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3B" w:rsidRDefault="005B7CBA">
      <w:pPr>
        <w:pStyle w:val="Nadpis10"/>
        <w:keepNext/>
        <w:keepLines/>
        <w:shd w:val="clear" w:color="auto" w:fill="auto"/>
      </w:pPr>
      <w:bookmarkStart w:id="0" w:name="bookmark0"/>
      <w:r>
        <w:t>Dohoda o vypořádání</w:t>
      </w:r>
      <w:bookmarkEnd w:id="0"/>
    </w:p>
    <w:p w:rsidR="00971A3B" w:rsidRDefault="001526A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hanging="700"/>
        <w:jc w:val="both"/>
      </w:pPr>
      <w:bookmarkStart w:id="1" w:name="bookmark1"/>
      <w:r>
        <w:t>Linde</w:t>
      </w:r>
      <w:r w:rsidR="005B7CBA">
        <w:t xml:space="preserve"> </w:t>
      </w:r>
      <w:proofErr w:type="spellStart"/>
      <w:r w:rsidR="005B7CBA">
        <w:t>Gas</w:t>
      </w:r>
      <w:proofErr w:type="spellEnd"/>
      <w:r w:rsidR="005B7CBA">
        <w:t xml:space="preserve"> a.s.</w:t>
      </w:r>
      <w:bookmarkEnd w:id="1"/>
    </w:p>
    <w:p w:rsidR="00971A3B" w:rsidRDefault="005B7CBA">
      <w:pPr>
        <w:pStyle w:val="Zkladntext1"/>
        <w:shd w:val="clear" w:color="auto" w:fill="auto"/>
        <w:spacing w:after="0"/>
        <w:ind w:left="700" w:right="2820" w:firstLine="20"/>
        <w:jc w:val="left"/>
      </w:pPr>
      <w:r>
        <w:t>IČ: 00011754 DIČ: CZ00011754</w:t>
      </w:r>
    </w:p>
    <w:p w:rsidR="00971A3B" w:rsidRDefault="005B7CBA">
      <w:pPr>
        <w:pStyle w:val="Zkladntext1"/>
        <w:shd w:val="clear" w:color="auto" w:fill="auto"/>
        <w:spacing w:after="0"/>
        <w:ind w:left="700" w:firstLine="20"/>
      </w:pPr>
      <w:r>
        <w:t xml:space="preserve">se sídlem: Praha 9, U </w:t>
      </w:r>
      <w:proofErr w:type="spellStart"/>
      <w:r>
        <w:t>Technopiynu</w:t>
      </w:r>
      <w:proofErr w:type="spellEnd"/>
      <w:r>
        <w:t xml:space="preserve"> 1324</w:t>
      </w:r>
    </w:p>
    <w:p w:rsidR="00971A3B" w:rsidRDefault="005B7CBA">
      <w:pPr>
        <w:pStyle w:val="Zkladntext1"/>
        <w:shd w:val="clear" w:color="auto" w:fill="auto"/>
        <w:spacing w:after="0" w:line="480" w:lineRule="auto"/>
        <w:ind w:left="700" w:right="1320" w:firstLine="20"/>
        <w:jc w:val="left"/>
      </w:pPr>
      <w:r>
        <w:t xml:space="preserve">zapsaná v 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B 411 vedená u Městského soudu v Praze (dále jen </w:t>
      </w:r>
      <w:r>
        <w:rPr>
          <w:b/>
          <w:bCs/>
        </w:rPr>
        <w:t>„LINDĚ“)</w:t>
      </w:r>
    </w:p>
    <w:p w:rsidR="00971A3B" w:rsidRDefault="005B7CBA">
      <w:pPr>
        <w:pStyle w:val="Nadpis20"/>
        <w:keepNext/>
        <w:keepLines/>
        <w:shd w:val="clear" w:color="auto" w:fill="auto"/>
        <w:spacing w:after="0" w:line="480" w:lineRule="auto"/>
        <w:ind w:left="0"/>
        <w:jc w:val="center"/>
      </w:pPr>
      <w:bookmarkStart w:id="2" w:name="bookmark2"/>
      <w:r>
        <w:t>a</w:t>
      </w:r>
      <w:bookmarkEnd w:id="2"/>
    </w:p>
    <w:p w:rsidR="00971A3B" w:rsidRDefault="005B7CB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81"/>
        </w:tabs>
        <w:spacing w:after="0" w:line="480" w:lineRule="auto"/>
        <w:ind w:hanging="700"/>
        <w:jc w:val="both"/>
      </w:pPr>
      <w:bookmarkStart w:id="3" w:name="bookmark3"/>
      <w:r>
        <w:t>Výzkumný ústav rostlinné výroby, v. v. i.</w:t>
      </w:r>
      <w:bookmarkEnd w:id="3"/>
    </w:p>
    <w:p w:rsidR="00971A3B" w:rsidRDefault="005B7CBA">
      <w:pPr>
        <w:pStyle w:val="Zkladntext1"/>
        <w:shd w:val="clear" w:color="auto" w:fill="auto"/>
        <w:spacing w:after="0"/>
        <w:ind w:left="700" w:right="1320" w:firstLine="20"/>
        <w:jc w:val="left"/>
      </w:pPr>
      <w:r>
        <w:t xml:space="preserve">IČ: 00027006 </w:t>
      </w:r>
      <w:r>
        <w:t>DIČ: CZ00027006</w:t>
      </w:r>
    </w:p>
    <w:p w:rsidR="00971A3B" w:rsidRDefault="005B7CBA">
      <w:pPr>
        <w:pStyle w:val="Zkladntext1"/>
        <w:shd w:val="clear" w:color="auto" w:fill="auto"/>
        <w:spacing w:after="0"/>
        <w:ind w:left="700" w:firstLine="20"/>
      </w:pPr>
      <w:r>
        <w:t xml:space="preserve">se sídlem: </w:t>
      </w:r>
      <w:proofErr w:type="spellStart"/>
      <w:r>
        <w:t>Dmovská</w:t>
      </w:r>
      <w:proofErr w:type="spellEnd"/>
      <w:r>
        <w:t xml:space="preserve"> 507, 161 06 Praha 6 - Ruzyně</w:t>
      </w:r>
    </w:p>
    <w:p w:rsidR="00971A3B" w:rsidRDefault="005B7CBA">
      <w:pPr>
        <w:pStyle w:val="Zkladntext1"/>
        <w:shd w:val="clear" w:color="auto" w:fill="auto"/>
        <w:spacing w:after="0"/>
        <w:ind w:left="700" w:firstLine="20"/>
      </w:pPr>
      <w:r>
        <w:t>zapsán v rejstříku veřejných výzkumných institucí vedeném Ministerstvem školství, mládeže a tělovýchovy ČR</w:t>
      </w:r>
    </w:p>
    <w:p w:rsidR="00971A3B" w:rsidRDefault="005B7CBA">
      <w:pPr>
        <w:pStyle w:val="Zkladntext1"/>
        <w:shd w:val="clear" w:color="auto" w:fill="auto"/>
        <w:ind w:left="700" w:firstLine="20"/>
      </w:pPr>
      <w:r>
        <w:t xml:space="preserve">zastoupen 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 ředitelem instituce</w:t>
      </w:r>
    </w:p>
    <w:p w:rsidR="00971A3B" w:rsidRDefault="005B7CBA">
      <w:pPr>
        <w:pStyle w:val="Zkladntext1"/>
        <w:shd w:val="clear" w:color="auto" w:fill="auto"/>
        <w:spacing w:after="500"/>
        <w:ind w:left="700" w:firstLine="20"/>
      </w:pPr>
      <w:r>
        <w:t>na straně druhé (dále jen „</w:t>
      </w:r>
      <w:r>
        <w:t>VÚRV“)</w:t>
      </w:r>
    </w:p>
    <w:p w:rsidR="00971A3B" w:rsidRDefault="005B7CBA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386"/>
        </w:tabs>
        <w:spacing w:after="0"/>
        <w:ind w:left="4040"/>
      </w:pPr>
      <w:bookmarkStart w:id="4" w:name="bookmark4"/>
      <w:r>
        <w:t>Preambule</w:t>
      </w:r>
      <w:bookmarkEnd w:id="4"/>
    </w:p>
    <w:p w:rsidR="00971A3B" w:rsidRDefault="005B7CBA">
      <w:pPr>
        <w:pStyle w:val="Zkladntext1"/>
        <w:shd w:val="clear" w:color="auto" w:fill="auto"/>
        <w:ind w:left="700" w:hanging="700"/>
      </w:pPr>
      <w:r>
        <w:t>Strany shodně konstatují, že:</w:t>
      </w:r>
    </w:p>
    <w:p w:rsidR="00971A3B" w:rsidRDefault="005B7CBA">
      <w:pPr>
        <w:pStyle w:val="Zkladntext1"/>
        <w:numPr>
          <w:ilvl w:val="0"/>
          <w:numId w:val="3"/>
        </w:numPr>
        <w:shd w:val="clear" w:color="auto" w:fill="auto"/>
        <w:tabs>
          <w:tab w:val="left" w:pos="681"/>
        </w:tabs>
        <w:spacing w:after="0"/>
        <w:ind w:left="700" w:hanging="700"/>
      </w:pPr>
      <w:r>
        <w:t>Strany shodně konstatují, že:</w:t>
      </w:r>
    </w:p>
    <w:p w:rsidR="00971A3B" w:rsidRDefault="005B7CBA">
      <w:pPr>
        <w:pStyle w:val="Zkladntext1"/>
        <w:shd w:val="clear" w:color="auto" w:fill="auto"/>
        <w:spacing w:after="0"/>
        <w:ind w:left="1060"/>
      </w:pPr>
      <w:r>
        <w:t>Dne</w:t>
      </w:r>
      <w:r w:rsidR="001526AC">
        <w:t xml:space="preserve"> </w:t>
      </w:r>
      <w:proofErr w:type="gramStart"/>
      <w:r w:rsidR="001526AC">
        <w:t>10.9.2018</w:t>
      </w:r>
      <w:proofErr w:type="gramEnd"/>
      <w:r w:rsidR="001526AC">
        <w:t xml:space="preserve"> VÚRV objednal u LINDE</w:t>
      </w:r>
      <w:r>
        <w:t xml:space="preserve"> dodávku: Svazek argonu 5.0-LG (300barr). (Objednávka 2018-0466)</w:t>
      </w:r>
    </w:p>
    <w:p w:rsidR="00971A3B" w:rsidRDefault="005B7CBA">
      <w:pPr>
        <w:pStyle w:val="Zkladntext1"/>
        <w:shd w:val="clear" w:color="auto" w:fill="auto"/>
        <w:spacing w:after="0"/>
        <w:ind w:left="1060"/>
      </w:pPr>
      <w:r>
        <w:t xml:space="preserve">Dne </w:t>
      </w:r>
      <w:proofErr w:type="gramStart"/>
      <w:r>
        <w:t>11.9.2018</w:t>
      </w:r>
      <w:proofErr w:type="gramEnd"/>
      <w:r>
        <w:t xml:space="preserve"> LINDĚ předmět objednávky dodal VÚRV. Předmět objednávky byl </w:t>
      </w:r>
      <w:r>
        <w:t>vyfakturován fakturou č. 4216169390 na částku 54 833 Kč bez DPH, 66 348 Kč včetně DPH.</w:t>
      </w:r>
    </w:p>
    <w:p w:rsidR="00971A3B" w:rsidRDefault="005B7CBA">
      <w:pPr>
        <w:pStyle w:val="Zkladntext1"/>
        <w:shd w:val="clear" w:color="auto" w:fill="auto"/>
        <w:spacing w:after="0"/>
        <w:ind w:left="1060"/>
      </w:pPr>
      <w:r>
        <w:t xml:space="preserve">Dne </w:t>
      </w:r>
      <w:proofErr w:type="gramStart"/>
      <w:r>
        <w:t>17.9.2018</w:t>
      </w:r>
      <w:proofErr w:type="gramEnd"/>
      <w:r>
        <w:t xml:space="preserve"> byla objednávka (smlouva) uveřejněna v Registru smluv.</w:t>
      </w:r>
    </w:p>
    <w:p w:rsidR="00971A3B" w:rsidRDefault="001526AC">
      <w:pPr>
        <w:pStyle w:val="Zkladntext1"/>
        <w:shd w:val="clear" w:color="auto" w:fill="auto"/>
        <w:spacing w:after="500"/>
        <w:ind w:left="1060"/>
      </w:pPr>
      <w:r>
        <w:t xml:space="preserve">Dne </w:t>
      </w:r>
      <w:proofErr w:type="gramStart"/>
      <w:r>
        <w:t>20.9.2018</w:t>
      </w:r>
      <w:proofErr w:type="gramEnd"/>
      <w:r>
        <w:t xml:space="preserve"> VÚRV uhradil LINDE</w:t>
      </w:r>
      <w:r w:rsidR="005B7CBA">
        <w:t xml:space="preserve"> částku dle faktury.</w:t>
      </w:r>
    </w:p>
    <w:p w:rsidR="00971A3B" w:rsidRDefault="005B7CBA">
      <w:pPr>
        <w:pStyle w:val="Zkladntext1"/>
        <w:numPr>
          <w:ilvl w:val="0"/>
          <w:numId w:val="3"/>
        </w:numPr>
        <w:shd w:val="clear" w:color="auto" w:fill="auto"/>
        <w:tabs>
          <w:tab w:val="left" w:pos="681"/>
        </w:tabs>
        <w:spacing w:after="0"/>
        <w:ind w:left="700" w:hanging="700"/>
      </w:pPr>
      <w:r>
        <w:t>Strany shodně konstatují, že:</w:t>
      </w:r>
    </w:p>
    <w:p w:rsidR="00971A3B" w:rsidRDefault="005B7CBA">
      <w:pPr>
        <w:pStyle w:val="Zkladntext1"/>
        <w:shd w:val="clear" w:color="auto" w:fill="auto"/>
        <w:spacing w:after="0"/>
        <w:ind w:left="1060"/>
      </w:pPr>
      <w:r>
        <w:t>Dne 24.10.2018 VÚ</w:t>
      </w:r>
      <w:r>
        <w:t xml:space="preserve">RV objednal u </w:t>
      </w:r>
      <w:proofErr w:type="gramStart"/>
      <w:r>
        <w:t>LINDĚ</w:t>
      </w:r>
      <w:proofErr w:type="gramEnd"/>
      <w:r>
        <w:t xml:space="preserve"> dodávku: Argon </w:t>
      </w:r>
      <w:proofErr w:type="gramStart"/>
      <w:r>
        <w:t>5.0-LG-svazek</w:t>
      </w:r>
      <w:proofErr w:type="gramEnd"/>
      <w:r>
        <w:t xml:space="preserve"> (300barr) (Objednávka 2018-0618)</w:t>
      </w:r>
    </w:p>
    <w:p w:rsidR="00971A3B" w:rsidRDefault="005B7CBA">
      <w:pPr>
        <w:pStyle w:val="Zkladntext1"/>
        <w:shd w:val="clear" w:color="auto" w:fill="auto"/>
        <w:spacing w:after="0"/>
        <w:ind w:left="1060"/>
      </w:pPr>
      <w:r>
        <w:t xml:space="preserve">Dne </w:t>
      </w:r>
      <w:proofErr w:type="gramStart"/>
      <w:r>
        <w:t>26.10.2018</w:t>
      </w:r>
      <w:proofErr w:type="gramEnd"/>
      <w:r>
        <w:t xml:space="preserve"> LINDĚ předmět objednávky dodal VÚRV. Předmět objednávky byl vyfakturován fakturou č. 4216495193 na částku 54 833 Kč bez DPH, 66 348 Kč včetně DPH.</w:t>
      </w:r>
    </w:p>
    <w:p w:rsidR="00971A3B" w:rsidRDefault="005B7CBA">
      <w:pPr>
        <w:pStyle w:val="Zkladntext1"/>
        <w:shd w:val="clear" w:color="auto" w:fill="auto"/>
        <w:spacing w:after="0"/>
        <w:ind w:left="1060"/>
      </w:pPr>
      <w:r>
        <w:t xml:space="preserve">Dne </w:t>
      </w:r>
      <w:proofErr w:type="gramStart"/>
      <w:r>
        <w:t>2.11.201</w:t>
      </w:r>
      <w:r>
        <w:t>8</w:t>
      </w:r>
      <w:proofErr w:type="gramEnd"/>
      <w:r>
        <w:t xml:space="preserve"> byla objednávka (smlouva) uveřejněna v Registru smluv.</w:t>
      </w:r>
    </w:p>
    <w:p w:rsidR="00971A3B" w:rsidRDefault="005B7CBA">
      <w:pPr>
        <w:pStyle w:val="Zkladntext1"/>
        <w:shd w:val="clear" w:color="auto" w:fill="auto"/>
        <w:spacing w:after="500"/>
        <w:ind w:left="700" w:firstLine="20"/>
      </w:pPr>
      <w:r>
        <w:t xml:space="preserve">- Dne </w:t>
      </w:r>
      <w:proofErr w:type="gramStart"/>
      <w:r>
        <w:t>21.11.2018</w:t>
      </w:r>
      <w:proofErr w:type="gramEnd"/>
      <w:r>
        <w:t xml:space="preserve"> VÚRV uhradil LINDĚ částku dle faktury.</w:t>
      </w:r>
    </w:p>
    <w:p w:rsidR="00971A3B" w:rsidRDefault="005B7CBA">
      <w:pPr>
        <w:pStyle w:val="Zkladntext1"/>
        <w:numPr>
          <w:ilvl w:val="0"/>
          <w:numId w:val="3"/>
        </w:numPr>
        <w:shd w:val="clear" w:color="auto" w:fill="auto"/>
        <w:tabs>
          <w:tab w:val="left" w:pos="681"/>
        </w:tabs>
        <w:spacing w:after="120"/>
        <w:ind w:left="700" w:hanging="700"/>
      </w:pPr>
      <w:r>
        <w:t>Strany shodně konst</w:t>
      </w:r>
      <w:r w:rsidR="001526AC">
        <w:t>atují, že v obou případech LINDE</w:t>
      </w:r>
      <w:r>
        <w:t xml:space="preserve"> dodalo objednané plnění dříve, než VÚRV stihnul vložit objednávky (smlouvy) do Registru sml</w:t>
      </w:r>
      <w:r>
        <w:t>uv ČR a VÚRV uhradil faktury vážící se k dodávkám po uveřejnění objednávek v Registru smluv. V době plnění LINDĚ tak smlouvy nebyly účinné, v době plnění VÚRV smlouvy účinné již byly.</w:t>
      </w:r>
      <w:r>
        <w:br w:type="page"/>
      </w:r>
    </w:p>
    <w:p w:rsidR="00971A3B" w:rsidRDefault="005B7CBA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2443"/>
        </w:tabs>
        <w:spacing w:after="240"/>
        <w:ind w:left="2080"/>
      </w:pPr>
      <w:bookmarkStart w:id="5" w:name="bookmark5"/>
      <w:r>
        <w:lastRenderedPageBreak/>
        <w:t>Vypořádání vzájemného bezdůvodného obohacení</w:t>
      </w:r>
      <w:bookmarkEnd w:id="5"/>
    </w:p>
    <w:p w:rsidR="00971A3B" w:rsidRDefault="005B7CBA">
      <w:pPr>
        <w:pStyle w:val="Zkladntext1"/>
        <w:numPr>
          <w:ilvl w:val="0"/>
          <w:numId w:val="4"/>
        </w:numPr>
        <w:shd w:val="clear" w:color="auto" w:fill="auto"/>
        <w:tabs>
          <w:tab w:val="left" w:pos="705"/>
        </w:tabs>
        <w:ind w:left="720" w:hanging="720"/>
      </w:pPr>
      <w:r>
        <w:t xml:space="preserve">V důsledku skutečností </w:t>
      </w:r>
      <w:r>
        <w:t>popsaných v čl. 1 této smlouvy vzniklo VÚRV be</w:t>
      </w:r>
      <w:r w:rsidR="001526AC">
        <w:t>zdůvodné obohacení na úkor LINDE</w:t>
      </w:r>
      <w:r>
        <w:t xml:space="preserve"> tím, že obdržel plnění (dvě dodávky argonu) bez právního důvodu.</w:t>
      </w:r>
    </w:p>
    <w:p w:rsidR="00971A3B" w:rsidRDefault="005B7CBA">
      <w:pPr>
        <w:pStyle w:val="Zkladntext1"/>
        <w:numPr>
          <w:ilvl w:val="0"/>
          <w:numId w:val="4"/>
        </w:numPr>
        <w:shd w:val="clear" w:color="auto" w:fill="auto"/>
        <w:tabs>
          <w:tab w:val="left" w:pos="705"/>
        </w:tabs>
        <w:ind w:left="720" w:hanging="720"/>
      </w:pPr>
      <w:r>
        <w:t>Zároveň v důsledku skutečností popsaných v čl. I této smlouvy vzniklo LINDĚ bezdůvodné obohacení na úkor VÚRV tí</w:t>
      </w:r>
      <w:r>
        <w:t>m, že obdržel od VÚRV úplatu na faktury 4216169390 a 4216495193, které však nebyly podloženy smluvním plněním.</w:t>
      </w:r>
    </w:p>
    <w:p w:rsidR="00971A3B" w:rsidRDefault="005B7CBA">
      <w:pPr>
        <w:pStyle w:val="Zkladntext1"/>
        <w:numPr>
          <w:ilvl w:val="0"/>
          <w:numId w:val="4"/>
        </w:numPr>
        <w:shd w:val="clear" w:color="auto" w:fill="auto"/>
        <w:tabs>
          <w:tab w:val="left" w:pos="705"/>
        </w:tabs>
        <w:ind w:left="720" w:hanging="720"/>
      </w:pPr>
      <w:r>
        <w:t>Strany se dohodly na tomto vypořádání vzájemných bezdůvodných obohacení:</w:t>
      </w:r>
    </w:p>
    <w:p w:rsidR="00971A3B" w:rsidRDefault="005B7CBA">
      <w:pPr>
        <w:pStyle w:val="Zkladntext1"/>
        <w:numPr>
          <w:ilvl w:val="0"/>
          <w:numId w:val="5"/>
        </w:numPr>
        <w:shd w:val="clear" w:color="auto" w:fill="auto"/>
        <w:tabs>
          <w:tab w:val="left" w:pos="1432"/>
        </w:tabs>
        <w:ind w:left="1420" w:hanging="700"/>
      </w:pPr>
      <w:r>
        <w:t>Strany konstatují, že výše vzájemných bezdůvodných obohacení je zcela sh</w:t>
      </w:r>
      <w:r>
        <w:t>odná.</w:t>
      </w:r>
    </w:p>
    <w:p w:rsidR="00971A3B" w:rsidRDefault="005B7CBA">
      <w:pPr>
        <w:pStyle w:val="Zkladntext1"/>
        <w:numPr>
          <w:ilvl w:val="0"/>
          <w:numId w:val="5"/>
        </w:numPr>
        <w:shd w:val="clear" w:color="auto" w:fill="auto"/>
        <w:tabs>
          <w:tab w:val="left" w:pos="1432"/>
        </w:tabs>
        <w:ind w:left="1420" w:hanging="700"/>
      </w:pPr>
      <w:r>
        <w:t>Strany se dohodly na započtení vzájemných bezdůvodných obohacení tak, že po provedeném započtení jsou jejich vzájemné nároky z bezdůvodného obohacení zcela vyrovnány.</w:t>
      </w:r>
    </w:p>
    <w:p w:rsidR="00971A3B" w:rsidRDefault="005B7CBA">
      <w:pPr>
        <w:pStyle w:val="Zkladntext1"/>
        <w:numPr>
          <w:ilvl w:val="0"/>
          <w:numId w:val="5"/>
        </w:numPr>
        <w:shd w:val="clear" w:color="auto" w:fill="auto"/>
        <w:tabs>
          <w:tab w:val="left" w:pos="1432"/>
        </w:tabs>
        <w:ind w:left="1420" w:hanging="700"/>
      </w:pPr>
      <w:r>
        <w:t>Pro odstranění pochybností strany shodně konstatují, že LINDĚ v dobré víře dodalo p</w:t>
      </w:r>
      <w:r>
        <w:t>lnění, kterým sledovalo splnit objednávky VÚRV č. 2018-0466 a 2018-0618, a VÚRV úhradou částek dle faktur 4216169390 a 4216495193 v dobré víře sledovalo zaplac</w:t>
      </w:r>
      <w:r w:rsidR="00003433">
        <w:t>ení za uskutečněné dodávky LINDE</w:t>
      </w:r>
      <w:bookmarkStart w:id="6" w:name="_GoBack"/>
      <w:bookmarkEnd w:id="6"/>
      <w:r>
        <w:t xml:space="preserve"> dle těchto objednávek.</w:t>
      </w:r>
    </w:p>
    <w:p w:rsidR="00971A3B" w:rsidRDefault="005B7CBA">
      <w:pPr>
        <w:pStyle w:val="Zkladntext1"/>
        <w:numPr>
          <w:ilvl w:val="0"/>
          <w:numId w:val="4"/>
        </w:numPr>
        <w:shd w:val="clear" w:color="auto" w:fill="auto"/>
        <w:tabs>
          <w:tab w:val="left" w:pos="705"/>
        </w:tabs>
        <w:spacing w:after="500"/>
        <w:ind w:left="720" w:hanging="720"/>
      </w:pPr>
      <w:r>
        <w:t xml:space="preserve">Strany prohlašují, že po výše provedeném </w:t>
      </w:r>
      <w:r>
        <w:t>vypořádání budou mezi stranami vyrovnány veškeré nároky vzniklé v souvislosti s objednávkami 2018-0466 a 2018-0618.</w:t>
      </w:r>
    </w:p>
    <w:p w:rsidR="00971A3B" w:rsidRDefault="005B7CBA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799"/>
        </w:tabs>
        <w:spacing w:after="240"/>
        <w:ind w:left="3340"/>
      </w:pPr>
      <w:bookmarkStart w:id="7" w:name="bookmark6"/>
      <w:r>
        <w:t>Závěrečná ustanovení</w:t>
      </w:r>
      <w:bookmarkEnd w:id="7"/>
    </w:p>
    <w:p w:rsidR="00971A3B" w:rsidRDefault="005B7CBA">
      <w:pPr>
        <w:pStyle w:val="Zkladntext1"/>
        <w:numPr>
          <w:ilvl w:val="0"/>
          <w:numId w:val="6"/>
        </w:numPr>
        <w:shd w:val="clear" w:color="auto" w:fill="auto"/>
        <w:tabs>
          <w:tab w:val="left" w:pos="705"/>
        </w:tabs>
        <w:ind w:left="720" w:hanging="720"/>
      </w:pPr>
      <w:r>
        <w:t>Tato smlouvaje platná dnem jejího podpisu smluvními stranami. Tato smlouva</w:t>
      </w:r>
      <w:r w:rsidR="001526AC">
        <w:t xml:space="preserve"> </w:t>
      </w:r>
      <w:r>
        <w:t>je sepsána ve dvou vyhotoveních s platností o</w:t>
      </w:r>
      <w:r>
        <w:t>riginálu, přičemž každá ze smluvních stran obdrží jedno vyhotovení.</w:t>
      </w:r>
    </w:p>
    <w:p w:rsidR="00971A3B" w:rsidRDefault="005B7CBA">
      <w:pPr>
        <w:pStyle w:val="Zkladntext1"/>
        <w:numPr>
          <w:ilvl w:val="0"/>
          <w:numId w:val="6"/>
        </w:numPr>
        <w:shd w:val="clear" w:color="auto" w:fill="auto"/>
        <w:tabs>
          <w:tab w:val="left" w:pos="705"/>
        </w:tabs>
        <w:ind w:left="720" w:hanging="720"/>
      </w:pPr>
      <w:r>
        <w:t>Tato smlouva může být měněna pouze číslovanými dodatky v písemné formě.</w:t>
      </w:r>
    </w:p>
    <w:p w:rsidR="00971A3B" w:rsidRDefault="005B7CBA">
      <w:pPr>
        <w:pStyle w:val="Zkladntext1"/>
        <w:numPr>
          <w:ilvl w:val="0"/>
          <w:numId w:val="6"/>
        </w:numPr>
        <w:shd w:val="clear" w:color="auto" w:fill="auto"/>
        <w:tabs>
          <w:tab w:val="left" w:pos="705"/>
        </w:tabs>
        <w:ind w:left="720" w:hanging="720"/>
      </w:pPr>
      <w:r>
        <w:t>Tato smlouva se ve všech otázkách, které v ní nejsou výslovně upraveny, řídí českým právním řádem.</w:t>
      </w:r>
    </w:p>
    <w:p w:rsidR="00971A3B" w:rsidRDefault="005B7CBA">
      <w:pPr>
        <w:pStyle w:val="Zkladntext1"/>
        <w:numPr>
          <w:ilvl w:val="0"/>
          <w:numId w:val="6"/>
        </w:numPr>
        <w:shd w:val="clear" w:color="auto" w:fill="auto"/>
        <w:tabs>
          <w:tab w:val="left" w:pos="705"/>
        </w:tabs>
        <w:spacing w:after="300"/>
        <w:ind w:left="720" w:hanging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3785235</wp:posOffset>
                </wp:positionH>
                <wp:positionV relativeFrom="paragraph">
                  <wp:posOffset>444500</wp:posOffset>
                </wp:positionV>
                <wp:extent cx="2822575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A3B" w:rsidRDefault="005B7CB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E07DA7"/>
                              </w:rPr>
                              <w:t>Xo^</w:t>
                            </w:r>
                            <w:r>
                              <w:rPr>
                                <w:b/>
                                <w:bCs/>
                                <w:color w:val="E07DA7"/>
                                <w:vertAlign w:val="superscript"/>
                              </w:rPr>
                              <w:t>V,nn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E07DA7"/>
                              </w:rPr>
                              <w:t>^&gt;\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8.05000000000001pt;margin-top:35.pt;width:222.25pt;height:17.05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E07DA7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Xo^</w:t>
                      </w:r>
                      <w:r>
                        <w:rPr>
                          <w:b/>
                          <w:bCs/>
                          <w:color w:val="E07DA7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V,nn</w:t>
                      </w:r>
                      <w:r>
                        <w:rPr>
                          <w:b/>
                          <w:bCs/>
                          <w:color w:val="E07DA7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^&gt;\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ragraph">
                  <wp:posOffset>622300</wp:posOffset>
                </wp:positionV>
                <wp:extent cx="1134110" cy="1917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A3B" w:rsidRDefault="005B7CBA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 xml:space="preserve">V Praze </w:t>
                            </w:r>
                            <w:proofErr w:type="gramStart"/>
                            <w:r>
                              <w:t xml:space="preserve">dne </w:t>
                            </w:r>
                            <w:r>
                              <w:rPr>
                                <w:color w:val="57587F"/>
                              </w:rPr>
                              <w:t>(%&gt;./.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67.65pt;margin-top:49pt;width:89.3pt;height:15.1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" filled="f" stroked="f">
                <v:textbox style="mso-fit-shape-to-text:t" inset="0,0,0,0">
                  <w:txbxContent>
                    <w:p w:rsidR="00971A3B" w:rsidRDefault="005B7CBA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 xml:space="preserve">V Praze </w:t>
                      </w:r>
                      <w:proofErr w:type="gramStart"/>
                      <w:r>
                        <w:t xml:space="preserve">dne </w:t>
                      </w:r>
                      <w:r>
                        <w:rPr>
                          <w:color w:val="57587F"/>
                        </w:rPr>
                        <w:t>(%&gt;./.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3785235</wp:posOffset>
                </wp:positionH>
                <wp:positionV relativeFrom="paragraph">
                  <wp:posOffset>673100</wp:posOffset>
                </wp:positionV>
                <wp:extent cx="2822575" cy="3048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A3B" w:rsidRDefault="005B7CB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Praze dne</w:t>
                            </w:r>
                          </w:p>
                          <w:p w:rsidR="00971A3B" w:rsidRDefault="005B7CBA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2736"/>
                                <w:tab w:val="left" w:pos="3326"/>
                              </w:tabs>
                            </w:pPr>
                            <w:r>
                              <w:t>Za VÚRV: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color w:val="E07DA7"/>
                              </w:rPr>
                              <w:t>A’’</w:t>
                            </w:r>
                            <w:r>
                              <w:rPr>
                                <w:b/>
                                <w:bCs/>
                                <w:color w:val="E07DA7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298.05pt;margin-top:53pt;width:222.25pt;height:24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" filled="f" stroked="f">
                <v:textbox style="mso-fit-shape-to-text:t" inset="0,0,0,0">
                  <w:txbxContent>
                    <w:p w:rsidR="00971A3B" w:rsidRDefault="005B7CBA">
                      <w:pPr>
                        <w:pStyle w:val="Titulekobrzku0"/>
                        <w:shd w:val="clear" w:color="auto" w:fill="auto"/>
                      </w:pPr>
                      <w:r>
                        <w:t>V Praze dne</w:t>
                      </w:r>
                    </w:p>
                    <w:p w:rsidR="00971A3B" w:rsidRDefault="005B7CBA">
                      <w:pPr>
                        <w:pStyle w:val="Titulekobrzku0"/>
                        <w:shd w:val="clear" w:color="auto" w:fill="auto"/>
                        <w:tabs>
                          <w:tab w:val="left" w:pos="2736"/>
                          <w:tab w:val="left" w:pos="3326"/>
                        </w:tabs>
                      </w:pPr>
                      <w:r>
                        <w:t>Za VÚRV:</w:t>
                      </w:r>
                      <w:r>
                        <w:tab/>
                      </w:r>
                      <w:r>
                        <w:rPr>
                          <w:b/>
                          <w:bCs/>
                          <w:color w:val="E07DA7"/>
                        </w:rPr>
                        <w:t>A’’</w:t>
                      </w:r>
                      <w:r>
                        <w:rPr>
                          <w:b/>
                          <w:bCs/>
                          <w:color w:val="E07DA7"/>
                        </w:rPr>
                        <w:tab/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Pokud není touto smlouvou sjednána pozdější účinnost, nabývá tato smlouva úči</w:t>
      </w:r>
      <w:r>
        <w:rPr>
          <w:u w:val="single"/>
        </w:rPr>
        <w:t>n</w:t>
      </w:r>
      <w:r>
        <w:t>nosti dnem uveřejněním v registru smluv ve smyslu zákona č. 340/2015 Sb., o registru smluv. Předání smlouvy k uveřejnění proved</w:t>
      </w:r>
      <w:r>
        <w:t>e VÚRV</w:t>
      </w:r>
    </w:p>
    <w:p w:rsidR="00971A3B" w:rsidRDefault="005B7CBA">
      <w:pPr>
        <w:pStyle w:val="Nadpis20"/>
        <w:keepNext/>
        <w:keepLines/>
        <w:shd w:val="clear" w:color="auto" w:fill="auto"/>
        <w:spacing w:before="120" w:after="240"/>
        <w:ind w:left="0" w:right="260"/>
        <w:jc w:val="center"/>
      </w:pPr>
      <w:bookmarkStart w:id="8" w:name="bookmark7"/>
      <w:r>
        <w:t xml:space="preserve">Ing. </w:t>
      </w:r>
      <w:proofErr w:type="spellStart"/>
      <w:r>
        <w:t>Jiban</w:t>
      </w:r>
      <w:proofErr w:type="spellEnd"/>
      <w:r>
        <w:t xml:space="preserve"> Kumar, Ph.D.</w:t>
      </w:r>
      <w:r>
        <w:br/>
        <w:t>ředitel</w:t>
      </w:r>
      <w:bookmarkEnd w:id="8"/>
    </w:p>
    <w:sectPr w:rsidR="00971A3B">
      <w:headerReference w:type="default" r:id="rId8"/>
      <w:footerReference w:type="default" r:id="rId9"/>
      <w:pgSz w:w="11900" w:h="16840"/>
      <w:pgMar w:top="1941" w:right="1439" w:bottom="1488" w:left="135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CBA" w:rsidRDefault="005B7CBA">
      <w:r>
        <w:separator/>
      </w:r>
    </w:p>
  </w:endnote>
  <w:endnote w:type="continuationSeparator" w:id="0">
    <w:p w:rsidR="005B7CBA" w:rsidRDefault="005B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3B" w:rsidRDefault="005B7CB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10196830</wp:posOffset>
              </wp:positionV>
              <wp:extent cx="673735" cy="10033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1A3B" w:rsidRDefault="005B7CB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03433" w:rsidRPr="00003433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0" type="#_x0000_t202" style="position:absolute;margin-left:468.35pt;margin-top:802.9pt;width:53.05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" filled="f" stroked="f">
              <v:textbox style="mso-fit-shape-to-text:t" inset="0,0,0,0">
                <w:txbxContent>
                  <w:p w:rsidR="00971A3B" w:rsidRDefault="005B7CBA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03433" w:rsidRPr="00003433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10158730</wp:posOffset>
              </wp:positionV>
              <wp:extent cx="5794375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4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049999999999997pt;margin-top:799.89999999999998pt;width:456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CBA" w:rsidRDefault="005B7CBA"/>
  </w:footnote>
  <w:footnote w:type="continuationSeparator" w:id="0">
    <w:p w:rsidR="005B7CBA" w:rsidRDefault="005B7C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3B" w:rsidRDefault="005B7CB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949325</wp:posOffset>
              </wp:positionH>
              <wp:positionV relativeFrom="page">
                <wp:posOffset>492125</wp:posOffset>
              </wp:positionV>
              <wp:extent cx="1082040" cy="1130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1A3B" w:rsidRDefault="005B7CBA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Dohoda o vypořádání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4.75pt;margin-top:38.75pt;width:85.200000000000003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Dohoda o vypořádání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927735</wp:posOffset>
              </wp:positionH>
              <wp:positionV relativeFrom="page">
                <wp:posOffset>614680</wp:posOffset>
              </wp:positionV>
              <wp:extent cx="578231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049999999999997pt;margin-top:48.399999999999999pt;width:455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4DA5"/>
    <w:multiLevelType w:val="multilevel"/>
    <w:tmpl w:val="D4AA05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FF4F72"/>
    <w:multiLevelType w:val="multilevel"/>
    <w:tmpl w:val="310E56A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2145F4"/>
    <w:multiLevelType w:val="multilevel"/>
    <w:tmpl w:val="AE489A8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0E7F1F"/>
    <w:multiLevelType w:val="multilevel"/>
    <w:tmpl w:val="4EC4109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EF6217"/>
    <w:multiLevelType w:val="multilevel"/>
    <w:tmpl w:val="9A2C2D6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0A449C"/>
    <w:multiLevelType w:val="multilevel"/>
    <w:tmpl w:val="D140FE98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71A3B"/>
    <w:rsid w:val="00003433"/>
    <w:rsid w:val="001526AC"/>
    <w:rsid w:val="005B7CBA"/>
    <w:rsid w:val="00971A3B"/>
    <w:rsid w:val="009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5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left="70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5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left="70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2020-01-31T07:08:00Z</dcterms:created>
  <dcterms:modified xsi:type="dcterms:W3CDTF">2020-01-31T07:10:00Z</dcterms:modified>
</cp:coreProperties>
</file>