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7B" w:rsidRDefault="0080217B" w:rsidP="0080217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Odbory FN1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mailto:odboryfn1@fnplzen.cz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2020 11:06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Tycová Jana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- zálohová faktura a dotaz</w:t>
      </w:r>
    </w:p>
    <w:p w:rsidR="0080217B" w:rsidRDefault="0080217B" w:rsidP="0080217B"/>
    <w:p w:rsidR="0080217B" w:rsidRDefault="0080217B" w:rsidP="0080217B">
      <w:pPr>
        <w:rPr>
          <w:color w:val="1F497D"/>
        </w:rPr>
      </w:pPr>
      <w:r>
        <w:rPr>
          <w:color w:val="1F497D"/>
        </w:rPr>
        <w:t>Ano, objednávka je ve správné výši.</w:t>
      </w:r>
    </w:p>
    <w:p w:rsidR="0080217B" w:rsidRDefault="0080217B" w:rsidP="0080217B">
      <w:pPr>
        <w:rPr>
          <w:color w:val="1F497D"/>
        </w:rPr>
      </w:pPr>
      <w:r>
        <w:rPr>
          <w:color w:val="1F497D"/>
        </w:rPr>
        <w:t>Zdravím a přeji krásny den</w:t>
      </w:r>
    </w:p>
    <w:p w:rsidR="0080217B" w:rsidRDefault="0080217B" w:rsidP="0080217B">
      <w:pPr>
        <w:rPr>
          <w:color w:val="1F497D"/>
        </w:rPr>
      </w:pPr>
      <w:proofErr w:type="spellStart"/>
      <w:r>
        <w:rPr>
          <w:color w:val="1F497D"/>
        </w:rPr>
        <w:t>D.Švíková</w:t>
      </w:r>
      <w:proofErr w:type="spellEnd"/>
    </w:p>
    <w:p w:rsidR="0080217B" w:rsidRDefault="0080217B" w:rsidP="0080217B">
      <w:pPr>
        <w:rPr>
          <w:color w:val="1F497D"/>
        </w:rPr>
      </w:pPr>
    </w:p>
    <w:p w:rsidR="0080217B" w:rsidRDefault="0080217B" w:rsidP="0080217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Tycová </w:t>
      </w:r>
      <w:proofErr w:type="gramStart"/>
      <w:r>
        <w:rPr>
          <w:lang w:eastAsia="cs-CZ"/>
        </w:rPr>
        <w:t>Jana &lt;</w:t>
      </w:r>
      <w:hyperlink r:id="rId6" w:history="1">
        <w:r>
          <w:rPr>
            <w:rStyle w:val="Hypertextovodkaz"/>
            <w:lang w:eastAsia="cs-CZ"/>
          </w:rPr>
          <w:t>j.tycova@narodni-divadlo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29, 2020 11:44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Odbory FN1 &lt;</w:t>
      </w:r>
      <w:hyperlink r:id="rId7" w:history="1">
        <w:r>
          <w:rPr>
            <w:rStyle w:val="Hypertextovodkaz"/>
            <w:lang w:eastAsia="cs-CZ"/>
          </w:rPr>
          <w:t>odboryfn1@fnplzen.cz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zálohová faktura a dotaz</w:t>
      </w:r>
    </w:p>
    <w:p w:rsidR="0080217B" w:rsidRDefault="0080217B" w:rsidP="0080217B"/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paní </w:t>
      </w:r>
      <w:proofErr w:type="spellStart"/>
      <w:r>
        <w:rPr>
          <w:rFonts w:ascii="Arial" w:hAnsi="Arial" w:cs="Arial"/>
          <w:sz w:val="20"/>
          <w:szCs w:val="20"/>
        </w:rPr>
        <w:t>Švíková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 za e-mail i Váš zájem o představení v Národním divadle.</w:t>
      </w:r>
    </w:p>
    <w:p w:rsidR="0080217B" w:rsidRDefault="0080217B" w:rsidP="0080217B">
      <w:pPr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80217B" w:rsidRDefault="0080217B" w:rsidP="0080217B">
      <w:pPr>
        <w:rPr>
          <w:rFonts w:ascii="Arial" w:hAnsi="Arial" w:cs="Arial"/>
          <w:b/>
          <w:bCs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cs-CZ"/>
        </w:rPr>
        <w:t>!Tento</w:t>
      </w:r>
      <w:proofErr w:type="gramEnd"/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e-mail slouží jako potvrzení objednávky.</w:t>
      </w:r>
    </w:p>
    <w:p w:rsidR="0080217B" w:rsidRDefault="0080217B" w:rsidP="0080217B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Prosím o informaci obratem, zda je Vaše objednávka ve správné výši. </w:t>
      </w:r>
    </w:p>
    <w:p w:rsidR="0080217B" w:rsidRDefault="0080217B" w:rsidP="0080217B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Celková částka za </w:t>
      </w:r>
      <w:r w:rsidRPr="0080217B">
        <w:rPr>
          <w:rFonts w:ascii="Arial" w:hAnsi="Arial" w:cs="Arial"/>
          <w:b/>
          <w:bCs/>
          <w:sz w:val="20"/>
          <w:szCs w:val="20"/>
          <w:highlight w:val="yellow"/>
          <w:lang w:eastAsia="cs-CZ"/>
        </w:rPr>
        <w:t>50 vstupenek činí 59 500,- Kč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– viz zálohová faktura.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</w:p>
    <w:p w:rsidR="0080217B" w:rsidRDefault="0080217B" w:rsidP="0080217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objednávky Vám v příloze e-mailu zasíláme </w:t>
      </w:r>
      <w:r>
        <w:rPr>
          <w:rFonts w:ascii="Arial" w:hAnsi="Arial" w:cs="Arial"/>
          <w:b/>
          <w:bCs/>
          <w:sz w:val="20"/>
          <w:szCs w:val="20"/>
        </w:rPr>
        <w:t>zálohovou fakturu.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(</w:t>
      </w:r>
      <w:r>
        <w:rPr>
          <w:rFonts w:ascii="Arial" w:hAnsi="Arial" w:cs="Arial"/>
          <w:sz w:val="20"/>
          <w:szCs w:val="20"/>
        </w:rPr>
        <w:t>Fakturu lze uhradit pouze bankovním převodem.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Vás při platbě o uvedení čísla zálohové faktury jako variabilního symbolu. Děkujeme Vám.)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</w:p>
    <w:p w:rsidR="0080217B" w:rsidRDefault="0080217B" w:rsidP="0080217B">
      <w:pPr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uhrazení budou vstupenky zaslány na uvedenou adresu. 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Poštovné a balné za zaslání 50 vstupenek po úhradě činí </w:t>
      </w:r>
      <w:r>
        <w:rPr>
          <w:rFonts w:ascii="Arial" w:hAnsi="Arial" w:cs="Arial"/>
          <w:b/>
          <w:bCs/>
          <w:sz w:val="20"/>
          <w:szCs w:val="20"/>
        </w:rPr>
        <w:t>79 Kč</w:t>
      </w:r>
      <w:r>
        <w:rPr>
          <w:rFonts w:ascii="Arial" w:hAnsi="Arial" w:cs="Arial"/>
          <w:sz w:val="20"/>
          <w:szCs w:val="20"/>
        </w:rPr>
        <w:t>.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/Objednávky jsou závazné; po vystavení faktury nelze provádět storno, měnit počet vstupenek, kategorii vstupenek nebo termín představení. Kontakt na fakturační oddělení tel: 224 901 633 /.</w:t>
      </w: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</w:p>
    <w:p w:rsidR="0080217B" w:rsidRDefault="0080217B" w:rsidP="00802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dalších dotazů nás neváhejte kontaktovat.</w:t>
      </w:r>
    </w:p>
    <w:p w:rsidR="0080217B" w:rsidRDefault="0080217B" w:rsidP="0080217B">
      <w:pPr>
        <w:spacing w:line="288" w:lineRule="auto"/>
        <w:rPr>
          <w:rFonts w:ascii="Arial" w:hAnsi="Arial" w:cs="Arial"/>
          <w:sz w:val="20"/>
          <w:szCs w:val="20"/>
        </w:rPr>
      </w:pPr>
    </w:p>
    <w:p w:rsidR="0080217B" w:rsidRDefault="0080217B" w:rsidP="0080217B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 a přejeme Vám krásné divadelní zážitky v Národním divadle.</w:t>
      </w:r>
    </w:p>
    <w:p w:rsidR="0080217B" w:rsidRDefault="0080217B" w:rsidP="0080217B">
      <w:pPr>
        <w:rPr>
          <w:color w:val="1F497D"/>
        </w:rPr>
      </w:pP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Přeji hezký den</w:t>
      </w:r>
      <w:r>
        <w:rPr>
          <w:rFonts w:ascii="Arial" w:hAnsi="Arial" w:cs="Arial"/>
          <w:color w:val="000000"/>
          <w:sz w:val="18"/>
          <w:szCs w:val="18"/>
          <w:lang w:eastAsia="cs-CZ"/>
        </w:rPr>
        <w:pict>
          <v:shape id="_x0000_s1026" style="position:absolute;margin-left:0;margin-top:0;width:50pt;height:50pt;z-index:251658240;visibility:hidden;mso-position-horizontal-relative:text;mso-position-vertical-relative:text" coordsize="21600,21600" o:spt="100" o:preferrelative="t" adj="0,,0" path="m@4@5l@4@11@9@11@9@5xe" filled="f" stroked="f">
            <v:stroke joinstyle="round"/>
            <v:formulas/>
            <v:path o:connecttype="segments"/>
            <o:lock v:ext="edit" selection="t"/>
          </v:shape>
        </w:pict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0217B" w:rsidRDefault="0080217B" w:rsidP="0080217B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Jana Tycová</w:t>
      </w:r>
    </w:p>
    <w:p w:rsidR="0080217B" w:rsidRDefault="0080217B" w:rsidP="0080217B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oddělení objednávek obchodního odboru ND – Činohra</w:t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Klub přátel činohry ND</w:t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hyperlink r:id="rId8" w:tgtFrame="_blank" w:tooltip="http://www.facebook.com/cinohraND" w:history="1">
        <w:r>
          <w:rPr>
            <w:rStyle w:val="Hypertextovodkaz"/>
            <w:rFonts w:ascii="Arial" w:hAnsi="Arial" w:cs="Arial"/>
            <w:color w:val="000000"/>
            <w:sz w:val="18"/>
            <w:szCs w:val="18"/>
            <w:lang w:eastAsia="cs-CZ"/>
          </w:rPr>
          <w:t>www.facebook.com/cinohraND</w:t>
        </w:r>
      </w:hyperlink>
    </w:p>
    <w:p w:rsidR="0080217B" w:rsidRDefault="0080217B" w:rsidP="0080217B">
      <w:pPr>
        <w:rPr>
          <w:rFonts w:ascii="Arial" w:hAnsi="Arial" w:cs="Arial"/>
          <w:caps/>
          <w:color w:val="000000"/>
          <w:sz w:val="14"/>
          <w:szCs w:val="14"/>
          <w:lang w:eastAsia="cs-CZ"/>
        </w:rPr>
      </w:pP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916430" cy="294005"/>
            <wp:effectExtent l="0" t="0" r="7620" b="0"/>
            <wp:docPr id="2" name="Obrázek 2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Ostrovní 1, 112 30 Praha 1</w:t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T:   +420 224 901 419</w:t>
      </w:r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color w:val="000000"/>
            <w:sz w:val="18"/>
            <w:szCs w:val="18"/>
            <w:lang w:eastAsia="cs-CZ"/>
          </w:rPr>
          <w:t>j.tycova@narodni-divadlo</w:t>
        </w:r>
        <w:proofErr w:type="gramEnd"/>
        <w:r>
          <w:rPr>
            <w:rStyle w:val="Hypertextovodkaz"/>
            <w:rFonts w:ascii="Arial" w:hAnsi="Arial" w:cs="Arial"/>
            <w:color w:val="000000"/>
            <w:sz w:val="18"/>
            <w:szCs w:val="18"/>
            <w:lang w:eastAsia="cs-CZ"/>
          </w:rPr>
          <w:t>.cz</w:t>
        </w:r>
      </w:hyperlink>
    </w:p>
    <w:p w:rsidR="0080217B" w:rsidRDefault="0080217B" w:rsidP="0080217B">
      <w:pPr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NÁRODNÍ DIVADLO</w:t>
      </w: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STAVOVSKÉ DIVADLO</w:t>
      </w: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NOVÁ SCÉNA </w:t>
      </w: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STÁTNÍ OPERA </w:t>
      </w: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</w:p>
    <w:p w:rsidR="0080217B" w:rsidRDefault="0080217B" w:rsidP="0080217B">
      <w:pPr>
        <w:rPr>
          <w:rFonts w:ascii="Arial" w:hAnsi="Arial" w:cs="Arial"/>
          <w:color w:val="1F497D"/>
          <w:sz w:val="16"/>
          <w:szCs w:val="16"/>
          <w:lang w:eastAsia="cs-CZ"/>
        </w:rPr>
      </w:pPr>
    </w:p>
    <w:p w:rsidR="0080217B" w:rsidRDefault="0080217B" w:rsidP="0080217B">
      <w:pPr>
        <w:rPr>
          <w:color w:val="1F497D"/>
        </w:rPr>
      </w:pPr>
    </w:p>
    <w:p w:rsidR="0080217B" w:rsidRDefault="0080217B" w:rsidP="0080217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Odbory FN1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mailto:odboryfn1@fnplzen.cz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11:33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objednavky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80217B" w:rsidRDefault="0080217B" w:rsidP="0080217B"/>
    <w:p w:rsidR="0080217B" w:rsidRDefault="0080217B" w:rsidP="0080217B">
      <w:r>
        <w:t>Dobrý den,</w:t>
      </w:r>
    </w:p>
    <w:p w:rsidR="0080217B" w:rsidRDefault="0080217B" w:rsidP="0080217B">
      <w:r>
        <w:t>Po telefonické domluvě zasílám objednávku touto cestou, nelze objednat přes hromadné objednávky.</w:t>
      </w:r>
    </w:p>
    <w:p w:rsidR="0080217B" w:rsidRDefault="0080217B" w:rsidP="0080217B"/>
    <w:p w:rsidR="0080217B" w:rsidRDefault="0080217B" w:rsidP="0080217B">
      <w:r>
        <w:t>Číslo rezervace 8538537</w:t>
      </w:r>
    </w:p>
    <w:p w:rsidR="0080217B" w:rsidRDefault="0080217B" w:rsidP="0080217B">
      <w:r>
        <w:t>Státní opera – Rusalka  9. 5. 2020</w:t>
      </w:r>
    </w:p>
    <w:p w:rsidR="0080217B" w:rsidRDefault="0080217B" w:rsidP="0080217B">
      <w:r>
        <w:t>50 vstupenek</w:t>
      </w:r>
    </w:p>
    <w:p w:rsidR="0080217B" w:rsidRDefault="0080217B" w:rsidP="0080217B">
      <w:r>
        <w:t>Doručení poštou</w:t>
      </w:r>
    </w:p>
    <w:p w:rsidR="0080217B" w:rsidRDefault="0080217B" w:rsidP="0080217B">
      <w:r>
        <w:t xml:space="preserve">Fakturační </w:t>
      </w:r>
      <w:proofErr w:type="spellStart"/>
      <w:r>
        <w:t>údsaje</w:t>
      </w:r>
      <w:proofErr w:type="spellEnd"/>
      <w:r>
        <w:t xml:space="preserve"> :</w:t>
      </w:r>
    </w:p>
    <w:p w:rsidR="0080217B" w:rsidRDefault="0080217B" w:rsidP="0080217B">
      <w:r>
        <w:t>Fakultní nemocnice Plzeň</w:t>
      </w:r>
    </w:p>
    <w:p w:rsidR="0080217B" w:rsidRDefault="0080217B" w:rsidP="0080217B">
      <w:r>
        <w:t xml:space="preserve">Pí. </w:t>
      </w:r>
      <w:proofErr w:type="spellStart"/>
      <w:r>
        <w:t>Švíková</w:t>
      </w:r>
      <w:proofErr w:type="spellEnd"/>
    </w:p>
    <w:p w:rsidR="0080217B" w:rsidRDefault="0080217B" w:rsidP="0080217B">
      <w:r>
        <w:t>Edvarda Beneše 1128/13</w:t>
      </w:r>
    </w:p>
    <w:p w:rsidR="0080217B" w:rsidRDefault="0080217B" w:rsidP="0080217B">
      <w:r>
        <w:t>Č. tel. 702615897</w:t>
      </w:r>
    </w:p>
    <w:p w:rsidR="0080217B" w:rsidRDefault="0080217B" w:rsidP="0080217B">
      <w:r>
        <w:t xml:space="preserve">e-mail – </w:t>
      </w:r>
      <w:hyperlink r:id="rId13" w:history="1">
        <w:r>
          <w:rPr>
            <w:rStyle w:val="Hypertextovodkaz"/>
          </w:rPr>
          <w:t>odboryfn1@fnplzen.cz</w:t>
        </w:r>
      </w:hyperlink>
    </w:p>
    <w:p w:rsidR="0080217B" w:rsidRDefault="0080217B" w:rsidP="0080217B">
      <w:r>
        <w:t xml:space="preserve">IČO : </w:t>
      </w:r>
      <w:r w:rsidRPr="0080217B">
        <w:rPr>
          <w:highlight w:val="yellow"/>
        </w:rPr>
        <w:t>00669806</w:t>
      </w:r>
      <w:bookmarkStart w:id="0" w:name="_GoBack"/>
      <w:bookmarkEnd w:id="0"/>
      <w:r>
        <w:t xml:space="preserve"> </w:t>
      </w:r>
      <w:proofErr w:type="gramStart"/>
      <w:r>
        <w:t>DIČ : CZ00669806</w:t>
      </w:r>
      <w:proofErr w:type="gramEnd"/>
    </w:p>
    <w:p w:rsidR="0080217B" w:rsidRDefault="0080217B" w:rsidP="0080217B">
      <w:r>
        <w:t>Prosím o potvrzení objednávky</w:t>
      </w:r>
    </w:p>
    <w:p w:rsidR="0080217B" w:rsidRDefault="0080217B" w:rsidP="0080217B">
      <w:r>
        <w:t>Zdravím a přeji hezký den</w:t>
      </w:r>
    </w:p>
    <w:p w:rsidR="0080217B" w:rsidRDefault="0080217B" w:rsidP="0080217B">
      <w:r>
        <w:t xml:space="preserve">Dagmar </w:t>
      </w:r>
      <w:proofErr w:type="spellStart"/>
      <w:r>
        <w:t>Švíková</w:t>
      </w:r>
      <w:proofErr w:type="spellEnd"/>
    </w:p>
    <w:p w:rsidR="005E16A6" w:rsidRDefault="005E16A6"/>
    <w:sectPr w:rsidR="005E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B"/>
    <w:rsid w:val="005E16A6"/>
    <w:rsid w:val="008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17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21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17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21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inohraND" TargetMode="External"/><Relationship Id="rId13" Type="http://schemas.openxmlformats.org/officeDocument/2006/relationships/hyperlink" Target="mailto:odboryfn1@fn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boryfn1@fnplzen.cz" TargetMode="External"/><Relationship Id="rId12" Type="http://schemas.openxmlformats.org/officeDocument/2006/relationships/hyperlink" Target="mailto:odboryfn1@fnplze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tycova@narodni-divadlo.cz" TargetMode="External"/><Relationship Id="rId11" Type="http://schemas.openxmlformats.org/officeDocument/2006/relationships/hyperlink" Target="mailto:j.tycova@narodni-divadlo.cz" TargetMode="External"/><Relationship Id="rId5" Type="http://schemas.openxmlformats.org/officeDocument/2006/relationships/hyperlink" Target="mailto:odboryfn1@fnplzen.cz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1.jpg@01D5D75D.39F4C2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2208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2020-01-30T11:16:00Z</dcterms:created>
  <dcterms:modified xsi:type="dcterms:W3CDTF">2020-01-30T11:19:00Z</dcterms:modified>
</cp:coreProperties>
</file>