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B7" w:rsidRDefault="000641B7" w:rsidP="000641B7">
      <w:pPr>
        <w:pStyle w:val="Zkladntext"/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DB7AA4">
        <w:rPr>
          <w:rFonts w:ascii="Calibri" w:hAnsi="Calibri" w:cs="Calibri"/>
          <w:b/>
          <w:sz w:val="22"/>
          <w:szCs w:val="22"/>
        </w:rPr>
        <w:t>Český hydrometeorologický ústav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5970"/>
      </w:tblGrid>
      <w:tr w:rsidR="00F608FA" w:rsidRPr="00F608FA" w:rsidTr="00DC0EA4">
        <w:trPr>
          <w:trHeight w:val="40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8FA" w:rsidRPr="00F608FA" w:rsidRDefault="00F608FA" w:rsidP="00F608FA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 w:rsidRPr="00F608FA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Na </w:t>
            </w:r>
            <w:proofErr w:type="spellStart"/>
            <w:r w:rsidRPr="00F608FA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Šabatce</w:t>
            </w:r>
            <w:proofErr w:type="spellEnd"/>
            <w:r w:rsidRPr="00F608FA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 2050/17, </w:t>
            </w:r>
            <w:r w:rsidRPr="00F608FA">
              <w:rPr>
                <w:rFonts w:ascii="Calibri" w:hAnsi="Calibri" w:cs="Calibri"/>
                <w:color w:val="auto"/>
                <w:sz w:val="22"/>
                <w:szCs w:val="22"/>
                <w:lang w:eastAsia="cs-CZ"/>
              </w:rPr>
              <w:t>143 06 Praha 4</w:t>
            </w:r>
          </w:p>
        </w:tc>
      </w:tr>
      <w:tr w:rsidR="00F608FA" w:rsidRPr="00F608FA" w:rsidTr="00DC0EA4">
        <w:trPr>
          <w:trHeight w:val="265"/>
        </w:trPr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</w:tcPr>
          <w:p w:rsidR="00F608FA" w:rsidRPr="00F608FA" w:rsidRDefault="00F608FA" w:rsidP="00F608FA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608FA">
              <w:rPr>
                <w:rFonts w:ascii="Calibri" w:hAnsi="Calibri" w:cs="Calibri"/>
                <w:sz w:val="22"/>
                <w:szCs w:val="22"/>
              </w:rPr>
              <w:t>IČO: 00020699</w:t>
            </w:r>
          </w:p>
        </w:tc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8FA" w:rsidRPr="00F608FA" w:rsidRDefault="004E6601" w:rsidP="004E660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 CZ0002069</w:t>
            </w:r>
            <w:r w:rsidR="00F608FA" w:rsidRPr="00F608F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F608FA" w:rsidRPr="00F608FA" w:rsidTr="00DC0EA4">
        <w:trPr>
          <w:trHeight w:val="265"/>
        </w:trPr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</w:tcPr>
          <w:p w:rsidR="00F608FA" w:rsidRPr="00F608FA" w:rsidRDefault="003F72F1" w:rsidP="00C54D2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Č</w:t>
            </w:r>
            <w:r w:rsidR="00F608FA" w:rsidRPr="00F608F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608FA" w:rsidRPr="00F608FA">
              <w:rPr>
                <w:rFonts w:ascii="Calibri" w:hAnsi="Calibri" w:cs="Calibri"/>
                <w:sz w:val="22"/>
                <w:szCs w:val="22"/>
              </w:rPr>
              <w:t>ú.</w:t>
            </w:r>
            <w:proofErr w:type="spellEnd"/>
            <w:r w:rsidR="00F608FA" w:rsidRPr="00F608F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proofErr w:type="gramEnd"/>
            <w:r w:rsidR="00C54D22">
              <w:rPr>
                <w:rFonts w:ascii="Calibri" w:hAnsi="Calibri" w:cs="Calibri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8FA" w:rsidRPr="00F608FA" w:rsidRDefault="00C54D22" w:rsidP="00C54D2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</w:t>
            </w:r>
            <w:proofErr w:type="spellEnd"/>
            <w:r w:rsidR="00F608FA" w:rsidRPr="00F608F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608FA" w:rsidRPr="00742F44" w:rsidTr="00DC0EA4">
        <w:trPr>
          <w:trHeight w:val="4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8FA" w:rsidRPr="00742F44" w:rsidRDefault="00F608FA" w:rsidP="00F608FA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42F44">
              <w:rPr>
                <w:rFonts w:ascii="Calibri" w:hAnsi="Calibri" w:cs="Calibri"/>
                <w:sz w:val="16"/>
                <w:szCs w:val="16"/>
              </w:rPr>
              <w:t xml:space="preserve">(plátce DPH, avšak při výkonu činnosti dle </w:t>
            </w:r>
            <w:proofErr w:type="spellStart"/>
            <w:r w:rsidRPr="00742F44">
              <w:rPr>
                <w:rFonts w:ascii="Calibri" w:hAnsi="Calibri" w:cs="Calibri"/>
                <w:sz w:val="16"/>
                <w:szCs w:val="16"/>
              </w:rPr>
              <w:t>Vl</w:t>
            </w:r>
            <w:proofErr w:type="spellEnd"/>
            <w:r w:rsidRPr="00742F44">
              <w:rPr>
                <w:rFonts w:ascii="Calibri" w:hAnsi="Calibri" w:cs="Calibri"/>
                <w:sz w:val="16"/>
                <w:szCs w:val="16"/>
              </w:rPr>
              <w:t xml:space="preserve">. nařízení č. 96/1953 Sb. není osobou povinnou </w:t>
            </w:r>
          </w:p>
          <w:p w:rsidR="00F608FA" w:rsidRPr="00742F44" w:rsidRDefault="00F608FA" w:rsidP="00F608FA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42F44">
              <w:rPr>
                <w:rFonts w:ascii="Calibri" w:hAnsi="Calibri" w:cs="Calibri"/>
                <w:sz w:val="16"/>
                <w:szCs w:val="16"/>
              </w:rPr>
              <w:t xml:space="preserve">k dani podle </w:t>
            </w:r>
            <w:proofErr w:type="spellStart"/>
            <w:r w:rsidRPr="00742F44">
              <w:rPr>
                <w:rFonts w:ascii="Calibri" w:hAnsi="Calibri" w:cs="Calibri"/>
                <w:sz w:val="16"/>
                <w:szCs w:val="16"/>
              </w:rPr>
              <w:t>ust</w:t>
            </w:r>
            <w:proofErr w:type="spellEnd"/>
            <w:r w:rsidRPr="00742F44">
              <w:rPr>
                <w:rFonts w:ascii="Calibri" w:hAnsi="Calibri" w:cs="Calibri"/>
                <w:sz w:val="16"/>
                <w:szCs w:val="16"/>
              </w:rPr>
              <w:t xml:space="preserve">. § 5 odst. 3 </w:t>
            </w:r>
            <w:proofErr w:type="spellStart"/>
            <w:proofErr w:type="gramStart"/>
            <w:r w:rsidRPr="00742F44">
              <w:rPr>
                <w:rFonts w:ascii="Calibri" w:hAnsi="Calibri" w:cs="Calibri"/>
                <w:sz w:val="16"/>
                <w:szCs w:val="16"/>
              </w:rPr>
              <w:t>zák.č</w:t>
            </w:r>
            <w:proofErr w:type="spellEnd"/>
            <w:r w:rsidRPr="00742F44">
              <w:rPr>
                <w:rFonts w:ascii="Calibri" w:hAnsi="Calibri" w:cs="Calibri"/>
                <w:sz w:val="16"/>
                <w:szCs w:val="16"/>
              </w:rPr>
              <w:t>.</w:t>
            </w:r>
            <w:proofErr w:type="gramEnd"/>
            <w:r w:rsidRPr="00742F44">
              <w:rPr>
                <w:rFonts w:ascii="Calibri" w:hAnsi="Calibri" w:cs="Calibri"/>
                <w:sz w:val="16"/>
                <w:szCs w:val="16"/>
              </w:rPr>
              <w:t xml:space="preserve"> 235/2004 Sb., o DPH)</w:t>
            </w:r>
          </w:p>
        </w:tc>
      </w:tr>
      <w:tr w:rsidR="00F608FA" w:rsidRPr="00742F44" w:rsidTr="00DC0EA4">
        <w:trPr>
          <w:trHeight w:val="275"/>
        </w:trPr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</w:tcPr>
          <w:p w:rsidR="00F608FA" w:rsidRPr="00742F44" w:rsidRDefault="00F608FA" w:rsidP="00F608FA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Statutární orgán:</w:t>
            </w:r>
          </w:p>
        </w:tc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EA4" w:rsidRPr="00742F44" w:rsidRDefault="00C54D22" w:rsidP="00C54D22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xxxx</w:t>
            </w:r>
            <w:proofErr w:type="spellEnd"/>
          </w:p>
        </w:tc>
      </w:tr>
      <w:tr w:rsidR="00F608FA" w:rsidRPr="00742F44" w:rsidTr="00DC0EA4">
        <w:trPr>
          <w:trHeight w:val="275"/>
        </w:trPr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</w:tcPr>
          <w:p w:rsidR="00F608FA" w:rsidRPr="00742F44" w:rsidRDefault="00F608FA" w:rsidP="00F608FA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Zastoupený: </w:t>
            </w:r>
          </w:p>
        </w:tc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DC0EA4" w:rsidRPr="00742F44" w:rsidRDefault="00C54D22" w:rsidP="00DC0EA4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</w:t>
            </w:r>
            <w:proofErr w:type="spellEnd"/>
          </w:p>
        </w:tc>
      </w:tr>
      <w:tr w:rsidR="003D683B" w:rsidRPr="00742F44" w:rsidTr="003D683B">
        <w:trPr>
          <w:trHeight w:val="275"/>
        </w:trPr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</w:tcPr>
          <w:p w:rsidR="003D683B" w:rsidRPr="00742F44" w:rsidRDefault="003D683B" w:rsidP="00F608FA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83B" w:rsidRPr="00742F44" w:rsidRDefault="003D683B" w:rsidP="00DC0EA4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</w:p>
        </w:tc>
      </w:tr>
      <w:tr w:rsidR="003D683B" w:rsidRPr="00742F44" w:rsidTr="003D683B">
        <w:trPr>
          <w:trHeight w:val="275"/>
        </w:trPr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</w:tcPr>
          <w:p w:rsidR="003D683B" w:rsidRPr="00742F44" w:rsidRDefault="003D683B" w:rsidP="00F608FA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3D683B" w:rsidRPr="00742F44" w:rsidRDefault="00C54D22" w:rsidP="00C54D22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</w:tc>
      </w:tr>
    </w:tbl>
    <w:p w:rsidR="000641B7" w:rsidRPr="00742F44" w:rsidRDefault="00F608FA" w:rsidP="00F608FA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742F44">
        <w:rPr>
          <w:rFonts w:ascii="Calibri" w:hAnsi="Calibri" w:cs="Calibri"/>
          <w:sz w:val="22"/>
          <w:szCs w:val="22"/>
        </w:rPr>
        <w:t>dále jen „</w:t>
      </w:r>
      <w:r w:rsidRPr="00742F44">
        <w:rPr>
          <w:rFonts w:ascii="Calibri" w:hAnsi="Calibri" w:cs="Calibri"/>
          <w:b/>
          <w:i/>
          <w:sz w:val="22"/>
          <w:szCs w:val="22"/>
        </w:rPr>
        <w:t>Poskytovatel</w:t>
      </w:r>
      <w:r w:rsidR="005C0A18" w:rsidRPr="00742F44">
        <w:rPr>
          <w:rFonts w:ascii="Calibri" w:hAnsi="Calibri" w:cs="Calibri"/>
          <w:i/>
          <w:sz w:val="22"/>
          <w:szCs w:val="22"/>
        </w:rPr>
        <w:t xml:space="preserve"> a též i „</w:t>
      </w:r>
      <w:r w:rsidR="005C0A18" w:rsidRPr="00742F44">
        <w:rPr>
          <w:rFonts w:ascii="Calibri" w:hAnsi="Calibri" w:cs="Calibri"/>
          <w:b/>
          <w:i/>
          <w:sz w:val="22"/>
          <w:szCs w:val="22"/>
        </w:rPr>
        <w:t>ČHMÚ</w:t>
      </w:r>
      <w:r w:rsidRPr="00742F44">
        <w:rPr>
          <w:rFonts w:ascii="Calibri" w:hAnsi="Calibri" w:cs="Calibri"/>
          <w:b/>
          <w:i/>
          <w:sz w:val="22"/>
          <w:szCs w:val="22"/>
        </w:rPr>
        <w:t>“</w:t>
      </w:r>
    </w:p>
    <w:p w:rsidR="00F608FA" w:rsidRPr="00742F44" w:rsidRDefault="00F608FA" w:rsidP="0076774E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:rsidR="003F72F1" w:rsidRPr="00742F44" w:rsidRDefault="000641B7" w:rsidP="0076774E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742F44">
        <w:rPr>
          <w:rFonts w:ascii="Calibri" w:hAnsi="Calibri" w:cs="Calibri"/>
          <w:sz w:val="22"/>
          <w:szCs w:val="22"/>
        </w:rPr>
        <w:t>a</w:t>
      </w:r>
    </w:p>
    <w:p w:rsidR="003F72F1" w:rsidRPr="00742F44" w:rsidRDefault="003F72F1" w:rsidP="0076774E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841"/>
        <w:gridCol w:w="1048"/>
      </w:tblGrid>
      <w:tr w:rsidR="000A20CF" w:rsidRPr="00742F44" w:rsidTr="00EC3658">
        <w:trPr>
          <w:trHeight w:val="345"/>
        </w:trPr>
        <w:tc>
          <w:tcPr>
            <w:tcW w:w="4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D87A7D" w:rsidRPr="00742F44" w:rsidRDefault="00D87A7D" w:rsidP="009B247C">
            <w:pPr>
              <w:spacing w:line="240" w:lineRule="auto"/>
              <w:jc w:val="left"/>
              <w:rPr>
                <w:rFonts w:ascii="Calibri" w:hAnsi="Calibri"/>
                <w:b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b/>
                <w:color w:val="auto"/>
                <w:sz w:val="22"/>
                <w:szCs w:val="22"/>
                <w:lang w:eastAsia="cs-CZ"/>
              </w:rPr>
              <w:t>Mendelova univerzita v Brně</w:t>
            </w:r>
          </w:p>
          <w:p w:rsidR="000A20CF" w:rsidRPr="00742F44" w:rsidRDefault="009B247C" w:rsidP="009B247C">
            <w:pPr>
              <w:spacing w:line="240" w:lineRule="auto"/>
              <w:jc w:val="left"/>
              <w:rPr>
                <w:rFonts w:ascii="Calibri" w:hAnsi="Calibri"/>
                <w:b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b/>
                <w:color w:val="auto"/>
                <w:sz w:val="22"/>
                <w:szCs w:val="22"/>
                <w:lang w:eastAsia="cs-CZ"/>
              </w:rPr>
              <w:t xml:space="preserve">Agronomická fakulta </w:t>
            </w:r>
          </w:p>
          <w:p w:rsidR="009B247C" w:rsidRPr="00742F44" w:rsidRDefault="009B247C" w:rsidP="009B247C">
            <w:pPr>
              <w:spacing w:line="240" w:lineRule="auto"/>
              <w:jc w:val="left"/>
              <w:rPr>
                <w:rFonts w:ascii="Calibri" w:hAnsi="Calibri"/>
                <w:b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Se sídlem: </w:t>
            </w:r>
            <w:r w:rsidRPr="00742F44">
              <w:rPr>
                <w:rStyle w:val="lrzxr"/>
                <w:rFonts w:asciiTheme="minorHAnsi" w:hAnsiTheme="minorHAnsi"/>
                <w:sz w:val="22"/>
                <w:szCs w:val="22"/>
              </w:rPr>
              <w:t>Zemědělská 752/1, 613 00 Brno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CF" w:rsidRPr="00742F44" w:rsidRDefault="000A20CF" w:rsidP="00EC3658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</w:p>
        </w:tc>
      </w:tr>
      <w:tr w:rsidR="000A20CF" w:rsidRPr="00742F44" w:rsidTr="009B247C">
        <w:trPr>
          <w:trHeight w:val="411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A20CF" w:rsidRPr="00742F44" w:rsidRDefault="000A20CF" w:rsidP="00EC3658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IČO: </w:t>
            </w:r>
            <w:r w:rsidR="00D87A7D"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62156489</w:t>
            </w:r>
          </w:p>
        </w:tc>
        <w:tc>
          <w:tcPr>
            <w:tcW w:w="2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A20CF" w:rsidRPr="00742F44" w:rsidRDefault="000A20CF" w:rsidP="00EC3658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DIČ: </w:t>
            </w:r>
            <w:r w:rsidR="00D87A7D"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CZ62156489</w:t>
            </w:r>
          </w:p>
        </w:tc>
      </w:tr>
      <w:tr w:rsidR="000A20CF" w:rsidRPr="00742F44" w:rsidTr="009B247C">
        <w:trPr>
          <w:trHeight w:val="411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A20CF" w:rsidRPr="00742F44" w:rsidRDefault="000A20CF" w:rsidP="00C54D22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Č.ú</w:t>
            </w:r>
            <w:proofErr w:type="spellEnd"/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. </w:t>
            </w:r>
            <w:proofErr w:type="spellStart"/>
            <w:proofErr w:type="gramEnd"/>
            <w:r w:rsidR="00C54D22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xxxx</w:t>
            </w:r>
            <w:proofErr w:type="spellEnd"/>
          </w:p>
        </w:tc>
        <w:tc>
          <w:tcPr>
            <w:tcW w:w="2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A20CF" w:rsidRPr="00742F44" w:rsidRDefault="000A20CF" w:rsidP="00C54D22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Vedený: </w:t>
            </w:r>
            <w:proofErr w:type="spellStart"/>
            <w:r w:rsidR="00C54D22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xxxx</w:t>
            </w:r>
            <w:proofErr w:type="spellEnd"/>
          </w:p>
        </w:tc>
      </w:tr>
      <w:tr w:rsidR="000A20CF" w:rsidRPr="00742F44" w:rsidTr="00EC3658">
        <w:trPr>
          <w:trHeight w:val="4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A20CF" w:rsidRDefault="008B44C7" w:rsidP="00EC3658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Nezapisuje se do obchodního rejstříku.</w:t>
            </w:r>
          </w:p>
          <w:p w:rsidR="008B44C7" w:rsidRPr="00742F44" w:rsidRDefault="008B44C7" w:rsidP="00EC3658">
            <w:pPr>
              <w:spacing w:line="240" w:lineRule="auto"/>
              <w:jc w:val="left"/>
              <w:rPr>
                <w:rFonts w:ascii="Calibri" w:hAnsi="Calibri"/>
                <w:color w:val="FF0000"/>
                <w:sz w:val="18"/>
                <w:szCs w:val="18"/>
                <w:lang w:eastAsia="cs-CZ"/>
              </w:rPr>
            </w:pPr>
          </w:p>
          <w:p w:rsidR="000A20CF" w:rsidRPr="00742F44" w:rsidRDefault="000A20CF" w:rsidP="00EC3658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</w:p>
        </w:tc>
      </w:tr>
      <w:tr w:rsidR="000A20CF" w:rsidRPr="00742F44" w:rsidTr="009B247C">
        <w:trPr>
          <w:trHeight w:val="435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0CF" w:rsidRPr="00742F44" w:rsidRDefault="00DE69AA" w:rsidP="00D87A7D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Statutární orgán</w:t>
            </w:r>
            <w:r w:rsidR="00D87A7D"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 xml:space="preserve">: </w:t>
            </w:r>
          </w:p>
          <w:p w:rsidR="00D87A7D" w:rsidRPr="00742F44" w:rsidRDefault="007C6834" w:rsidP="007C6834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Organizační součást, f</w:t>
            </w:r>
            <w:r w:rsidR="00D87A7D" w:rsidRPr="00742F44"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akulta zastoupena:</w:t>
            </w:r>
          </w:p>
        </w:tc>
        <w:tc>
          <w:tcPr>
            <w:tcW w:w="2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A20CF" w:rsidRPr="00742F44" w:rsidRDefault="00C54D22" w:rsidP="00EC3658">
            <w:pPr>
              <w:spacing w:line="240" w:lineRule="auto"/>
              <w:jc w:val="left"/>
              <w:rPr>
                <w:rFonts w:asciiTheme="minorHAnsi" w:hAnsiTheme="minorHAnsi"/>
                <w:color w:val="auto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t>xxxx</w:t>
            </w:r>
            <w:proofErr w:type="spellEnd"/>
          </w:p>
        </w:tc>
      </w:tr>
      <w:tr w:rsidR="000A20CF" w:rsidRPr="00742F44" w:rsidTr="009B247C">
        <w:trPr>
          <w:trHeight w:val="281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</w:tcPr>
          <w:p w:rsidR="000A20CF" w:rsidRPr="00742F44" w:rsidRDefault="000A20CF" w:rsidP="00EC3658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2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A20CF" w:rsidRPr="00742F44" w:rsidRDefault="000A20CF" w:rsidP="00EC3658">
            <w:pPr>
              <w:spacing w:line="240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eastAsia="cs-CZ"/>
              </w:rPr>
            </w:pPr>
          </w:p>
        </w:tc>
      </w:tr>
      <w:tr w:rsidR="000A20CF" w:rsidRPr="00742F44" w:rsidTr="009B247C">
        <w:trPr>
          <w:trHeight w:val="273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</w:tcPr>
          <w:p w:rsidR="000A20CF" w:rsidRPr="00742F44" w:rsidRDefault="000A20CF" w:rsidP="00EC3658">
            <w:pPr>
              <w:spacing w:line="240" w:lineRule="auto"/>
              <w:jc w:val="left"/>
              <w:rPr>
                <w:rFonts w:asciiTheme="minorHAnsi" w:hAnsiTheme="minorHAnsi"/>
                <w:color w:val="auto"/>
                <w:sz w:val="22"/>
                <w:szCs w:val="22"/>
                <w:lang w:eastAsia="cs-CZ"/>
              </w:rPr>
            </w:pPr>
            <w:r w:rsidRPr="00742F44">
              <w:rPr>
                <w:rFonts w:asciiTheme="minorHAnsi" w:hAnsiTheme="minorHAnsi"/>
                <w:color w:val="auto"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2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A20CF" w:rsidRPr="00F042AE" w:rsidRDefault="00C54D22" w:rsidP="00C54D22">
            <w:pPr>
              <w:spacing w:line="240" w:lineRule="auto"/>
              <w:jc w:val="left"/>
              <w:rPr>
                <w:rFonts w:asciiTheme="minorHAnsi" w:hAnsiTheme="minorHAnsi"/>
                <w:color w:val="auto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  <w:lang w:eastAsia="cs-CZ"/>
              </w:rPr>
              <w:t>xxxx</w:t>
            </w:r>
            <w:proofErr w:type="spellEnd"/>
          </w:p>
        </w:tc>
      </w:tr>
    </w:tbl>
    <w:p w:rsidR="000A20CF" w:rsidRPr="009B247C" w:rsidRDefault="007C6834" w:rsidP="000A20CF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0A20CF" w:rsidRPr="00742F44">
        <w:rPr>
          <w:rFonts w:asciiTheme="minorHAnsi" w:hAnsiTheme="minorHAnsi" w:cs="Calibri"/>
          <w:sz w:val="22"/>
          <w:szCs w:val="22"/>
        </w:rPr>
        <w:t xml:space="preserve">dále jen “ </w:t>
      </w:r>
      <w:r w:rsidR="000A20CF" w:rsidRPr="00742F44">
        <w:rPr>
          <w:rFonts w:asciiTheme="minorHAnsi" w:hAnsiTheme="minorHAnsi" w:cs="Calibri"/>
          <w:b/>
          <w:i/>
          <w:sz w:val="22"/>
          <w:szCs w:val="22"/>
        </w:rPr>
        <w:t>Nabyvatel</w:t>
      </w:r>
      <w:r w:rsidR="000A20CF" w:rsidRPr="00742F44">
        <w:rPr>
          <w:rFonts w:asciiTheme="minorHAnsi" w:hAnsiTheme="minorHAnsi" w:cs="Calibri"/>
          <w:sz w:val="22"/>
          <w:szCs w:val="22"/>
        </w:rPr>
        <w:t>”</w:t>
      </w:r>
    </w:p>
    <w:p w:rsidR="000A20CF" w:rsidRDefault="000A20CF" w:rsidP="000A20CF">
      <w:pPr>
        <w:pStyle w:val="Smluvnstrana"/>
        <w:jc w:val="left"/>
        <w:rPr>
          <w:rFonts w:ascii="Calibri" w:hAnsi="Calibri" w:cs="Calibri"/>
          <w:szCs w:val="22"/>
        </w:rPr>
      </w:pPr>
    </w:p>
    <w:p w:rsidR="000641B7" w:rsidRDefault="000641B7" w:rsidP="000641B7">
      <w:pPr>
        <w:pStyle w:val="Smluvnstrana"/>
        <w:jc w:val="left"/>
        <w:rPr>
          <w:rFonts w:ascii="Calibri" w:hAnsi="Calibri" w:cs="Calibri"/>
          <w:szCs w:val="22"/>
        </w:rPr>
      </w:pPr>
    </w:p>
    <w:p w:rsidR="006D3969" w:rsidRPr="00DB7AA4" w:rsidRDefault="006D3969" w:rsidP="000641B7">
      <w:pPr>
        <w:pStyle w:val="Smluvnstrana"/>
        <w:jc w:val="left"/>
        <w:rPr>
          <w:rFonts w:ascii="Calibri" w:hAnsi="Calibri" w:cs="Calibri"/>
          <w:szCs w:val="22"/>
        </w:rPr>
      </w:pPr>
    </w:p>
    <w:p w:rsidR="000641B7" w:rsidRPr="0076774E" w:rsidRDefault="000641B7" w:rsidP="000641B7">
      <w:pPr>
        <w:pStyle w:val="Proh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</w:p>
    <w:p w:rsidR="000641B7" w:rsidRPr="0076774E" w:rsidRDefault="000641B7" w:rsidP="000641B7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 w:rsidRPr="0076774E">
        <w:rPr>
          <w:rFonts w:ascii="Calibri" w:hAnsi="Calibri" w:cs="Calibri"/>
          <w:b/>
          <w:caps/>
          <w:sz w:val="22"/>
          <w:szCs w:val="22"/>
        </w:rPr>
        <w:t>předmět Smlouvy</w:t>
      </w:r>
    </w:p>
    <w:p w:rsidR="0076774E" w:rsidRPr="0076774E" w:rsidRDefault="0076774E" w:rsidP="00DC0F3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10" w:firstLine="0"/>
        <w:rPr>
          <w:rFonts w:ascii="Calibri" w:hAnsi="Calibri" w:cs="Calibri"/>
          <w:sz w:val="22"/>
          <w:szCs w:val="22"/>
        </w:rPr>
      </w:pPr>
      <w:bookmarkStart w:id="0" w:name="Ref68334084"/>
      <w:bookmarkEnd w:id="0"/>
      <w:r w:rsidRPr="0076774E">
        <w:rPr>
          <w:rFonts w:ascii="Calibri" w:hAnsi="Calibri" w:cs="Calibri"/>
          <w:sz w:val="22"/>
          <w:szCs w:val="22"/>
        </w:rPr>
        <w:t>Poskytovatel</w:t>
      </w:r>
      <w:r w:rsidR="00F608FA">
        <w:rPr>
          <w:rFonts w:ascii="Calibri" w:hAnsi="Calibri" w:cs="Calibri"/>
          <w:sz w:val="22"/>
          <w:szCs w:val="22"/>
        </w:rPr>
        <w:t xml:space="preserve"> </w:t>
      </w:r>
      <w:r w:rsidR="00DC0F3A" w:rsidRPr="00DC0F3A">
        <w:rPr>
          <w:rFonts w:ascii="Calibri" w:hAnsi="Calibri" w:cs="Calibri"/>
          <w:color w:val="auto"/>
          <w:sz w:val="22"/>
          <w:szCs w:val="22"/>
        </w:rPr>
        <w:t xml:space="preserve">na základě této </w:t>
      </w:r>
      <w:r w:rsidR="00DC0F3A" w:rsidRPr="00DC0F3A">
        <w:rPr>
          <w:rFonts w:ascii="Calibri" w:hAnsi="Calibri" w:cs="Calibri"/>
          <w:i/>
          <w:color w:val="auto"/>
          <w:sz w:val="22"/>
          <w:szCs w:val="22"/>
        </w:rPr>
        <w:t>Licenční smlouvy</w:t>
      </w:r>
      <w:r w:rsidR="00DC0F3A" w:rsidRPr="00DC0F3A">
        <w:rPr>
          <w:rFonts w:ascii="Calibri" w:hAnsi="Calibri" w:cs="Calibri"/>
          <w:color w:val="auto"/>
          <w:sz w:val="22"/>
          <w:szCs w:val="22"/>
        </w:rPr>
        <w:t xml:space="preserve"> (dále jen „</w:t>
      </w:r>
      <w:r w:rsidR="00DC0F3A" w:rsidRPr="00DC0F3A">
        <w:rPr>
          <w:rFonts w:ascii="Calibri" w:hAnsi="Calibri" w:cs="Calibri"/>
          <w:b/>
          <w:color w:val="auto"/>
          <w:sz w:val="22"/>
          <w:szCs w:val="22"/>
        </w:rPr>
        <w:t>Smlouva</w:t>
      </w:r>
      <w:r w:rsidR="00D1724F">
        <w:rPr>
          <w:rFonts w:ascii="Calibri" w:hAnsi="Calibri" w:cs="Calibri"/>
          <w:color w:val="auto"/>
          <w:sz w:val="22"/>
          <w:szCs w:val="22"/>
        </w:rPr>
        <w:t>“) poskytuje Nabyvateli nevýhr</w:t>
      </w:r>
      <w:r w:rsidR="006916AD">
        <w:rPr>
          <w:rFonts w:ascii="Calibri" w:hAnsi="Calibri" w:cs="Calibri"/>
          <w:color w:val="auto"/>
          <w:sz w:val="22"/>
          <w:szCs w:val="22"/>
        </w:rPr>
        <w:t>adní a nepřevoditelné právo a (</w:t>
      </w:r>
      <w:r w:rsidR="00D1724F">
        <w:rPr>
          <w:rFonts w:ascii="Calibri" w:hAnsi="Calibri" w:cs="Calibri"/>
          <w:color w:val="auto"/>
          <w:sz w:val="22"/>
          <w:szCs w:val="22"/>
        </w:rPr>
        <w:t>Licenci</w:t>
      </w:r>
      <w:r w:rsidR="006916AD">
        <w:rPr>
          <w:rFonts w:ascii="Calibri" w:hAnsi="Calibri" w:cs="Calibri"/>
          <w:color w:val="auto"/>
          <w:sz w:val="22"/>
          <w:szCs w:val="22"/>
        </w:rPr>
        <w:t>)</w:t>
      </w:r>
      <w:r w:rsidR="00D1724F">
        <w:rPr>
          <w:rFonts w:ascii="Calibri" w:hAnsi="Calibri" w:cs="Calibri"/>
          <w:color w:val="auto"/>
          <w:sz w:val="22"/>
          <w:szCs w:val="22"/>
        </w:rPr>
        <w:t xml:space="preserve"> k Produktům a Službám ČHMÚ (není-li stanovené jinak </w:t>
      </w:r>
      <w:r w:rsidR="00D1724F" w:rsidRPr="00303011">
        <w:rPr>
          <w:rFonts w:ascii="Calibri" w:hAnsi="Calibri" w:cs="Calibri"/>
          <w:b/>
          <w:color w:val="auto"/>
          <w:sz w:val="22"/>
          <w:szCs w:val="22"/>
        </w:rPr>
        <w:t>„Produkty ČHMÚ</w:t>
      </w:r>
      <w:r w:rsidR="00303011" w:rsidRPr="00303011">
        <w:rPr>
          <w:rFonts w:ascii="Calibri" w:hAnsi="Calibri" w:cs="Calibri"/>
          <w:b/>
          <w:color w:val="auto"/>
          <w:sz w:val="22"/>
          <w:szCs w:val="22"/>
        </w:rPr>
        <w:t>“</w:t>
      </w:r>
      <w:r w:rsidR="00D1724F" w:rsidRPr="00303011">
        <w:rPr>
          <w:rFonts w:ascii="Calibri" w:hAnsi="Calibri" w:cs="Calibri"/>
          <w:b/>
          <w:color w:val="auto"/>
          <w:sz w:val="22"/>
          <w:szCs w:val="22"/>
        </w:rPr>
        <w:t>)</w:t>
      </w:r>
      <w:r w:rsidR="00181B19">
        <w:rPr>
          <w:rFonts w:ascii="Calibri" w:hAnsi="Calibri" w:cs="Calibri"/>
          <w:color w:val="auto"/>
          <w:sz w:val="22"/>
          <w:szCs w:val="22"/>
        </w:rPr>
        <w:t xml:space="preserve"> k účelu a ve znění Příloh</w:t>
      </w:r>
      <w:r w:rsidR="00D1724F">
        <w:rPr>
          <w:rFonts w:ascii="Calibri" w:hAnsi="Calibri" w:cs="Calibri"/>
          <w:color w:val="auto"/>
          <w:sz w:val="22"/>
          <w:szCs w:val="22"/>
        </w:rPr>
        <w:t xml:space="preserve"> této Smlouvy. </w:t>
      </w:r>
    </w:p>
    <w:p w:rsidR="0076774E" w:rsidRDefault="0076774E" w:rsidP="009F1DF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0641B7" w:rsidRPr="0043008D" w:rsidRDefault="000641B7" w:rsidP="000641B7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 w:rsidRPr="0043008D">
        <w:rPr>
          <w:rFonts w:ascii="Calibri" w:hAnsi="Calibri" w:cs="Calibri"/>
          <w:b/>
          <w:caps/>
          <w:sz w:val="22"/>
          <w:szCs w:val="22"/>
        </w:rPr>
        <w:t>Podmínky užití</w:t>
      </w:r>
    </w:p>
    <w:p w:rsidR="00386BEB" w:rsidRPr="00EC30AF" w:rsidRDefault="00303011" w:rsidP="00386BEB">
      <w:pPr>
        <w:numPr>
          <w:ilvl w:val="1"/>
          <w:numId w:val="1"/>
        </w:numPr>
        <w:spacing w:after="120" w:line="276" w:lineRule="auto"/>
        <w:ind w:left="1434" w:hanging="357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</w:rPr>
        <w:t>Nabyvatel je oprávněn právo využít</w:t>
      </w:r>
      <w:r w:rsidR="00181B19">
        <w:rPr>
          <w:rFonts w:ascii="Calibri" w:hAnsi="Calibri" w:cs="Calibri"/>
          <w:sz w:val="22"/>
          <w:szCs w:val="22"/>
        </w:rPr>
        <w:t xml:space="preserve"> pouze</w:t>
      </w:r>
      <w:r>
        <w:rPr>
          <w:rFonts w:ascii="Calibri" w:hAnsi="Calibri" w:cs="Calibri"/>
          <w:sz w:val="22"/>
          <w:szCs w:val="22"/>
        </w:rPr>
        <w:t xml:space="preserve"> jako </w:t>
      </w:r>
      <w:r w:rsidRPr="002B2A8F">
        <w:rPr>
          <w:rFonts w:ascii="Calibri" w:hAnsi="Calibri" w:cs="Calibri"/>
          <w:b/>
          <w:sz w:val="22"/>
          <w:szCs w:val="22"/>
        </w:rPr>
        <w:t>koncový uživatel</w:t>
      </w:r>
      <w:r w:rsidR="0064390D">
        <w:rPr>
          <w:rFonts w:ascii="Calibri" w:hAnsi="Calibri" w:cs="Calibri"/>
          <w:sz w:val="22"/>
          <w:szCs w:val="22"/>
        </w:rPr>
        <w:t xml:space="preserve"> pro činnosti v rámci a po dobu svého vysokoškolského studia či </w:t>
      </w:r>
      <w:r w:rsidR="00D06328">
        <w:rPr>
          <w:rFonts w:ascii="Calibri" w:hAnsi="Calibri" w:cs="Calibri"/>
          <w:sz w:val="22"/>
          <w:szCs w:val="22"/>
        </w:rPr>
        <w:t>realizace vědecké, odborné nebo výzkumné práce</w:t>
      </w:r>
      <w:r>
        <w:rPr>
          <w:rFonts w:ascii="Calibri" w:hAnsi="Calibri" w:cs="Calibri"/>
          <w:sz w:val="22"/>
          <w:szCs w:val="22"/>
        </w:rPr>
        <w:t xml:space="preserve">, dále je oprávněn </w:t>
      </w:r>
      <w:r w:rsidRPr="002B2A8F">
        <w:rPr>
          <w:rFonts w:ascii="Calibri" w:hAnsi="Calibri" w:cs="Calibri"/>
          <w:b/>
          <w:sz w:val="22"/>
          <w:szCs w:val="22"/>
        </w:rPr>
        <w:t>Produkty ČHMÚ</w:t>
      </w:r>
      <w:r>
        <w:rPr>
          <w:rFonts w:ascii="Calibri" w:hAnsi="Calibri" w:cs="Calibri"/>
          <w:sz w:val="22"/>
          <w:szCs w:val="22"/>
        </w:rPr>
        <w:t xml:space="preserve"> zpracovávat, zahrnovat do obsahu příloh, podkladů</w:t>
      </w:r>
      <w:r w:rsidR="00D06328">
        <w:rPr>
          <w:rFonts w:ascii="Calibri" w:hAnsi="Calibri" w:cs="Calibri"/>
          <w:sz w:val="22"/>
          <w:szCs w:val="22"/>
        </w:rPr>
        <w:t xml:space="preserve"> závěrečných prací (</w:t>
      </w:r>
      <w:r w:rsidR="00B1205B">
        <w:rPr>
          <w:rFonts w:ascii="Calibri" w:hAnsi="Calibri" w:cs="Calibri"/>
          <w:sz w:val="22"/>
          <w:szCs w:val="22"/>
        </w:rPr>
        <w:t xml:space="preserve">semestrální, </w:t>
      </w:r>
      <w:r w:rsidR="00D06328">
        <w:rPr>
          <w:rFonts w:ascii="Calibri" w:hAnsi="Calibri" w:cs="Calibri"/>
          <w:sz w:val="22"/>
          <w:szCs w:val="22"/>
        </w:rPr>
        <w:t xml:space="preserve">bakalářská, diplomová, </w:t>
      </w:r>
      <w:r w:rsidR="00D06328">
        <w:rPr>
          <w:rFonts w:ascii="Calibri" w:hAnsi="Calibri" w:cs="Calibri"/>
          <w:sz w:val="22"/>
          <w:szCs w:val="22"/>
        </w:rPr>
        <w:lastRenderedPageBreak/>
        <w:t>rigorózní, doktoran</w:t>
      </w:r>
      <w:r w:rsidR="00DA414F">
        <w:rPr>
          <w:rFonts w:ascii="Calibri" w:hAnsi="Calibri" w:cs="Calibri"/>
          <w:sz w:val="22"/>
          <w:szCs w:val="22"/>
        </w:rPr>
        <w:t>d</w:t>
      </w:r>
      <w:r w:rsidR="00D06328">
        <w:rPr>
          <w:rFonts w:ascii="Calibri" w:hAnsi="Calibri" w:cs="Calibri"/>
          <w:sz w:val="22"/>
          <w:szCs w:val="22"/>
        </w:rPr>
        <w:t>ská), dále pro účely habilitačního řízení</w:t>
      </w:r>
      <w:r>
        <w:rPr>
          <w:rFonts w:ascii="Calibri" w:hAnsi="Calibri" w:cs="Calibri"/>
          <w:sz w:val="22"/>
          <w:szCs w:val="22"/>
        </w:rPr>
        <w:t xml:space="preserve">, </w:t>
      </w:r>
      <w:r w:rsidR="00D06328">
        <w:rPr>
          <w:rFonts w:ascii="Calibri" w:hAnsi="Calibri" w:cs="Calibri"/>
          <w:sz w:val="22"/>
          <w:szCs w:val="22"/>
        </w:rPr>
        <w:t>mimo jiné i pro vý</w:t>
      </w:r>
      <w:r w:rsidR="00B1205B">
        <w:rPr>
          <w:rFonts w:ascii="Calibri" w:hAnsi="Calibri" w:cs="Calibri"/>
          <w:sz w:val="22"/>
          <w:szCs w:val="22"/>
        </w:rPr>
        <w:t>počty a podklady odborných knih a studií,</w:t>
      </w:r>
      <w:r w:rsidR="00D06328">
        <w:rPr>
          <w:rFonts w:ascii="Calibri" w:hAnsi="Calibri" w:cs="Calibri"/>
          <w:sz w:val="22"/>
          <w:szCs w:val="22"/>
        </w:rPr>
        <w:t xml:space="preserve"> znaleckých posudků, popularizačních článků a grantových zpráv, </w:t>
      </w:r>
      <w:r w:rsidR="00181B19">
        <w:rPr>
          <w:rFonts w:ascii="Calibri" w:hAnsi="Calibri" w:cs="Calibri"/>
          <w:sz w:val="22"/>
          <w:szCs w:val="22"/>
        </w:rPr>
        <w:t>či</w:t>
      </w:r>
      <w:r w:rsidR="00DA414F">
        <w:rPr>
          <w:rFonts w:ascii="Calibri" w:hAnsi="Calibri" w:cs="Calibri"/>
          <w:sz w:val="22"/>
          <w:szCs w:val="22"/>
        </w:rPr>
        <w:t xml:space="preserve"> je kopírovat </w:t>
      </w:r>
      <w:r>
        <w:rPr>
          <w:rFonts w:ascii="Calibri" w:hAnsi="Calibri" w:cs="Calibri"/>
          <w:sz w:val="22"/>
          <w:szCs w:val="22"/>
        </w:rPr>
        <w:t>a v</w:t>
      </w:r>
      <w:r w:rsidR="00D06328">
        <w:rPr>
          <w:rFonts w:ascii="Calibri" w:hAnsi="Calibri" w:cs="Calibri"/>
          <w:sz w:val="22"/>
          <w:szCs w:val="22"/>
        </w:rPr>
        <w:t xml:space="preserve">ytvářet z nich odvozené Díla s časovým omezením, vztahující se pouze ke splnění účelu tohoto oprávnění jejich užití vymezené v Příloze 1, </w:t>
      </w:r>
      <w:r>
        <w:rPr>
          <w:rFonts w:ascii="Calibri" w:hAnsi="Calibri" w:cs="Calibri"/>
          <w:sz w:val="22"/>
          <w:szCs w:val="22"/>
        </w:rPr>
        <w:t xml:space="preserve">pokud není stanovení jinak. </w:t>
      </w:r>
    </w:p>
    <w:p w:rsidR="00EC30AF" w:rsidRPr="00EC30AF" w:rsidRDefault="00EC30AF" w:rsidP="00EC30AF">
      <w:pPr>
        <w:numPr>
          <w:ilvl w:val="1"/>
          <w:numId w:val="1"/>
        </w:numPr>
        <w:spacing w:after="120" w:line="276" w:lineRule="auto"/>
        <w:ind w:left="1434" w:hanging="357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</w:rPr>
        <w:t xml:space="preserve">Nabyvatel není oprávněn Produkty ČHMÚ prodávat, pronajímat, sdílet, poskytovat sublicence, půjčovat nebo je převádět na třetí osobu, odstraňovat či zakrývat upozornění na práva a zdroj, loga či odkazy licencí ČHMÚ, používat nad rámec účelu této Smlouvy a realizovat s nimi záměr a účel po skončení účinnosti této Smlouvy,  pokud se smluvní strany nedohodnou jinak. </w:t>
      </w:r>
    </w:p>
    <w:p w:rsidR="00144E57" w:rsidRPr="00A302B2" w:rsidRDefault="00144E57" w:rsidP="00144E57">
      <w:pPr>
        <w:pStyle w:val="Odstavecseseznamem"/>
        <w:numPr>
          <w:ilvl w:val="1"/>
          <w:numId w:val="1"/>
        </w:numPr>
        <w:rPr>
          <w:rFonts w:asciiTheme="minorHAnsi" w:hAnsiTheme="minorHAnsi" w:cs="Calibri"/>
          <w:color w:val="auto"/>
          <w:sz w:val="22"/>
          <w:szCs w:val="22"/>
        </w:rPr>
      </w:pPr>
      <w:r w:rsidRPr="00A302B2">
        <w:rPr>
          <w:rFonts w:ascii="Calibri" w:hAnsi="Calibri" w:cs="Calibri"/>
          <w:color w:val="auto"/>
          <w:sz w:val="22"/>
          <w:szCs w:val="22"/>
        </w:rPr>
        <w:t xml:space="preserve">Nabyvatel podpisem této Smlouvy potvrzuje, že Produkty a Služby ČHMÚ, </w:t>
      </w:r>
      <w:r w:rsidR="00445276" w:rsidRPr="00A302B2">
        <w:rPr>
          <w:rFonts w:ascii="Calibri" w:hAnsi="Calibri" w:cs="Calibri"/>
          <w:color w:val="auto"/>
          <w:sz w:val="22"/>
          <w:szCs w:val="22"/>
        </w:rPr>
        <w:t>má zájem poskytnout subjektu</w:t>
      </w:r>
      <w:r w:rsidR="00A302B2">
        <w:rPr>
          <w:rFonts w:ascii="Calibri" w:hAnsi="Calibri" w:cs="Calibri"/>
          <w:color w:val="auto"/>
          <w:sz w:val="22"/>
          <w:szCs w:val="22"/>
        </w:rPr>
        <w:t xml:space="preserve">, který se zaměřuje oborově podle věcné působnosti Nabyvatele a Produkty ČHMÚ využije pro studijní, vědeckou či výzkumnou činnost. </w:t>
      </w:r>
    </w:p>
    <w:p w:rsidR="00A302B2" w:rsidRPr="00A302B2" w:rsidRDefault="00A302B2" w:rsidP="00A302B2">
      <w:pPr>
        <w:pStyle w:val="Odstavecseseznamem"/>
        <w:ind w:left="1440"/>
        <w:rPr>
          <w:rFonts w:asciiTheme="minorHAnsi" w:hAnsiTheme="minorHAnsi" w:cs="Calibri"/>
          <w:color w:val="auto"/>
          <w:sz w:val="22"/>
          <w:szCs w:val="22"/>
        </w:rPr>
      </w:pPr>
    </w:p>
    <w:p w:rsidR="00144E57" w:rsidRPr="00144E57" w:rsidRDefault="00144E57" w:rsidP="00144E57">
      <w:pPr>
        <w:pStyle w:val="Odstavecseseznamem"/>
        <w:numPr>
          <w:ilvl w:val="1"/>
          <w:numId w:val="1"/>
        </w:numPr>
        <w:spacing w:after="120" w:line="276" w:lineRule="auto"/>
        <w:ind w:left="1434" w:hanging="357"/>
        <w:rPr>
          <w:rFonts w:asciiTheme="minorHAnsi" w:hAnsiTheme="minorHAnsi" w:cs="Calibri"/>
          <w:sz w:val="22"/>
          <w:szCs w:val="22"/>
        </w:rPr>
      </w:pPr>
      <w:r w:rsidRPr="00144E57">
        <w:rPr>
          <w:rFonts w:asciiTheme="minorHAnsi" w:hAnsiTheme="minorHAnsi" w:cs="Calibri"/>
          <w:sz w:val="22"/>
          <w:szCs w:val="22"/>
        </w:rPr>
        <w:t xml:space="preserve">Produkty a Služby ČHMÚ </w:t>
      </w:r>
      <w:r w:rsidR="003751EE">
        <w:rPr>
          <w:rFonts w:asciiTheme="minorHAnsi" w:hAnsiTheme="minorHAnsi" w:cs="Calibri"/>
          <w:sz w:val="22"/>
          <w:szCs w:val="22"/>
        </w:rPr>
        <w:t xml:space="preserve">obdrží Nabyvatel až po úplném zaplacení celkové ceny stanovené dle čl. III odst. 1. </w:t>
      </w:r>
    </w:p>
    <w:p w:rsidR="00144E57" w:rsidRPr="00144E57" w:rsidRDefault="00144E57" w:rsidP="00144E57">
      <w:pPr>
        <w:pStyle w:val="Odstavecseseznamem"/>
        <w:numPr>
          <w:ilvl w:val="1"/>
          <w:numId w:val="1"/>
        </w:numPr>
        <w:spacing w:after="120" w:line="276" w:lineRule="auto"/>
        <w:ind w:left="1434" w:hanging="357"/>
        <w:rPr>
          <w:rFonts w:asciiTheme="minorHAnsi" w:hAnsiTheme="minorHAnsi" w:cs="Calibri"/>
          <w:sz w:val="22"/>
          <w:szCs w:val="22"/>
        </w:rPr>
      </w:pPr>
      <w:r w:rsidRPr="00144E57">
        <w:rPr>
          <w:rFonts w:asciiTheme="minorHAnsi" w:hAnsiTheme="minorHAnsi" w:cs="Calibri"/>
          <w:sz w:val="22"/>
          <w:szCs w:val="22"/>
        </w:rPr>
        <w:t xml:space="preserve">V případě nepřevzetí předmětu Smlouvy ze strany Nabyvatele, </w:t>
      </w:r>
      <w:r w:rsidR="003751EE">
        <w:rPr>
          <w:rFonts w:asciiTheme="minorHAnsi" w:hAnsiTheme="minorHAnsi" w:cs="Calibri"/>
          <w:sz w:val="22"/>
          <w:szCs w:val="22"/>
        </w:rPr>
        <w:t>nebude předmět Smlouvy opakovaně doručován ze strany Poskytovatele</w:t>
      </w:r>
      <w:r w:rsidRPr="00144E57">
        <w:rPr>
          <w:rFonts w:asciiTheme="minorHAnsi" w:hAnsiTheme="minorHAnsi" w:cs="Calibri"/>
          <w:sz w:val="22"/>
          <w:szCs w:val="22"/>
        </w:rPr>
        <w:t xml:space="preserve">. </w:t>
      </w:r>
    </w:p>
    <w:p w:rsidR="00C0676F" w:rsidRDefault="005C0A18" w:rsidP="00C0676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Právo k užití </w:t>
      </w:r>
      <w:r w:rsidRPr="002B2A8F">
        <w:rPr>
          <w:rFonts w:ascii="Calibri" w:hAnsi="Calibri" w:cs="Calibri"/>
          <w:b/>
          <w:sz w:val="22"/>
          <w:szCs w:val="22"/>
        </w:rPr>
        <w:t>Produktů ČHMÚ</w:t>
      </w:r>
      <w:r>
        <w:rPr>
          <w:rFonts w:ascii="Calibri" w:hAnsi="Calibri" w:cs="Calibri"/>
          <w:sz w:val="22"/>
          <w:szCs w:val="22"/>
        </w:rPr>
        <w:t xml:space="preserve"> je vázáno na podmín</w:t>
      </w:r>
      <w:r w:rsidR="00181B19">
        <w:rPr>
          <w:rFonts w:ascii="Calibri" w:hAnsi="Calibri" w:cs="Calibri"/>
          <w:sz w:val="22"/>
          <w:szCs w:val="22"/>
        </w:rPr>
        <w:t>ky této Smlouvy a její účinnosti</w:t>
      </w:r>
      <w:r>
        <w:rPr>
          <w:rFonts w:ascii="Calibri" w:hAnsi="Calibri" w:cs="Calibri"/>
          <w:sz w:val="22"/>
          <w:szCs w:val="22"/>
        </w:rPr>
        <w:t xml:space="preserve">, pokud se smluvní strany nedohodnou jinak. </w:t>
      </w:r>
    </w:p>
    <w:p w:rsidR="00C404B3" w:rsidRPr="00C0676F" w:rsidRDefault="00C404B3" w:rsidP="00C0676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Způsoby předání a plnění</w:t>
      </w:r>
      <w:r w:rsidR="00EE5F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poskytování Produktů a Služeb ČHMÚ je vymezeno v Příloze </w:t>
      </w:r>
      <w:r w:rsidR="009C20D0">
        <w:rPr>
          <w:rFonts w:ascii="Calibri" w:hAnsi="Calibri" w:cs="Calibri"/>
          <w:sz w:val="22"/>
          <w:szCs w:val="22"/>
        </w:rPr>
        <w:t xml:space="preserve">1 této Smlouvy a o předání Produktů ČHMÚ je veden písemný záznam. </w:t>
      </w:r>
    </w:p>
    <w:p w:rsidR="00785434" w:rsidRDefault="00181B19" w:rsidP="00C0676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Poskytovatel p</w:t>
      </w:r>
      <w:r w:rsidR="00A20DE8">
        <w:rPr>
          <w:rFonts w:asciiTheme="minorHAnsi" w:hAnsiTheme="minorHAnsi" w:cs="Calibri"/>
          <w:sz w:val="22"/>
          <w:szCs w:val="22"/>
        </w:rPr>
        <w:t xml:space="preserve">rávo k užití </w:t>
      </w:r>
      <w:r w:rsidR="00A20DE8" w:rsidRPr="002B2A8F">
        <w:rPr>
          <w:rFonts w:asciiTheme="minorHAnsi" w:hAnsiTheme="minorHAnsi" w:cs="Calibri"/>
          <w:b/>
          <w:sz w:val="22"/>
          <w:szCs w:val="22"/>
        </w:rPr>
        <w:t>Produktů ČHMÚ</w:t>
      </w:r>
      <w:r>
        <w:rPr>
          <w:rFonts w:asciiTheme="minorHAnsi" w:hAnsiTheme="minorHAnsi" w:cs="Calibri"/>
          <w:sz w:val="22"/>
          <w:szCs w:val="22"/>
        </w:rPr>
        <w:t xml:space="preserve">  poskytuje </w:t>
      </w:r>
      <w:r w:rsidR="00A20DE8">
        <w:rPr>
          <w:rFonts w:asciiTheme="minorHAnsi" w:hAnsiTheme="minorHAnsi" w:cs="Calibri"/>
          <w:sz w:val="22"/>
          <w:szCs w:val="22"/>
        </w:rPr>
        <w:t>jako výhradní dodavatel na území České republiky a Produkty a Služby ČHMÚ odpovídají odvětvovým, oborovým, profesionálním a technickým standardům, které jsou zákonem stanovené pro obory činností ČHMÚ podle aktuálního Opatření M</w:t>
      </w:r>
      <w:r w:rsidR="00C65623">
        <w:rPr>
          <w:rFonts w:asciiTheme="minorHAnsi" w:hAnsiTheme="minorHAnsi" w:cs="Calibri"/>
          <w:sz w:val="22"/>
          <w:szCs w:val="22"/>
        </w:rPr>
        <w:t>Ž</w:t>
      </w:r>
      <w:r w:rsidR="00A20DE8">
        <w:rPr>
          <w:rFonts w:asciiTheme="minorHAnsi" w:hAnsiTheme="minorHAnsi" w:cs="Calibri"/>
          <w:sz w:val="22"/>
          <w:szCs w:val="22"/>
        </w:rPr>
        <w:t xml:space="preserve">P. </w:t>
      </w:r>
    </w:p>
    <w:p w:rsidR="00C65623" w:rsidRDefault="00C65623" w:rsidP="00C0676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 případě požadavku na dodání </w:t>
      </w:r>
      <w:r w:rsidR="00DA414F">
        <w:rPr>
          <w:rFonts w:asciiTheme="minorHAnsi" w:hAnsiTheme="minorHAnsi" w:cs="Calibri"/>
          <w:sz w:val="22"/>
          <w:szCs w:val="22"/>
        </w:rPr>
        <w:t>Produktů ČHMÚ ve velkých objemech, tak Poskytovatel dodává pouze tzv. technické nebo homogenizované řady, které jsou odvozené z měřených údajů a jsou modifikovány. Statické vlastnosti reálných řad jsou zachovány. Podrobná specifikace, včetně způsobu modifikace jsou obsahem Přílohy 1.</w:t>
      </w:r>
    </w:p>
    <w:p w:rsidR="00DA414F" w:rsidRDefault="00DA414F" w:rsidP="00DA414F">
      <w:pPr>
        <w:pStyle w:val="Odstavecseseznamem"/>
        <w:numPr>
          <w:ilvl w:val="1"/>
          <w:numId w:val="1"/>
        </w:numPr>
        <w:rPr>
          <w:rFonts w:asciiTheme="minorHAnsi" w:hAnsiTheme="minorHAnsi" w:cs="Calibri"/>
          <w:sz w:val="22"/>
          <w:szCs w:val="22"/>
        </w:rPr>
      </w:pPr>
      <w:r w:rsidRPr="00DA414F">
        <w:rPr>
          <w:rFonts w:asciiTheme="minorHAnsi" w:hAnsiTheme="minorHAnsi" w:cs="Calibri"/>
          <w:sz w:val="22"/>
          <w:szCs w:val="22"/>
        </w:rPr>
        <w:t xml:space="preserve">Poskytovatel je oprávněn kontrolovat užívání Produktů ČHMÚ v uvedených v této Smlouvě a to ve smyslu, zdali je dodržováno autorské právo. </w:t>
      </w:r>
    </w:p>
    <w:p w:rsidR="009C20D0" w:rsidRDefault="009C20D0" w:rsidP="009C20D0">
      <w:pPr>
        <w:pStyle w:val="Odstavecseseznamem"/>
        <w:ind w:left="1440"/>
        <w:rPr>
          <w:rFonts w:asciiTheme="minorHAnsi" w:hAnsiTheme="minorHAnsi" w:cs="Calibri"/>
          <w:sz w:val="22"/>
          <w:szCs w:val="22"/>
        </w:rPr>
      </w:pPr>
    </w:p>
    <w:p w:rsidR="000E4602" w:rsidRPr="00735D13" w:rsidRDefault="009C20D0" w:rsidP="00735D13">
      <w:pPr>
        <w:pStyle w:val="Odstavecseseznamem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671FF0">
        <w:rPr>
          <w:rFonts w:asciiTheme="minorHAnsi" w:hAnsiTheme="minorHAnsi" w:cs="Calibri"/>
          <w:sz w:val="22"/>
          <w:szCs w:val="22"/>
        </w:rPr>
        <w:t xml:space="preserve">Poskytovatel je oprávněn si vyžádat od Nabyvatele výsledek jeho činnosti, tj. Dílo, ve kterém bylo užity Produkty ČHMÚ, pokud jsou jeho nedílným obsahem a je pro daný účel oprávnění poskytováno, pokud není stanovené jinak. </w:t>
      </w:r>
    </w:p>
    <w:p w:rsidR="00735D13" w:rsidRDefault="00735D13" w:rsidP="00735D13">
      <w:pPr>
        <w:pStyle w:val="Odstavecseseznamem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/>
        <w:rPr>
          <w:rFonts w:asciiTheme="minorHAnsi" w:hAnsiTheme="minorHAnsi" w:cs="Calibri"/>
          <w:sz w:val="22"/>
          <w:szCs w:val="22"/>
        </w:rPr>
      </w:pPr>
    </w:p>
    <w:p w:rsidR="000641B7" w:rsidRPr="0043008D" w:rsidRDefault="000641B7" w:rsidP="000641B7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 w:rsidRPr="0043008D">
        <w:rPr>
          <w:rFonts w:ascii="Calibri" w:hAnsi="Calibri" w:cs="Calibri"/>
          <w:b/>
          <w:caps/>
          <w:sz w:val="22"/>
          <w:szCs w:val="22"/>
        </w:rPr>
        <w:lastRenderedPageBreak/>
        <w:t>Cena a platební podmínky</w:t>
      </w:r>
    </w:p>
    <w:p w:rsidR="00EE5FC7" w:rsidRDefault="002B2A8F" w:rsidP="00ED6094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bookmarkStart w:id="1" w:name="TOC446473771"/>
      <w:bookmarkStart w:id="2" w:name="OLE_LINK2"/>
      <w:bookmarkStart w:id="3" w:name="Ref380559910"/>
      <w:bookmarkEnd w:id="1"/>
      <w:bookmarkEnd w:id="2"/>
      <w:bookmarkEnd w:id="3"/>
      <w:r w:rsidRPr="00EE5FC7">
        <w:rPr>
          <w:rFonts w:ascii="Calibri" w:hAnsi="Calibri" w:cs="Calibri"/>
          <w:sz w:val="22"/>
          <w:szCs w:val="22"/>
        </w:rPr>
        <w:t xml:space="preserve">Cena za </w:t>
      </w:r>
      <w:r w:rsidRPr="00EE5FC7">
        <w:rPr>
          <w:rFonts w:ascii="Calibri" w:hAnsi="Calibri" w:cs="Calibri"/>
          <w:b/>
          <w:sz w:val="22"/>
          <w:szCs w:val="22"/>
        </w:rPr>
        <w:t>Produkty</w:t>
      </w:r>
      <w:r w:rsidR="00C511DB">
        <w:rPr>
          <w:rFonts w:ascii="Calibri" w:hAnsi="Calibri" w:cs="Calibri"/>
          <w:b/>
          <w:sz w:val="22"/>
          <w:szCs w:val="22"/>
        </w:rPr>
        <w:t xml:space="preserve"> a Služby</w:t>
      </w:r>
      <w:r w:rsidRPr="00EE5FC7">
        <w:rPr>
          <w:rFonts w:ascii="Calibri" w:hAnsi="Calibri" w:cs="Calibri"/>
          <w:b/>
          <w:sz w:val="22"/>
          <w:szCs w:val="22"/>
        </w:rPr>
        <w:t xml:space="preserve"> ČHMÚ</w:t>
      </w:r>
      <w:r w:rsidRPr="00EE5FC7">
        <w:rPr>
          <w:rFonts w:ascii="Calibri" w:hAnsi="Calibri" w:cs="Calibri"/>
          <w:sz w:val="22"/>
          <w:szCs w:val="22"/>
        </w:rPr>
        <w:t xml:space="preserve"> </w:t>
      </w:r>
      <w:r w:rsidR="00AB1E02" w:rsidRPr="00EE5FC7">
        <w:rPr>
          <w:rFonts w:ascii="Calibri" w:hAnsi="Calibri" w:cs="Calibri"/>
          <w:sz w:val="22"/>
          <w:szCs w:val="22"/>
        </w:rPr>
        <w:t xml:space="preserve">podle této Smlouvy byla dohodou smluvních stran stanovena ve </w:t>
      </w:r>
      <w:r w:rsidR="00EE5FC7" w:rsidRPr="00EE5FC7">
        <w:rPr>
          <w:rFonts w:ascii="Calibri" w:hAnsi="Calibri" w:cs="Calibri"/>
          <w:sz w:val="22"/>
          <w:szCs w:val="22"/>
        </w:rPr>
        <w:t xml:space="preserve">výši specifikované </w:t>
      </w:r>
      <w:r w:rsidR="00E80029">
        <w:rPr>
          <w:rFonts w:ascii="Calibri" w:hAnsi="Calibri" w:cs="Calibri"/>
          <w:sz w:val="22"/>
          <w:szCs w:val="22"/>
        </w:rPr>
        <w:t xml:space="preserve">částky </w:t>
      </w:r>
      <w:r w:rsidR="00EE5FC7" w:rsidRPr="00EE5FC7">
        <w:rPr>
          <w:rFonts w:ascii="Calibri" w:hAnsi="Calibri" w:cs="Calibri"/>
          <w:sz w:val="22"/>
          <w:szCs w:val="22"/>
        </w:rPr>
        <w:t>v Příloze 2</w:t>
      </w:r>
      <w:r w:rsidR="005E4A90" w:rsidRPr="00EE5FC7">
        <w:rPr>
          <w:rFonts w:ascii="Calibri" w:hAnsi="Calibri" w:cs="Calibri"/>
          <w:sz w:val="22"/>
          <w:szCs w:val="22"/>
        </w:rPr>
        <w:t xml:space="preserve"> </w:t>
      </w:r>
      <w:r w:rsidR="00834E86">
        <w:rPr>
          <w:rFonts w:ascii="Calibri" w:hAnsi="Calibri" w:cs="Calibri"/>
          <w:sz w:val="22"/>
          <w:szCs w:val="22"/>
        </w:rPr>
        <w:t>(bod II odst. 4)</w:t>
      </w:r>
      <w:r w:rsidR="00B95460">
        <w:rPr>
          <w:rFonts w:ascii="Calibri" w:hAnsi="Calibri" w:cs="Calibri"/>
          <w:sz w:val="22"/>
          <w:szCs w:val="22"/>
        </w:rPr>
        <w:t xml:space="preserve"> této Smlouvy</w:t>
      </w:r>
      <w:r w:rsidR="00834E86">
        <w:rPr>
          <w:rFonts w:ascii="Calibri" w:hAnsi="Calibri" w:cs="Calibri"/>
          <w:sz w:val="22"/>
          <w:szCs w:val="22"/>
        </w:rPr>
        <w:t xml:space="preserve"> </w:t>
      </w:r>
      <w:r w:rsidR="00AB1E02" w:rsidRPr="00EE5FC7">
        <w:rPr>
          <w:rFonts w:ascii="Calibri" w:hAnsi="Calibri" w:cs="Calibri"/>
          <w:sz w:val="22"/>
          <w:szCs w:val="22"/>
        </w:rPr>
        <w:t>a činí</w:t>
      </w:r>
      <w:r w:rsidR="00E80029">
        <w:rPr>
          <w:rFonts w:ascii="Calibri" w:hAnsi="Calibri" w:cs="Calibri"/>
          <w:sz w:val="22"/>
          <w:szCs w:val="22"/>
        </w:rPr>
        <w:t xml:space="preserve"> celkem </w:t>
      </w:r>
      <w:r w:rsidR="00446181">
        <w:rPr>
          <w:rFonts w:ascii="Calibri" w:hAnsi="Calibri" w:cs="Calibri"/>
          <w:sz w:val="22"/>
          <w:szCs w:val="22"/>
          <w:shd w:val="clear" w:color="auto" w:fill="EEECE1" w:themeFill="background2"/>
        </w:rPr>
        <w:t xml:space="preserve">8200,- </w:t>
      </w:r>
      <w:r w:rsidR="00AB1E02" w:rsidRPr="00EE5FC7">
        <w:rPr>
          <w:rFonts w:ascii="Calibri" w:hAnsi="Calibri" w:cs="Calibri"/>
          <w:sz w:val="22"/>
          <w:szCs w:val="22"/>
        </w:rPr>
        <w:t xml:space="preserve">Kč, (slovy: </w:t>
      </w:r>
      <w:r w:rsidR="001419CB">
        <w:rPr>
          <w:rFonts w:ascii="Calibri" w:hAnsi="Calibri" w:cs="Calibri"/>
          <w:sz w:val="22"/>
          <w:szCs w:val="22"/>
        </w:rPr>
        <w:t>osm tisíc dvě stě</w:t>
      </w:r>
      <w:r w:rsidR="00446181">
        <w:rPr>
          <w:rFonts w:ascii="Calibri" w:hAnsi="Calibri" w:cs="Calibri"/>
          <w:sz w:val="22"/>
          <w:szCs w:val="22"/>
        </w:rPr>
        <w:t xml:space="preserve"> </w:t>
      </w:r>
      <w:r w:rsidR="00446181">
        <w:rPr>
          <w:rFonts w:ascii="Calibri" w:hAnsi="Calibri" w:cs="Calibri"/>
          <w:sz w:val="22"/>
          <w:szCs w:val="22"/>
          <w:shd w:val="clear" w:color="auto" w:fill="EEECE1" w:themeFill="background2"/>
        </w:rPr>
        <w:t>korun českých</w:t>
      </w:r>
      <w:r w:rsidR="004E6601" w:rsidRPr="00EE5FC7">
        <w:rPr>
          <w:rFonts w:ascii="Calibri" w:hAnsi="Calibri" w:cs="Calibri"/>
          <w:sz w:val="22"/>
          <w:szCs w:val="22"/>
          <w:shd w:val="clear" w:color="auto" w:fill="EEECE1" w:themeFill="background2"/>
        </w:rPr>
        <w:t>)</w:t>
      </w:r>
      <w:r w:rsidR="00EE5FC7">
        <w:rPr>
          <w:rFonts w:ascii="Calibri" w:hAnsi="Calibri" w:cs="Calibri"/>
          <w:sz w:val="22"/>
          <w:szCs w:val="22"/>
          <w:shd w:val="clear" w:color="auto" w:fill="EEECE1" w:themeFill="background2"/>
        </w:rPr>
        <w:t>.</w:t>
      </w:r>
      <w:r w:rsidR="00AB1E02" w:rsidRPr="00EE5FC7">
        <w:rPr>
          <w:rFonts w:ascii="Calibri" w:hAnsi="Calibri" w:cs="Calibri"/>
          <w:sz w:val="22"/>
          <w:szCs w:val="22"/>
        </w:rPr>
        <w:t xml:space="preserve"> </w:t>
      </w:r>
    </w:p>
    <w:p w:rsidR="00AB1E02" w:rsidRDefault="00EE5FC7" w:rsidP="00ED6094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Splatnost je stanovená dnem odepsáním finančních prostředků z účtu Nabyvatele neb</w:t>
      </w:r>
      <w:r w:rsidR="00F74E3B">
        <w:rPr>
          <w:rFonts w:ascii="Calibri" w:hAnsi="Calibri" w:cs="Calibri"/>
          <w:sz w:val="22"/>
          <w:szCs w:val="22"/>
        </w:rPr>
        <w:t xml:space="preserve">o </w:t>
      </w:r>
      <w:r w:rsidR="00E80029">
        <w:rPr>
          <w:rFonts w:ascii="Calibri" w:hAnsi="Calibri" w:cs="Calibri"/>
          <w:sz w:val="22"/>
          <w:szCs w:val="22"/>
        </w:rPr>
        <w:t xml:space="preserve">provedením jiného způsobu </w:t>
      </w:r>
      <w:r w:rsidR="00F74E3B">
        <w:rPr>
          <w:rFonts w:ascii="Calibri" w:hAnsi="Calibri" w:cs="Calibri"/>
          <w:sz w:val="22"/>
          <w:szCs w:val="22"/>
        </w:rPr>
        <w:t xml:space="preserve">úhrady, pokud </w:t>
      </w:r>
      <w:r>
        <w:rPr>
          <w:rFonts w:ascii="Calibri" w:hAnsi="Calibri" w:cs="Calibri"/>
          <w:sz w:val="22"/>
          <w:szCs w:val="22"/>
        </w:rPr>
        <w:t xml:space="preserve">je stanovené jinak prostřednictvím přiložené nebo vystavené faktury. </w:t>
      </w:r>
    </w:p>
    <w:p w:rsidR="003751EE" w:rsidRPr="003751EE" w:rsidRDefault="003751EE" w:rsidP="003751EE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úhrady způsobem na dobírku, je celkové zaplacení považováno dnem převzetí zásilky. </w:t>
      </w:r>
    </w:p>
    <w:p w:rsidR="003C4041" w:rsidRPr="00FA0381" w:rsidRDefault="00EE5FC7" w:rsidP="00EE5FC7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EE5FC7">
        <w:rPr>
          <w:rFonts w:asciiTheme="minorHAnsi" w:hAnsiTheme="minorHAnsi" w:cs="Calibri"/>
          <w:sz w:val="22"/>
          <w:szCs w:val="22"/>
        </w:rPr>
        <w:t>Nepřevzetí předmětu Smlouvy</w:t>
      </w:r>
      <w:r>
        <w:rPr>
          <w:rFonts w:asciiTheme="minorHAnsi" w:hAnsiTheme="minorHAnsi" w:cs="Calibri"/>
          <w:sz w:val="22"/>
          <w:szCs w:val="22"/>
        </w:rPr>
        <w:t xml:space="preserve"> nebo technické závady na zařízení Nabyvatele</w:t>
      </w:r>
      <w:r w:rsidRPr="00EE5FC7">
        <w:rPr>
          <w:rFonts w:asciiTheme="minorHAnsi" w:hAnsiTheme="minorHAnsi" w:cs="Calibri"/>
          <w:sz w:val="22"/>
          <w:szCs w:val="22"/>
        </w:rPr>
        <w:t xml:space="preserve"> nezakládá právo Nabyvateli požadovat po Poskytovateli vrácení již uhrazené celkové </w:t>
      </w:r>
      <w:r>
        <w:rPr>
          <w:rFonts w:asciiTheme="minorHAnsi" w:hAnsiTheme="minorHAnsi" w:cs="Calibri"/>
          <w:sz w:val="22"/>
          <w:szCs w:val="22"/>
        </w:rPr>
        <w:t>ceny dle odst. 1</w:t>
      </w:r>
      <w:r w:rsidRPr="00EE5FC7">
        <w:rPr>
          <w:rFonts w:asciiTheme="minorHAnsi" w:hAnsiTheme="minorHAnsi" w:cs="Calibri"/>
          <w:sz w:val="22"/>
          <w:szCs w:val="22"/>
        </w:rPr>
        <w:t xml:space="preserve"> tohoto článku této Smlouvy, ani její případné části, pokud se smluvní strany nedohodnou jinak.</w:t>
      </w:r>
    </w:p>
    <w:p w:rsidR="00FA0381" w:rsidRPr="00EE5FC7" w:rsidRDefault="00FA0381" w:rsidP="00FA0381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</w:p>
    <w:p w:rsidR="000641B7" w:rsidRPr="0043008D" w:rsidRDefault="000577DD" w:rsidP="000641B7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doba, zánik </w:t>
      </w:r>
      <w:r w:rsidR="000641B7" w:rsidRPr="0043008D">
        <w:rPr>
          <w:rFonts w:ascii="Calibri" w:hAnsi="Calibri" w:cs="Calibri"/>
          <w:b/>
          <w:caps/>
          <w:sz w:val="22"/>
          <w:szCs w:val="22"/>
        </w:rPr>
        <w:t>Smlouvy</w:t>
      </w:r>
    </w:p>
    <w:p w:rsidR="00134DD8" w:rsidRDefault="00134DD8" w:rsidP="00134DD8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134DD8">
        <w:rPr>
          <w:rFonts w:ascii="Calibri" w:hAnsi="Calibri" w:cs="Calibri"/>
          <w:sz w:val="22"/>
          <w:szCs w:val="22"/>
        </w:rPr>
        <w:t xml:space="preserve">Tato Smlouva se uzavírá na </w:t>
      </w:r>
      <w:r w:rsidRPr="008848B4">
        <w:rPr>
          <w:rFonts w:ascii="Calibri" w:hAnsi="Calibri" w:cs="Calibri"/>
          <w:b/>
          <w:sz w:val="22"/>
          <w:szCs w:val="22"/>
        </w:rPr>
        <w:t>dobu</w:t>
      </w:r>
      <w:r w:rsidR="006F2625">
        <w:rPr>
          <w:rFonts w:ascii="Calibri" w:hAnsi="Calibri" w:cs="Calibri"/>
          <w:b/>
          <w:sz w:val="22"/>
          <w:szCs w:val="22"/>
        </w:rPr>
        <w:t xml:space="preserve"> určitou</w:t>
      </w:r>
      <w:r w:rsidR="006F2625" w:rsidRPr="00FA0381">
        <w:rPr>
          <w:rFonts w:ascii="Calibri" w:hAnsi="Calibri" w:cs="Calibri"/>
          <w:sz w:val="22"/>
          <w:szCs w:val="22"/>
        </w:rPr>
        <w:t xml:space="preserve">, </w:t>
      </w:r>
      <w:r w:rsidR="00CB7C5A" w:rsidRPr="00FA0381">
        <w:rPr>
          <w:rFonts w:ascii="Calibri" w:hAnsi="Calibri" w:cs="Calibri"/>
          <w:sz w:val="22"/>
          <w:szCs w:val="22"/>
        </w:rPr>
        <w:t>bez možnosti výpovědi.</w:t>
      </w:r>
    </w:p>
    <w:p w:rsidR="00735D13" w:rsidRDefault="00735D13" w:rsidP="00735D1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7961CB">
        <w:rPr>
          <w:rFonts w:ascii="Calibri" w:hAnsi="Calibri" w:cs="Calibri"/>
          <w:sz w:val="22"/>
          <w:szCs w:val="22"/>
        </w:rPr>
        <w:t>Smluvní strany mohou tuto Smlouvu ukončit dohodou, nebo odstoupením</w:t>
      </w:r>
      <w:r>
        <w:rPr>
          <w:rFonts w:ascii="Calibri" w:hAnsi="Calibri" w:cs="Calibri"/>
          <w:sz w:val="22"/>
          <w:szCs w:val="22"/>
        </w:rPr>
        <w:t>.</w:t>
      </w:r>
    </w:p>
    <w:p w:rsidR="00735D13" w:rsidRPr="00EE7443" w:rsidRDefault="00735D13" w:rsidP="00735D1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 ze strany Poskytovatele je možné pouze z</w:t>
      </w:r>
      <w:r w:rsidRPr="007961CB">
        <w:rPr>
          <w:rFonts w:ascii="Calibri" w:hAnsi="Calibri" w:cs="Calibri"/>
          <w:sz w:val="22"/>
          <w:szCs w:val="22"/>
        </w:rPr>
        <w:t xml:space="preserve">a podmínky, </w:t>
      </w:r>
      <w:r>
        <w:rPr>
          <w:rFonts w:ascii="Calibri" w:hAnsi="Calibri" w:cs="Calibri"/>
          <w:sz w:val="22"/>
          <w:szCs w:val="22"/>
        </w:rPr>
        <w:t xml:space="preserve">že </w:t>
      </w:r>
      <w:r w:rsidRPr="007961CB">
        <w:rPr>
          <w:rFonts w:ascii="Calibri" w:hAnsi="Calibri" w:cs="Calibri"/>
          <w:sz w:val="22"/>
          <w:szCs w:val="22"/>
        </w:rPr>
        <w:t xml:space="preserve">Nabyvatel neuhradí </w:t>
      </w:r>
      <w:r>
        <w:rPr>
          <w:rFonts w:ascii="Calibri" w:hAnsi="Calibri" w:cs="Calibri"/>
          <w:sz w:val="22"/>
          <w:szCs w:val="22"/>
        </w:rPr>
        <w:t xml:space="preserve">celkovou cenu </w:t>
      </w:r>
      <w:r w:rsidRPr="007961CB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o 30 dní od převzetí fakturace a ze strany Nabyvatele pouze za podmínky, že Poskytovatel neposkytne </w:t>
      </w:r>
      <w:r>
        <w:rPr>
          <w:rFonts w:asciiTheme="minorHAnsi" w:hAnsiTheme="minorHAnsi" w:cs="Calibri"/>
          <w:sz w:val="22"/>
          <w:szCs w:val="22"/>
        </w:rPr>
        <w:t>Produkty a Služby ČHMÚ ve sjednaném termínu, ačkoliv je Nabyvatel v plné výši uhradil. V daném případě musí Poskytovatel vrátit uhrazenou cenu za předmět Smlouvy Nabyvateli, pokud však byla částka uhrazena v plném rozsahu, a není stanovené jinak.</w:t>
      </w:r>
    </w:p>
    <w:p w:rsidR="00735D13" w:rsidRDefault="00735D13" w:rsidP="00735D1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Právní účinky odstoupením smluvních stran v této Smlouvě nastávají dnem doručení druhé smluvní straně. V případě nezastižení adresáta se má za to, že dnem doručení je oznámení zásilky, pokud není stanovené jinak.</w:t>
      </w:r>
    </w:p>
    <w:p w:rsidR="00735D13" w:rsidRDefault="00735D13" w:rsidP="00134DD8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134DD8" w:rsidRPr="002E24E1" w:rsidRDefault="00134DD8" w:rsidP="000641B7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bookmarkStart w:id="4" w:name="OLE_LINK1"/>
      <w:bookmarkStart w:id="5" w:name="OLE_LINK3"/>
      <w:r w:rsidRPr="002E24E1">
        <w:rPr>
          <w:rFonts w:ascii="Calibri" w:hAnsi="Calibri" w:cs="Calibri"/>
          <w:b/>
          <w:caps/>
          <w:sz w:val="22"/>
          <w:szCs w:val="22"/>
        </w:rPr>
        <w:t>Ostatní</w:t>
      </w:r>
      <w:r w:rsidR="006D3969">
        <w:rPr>
          <w:rFonts w:ascii="Calibri" w:hAnsi="Calibri" w:cs="Calibri"/>
          <w:b/>
          <w:caps/>
          <w:sz w:val="22"/>
          <w:szCs w:val="22"/>
        </w:rPr>
        <w:t xml:space="preserve"> ustanovení</w:t>
      </w:r>
    </w:p>
    <w:p w:rsidR="003A7C95" w:rsidRDefault="003A7C95" w:rsidP="003A7C95">
      <w:pPr>
        <w:pStyle w:val="Heading21"/>
        <w:numPr>
          <w:ilvl w:val="1"/>
          <w:numId w:val="1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ČHMÚ nenese žádnou právní odpovědnost </w:t>
      </w:r>
      <w:r w:rsidR="00F44E70">
        <w:rPr>
          <w:rFonts w:ascii="Calibri" w:hAnsi="Calibri" w:cs="Calibri"/>
          <w:sz w:val="22"/>
          <w:szCs w:val="22"/>
        </w:rPr>
        <w:t xml:space="preserve">Nabyvateli a třetím osobám za výsledky použití </w:t>
      </w:r>
      <w:r w:rsidR="00F44E70" w:rsidRPr="00E10580">
        <w:rPr>
          <w:rFonts w:ascii="Calibri" w:hAnsi="Calibri" w:cs="Calibri"/>
          <w:b/>
          <w:sz w:val="22"/>
          <w:szCs w:val="22"/>
        </w:rPr>
        <w:t>Produktů ČHMÚ,</w:t>
      </w:r>
      <w:r w:rsidR="00F44E70">
        <w:rPr>
          <w:rFonts w:ascii="Calibri" w:hAnsi="Calibri" w:cs="Calibri"/>
          <w:sz w:val="22"/>
          <w:szCs w:val="22"/>
        </w:rPr>
        <w:t xml:space="preserve"> které Nabyvatel nebo třetí osoby svým jednáním zpracují, užijí či zkopírují, a dále rozšiřují, sdílejí pod označením a logem ČHMÚ.</w:t>
      </w:r>
    </w:p>
    <w:p w:rsidR="007F3096" w:rsidRDefault="00F44E70" w:rsidP="007F3096">
      <w:pPr>
        <w:pStyle w:val="Heading21"/>
        <w:numPr>
          <w:ilvl w:val="1"/>
          <w:numId w:val="1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je zodpovědný za vzniklou škodu, pokud jeho jednání bude v rozporu s ustaveními této Smlouvy a právními předpisy, které tuto oblast upravují. </w:t>
      </w:r>
    </w:p>
    <w:p w:rsidR="00C2583C" w:rsidRPr="007F3096" w:rsidRDefault="008D44A4" w:rsidP="007F3096">
      <w:pPr>
        <w:pStyle w:val="Heading21"/>
        <w:numPr>
          <w:ilvl w:val="1"/>
          <w:numId w:val="1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34" w:hanging="357"/>
        <w:rPr>
          <w:rFonts w:ascii="Calibri" w:hAnsi="Calibri" w:cs="Calibri"/>
          <w:sz w:val="22"/>
          <w:szCs w:val="22"/>
        </w:rPr>
      </w:pPr>
      <w:r w:rsidRPr="007F3096">
        <w:rPr>
          <w:rFonts w:ascii="Calibri" w:hAnsi="Calibri" w:cs="Calibri"/>
          <w:sz w:val="22"/>
          <w:szCs w:val="22"/>
        </w:rPr>
        <w:t xml:space="preserve">Poskytovatel je oprávněn požadovat po Nabyvateli </w:t>
      </w:r>
      <w:r w:rsidR="00834E86" w:rsidRPr="007F3096">
        <w:rPr>
          <w:rFonts w:ascii="Calibri" w:hAnsi="Calibri" w:cs="Calibri"/>
          <w:sz w:val="22"/>
          <w:szCs w:val="22"/>
        </w:rPr>
        <w:t>doplacení rozdílu ceny uvedené v čl. IIII odst. 1 Smlouvy (viz. Příloha č. 2</w:t>
      </w:r>
      <w:r w:rsidR="00B95460">
        <w:rPr>
          <w:rFonts w:ascii="Calibri" w:hAnsi="Calibri" w:cs="Calibri"/>
          <w:sz w:val="22"/>
          <w:szCs w:val="22"/>
        </w:rPr>
        <w:t>,</w:t>
      </w:r>
      <w:r w:rsidR="00834E86" w:rsidRPr="007F3096">
        <w:rPr>
          <w:rFonts w:ascii="Calibri" w:hAnsi="Calibri" w:cs="Calibri"/>
          <w:sz w:val="22"/>
          <w:szCs w:val="22"/>
        </w:rPr>
        <w:t xml:space="preserve"> bod II odst. 4) jako celkové hrazené ceny a skutečné </w:t>
      </w:r>
      <w:r w:rsidR="00B95460">
        <w:rPr>
          <w:rFonts w:ascii="Calibri" w:hAnsi="Calibri" w:cs="Calibri"/>
          <w:sz w:val="22"/>
          <w:szCs w:val="22"/>
        </w:rPr>
        <w:t>ceny uvedené v Příloze č. 2 (bod</w:t>
      </w:r>
      <w:r w:rsidR="00834E86" w:rsidRPr="007F3096">
        <w:rPr>
          <w:rFonts w:ascii="Calibri" w:hAnsi="Calibri" w:cs="Calibri"/>
          <w:sz w:val="22"/>
          <w:szCs w:val="22"/>
        </w:rPr>
        <w:t xml:space="preserve"> I odst. 1 a odst. 2), a to pokud bude jeho </w:t>
      </w:r>
      <w:r w:rsidR="00834E86" w:rsidRPr="007F3096">
        <w:rPr>
          <w:rFonts w:ascii="Calibri" w:hAnsi="Calibri" w:cs="Calibri"/>
          <w:sz w:val="22"/>
          <w:szCs w:val="22"/>
        </w:rPr>
        <w:lastRenderedPageBreak/>
        <w:t>jed</w:t>
      </w:r>
      <w:r w:rsidR="00446181">
        <w:rPr>
          <w:rFonts w:ascii="Calibri" w:hAnsi="Calibri" w:cs="Calibri"/>
          <w:sz w:val="22"/>
          <w:szCs w:val="22"/>
        </w:rPr>
        <w:t xml:space="preserve">nání v rozporu s ustanovením v </w:t>
      </w:r>
      <w:r w:rsidR="00834E86" w:rsidRPr="007F3096">
        <w:rPr>
          <w:rFonts w:ascii="Calibri" w:hAnsi="Calibri" w:cs="Calibri"/>
          <w:sz w:val="22"/>
          <w:szCs w:val="22"/>
        </w:rPr>
        <w:t>čl. II odst. 2</w:t>
      </w:r>
      <w:r w:rsidR="00B95460">
        <w:rPr>
          <w:rFonts w:ascii="Calibri" w:hAnsi="Calibri" w:cs="Calibri"/>
          <w:sz w:val="22"/>
          <w:szCs w:val="22"/>
        </w:rPr>
        <w:t xml:space="preserve"> </w:t>
      </w:r>
      <w:r w:rsidR="00671FF0">
        <w:rPr>
          <w:rFonts w:ascii="Calibri" w:hAnsi="Calibri" w:cs="Calibri"/>
          <w:sz w:val="22"/>
          <w:szCs w:val="22"/>
        </w:rPr>
        <w:t xml:space="preserve">a 3 </w:t>
      </w:r>
      <w:r w:rsidR="00B95460">
        <w:rPr>
          <w:rFonts w:ascii="Calibri" w:hAnsi="Calibri" w:cs="Calibri"/>
          <w:sz w:val="22"/>
          <w:szCs w:val="22"/>
        </w:rPr>
        <w:t xml:space="preserve">této </w:t>
      </w:r>
      <w:r w:rsidR="00834E86" w:rsidRPr="007F3096">
        <w:rPr>
          <w:rFonts w:ascii="Calibri" w:hAnsi="Calibri" w:cs="Calibri"/>
          <w:sz w:val="22"/>
          <w:szCs w:val="22"/>
        </w:rPr>
        <w:t xml:space="preserve"> Smlouvy a s Přílohou č. 1 bod II odst. 1.</w:t>
      </w:r>
    </w:p>
    <w:p w:rsidR="000237BB" w:rsidRDefault="00F44E70" w:rsidP="00735D13">
      <w:pPr>
        <w:pStyle w:val="Heading21"/>
        <w:numPr>
          <w:ilvl w:val="1"/>
          <w:numId w:val="1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ČHMÚ je oprávněn požadovat po Nabyvateli i vydání bezdůvodného obohacení, pokud mu bude prokázán majetkový prospěch s užitím </w:t>
      </w:r>
      <w:r w:rsidRPr="00296E6E">
        <w:rPr>
          <w:rFonts w:ascii="Calibri" w:hAnsi="Calibri" w:cs="Calibri"/>
          <w:b/>
          <w:sz w:val="22"/>
          <w:szCs w:val="22"/>
        </w:rPr>
        <w:t>Produktů ČHMÚ</w:t>
      </w:r>
      <w:r>
        <w:rPr>
          <w:rFonts w:ascii="Calibri" w:hAnsi="Calibri" w:cs="Calibri"/>
          <w:sz w:val="22"/>
          <w:szCs w:val="22"/>
        </w:rPr>
        <w:t xml:space="preserve"> v souvislosti s porušením </w:t>
      </w:r>
      <w:r w:rsidR="006916AD">
        <w:rPr>
          <w:rFonts w:ascii="Calibri" w:hAnsi="Calibri" w:cs="Calibri"/>
          <w:sz w:val="22"/>
          <w:szCs w:val="22"/>
        </w:rPr>
        <w:t xml:space="preserve">ustanovení </w:t>
      </w:r>
      <w:r w:rsidR="00735D13">
        <w:rPr>
          <w:rFonts w:ascii="Calibri" w:hAnsi="Calibri" w:cs="Calibri"/>
          <w:sz w:val="22"/>
          <w:szCs w:val="22"/>
        </w:rPr>
        <w:t>této Smlouvy.</w:t>
      </w:r>
    </w:p>
    <w:p w:rsidR="00735D13" w:rsidRPr="00735D13" w:rsidRDefault="00735D13" w:rsidP="00735D13">
      <w:pPr>
        <w:pStyle w:val="Heading21"/>
        <w:numPr>
          <w:ilvl w:val="1"/>
          <w:numId w:val="1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Právo k užití Produktů a Služeb ČHMÚ nemůže být převedené na právní nástupce Nabyvatele, </w:t>
      </w:r>
      <w:r w:rsidRPr="00EB2B07">
        <w:rPr>
          <w:rFonts w:ascii="Calibri" w:hAnsi="Calibri" w:cs="Calibri"/>
          <w:sz w:val="22"/>
          <w:szCs w:val="22"/>
        </w:rPr>
        <w:t>a to nejen v České republic</w:t>
      </w:r>
      <w:r>
        <w:rPr>
          <w:rFonts w:ascii="Calibri" w:hAnsi="Calibri" w:cs="Calibri"/>
          <w:sz w:val="22"/>
          <w:szCs w:val="22"/>
        </w:rPr>
        <w:t>e, ale i v rámci Evropské Unie a nemůže být dále uplatňováno po skončení této Smlouvy, pokud se smluvní strany nedohodnou jinak.</w:t>
      </w:r>
    </w:p>
    <w:p w:rsidR="00735D13" w:rsidRPr="00735D13" w:rsidRDefault="00735D13" w:rsidP="00735D13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eastAsia="Calibri" w:hAnsi="Calibri" w:cs="Calibri"/>
          <w:color w:val="auto"/>
          <w:sz w:val="22"/>
          <w:szCs w:val="22"/>
        </w:rPr>
      </w:pPr>
    </w:p>
    <w:p w:rsidR="008320B5" w:rsidRDefault="006D3969" w:rsidP="000641B7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Závěrečné ustanovení</w:t>
      </w:r>
    </w:p>
    <w:p w:rsidR="00E10580" w:rsidRDefault="00E10580" w:rsidP="00735D13">
      <w:pPr>
        <w:pStyle w:val="Odstavecseseznamem"/>
        <w:numPr>
          <w:ilvl w:val="1"/>
          <w:numId w:val="1"/>
        </w:numPr>
        <w:spacing w:after="120"/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 w:rsidRPr="006D3969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C72F05">
        <w:rPr>
          <w:rFonts w:asciiTheme="minorHAnsi" w:hAnsiTheme="minorHAnsi" w:cstheme="minorHAnsi"/>
          <w:sz w:val="22"/>
          <w:szCs w:val="22"/>
        </w:rPr>
        <w:t>ne</w:t>
      </w:r>
      <w:r w:rsidRPr="006D3969">
        <w:rPr>
          <w:rFonts w:asciiTheme="minorHAnsi" w:hAnsiTheme="minorHAnsi" w:cstheme="minorHAnsi"/>
          <w:sz w:val="22"/>
          <w:szCs w:val="22"/>
        </w:rPr>
        <w:t xml:space="preserve">může být </w:t>
      </w:r>
      <w:r w:rsidR="00C72F05">
        <w:rPr>
          <w:rFonts w:asciiTheme="minorHAnsi" w:hAnsiTheme="minorHAnsi" w:cstheme="minorHAnsi"/>
          <w:sz w:val="22"/>
          <w:szCs w:val="22"/>
        </w:rPr>
        <w:t xml:space="preserve">změněna </w:t>
      </w:r>
      <w:r w:rsidRPr="006D3969">
        <w:rPr>
          <w:rFonts w:asciiTheme="minorHAnsi" w:hAnsiTheme="minorHAnsi" w:cstheme="minorHAnsi"/>
          <w:sz w:val="22"/>
          <w:szCs w:val="22"/>
        </w:rPr>
        <w:t xml:space="preserve">písemnými dodatky </w:t>
      </w:r>
      <w:r w:rsidR="006916AD">
        <w:rPr>
          <w:rFonts w:asciiTheme="minorHAnsi" w:hAnsiTheme="minorHAnsi" w:cstheme="minorHAnsi"/>
          <w:sz w:val="22"/>
          <w:szCs w:val="22"/>
        </w:rPr>
        <w:t xml:space="preserve">na návrh </w:t>
      </w:r>
      <w:r w:rsidRPr="006D3969">
        <w:rPr>
          <w:rFonts w:asciiTheme="minorHAnsi" w:hAnsiTheme="minorHAnsi" w:cstheme="minorHAnsi"/>
          <w:sz w:val="22"/>
          <w:szCs w:val="22"/>
        </w:rPr>
        <w:t>kterékoliv ze smluvních stran.</w:t>
      </w:r>
    </w:p>
    <w:p w:rsidR="00735D13" w:rsidRDefault="00735D13" w:rsidP="00735D13">
      <w:pPr>
        <w:pStyle w:val="Odstavecseseznamem"/>
        <w:spacing w:after="12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:rsidR="00735D13" w:rsidRDefault="00735D13" w:rsidP="00735D13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Theme="minorHAnsi" w:hAnsiTheme="minorHAnsi" w:cs="Calibri"/>
          <w:sz w:val="22"/>
          <w:szCs w:val="22"/>
        </w:rPr>
      </w:pPr>
      <w:r w:rsidRPr="001419CB">
        <w:rPr>
          <w:rFonts w:asciiTheme="minorHAnsi" w:hAnsiTheme="minorHAnsi" w:cs="Calibri"/>
          <w:sz w:val="22"/>
          <w:szCs w:val="22"/>
        </w:rPr>
        <w:t>Tato smlouva nabývá platnosti dnem podpisu smluvních stran</w:t>
      </w:r>
      <w:r w:rsidRPr="00CB7C5A">
        <w:rPr>
          <w:rFonts w:asciiTheme="minorHAnsi" w:hAnsiTheme="minorHAnsi" w:cs="Calibri"/>
          <w:sz w:val="22"/>
          <w:szCs w:val="22"/>
        </w:rPr>
        <w:t xml:space="preserve"> a účinnosti uveřejněním v registru smluv na základě zákona č. 340/2015 Sb., zákon o zvláštních podmínkách účinnosti některých smluv a o registru smluv (zákon o registru smluv) způsobem dle ustanov</w:t>
      </w:r>
      <w:r>
        <w:rPr>
          <w:rFonts w:asciiTheme="minorHAnsi" w:hAnsiTheme="minorHAnsi" w:cs="Calibri"/>
          <w:sz w:val="22"/>
          <w:szCs w:val="22"/>
        </w:rPr>
        <w:t>ení § 5 zákona o registru smluv, pokud není pro její publikování stanovena výjimka ze zákona o registru smluv.</w:t>
      </w:r>
    </w:p>
    <w:p w:rsidR="00735D13" w:rsidRDefault="00735D13" w:rsidP="00735D13">
      <w:pPr>
        <w:pStyle w:val="Odstavecseseznamem"/>
        <w:spacing w:after="12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:rsidR="00E10580" w:rsidRDefault="00FD74D3" w:rsidP="00735D13">
      <w:pPr>
        <w:pStyle w:val="Odstavecseseznamem"/>
        <w:numPr>
          <w:ilvl w:val="1"/>
          <w:numId w:val="1"/>
        </w:numPr>
        <w:spacing w:after="120"/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 w:rsidRPr="006D3969">
        <w:rPr>
          <w:rFonts w:asciiTheme="minorHAnsi" w:hAnsiTheme="minorHAnsi" w:cstheme="minorHAnsi"/>
          <w:sz w:val="22"/>
          <w:szCs w:val="22"/>
        </w:rPr>
        <w:t>Tato Smlouva se řídí</w:t>
      </w:r>
      <w:r w:rsidR="00E10580" w:rsidRPr="006D3969">
        <w:rPr>
          <w:rFonts w:asciiTheme="minorHAnsi" w:hAnsiTheme="minorHAnsi" w:cstheme="minorHAnsi"/>
          <w:sz w:val="22"/>
          <w:szCs w:val="22"/>
        </w:rPr>
        <w:t xml:space="preserve"> příslušnými právními předpisy, upravující znění, zejm.</w:t>
      </w:r>
      <w:r w:rsidRPr="006D3969">
        <w:rPr>
          <w:rFonts w:asciiTheme="minorHAnsi" w:hAnsiTheme="minorHAnsi" w:cstheme="minorHAnsi"/>
          <w:sz w:val="22"/>
          <w:szCs w:val="22"/>
        </w:rPr>
        <w:t xml:space="preserve"> zákonem č. 89/2012 Sb., občanský zákoník, v platném znění a zákonem č. 121/2000 Sb., o právu autorském, o právech souvisejících s právem autorským a o změně ně</w:t>
      </w:r>
      <w:r w:rsidR="00404F65">
        <w:rPr>
          <w:rFonts w:asciiTheme="minorHAnsi" w:hAnsiTheme="minorHAnsi" w:cstheme="minorHAnsi"/>
          <w:sz w:val="22"/>
          <w:szCs w:val="22"/>
        </w:rPr>
        <w:t>kterých zákonů (autorský zákon), dále se tímto vylučují ustanovení o ochraně spotřebitele, nebo</w:t>
      </w:r>
      <w:r w:rsidR="0037710F">
        <w:rPr>
          <w:rFonts w:asciiTheme="minorHAnsi" w:hAnsiTheme="minorHAnsi" w:cstheme="minorHAnsi"/>
          <w:sz w:val="22"/>
          <w:szCs w:val="22"/>
        </w:rPr>
        <w:t xml:space="preserve">ť práva a povinnosti smluvních stran nepodléhají příslušnému režimu. </w:t>
      </w:r>
    </w:p>
    <w:p w:rsidR="00FD74D3" w:rsidRDefault="00FD74D3" w:rsidP="00735D1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hanging="357"/>
        <w:rPr>
          <w:rFonts w:asciiTheme="minorHAnsi" w:hAnsiTheme="minorHAnsi" w:cstheme="minorHAnsi"/>
          <w:sz w:val="22"/>
          <w:szCs w:val="22"/>
        </w:rPr>
      </w:pPr>
      <w:r w:rsidRPr="006D3969">
        <w:rPr>
          <w:rFonts w:asciiTheme="minorHAnsi" w:hAnsiTheme="minorHAnsi" w:cstheme="minorHAnsi"/>
          <w:sz w:val="22"/>
          <w:szCs w:val="22"/>
        </w:rPr>
        <w:t xml:space="preserve">Tato Smlouva je uzavřena ve dvou vyhotoveních s platností originálu, po jednom stejnopise pro každou ze smluvních stran. </w:t>
      </w:r>
    </w:p>
    <w:p w:rsidR="00FD74D3" w:rsidRPr="006D3969" w:rsidRDefault="00FD74D3" w:rsidP="00735D1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hanging="357"/>
        <w:rPr>
          <w:rFonts w:asciiTheme="minorHAnsi" w:hAnsiTheme="minorHAnsi" w:cstheme="minorHAnsi"/>
          <w:sz w:val="22"/>
          <w:szCs w:val="22"/>
        </w:rPr>
      </w:pPr>
      <w:r w:rsidRPr="006D3969">
        <w:rPr>
          <w:rFonts w:asciiTheme="minorHAnsi" w:hAnsiTheme="minorHAnsi" w:cstheme="minorHAnsi"/>
          <w:sz w:val="22"/>
          <w:szCs w:val="22"/>
        </w:rPr>
        <w:t>Nedílnou součástí smlouvy jsou přílohy:</w:t>
      </w:r>
    </w:p>
    <w:p w:rsidR="00FD74D3" w:rsidRPr="006D3969" w:rsidRDefault="00FD74D3" w:rsidP="00735D13">
      <w:pPr>
        <w:pStyle w:val="Heading21"/>
        <w:numPr>
          <w:ilvl w:val="3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hanging="357"/>
        <w:rPr>
          <w:rFonts w:asciiTheme="minorHAnsi" w:hAnsiTheme="minorHAnsi" w:cstheme="minorHAnsi"/>
          <w:sz w:val="22"/>
          <w:szCs w:val="22"/>
        </w:rPr>
      </w:pPr>
      <w:r w:rsidRPr="006D3969">
        <w:rPr>
          <w:rFonts w:asciiTheme="minorHAnsi" w:hAnsiTheme="minorHAnsi" w:cstheme="minorHAnsi"/>
          <w:sz w:val="22"/>
          <w:szCs w:val="22"/>
        </w:rPr>
        <w:t xml:space="preserve">PŘÍLOHA 1 - </w:t>
      </w:r>
      <w:r w:rsidRPr="006D3969">
        <w:rPr>
          <w:rFonts w:asciiTheme="minorHAnsi" w:hAnsiTheme="minorHAnsi" w:cstheme="minorHAnsi"/>
          <w:caps/>
          <w:sz w:val="22"/>
          <w:szCs w:val="22"/>
        </w:rPr>
        <w:t xml:space="preserve">SPECIFIKACE produktů a Služeb a způsobu jejich UŽITÍ  </w:t>
      </w:r>
    </w:p>
    <w:p w:rsidR="00FD74D3" w:rsidRPr="006D3969" w:rsidRDefault="00FD74D3" w:rsidP="00735D13">
      <w:pPr>
        <w:pStyle w:val="Heading21"/>
        <w:numPr>
          <w:ilvl w:val="3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hanging="357"/>
        <w:rPr>
          <w:rFonts w:asciiTheme="minorHAnsi" w:hAnsiTheme="minorHAnsi" w:cstheme="minorHAnsi"/>
          <w:sz w:val="22"/>
          <w:szCs w:val="22"/>
        </w:rPr>
      </w:pPr>
      <w:r w:rsidRPr="006D3969">
        <w:rPr>
          <w:rFonts w:asciiTheme="minorHAnsi" w:hAnsiTheme="minorHAnsi" w:cstheme="minorHAnsi"/>
          <w:caps/>
          <w:sz w:val="22"/>
          <w:szCs w:val="22"/>
        </w:rPr>
        <w:t>pŘÍLOHA 2 - Vyčíslení ceny poskytnutých produktů a ceny služeb</w:t>
      </w:r>
    </w:p>
    <w:p w:rsidR="008F2FF6" w:rsidRPr="008F2FF6" w:rsidRDefault="00FD74D3" w:rsidP="008F2FF6">
      <w:pPr>
        <w:pStyle w:val="Odstavecseseznamem"/>
        <w:numPr>
          <w:ilvl w:val="1"/>
          <w:numId w:val="1"/>
        </w:numPr>
        <w:spacing w:after="120"/>
        <w:ind w:hanging="357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8F2FF6">
        <w:rPr>
          <w:rFonts w:asciiTheme="minorHAnsi" w:hAnsiTheme="minorHAnsi" w:cstheme="minorHAnsi"/>
          <w:color w:val="auto"/>
          <w:sz w:val="22"/>
          <w:szCs w:val="22"/>
        </w:rPr>
        <w:t xml:space="preserve">ČHMÚ </w:t>
      </w:r>
      <w:r w:rsidR="008F2FF6" w:rsidRPr="008F2FF6">
        <w:rPr>
          <w:rFonts w:asciiTheme="minorHAnsi" w:hAnsiTheme="minorHAnsi" w:cstheme="minorHAnsi"/>
          <w:color w:val="auto"/>
          <w:sz w:val="22"/>
          <w:szCs w:val="22"/>
        </w:rPr>
        <w:t xml:space="preserve"> osobní údaje subjektu údajů ze smluvního vztahu zpracovává v souladu se zákonem č. 110/2019 Sb., o zpracování osobních údajů při použití Nařízení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="00C46ED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údajů, </w:t>
      </w:r>
      <w:r w:rsidR="008F2FF6">
        <w:rPr>
          <w:rFonts w:asciiTheme="minorHAnsi" w:hAnsiTheme="minorHAnsi" w:cstheme="minorHAnsi"/>
          <w:color w:val="auto"/>
          <w:sz w:val="22"/>
          <w:szCs w:val="22"/>
        </w:rPr>
        <w:t>nebo</w:t>
      </w:r>
      <w:proofErr w:type="gramEnd"/>
      <w:r w:rsidR="008F2FF6">
        <w:rPr>
          <w:rFonts w:asciiTheme="minorHAnsi" w:hAnsiTheme="minorHAnsi" w:cstheme="minorHAnsi"/>
          <w:color w:val="auto"/>
          <w:sz w:val="22"/>
          <w:szCs w:val="22"/>
        </w:rPr>
        <w:t>-</w:t>
      </w:r>
      <w:proofErr w:type="spellStart"/>
      <w:proofErr w:type="gramStart"/>
      <w:r w:rsidR="008F2FF6">
        <w:rPr>
          <w:rFonts w:asciiTheme="minorHAnsi" w:hAnsiTheme="minorHAnsi" w:cstheme="minorHAnsi"/>
          <w:color w:val="auto"/>
          <w:sz w:val="22"/>
          <w:szCs w:val="22"/>
        </w:rPr>
        <w:t>li</w:t>
      </w:r>
      <w:proofErr w:type="spellEnd"/>
      <w:proofErr w:type="gramEnd"/>
      <w:r w:rsidR="008F2F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2FF6" w:rsidRPr="008F2FF6">
        <w:rPr>
          <w:rFonts w:asciiTheme="minorHAnsi" w:hAnsiTheme="minorHAnsi" w:cstheme="minorHAnsi"/>
          <w:color w:val="auto"/>
          <w:sz w:val="22"/>
          <w:szCs w:val="22"/>
        </w:rPr>
        <w:t xml:space="preserve">GDPR). Bližší informace týkající se zpracování osobních údajů se nachází na stránkách správce </w:t>
      </w:r>
      <w:hyperlink r:id="rId9" w:history="1">
        <w:r w:rsidR="008F2FF6" w:rsidRPr="008F2FF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www.chmi.cz</w:t>
        </w:r>
      </w:hyperlink>
      <w:r w:rsidR="008F2FF6" w:rsidRPr="008F2FF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F2FF6" w:rsidRPr="008F2FF6" w:rsidRDefault="008F2FF6" w:rsidP="008F2FF6">
      <w:pPr>
        <w:pStyle w:val="Odstavecseseznamem"/>
        <w:spacing w:after="12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:rsidR="00FD74D3" w:rsidRPr="006D3969" w:rsidRDefault="00FD74D3" w:rsidP="00735D13">
      <w:pPr>
        <w:pStyle w:val="Odstavecseseznamem"/>
        <w:numPr>
          <w:ilvl w:val="1"/>
          <w:numId w:val="1"/>
        </w:numPr>
        <w:spacing w:after="120"/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 w:rsidRPr="006D3969">
        <w:rPr>
          <w:rFonts w:asciiTheme="minorHAnsi" w:hAnsiTheme="minorHAnsi" w:cstheme="minorHAnsi"/>
          <w:sz w:val="22"/>
          <w:szCs w:val="22"/>
        </w:rPr>
        <w:t>Smluvní strany prohlašují, že si tuto Smlouvu přečetly, jsou srozuměny s jejím obsahem a na důkaz tohoto připojují své podpisy.</w:t>
      </w:r>
    </w:p>
    <w:p w:rsidR="00FD74D3" w:rsidRPr="00FD74D3" w:rsidRDefault="00FD74D3" w:rsidP="00FD74D3">
      <w:pPr>
        <w:pStyle w:val="Odstavecseseznamem"/>
        <w:ind w:left="1440"/>
        <w:rPr>
          <w:rFonts w:asciiTheme="minorHAnsi" w:hAnsiTheme="minorHAnsi" w:cs="Calibri"/>
          <w:sz w:val="22"/>
          <w:szCs w:val="22"/>
        </w:rPr>
      </w:pPr>
    </w:p>
    <w:bookmarkEnd w:id="4"/>
    <w:bookmarkEnd w:id="5"/>
    <w:p w:rsidR="001B6CAC" w:rsidRDefault="001B6CAC" w:rsidP="001B6CAC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</w:p>
    <w:p w:rsidR="000641B7" w:rsidRPr="00DB7AA4" w:rsidRDefault="000641B7" w:rsidP="000641B7">
      <w:pPr>
        <w:pStyle w:val="Prohlen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/>
        <w:rPr>
          <w:rFonts w:ascii="Calibri" w:hAnsi="Calibri" w:cs="Calibri"/>
          <w:b w:val="0"/>
          <w:sz w:val="22"/>
          <w:szCs w:val="22"/>
        </w:rPr>
      </w:pPr>
    </w:p>
    <w:p w:rsidR="000641B7" w:rsidRPr="00DB7AA4" w:rsidRDefault="000641B7" w:rsidP="000641B7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0641B7" w:rsidRPr="00916FCC" w:rsidTr="00175DDD">
        <w:trPr>
          <w:cantSplit/>
          <w:trHeight w:val="1604"/>
        </w:trPr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1B7" w:rsidRPr="000641B7" w:rsidRDefault="00EF654C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0641B7" w:rsidRPr="000641B7">
              <w:rPr>
                <w:rFonts w:ascii="Calibri" w:hAnsi="Calibri" w:cs="Calibri"/>
                <w:sz w:val="22"/>
                <w:szCs w:val="22"/>
              </w:rPr>
              <w:t>oskytovatel</w:t>
            </w:r>
          </w:p>
          <w:p w:rsidR="000641B7" w:rsidRPr="000641B7" w:rsidRDefault="000641B7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</w:p>
          <w:p w:rsidR="000641B7" w:rsidRPr="000641B7" w:rsidRDefault="000641B7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</w:p>
          <w:p w:rsidR="000641B7" w:rsidRPr="000641B7" w:rsidRDefault="000641B7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0641B7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446181">
              <w:rPr>
                <w:rFonts w:ascii="Calibri" w:hAnsi="Calibri" w:cs="Calibri"/>
                <w:sz w:val="22"/>
                <w:szCs w:val="22"/>
              </w:rPr>
              <w:t>Brně</w:t>
            </w:r>
            <w:r w:rsidR="00933391">
              <w:rPr>
                <w:rFonts w:ascii="Calibri" w:hAnsi="Calibri" w:cs="Calibri"/>
                <w:sz w:val="22"/>
                <w:szCs w:val="22"/>
              </w:rPr>
              <w:t xml:space="preserve"> dne……………….</w:t>
            </w:r>
          </w:p>
          <w:p w:rsidR="000641B7" w:rsidRDefault="000641B7" w:rsidP="00505ED2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916FCC" w:rsidRPr="000641B7" w:rsidRDefault="00916FCC" w:rsidP="00505ED2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916FCC" w:rsidRDefault="00916FCC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  <w:p w:rsidR="000641B7" w:rsidRPr="000641B7" w:rsidRDefault="00C54D22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1B7" w:rsidRPr="00916FCC" w:rsidRDefault="00EF654C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916FCC">
              <w:rPr>
                <w:rFonts w:ascii="Calibri" w:hAnsi="Calibri" w:cs="Calibri"/>
                <w:sz w:val="22"/>
                <w:szCs w:val="22"/>
              </w:rPr>
              <w:t>N</w:t>
            </w:r>
            <w:r w:rsidR="000641B7" w:rsidRPr="00916FCC">
              <w:rPr>
                <w:rFonts w:ascii="Calibri" w:hAnsi="Calibri" w:cs="Calibri"/>
                <w:sz w:val="22"/>
                <w:szCs w:val="22"/>
              </w:rPr>
              <w:t>abyvatel</w:t>
            </w:r>
          </w:p>
          <w:p w:rsidR="000641B7" w:rsidRPr="00916FCC" w:rsidRDefault="000641B7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</w:p>
          <w:p w:rsidR="000641B7" w:rsidRPr="00916FCC" w:rsidRDefault="000641B7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</w:p>
          <w:p w:rsidR="000641B7" w:rsidRPr="00916FCC" w:rsidRDefault="000641B7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916FCC">
              <w:rPr>
                <w:rFonts w:ascii="Calibri" w:hAnsi="Calibri" w:cs="Calibri"/>
                <w:sz w:val="22"/>
                <w:szCs w:val="22"/>
              </w:rPr>
              <w:t>V</w:t>
            </w:r>
            <w:r w:rsidR="00916FCC" w:rsidRPr="00916FCC">
              <w:rPr>
                <w:rFonts w:ascii="Calibri" w:hAnsi="Calibri" w:cs="Calibri"/>
                <w:sz w:val="22"/>
                <w:szCs w:val="22"/>
              </w:rPr>
              <w:t xml:space="preserve"> Brně </w:t>
            </w:r>
            <w:r w:rsidR="002F08A5">
              <w:rPr>
                <w:rFonts w:ascii="Calibri" w:hAnsi="Calibri" w:cs="Calibri"/>
                <w:sz w:val="22"/>
                <w:szCs w:val="22"/>
              </w:rPr>
              <w:t>dne…………..</w:t>
            </w:r>
          </w:p>
          <w:p w:rsidR="000641B7" w:rsidRPr="00916FCC" w:rsidRDefault="000641B7" w:rsidP="00505ED2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</w:p>
          <w:p w:rsidR="00916FCC" w:rsidRDefault="00916FCC" w:rsidP="00916FC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16FCC" w:rsidRDefault="00916FCC" w:rsidP="00916FC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:rsidR="000641B7" w:rsidRDefault="00C54D22" w:rsidP="00EC30AF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</w:t>
            </w:r>
            <w:proofErr w:type="spellEnd"/>
          </w:p>
          <w:p w:rsidR="00916FCC" w:rsidRDefault="00916FCC" w:rsidP="00EC30AF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</w:p>
          <w:p w:rsidR="00916FCC" w:rsidRPr="00916FCC" w:rsidRDefault="00916FCC" w:rsidP="00EC30AF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</w:p>
        </w:tc>
      </w:tr>
    </w:tbl>
    <w:p w:rsidR="000641B7" w:rsidRPr="00DB7AA4" w:rsidRDefault="000641B7" w:rsidP="000641B7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"/>
        <w:jc w:val="left"/>
        <w:rPr>
          <w:rFonts w:ascii="Calibri" w:hAnsi="Calibri" w:cs="Calibri"/>
          <w:b/>
          <w:caps/>
          <w:sz w:val="22"/>
          <w:szCs w:val="22"/>
        </w:rPr>
      </w:pPr>
      <w:bookmarkStart w:id="6" w:name="annex1"/>
      <w:bookmarkEnd w:id="6"/>
    </w:p>
    <w:p w:rsidR="0037710F" w:rsidRPr="00B53642" w:rsidRDefault="000641B7" w:rsidP="00D4116F">
      <w:pPr>
        <w:spacing w:after="120" w:line="240" w:lineRule="auto"/>
        <w:jc w:val="left"/>
        <w:rPr>
          <w:rFonts w:ascii="Calibri" w:hAnsi="Calibri" w:cs="Calibri"/>
          <w:i/>
          <w:sz w:val="22"/>
          <w:szCs w:val="22"/>
        </w:rPr>
      </w:pPr>
      <w:r w:rsidRPr="00DB7AA4">
        <w:rPr>
          <w:rFonts w:ascii="Calibri" w:hAnsi="Calibri" w:cs="Calibri"/>
          <w:b/>
          <w:caps/>
          <w:sz w:val="22"/>
          <w:szCs w:val="22"/>
        </w:rPr>
        <w:br w:type="page"/>
      </w:r>
      <w:r w:rsidR="00916FCC">
        <w:rPr>
          <w:rFonts w:ascii="Calibri" w:hAnsi="Calibri" w:cs="Calibri"/>
          <w:b/>
          <w:caps/>
          <w:sz w:val="22"/>
          <w:szCs w:val="22"/>
        </w:rPr>
        <w:lastRenderedPageBreak/>
        <w:t xml:space="preserve">   </w:t>
      </w:r>
    </w:p>
    <w:p w:rsidR="00834E86" w:rsidRPr="00DB7AA4" w:rsidRDefault="00834E86" w:rsidP="00834E86">
      <w:pPr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r w:rsidRPr="006916AD">
        <w:rPr>
          <w:rFonts w:ascii="Calibri" w:hAnsi="Calibri" w:cs="Calibri"/>
          <w:b/>
          <w:caps/>
          <w:sz w:val="22"/>
          <w:szCs w:val="22"/>
          <w:shd w:val="clear" w:color="auto" w:fill="EEECE1" w:themeFill="background2"/>
        </w:rPr>
        <w:t>Příloha 1 – SPECIFIKACE produktů a Služeb a způsobu jejich užití</w:t>
      </w:r>
    </w:p>
    <w:p w:rsidR="00834E86" w:rsidRDefault="00834E86" w:rsidP="00834E86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</w:p>
    <w:p w:rsidR="00834E86" w:rsidRDefault="00834E86" w:rsidP="00834E86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</w:p>
    <w:p w:rsidR="00834E86" w:rsidRPr="00DB7AA4" w:rsidRDefault="00834E86" w:rsidP="00834E86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DB7AA4">
        <w:rPr>
          <w:rFonts w:ascii="Calibri" w:hAnsi="Calibri" w:cs="Calibri"/>
          <w:caps/>
          <w:sz w:val="22"/>
          <w:szCs w:val="22"/>
        </w:rPr>
        <w:t xml:space="preserve">Specifikace </w:t>
      </w:r>
      <w:r>
        <w:rPr>
          <w:rFonts w:ascii="Calibri" w:hAnsi="Calibri" w:cs="Calibri"/>
          <w:caps/>
          <w:sz w:val="22"/>
          <w:szCs w:val="22"/>
        </w:rPr>
        <w:t>produktů</w:t>
      </w:r>
    </w:p>
    <w:p w:rsidR="00834E86" w:rsidRDefault="00446181" w:rsidP="00C54D22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Výpočet </w:t>
      </w:r>
      <w:proofErr w:type="spellStart"/>
      <w:r w:rsidR="00C54D22">
        <w:rPr>
          <w:rFonts w:ascii="Calibri" w:hAnsi="Calibri" w:cs="Calibri"/>
          <w:i/>
          <w:sz w:val="22"/>
          <w:szCs w:val="22"/>
        </w:rPr>
        <w:t>xxx</w:t>
      </w:r>
      <w:proofErr w:type="spellEnd"/>
    </w:p>
    <w:p w:rsidR="009362DF" w:rsidRPr="00DB7AA4" w:rsidRDefault="009362DF" w:rsidP="009362DF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rPr>
          <w:rFonts w:ascii="Calibri" w:hAnsi="Calibri" w:cs="Calibri"/>
          <w:i/>
          <w:sz w:val="22"/>
          <w:szCs w:val="22"/>
        </w:rPr>
      </w:pPr>
    </w:p>
    <w:p w:rsidR="00834E86" w:rsidRPr="00DB7AA4" w:rsidRDefault="00834E86" w:rsidP="00834E86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DB7AA4">
        <w:rPr>
          <w:rFonts w:ascii="Calibri" w:hAnsi="Calibri" w:cs="Calibri"/>
          <w:caps/>
          <w:sz w:val="22"/>
          <w:szCs w:val="22"/>
        </w:rPr>
        <w:t>Účel a Způsob užití</w:t>
      </w:r>
    </w:p>
    <w:p w:rsidR="00834E86" w:rsidRPr="00D45B78" w:rsidRDefault="00834E86" w:rsidP="008A2947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Produkty </w:t>
      </w:r>
      <w:r w:rsidRPr="00DB7AA4">
        <w:rPr>
          <w:rFonts w:ascii="Calibri" w:hAnsi="Calibri" w:cs="Calibri"/>
          <w:sz w:val="22"/>
          <w:szCs w:val="22"/>
        </w:rPr>
        <w:t>poskytnut</w:t>
      </w:r>
      <w:r>
        <w:rPr>
          <w:rFonts w:ascii="Calibri" w:hAnsi="Calibri" w:cs="Calibri"/>
          <w:sz w:val="22"/>
          <w:szCs w:val="22"/>
        </w:rPr>
        <w:t>é</w:t>
      </w:r>
      <w:r w:rsidRPr="00DB7AA4">
        <w:rPr>
          <w:rFonts w:ascii="Calibri" w:hAnsi="Calibri" w:cs="Calibri"/>
          <w:sz w:val="22"/>
          <w:szCs w:val="22"/>
        </w:rPr>
        <w:t xml:space="preserve"> na zá</w:t>
      </w:r>
      <w:r w:rsidR="001419CB">
        <w:rPr>
          <w:rFonts w:ascii="Calibri" w:hAnsi="Calibri" w:cs="Calibri"/>
          <w:sz w:val="22"/>
          <w:szCs w:val="22"/>
        </w:rPr>
        <w:t>kladě této smlouvy budou použity</w:t>
      </w:r>
      <w:r w:rsidRPr="00DB7AA4">
        <w:rPr>
          <w:rFonts w:ascii="Calibri" w:hAnsi="Calibri" w:cs="Calibri"/>
          <w:sz w:val="22"/>
          <w:szCs w:val="22"/>
        </w:rPr>
        <w:t xml:space="preserve"> výhradně k</w:t>
      </w:r>
      <w:r w:rsidR="00D45B78">
        <w:rPr>
          <w:rFonts w:ascii="Calibri" w:hAnsi="Calibri" w:cs="Calibri"/>
          <w:sz w:val="22"/>
          <w:szCs w:val="22"/>
        </w:rPr>
        <w:t xml:space="preserve"> účelu vypracování </w:t>
      </w:r>
      <w:r w:rsidR="00F042AE">
        <w:rPr>
          <w:rFonts w:ascii="Calibri" w:hAnsi="Calibri" w:cs="Calibri"/>
          <w:sz w:val="22"/>
          <w:szCs w:val="22"/>
        </w:rPr>
        <w:t xml:space="preserve">doktorské </w:t>
      </w:r>
      <w:proofErr w:type="spellStart"/>
      <w:r w:rsidR="00C54D22">
        <w:rPr>
          <w:rFonts w:ascii="Calibri" w:hAnsi="Calibri" w:cs="Calibri"/>
          <w:sz w:val="22"/>
          <w:szCs w:val="22"/>
        </w:rPr>
        <w:t>xxx</w:t>
      </w:r>
      <w:proofErr w:type="spellEnd"/>
    </w:p>
    <w:p w:rsidR="00834E86" w:rsidRDefault="00834E86" w:rsidP="009362DF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rPr>
          <w:rFonts w:ascii="Calibri" w:hAnsi="Calibri" w:cs="Calibri"/>
          <w:i/>
          <w:sz w:val="22"/>
          <w:szCs w:val="22"/>
        </w:rPr>
      </w:pPr>
    </w:p>
    <w:p w:rsidR="00834E86" w:rsidRDefault="00834E86" w:rsidP="00834E86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caps/>
          <w:sz w:val="22"/>
          <w:szCs w:val="22"/>
        </w:rPr>
      </w:pPr>
    </w:p>
    <w:p w:rsidR="009362DF" w:rsidRDefault="009362DF" w:rsidP="008A2947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rPr>
          <w:rFonts w:ascii="Calibri" w:hAnsi="Calibri" w:cs="Calibri"/>
          <w:i/>
          <w:sz w:val="22"/>
          <w:szCs w:val="22"/>
        </w:rPr>
      </w:pPr>
    </w:p>
    <w:p w:rsidR="00834E86" w:rsidRPr="00DB7AA4" w:rsidRDefault="00834E86" w:rsidP="00834E86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DB7AA4">
        <w:rPr>
          <w:rFonts w:ascii="Calibri" w:hAnsi="Calibri" w:cs="Calibri"/>
          <w:caps/>
          <w:sz w:val="22"/>
          <w:szCs w:val="22"/>
        </w:rPr>
        <w:t>technická specifikace přístupu</w:t>
      </w:r>
    </w:p>
    <w:p w:rsidR="00834E86" w:rsidRDefault="00E653A4" w:rsidP="00E653A4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Data v tabulkovém formátu XLS nebo CSV budou</w:t>
      </w:r>
      <w:r w:rsidRPr="00E653A4">
        <w:t xml:space="preserve"> </w:t>
      </w:r>
      <w:r w:rsidRPr="00E653A4">
        <w:rPr>
          <w:rFonts w:ascii="Calibri" w:hAnsi="Calibri" w:cs="Calibri"/>
          <w:i/>
          <w:sz w:val="22"/>
          <w:szCs w:val="22"/>
        </w:rPr>
        <w:t>předána prostřednictvím datového ú</w:t>
      </w:r>
      <w:r>
        <w:rPr>
          <w:rFonts w:ascii="Calibri" w:hAnsi="Calibri" w:cs="Calibri"/>
          <w:i/>
          <w:sz w:val="22"/>
          <w:szCs w:val="22"/>
        </w:rPr>
        <w:t>ložiště</w:t>
      </w:r>
      <w:r w:rsidR="00C54D22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C54D22">
        <w:rPr>
          <w:rFonts w:ascii="Calibri" w:hAnsi="Calibri" w:cs="Calibri"/>
          <w:i/>
          <w:sz w:val="22"/>
          <w:szCs w:val="22"/>
        </w:rPr>
        <w:t>xxx</w:t>
      </w:r>
      <w:proofErr w:type="spellEnd"/>
    </w:p>
    <w:p w:rsidR="00834E86" w:rsidRPr="00E653A4" w:rsidRDefault="00834E86" w:rsidP="00E653A4">
      <w:pPr>
        <w:pStyle w:val="Odstavecseseznamem"/>
        <w:numPr>
          <w:ilvl w:val="1"/>
          <w:numId w:val="2"/>
        </w:numPr>
        <w:spacing w:before="240"/>
        <w:rPr>
          <w:rFonts w:ascii="Calibri" w:hAnsi="Calibri" w:cs="Calibri"/>
          <w:i/>
          <w:sz w:val="22"/>
          <w:szCs w:val="22"/>
        </w:rPr>
      </w:pPr>
      <w:r w:rsidRPr="00AD4D27">
        <w:rPr>
          <w:rFonts w:ascii="Calibri" w:hAnsi="Calibri" w:cs="Calibri"/>
          <w:i/>
          <w:sz w:val="22"/>
          <w:szCs w:val="22"/>
        </w:rPr>
        <w:t>Produkty a Služby na základě této smlouvy budou poskytnuty do</w:t>
      </w:r>
      <w:r>
        <w:rPr>
          <w:rFonts w:ascii="Calibri" w:hAnsi="Calibri" w:cs="Calibri"/>
          <w:i/>
          <w:sz w:val="22"/>
          <w:szCs w:val="22"/>
        </w:rPr>
        <w:t xml:space="preserve"> 14 dní po podpisu této smlouvy.</w:t>
      </w:r>
    </w:p>
    <w:p w:rsidR="00E653A4" w:rsidRPr="00E653A4" w:rsidRDefault="00E653A4" w:rsidP="00E653A4">
      <w:pPr>
        <w:pStyle w:val="Odstavecseseznamem"/>
        <w:numPr>
          <w:ilvl w:val="1"/>
          <w:numId w:val="2"/>
        </w:numPr>
        <w:spacing w:before="240"/>
        <w:rPr>
          <w:rFonts w:ascii="Calibri" w:eastAsiaTheme="minorHAnsi" w:hAnsi="Calibri"/>
          <w:i/>
          <w:sz w:val="22"/>
          <w:szCs w:val="22"/>
        </w:rPr>
      </w:pPr>
      <w:r w:rsidRPr="00E653A4">
        <w:rPr>
          <w:rFonts w:ascii="Calibri" w:eastAsiaTheme="minorHAnsi" w:hAnsi="Calibri"/>
          <w:i/>
          <w:sz w:val="22"/>
          <w:szCs w:val="22"/>
        </w:rPr>
        <w:t xml:space="preserve">Kontaktní osobou Poskytovatele k přípravě a předání Dat a Produktů a Služeb Nabyvateli ve věcech technických je </w:t>
      </w:r>
      <w:proofErr w:type="spellStart"/>
      <w:r w:rsidR="00C54D22">
        <w:rPr>
          <w:rFonts w:ascii="Calibri" w:eastAsiaTheme="minorHAnsi" w:hAnsi="Calibri"/>
          <w:i/>
          <w:sz w:val="22"/>
          <w:szCs w:val="22"/>
        </w:rPr>
        <w:t>xxxx</w:t>
      </w:r>
      <w:proofErr w:type="spellEnd"/>
    </w:p>
    <w:p w:rsidR="00834E86" w:rsidRPr="00F973AF" w:rsidRDefault="00834E86" w:rsidP="00E653A4">
      <w:pPr>
        <w:pStyle w:val="heading210"/>
        <w:numPr>
          <w:ilvl w:val="1"/>
          <w:numId w:val="2"/>
        </w:numPr>
        <w:spacing w:before="240"/>
        <w:rPr>
          <w:rFonts w:ascii="Calibri" w:hAnsi="Calibri" w:cs="Calibri"/>
          <w:i/>
          <w:sz w:val="22"/>
          <w:szCs w:val="22"/>
        </w:rPr>
      </w:pPr>
      <w:r w:rsidRPr="00F973AF">
        <w:rPr>
          <w:rFonts w:ascii="Calibri" w:hAnsi="Calibri"/>
          <w:i/>
          <w:sz w:val="22"/>
          <w:szCs w:val="22"/>
        </w:rPr>
        <w:t xml:space="preserve">Kontaktní osobou Nabyvatele ve věcech technických je </w:t>
      </w:r>
      <w:proofErr w:type="spellStart"/>
      <w:r w:rsidR="00C54D22">
        <w:rPr>
          <w:rFonts w:ascii="Calibri" w:hAnsi="Calibri"/>
          <w:i/>
          <w:sz w:val="22"/>
          <w:szCs w:val="22"/>
        </w:rPr>
        <w:t>xxxx</w:t>
      </w:r>
      <w:proofErr w:type="spellEnd"/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Default="00834E86" w:rsidP="00834E86">
      <w:pPr>
        <w:pStyle w:val="heading210"/>
        <w:rPr>
          <w:rFonts w:ascii="Calibri" w:hAnsi="Calibri"/>
          <w:i/>
          <w:sz w:val="22"/>
          <w:szCs w:val="22"/>
        </w:rPr>
      </w:pPr>
    </w:p>
    <w:p w:rsidR="00834E86" w:rsidRPr="00DB7AA4" w:rsidRDefault="00834E86" w:rsidP="00834E86">
      <w:pPr>
        <w:shd w:val="clear" w:color="auto" w:fill="EEECE1" w:themeFill="background2"/>
        <w:spacing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bookmarkStart w:id="7" w:name="_GoBack"/>
      <w:bookmarkEnd w:id="7"/>
      <w:r w:rsidRPr="00DB7AA4">
        <w:rPr>
          <w:rFonts w:ascii="Calibri" w:hAnsi="Calibri" w:cs="Calibri"/>
          <w:b/>
          <w:caps/>
          <w:sz w:val="22"/>
          <w:szCs w:val="22"/>
        </w:rPr>
        <w:lastRenderedPageBreak/>
        <w:t xml:space="preserve">Příloha 2 – </w:t>
      </w:r>
      <w:r w:rsidRPr="00D97787">
        <w:rPr>
          <w:rFonts w:ascii="Calibri" w:hAnsi="Calibri" w:cs="Calibri"/>
          <w:b/>
          <w:caps/>
          <w:sz w:val="22"/>
          <w:szCs w:val="22"/>
        </w:rPr>
        <w:t>Vyčíslení</w:t>
      </w:r>
      <w:r>
        <w:rPr>
          <w:rFonts w:ascii="Calibri" w:hAnsi="Calibri" w:cs="Calibri"/>
          <w:b/>
          <w:caps/>
          <w:sz w:val="22"/>
          <w:szCs w:val="22"/>
        </w:rPr>
        <w:t xml:space="preserve"> ceny </w:t>
      </w:r>
      <w:r w:rsidRPr="00D97787">
        <w:rPr>
          <w:rFonts w:ascii="Calibri" w:hAnsi="Calibri" w:cs="Calibri"/>
          <w:b/>
          <w:caps/>
          <w:sz w:val="22"/>
          <w:szCs w:val="22"/>
        </w:rPr>
        <w:t>poskytnutých produktů</w:t>
      </w:r>
      <w:r>
        <w:rPr>
          <w:rFonts w:ascii="Calibri" w:hAnsi="Calibri" w:cs="Calibri"/>
          <w:b/>
          <w:caps/>
          <w:sz w:val="22"/>
          <w:szCs w:val="22"/>
        </w:rPr>
        <w:t xml:space="preserve"> a ceny služeb</w:t>
      </w:r>
    </w:p>
    <w:p w:rsidR="00834E86" w:rsidRPr="00DB7AA4" w:rsidRDefault="00834E86" w:rsidP="00834E8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Calibri" w:hAnsi="Calibri" w:cs="Calibri"/>
          <w:b/>
          <w:sz w:val="22"/>
          <w:szCs w:val="22"/>
        </w:rPr>
      </w:pPr>
    </w:p>
    <w:p w:rsidR="00834E86" w:rsidRPr="00DB7AA4" w:rsidRDefault="00834E86" w:rsidP="00834E8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Calibri" w:hAnsi="Calibri" w:cs="Calibri"/>
          <w:sz w:val="22"/>
          <w:szCs w:val="22"/>
        </w:rPr>
      </w:pPr>
    </w:p>
    <w:p w:rsidR="00834E86" w:rsidRDefault="00834E86" w:rsidP="00834E86">
      <w:pPr>
        <w:pStyle w:val="Heading21"/>
        <w:numPr>
          <w:ilvl w:val="0"/>
          <w:numId w:val="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DB7AA4">
        <w:rPr>
          <w:rFonts w:ascii="Calibri" w:hAnsi="Calibri" w:cs="Calibri"/>
          <w:caps/>
          <w:sz w:val="22"/>
          <w:szCs w:val="22"/>
        </w:rPr>
        <w:t xml:space="preserve">Vyčíslení </w:t>
      </w:r>
      <w:r>
        <w:rPr>
          <w:rFonts w:ascii="Calibri" w:hAnsi="Calibri" w:cs="Calibri"/>
          <w:caps/>
          <w:sz w:val="22"/>
          <w:szCs w:val="22"/>
        </w:rPr>
        <w:t>CENY PRODUKTŮ A SLUŽEB</w:t>
      </w:r>
    </w:p>
    <w:p w:rsidR="00834E86" w:rsidRPr="001C6E90" w:rsidRDefault="00E653A4" w:rsidP="00834E86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podle typů Produktů</w:t>
      </w:r>
      <w:r w:rsidR="00175DDD">
        <w:rPr>
          <w:rFonts w:ascii="Calibri" w:hAnsi="Calibri" w:cs="Calibri"/>
          <w:sz w:val="22"/>
          <w:szCs w:val="22"/>
        </w:rPr>
        <w:t xml:space="preserve"> ……</w:t>
      </w:r>
      <w:r>
        <w:rPr>
          <w:rFonts w:ascii="Calibri" w:hAnsi="Calibri" w:cs="Calibri"/>
          <w:sz w:val="22"/>
          <w:szCs w:val="22"/>
        </w:rPr>
        <w:t xml:space="preserve">76 000,- </w:t>
      </w:r>
      <w:r w:rsidR="00834E86" w:rsidRPr="00F849D5">
        <w:rPr>
          <w:rFonts w:ascii="Calibri" w:hAnsi="Calibri" w:cs="Calibri"/>
          <w:i/>
          <w:sz w:val="22"/>
          <w:szCs w:val="22"/>
        </w:rPr>
        <w:t>Kč</w:t>
      </w:r>
    </w:p>
    <w:p w:rsidR="00834E86" w:rsidRPr="005A1BFE" w:rsidRDefault="00E653A4" w:rsidP="00834E86">
      <w:pPr>
        <w:pStyle w:val="Heading21"/>
        <w:numPr>
          <w:ilvl w:val="2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Cena za 5 meteorologických prvků pro 11 lokalit a průměrně za                       4,6 roku/1 lokalitu zpracované po </w:t>
      </w:r>
      <w:proofErr w:type="spellStart"/>
      <w:r>
        <w:rPr>
          <w:rFonts w:ascii="Calibri" w:hAnsi="Calibri" w:cs="Calibri"/>
          <w:i/>
          <w:sz w:val="22"/>
          <w:szCs w:val="22"/>
        </w:rPr>
        <w:t>pentádách</w:t>
      </w:r>
      <w:proofErr w:type="spellEnd"/>
      <w:r>
        <w:rPr>
          <w:rFonts w:ascii="Calibri" w:hAnsi="Calibri" w:cs="Calibri"/>
          <w:i/>
          <w:sz w:val="22"/>
          <w:szCs w:val="22"/>
        </w:rPr>
        <w:t>.</w:t>
      </w:r>
    </w:p>
    <w:p w:rsidR="00834E86" w:rsidRPr="001C6E90" w:rsidRDefault="00834E86" w:rsidP="00834E86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s</w:t>
      </w:r>
      <w:r w:rsidR="00E653A4">
        <w:rPr>
          <w:rFonts w:ascii="Calibri" w:hAnsi="Calibri" w:cs="Calibri"/>
          <w:sz w:val="22"/>
          <w:szCs w:val="22"/>
        </w:rPr>
        <w:t>lužeb</w:t>
      </w:r>
      <w:r w:rsidR="00175DDD">
        <w:rPr>
          <w:rFonts w:ascii="Calibri" w:hAnsi="Calibri" w:cs="Calibri"/>
          <w:sz w:val="22"/>
          <w:szCs w:val="22"/>
        </w:rPr>
        <w:t xml:space="preserve"> ……</w:t>
      </w:r>
      <w:r w:rsidR="00E653A4">
        <w:rPr>
          <w:rFonts w:ascii="Calibri" w:hAnsi="Calibri" w:cs="Calibri"/>
          <w:sz w:val="22"/>
          <w:szCs w:val="22"/>
        </w:rPr>
        <w:t xml:space="preserve">600,- </w:t>
      </w:r>
      <w:r w:rsidRPr="008165AE">
        <w:rPr>
          <w:rFonts w:ascii="Calibri" w:hAnsi="Calibri" w:cs="Calibri"/>
          <w:i/>
          <w:sz w:val="22"/>
          <w:szCs w:val="22"/>
        </w:rPr>
        <w:t>Kč</w:t>
      </w:r>
    </w:p>
    <w:p w:rsidR="00834E86" w:rsidRPr="005A1BFE" w:rsidRDefault="00E653A4" w:rsidP="00834E86">
      <w:pPr>
        <w:pStyle w:val="Heading21"/>
        <w:numPr>
          <w:ilvl w:val="2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Cena za práci spojenou s přípravou a výpočtem dat.</w:t>
      </w:r>
    </w:p>
    <w:p w:rsidR="00834E86" w:rsidRPr="000552DE" w:rsidRDefault="00834E86" w:rsidP="00834E86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cena poskytovaných Produktů a Služeb ČHMÚ </w:t>
      </w:r>
      <w:r w:rsidR="00175DDD">
        <w:rPr>
          <w:rFonts w:ascii="Calibri" w:hAnsi="Calibri" w:cs="Calibri"/>
          <w:i/>
          <w:sz w:val="22"/>
          <w:szCs w:val="22"/>
        </w:rPr>
        <w:t>76600,-</w:t>
      </w:r>
      <w:r w:rsidRPr="00F849D5">
        <w:rPr>
          <w:rFonts w:ascii="Calibri" w:hAnsi="Calibri" w:cs="Calibri"/>
          <w:i/>
          <w:sz w:val="22"/>
          <w:szCs w:val="22"/>
        </w:rPr>
        <w:t xml:space="preserve"> </w:t>
      </w:r>
      <w:r w:rsidRPr="00AA313B">
        <w:rPr>
          <w:rFonts w:ascii="Calibri" w:hAnsi="Calibri" w:cs="Calibri"/>
          <w:sz w:val="22"/>
          <w:szCs w:val="22"/>
        </w:rPr>
        <w:t>Kč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br/>
      </w:r>
    </w:p>
    <w:p w:rsidR="00834E86" w:rsidRPr="00C760DF" w:rsidRDefault="00834E86" w:rsidP="00834E86">
      <w:pPr>
        <w:pStyle w:val="Heading21"/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line="240" w:lineRule="auto"/>
        <w:ind w:left="360" w:firstLine="0"/>
        <w:rPr>
          <w:rFonts w:ascii="Calibri" w:hAnsi="Calibri" w:cs="Calibri"/>
          <w:i/>
          <w:color w:val="auto"/>
          <w:sz w:val="18"/>
          <w:szCs w:val="18"/>
        </w:rPr>
      </w:pPr>
    </w:p>
    <w:p w:rsidR="00834E86" w:rsidRPr="001012F5" w:rsidRDefault="00834E86" w:rsidP="00834E86">
      <w:pPr>
        <w:pStyle w:val="Heading21"/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Sleva</w:t>
      </w:r>
    </w:p>
    <w:p w:rsidR="00175DDD" w:rsidRPr="00175DDD" w:rsidRDefault="00175DDD" w:rsidP="00175DDD">
      <w:pPr>
        <w:pStyle w:val="Odstavecseseznamem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F042AE">
        <w:rPr>
          <w:rFonts w:ascii="Calibri" w:hAnsi="Calibri" w:cs="Calibri"/>
          <w:sz w:val="22"/>
          <w:szCs w:val="22"/>
        </w:rPr>
        <w:t>Vzhledem k tomu, že předmět této smlouvy bude Nabyvatelem využit pro účely</w:t>
      </w:r>
      <w:r w:rsidR="008A2947">
        <w:rPr>
          <w:rFonts w:ascii="Calibri" w:hAnsi="Calibri" w:cs="Calibri"/>
          <w:sz w:val="22"/>
          <w:szCs w:val="22"/>
        </w:rPr>
        <w:t xml:space="preserve"> vypracování</w:t>
      </w:r>
      <w:r w:rsidRPr="00F042AE">
        <w:rPr>
          <w:rFonts w:ascii="Calibri" w:hAnsi="Calibri" w:cs="Calibri"/>
          <w:sz w:val="22"/>
          <w:szCs w:val="22"/>
        </w:rPr>
        <w:t xml:space="preserve"> doktorské disertační práce na </w:t>
      </w:r>
      <w:r w:rsidR="00D45B78" w:rsidRPr="00F042AE">
        <w:rPr>
          <w:rFonts w:ascii="Calibri" w:hAnsi="Calibri" w:cs="Calibri"/>
          <w:sz w:val="22"/>
          <w:szCs w:val="22"/>
        </w:rPr>
        <w:t>Mendlově univerzitě v Brně</w:t>
      </w:r>
      <w:r w:rsidRPr="00F042AE">
        <w:rPr>
          <w:rFonts w:ascii="Calibri" w:hAnsi="Calibri" w:cs="Calibri"/>
          <w:sz w:val="22"/>
          <w:szCs w:val="22"/>
        </w:rPr>
        <w:t>, jsou</w:t>
      </w:r>
      <w:r w:rsidRPr="00175DDD">
        <w:rPr>
          <w:rFonts w:ascii="Calibri" w:hAnsi="Calibri" w:cs="Calibri"/>
          <w:sz w:val="22"/>
          <w:szCs w:val="22"/>
        </w:rPr>
        <w:t xml:space="preserve"> Data poskytovány za 10 % výše uvedené ceny.</w:t>
      </w:r>
    </w:p>
    <w:p w:rsidR="00834E86" w:rsidRPr="00175DDD" w:rsidRDefault="00834E86" w:rsidP="00834E86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175DDD">
        <w:rPr>
          <w:rFonts w:ascii="Calibri" w:hAnsi="Calibri" w:cs="Calibri"/>
          <w:sz w:val="22"/>
          <w:szCs w:val="22"/>
        </w:rPr>
        <w:t>Souhrnná cena Produktů ČHMÚ poskytovaný</w:t>
      </w:r>
      <w:r w:rsidR="00175DDD" w:rsidRPr="00175DDD">
        <w:rPr>
          <w:rFonts w:ascii="Calibri" w:hAnsi="Calibri" w:cs="Calibri"/>
          <w:sz w:val="22"/>
          <w:szCs w:val="22"/>
        </w:rPr>
        <w:t>ch touto Smlouvou činí tedy po slevě……7600,-</w:t>
      </w:r>
      <w:r w:rsidRPr="00175DDD">
        <w:rPr>
          <w:rFonts w:ascii="Calibri" w:hAnsi="Calibri" w:cs="Calibri"/>
          <w:sz w:val="22"/>
          <w:szCs w:val="22"/>
        </w:rPr>
        <w:t xml:space="preserve"> Kč</w:t>
      </w:r>
    </w:p>
    <w:p w:rsidR="00834E86" w:rsidRPr="00175DDD" w:rsidRDefault="00175DDD" w:rsidP="00834E86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175DDD">
        <w:rPr>
          <w:rFonts w:ascii="Calibri" w:hAnsi="Calibri" w:cs="Calibri"/>
          <w:sz w:val="22"/>
          <w:szCs w:val="22"/>
        </w:rPr>
        <w:t>Hodnota Služeb, tedy ceny za práci je účtována v plné výši……600,- Kč</w:t>
      </w:r>
      <w:r w:rsidR="00834E86" w:rsidRPr="00175DDD">
        <w:rPr>
          <w:rFonts w:ascii="Calibri" w:hAnsi="Calibri" w:cs="Calibri"/>
          <w:sz w:val="22"/>
          <w:szCs w:val="22"/>
        </w:rPr>
        <w:t>.</w:t>
      </w:r>
    </w:p>
    <w:p w:rsidR="00834E86" w:rsidRPr="00175DDD" w:rsidRDefault="00834E86" w:rsidP="00834E86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sz w:val="22"/>
          <w:szCs w:val="22"/>
        </w:rPr>
      </w:pPr>
      <w:r w:rsidRPr="00175DDD">
        <w:rPr>
          <w:rFonts w:ascii="Calibri" w:hAnsi="Calibri" w:cs="Calibri"/>
          <w:b/>
          <w:sz w:val="22"/>
          <w:szCs w:val="22"/>
        </w:rPr>
        <w:t xml:space="preserve">Cena celkem </w:t>
      </w:r>
      <w:r w:rsidR="00175DDD" w:rsidRPr="00175DDD">
        <w:rPr>
          <w:rFonts w:ascii="Calibri" w:hAnsi="Calibri" w:cs="Calibri"/>
          <w:b/>
          <w:sz w:val="22"/>
          <w:szCs w:val="22"/>
        </w:rPr>
        <w:t xml:space="preserve">……………………. 8200,- </w:t>
      </w:r>
      <w:r w:rsidRPr="00175DDD">
        <w:rPr>
          <w:rFonts w:ascii="Calibri" w:hAnsi="Calibri" w:cs="Calibri"/>
          <w:b/>
          <w:sz w:val="22"/>
          <w:szCs w:val="22"/>
        </w:rPr>
        <w:t>Kč.</w:t>
      </w:r>
    </w:p>
    <w:p w:rsidR="00834E86" w:rsidRPr="00DA6C39" w:rsidRDefault="00834E86" w:rsidP="00834E86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</w:p>
    <w:p w:rsidR="00834E86" w:rsidRPr="00AD4D27" w:rsidRDefault="00834E86" w:rsidP="00834E86">
      <w:pPr>
        <w:pStyle w:val="Heading21"/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olor w:val="auto"/>
          <w:sz w:val="22"/>
          <w:szCs w:val="22"/>
        </w:rPr>
      </w:pPr>
      <w:r w:rsidRPr="00AD4D27">
        <w:rPr>
          <w:rFonts w:ascii="Calibri" w:hAnsi="Calibri" w:cs="Calibri"/>
          <w:color w:val="auto"/>
          <w:sz w:val="22"/>
          <w:szCs w:val="22"/>
        </w:rPr>
        <w:t>FAKTURAČNÍ PODMÍNKY</w:t>
      </w:r>
    </w:p>
    <w:p w:rsidR="00175DDD" w:rsidRPr="00175DDD" w:rsidRDefault="00175DDD" w:rsidP="00175DDD">
      <w:pPr>
        <w:pStyle w:val="Odstavecseseznamem"/>
        <w:numPr>
          <w:ilvl w:val="1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175DDD">
        <w:rPr>
          <w:rFonts w:ascii="Calibri" w:hAnsi="Calibri" w:cs="Calibri"/>
          <w:color w:val="auto"/>
          <w:sz w:val="22"/>
          <w:szCs w:val="22"/>
        </w:rPr>
        <w:t xml:space="preserve">Faktura za poskytnuté Produkty a Služby dle této smlouvy bude vystavena jednorázově. </w:t>
      </w:r>
    </w:p>
    <w:p w:rsidR="000641B7" w:rsidRPr="00DA6C39" w:rsidRDefault="000641B7" w:rsidP="000641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olor w:val="auto"/>
          <w:sz w:val="22"/>
          <w:szCs w:val="22"/>
          <w:lang w:eastAsia="cs-CZ"/>
        </w:rPr>
      </w:pPr>
    </w:p>
    <w:p w:rsidR="000641B7" w:rsidRPr="00DB7AA4" w:rsidRDefault="000641B7" w:rsidP="000641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olor w:val="auto"/>
          <w:sz w:val="22"/>
          <w:szCs w:val="22"/>
          <w:lang w:eastAsia="cs-CZ"/>
        </w:rPr>
      </w:pPr>
      <w:bookmarkStart w:id="8" w:name="annex7"/>
      <w:bookmarkEnd w:id="8"/>
    </w:p>
    <w:p w:rsidR="00C51DF3" w:rsidRDefault="00C51DF3"/>
    <w:sectPr w:rsidR="00C51DF3" w:rsidSect="0089426D">
      <w:headerReference w:type="default" r:id="rId10"/>
      <w:footerReference w:type="default" r:id="rId11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97" w:rsidRDefault="00D83997" w:rsidP="000641B7">
      <w:pPr>
        <w:spacing w:line="240" w:lineRule="auto"/>
      </w:pPr>
      <w:r>
        <w:separator/>
      </w:r>
    </w:p>
  </w:endnote>
  <w:endnote w:type="continuationSeparator" w:id="0">
    <w:p w:rsidR="00D83997" w:rsidRDefault="00D83997" w:rsidP="0006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29"/>
      <w:gridCol w:w="1857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519735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296E6E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296E6E" w:rsidRDefault="00296E6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296E6E" w:rsidRDefault="005A1DEB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 w:rsidRPr="00303011">
                <w:rPr>
                  <w:b/>
                  <w:sz w:val="12"/>
                </w:rPr>
                <w:fldChar w:fldCharType="begin"/>
              </w:r>
              <w:r w:rsidR="00296E6E" w:rsidRPr="00303011">
                <w:rPr>
                  <w:b/>
                  <w:sz w:val="12"/>
                </w:rPr>
                <w:instrText xml:space="preserve"> PAGE    \* MERGEFORMAT </w:instrText>
              </w:r>
              <w:r w:rsidRPr="00303011">
                <w:rPr>
                  <w:b/>
                  <w:sz w:val="12"/>
                </w:rPr>
                <w:fldChar w:fldCharType="separate"/>
              </w:r>
              <w:r w:rsidR="000A162B">
                <w:rPr>
                  <w:b/>
                  <w:noProof/>
                  <w:sz w:val="12"/>
                </w:rPr>
                <w:t>1</w:t>
              </w:r>
              <w:r w:rsidRPr="00303011">
                <w:rPr>
                  <w:b/>
                  <w:sz w:val="12"/>
                </w:rPr>
                <w:fldChar w:fldCharType="end"/>
              </w:r>
            </w:p>
          </w:tc>
        </w:tr>
      </w:sdtContent>
    </w:sdt>
  </w:tbl>
  <w:p w:rsidR="00296E6E" w:rsidRDefault="00296E6E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614325B" wp14:editId="3FDCA600">
          <wp:simplePos x="0" y="0"/>
          <wp:positionH relativeFrom="column">
            <wp:posOffset>3569335</wp:posOffset>
          </wp:positionH>
          <wp:positionV relativeFrom="paragraph">
            <wp:posOffset>69215</wp:posOffset>
          </wp:positionV>
          <wp:extent cx="980440" cy="301625"/>
          <wp:effectExtent l="19050" t="0" r="0" b="0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5" t="2404" r="57292" b="89403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97" w:rsidRDefault="00D83997" w:rsidP="000641B7">
      <w:pPr>
        <w:spacing w:line="240" w:lineRule="auto"/>
      </w:pPr>
      <w:r>
        <w:separator/>
      </w:r>
    </w:p>
  </w:footnote>
  <w:footnote w:type="continuationSeparator" w:id="0">
    <w:p w:rsidR="00D83997" w:rsidRDefault="00D83997" w:rsidP="00064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6E" w:rsidRPr="002B2A8F" w:rsidRDefault="00296E6E" w:rsidP="0089426D">
    <w:pPr>
      <w:pStyle w:val="Zhlav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sz w:val="16"/>
        <w:szCs w:val="16"/>
      </w:rPr>
      <w:tab/>
      <w:t xml:space="preserve">    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</w:rPr>
      <w:tab/>
    </w:r>
    <w:r w:rsidRPr="0089426D">
      <w:rPr>
        <w:rFonts w:asciiTheme="minorHAnsi" w:hAnsiTheme="minorHAnsi" w:cstheme="minorHAnsi"/>
        <w:sz w:val="20"/>
        <w:szCs w:val="20"/>
      </w:rPr>
      <w:tab/>
    </w:r>
    <w:r w:rsidRPr="002B2A8F">
      <w:rPr>
        <w:rFonts w:asciiTheme="minorHAnsi" w:hAnsiTheme="minorHAnsi" w:cstheme="minorHAnsi"/>
        <w:b/>
        <w:sz w:val="20"/>
        <w:szCs w:val="20"/>
      </w:rPr>
      <w:t xml:space="preserve">Číslo smlouvy:  </w:t>
    </w:r>
    <w:r w:rsidR="00567AEA">
      <w:rPr>
        <w:rFonts w:asciiTheme="minorHAnsi" w:hAnsiTheme="minorHAnsi" w:cstheme="minorHAnsi"/>
        <w:b/>
        <w:sz w:val="20"/>
        <w:szCs w:val="20"/>
        <w:shd w:val="clear" w:color="auto" w:fill="EEECE1" w:themeFill="background2"/>
      </w:rPr>
      <w:t>5600/02</w:t>
    </w:r>
    <w:r w:rsidR="00567AEA">
      <w:rPr>
        <w:rFonts w:asciiTheme="minorHAnsi" w:hAnsiTheme="minorHAnsi" w:cstheme="minorHAnsi"/>
        <w:b/>
        <w:sz w:val="20"/>
        <w:szCs w:val="20"/>
      </w:rPr>
      <w:t>/2020</w:t>
    </w:r>
  </w:p>
  <w:p w:rsidR="0064390D" w:rsidRDefault="00296E6E" w:rsidP="0089426D">
    <w:pPr>
      <w:pStyle w:val="Zhlav"/>
      <w:jc w:val="right"/>
      <w:rPr>
        <w:rFonts w:ascii="Arial" w:hAnsi="Arial" w:cs="Arial"/>
        <w:i/>
        <w:sz w:val="14"/>
        <w:szCs w:val="14"/>
      </w:rPr>
    </w:pPr>
    <w:r>
      <w:rPr>
        <w:rFonts w:asciiTheme="minorHAnsi" w:hAnsiTheme="minorHAnsi" w:cstheme="minorHAnsi"/>
        <w:sz w:val="16"/>
        <w:szCs w:val="16"/>
      </w:rPr>
      <w:t xml:space="preserve">     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89426D">
      <w:rPr>
        <w:rFonts w:ascii="Arial" w:hAnsi="Arial" w:cs="Arial"/>
        <w:sz w:val="14"/>
        <w:szCs w:val="14"/>
      </w:rPr>
      <w:t xml:space="preserve">       </w:t>
    </w:r>
    <w:r>
      <w:rPr>
        <w:rFonts w:ascii="Arial" w:hAnsi="Arial" w:cs="Arial"/>
        <w:sz w:val="14"/>
        <w:szCs w:val="14"/>
      </w:rPr>
      <w:t xml:space="preserve">  </w:t>
    </w:r>
    <w:r w:rsidR="0055775B">
      <w:rPr>
        <w:rFonts w:ascii="Arial" w:hAnsi="Arial" w:cs="Arial"/>
        <w:i/>
      </w:rPr>
      <w:t>Typ JC</w:t>
    </w:r>
    <w:r w:rsidR="00216242">
      <w:rPr>
        <w:rFonts w:ascii="Arial" w:hAnsi="Arial" w:cs="Arial"/>
        <w:i/>
      </w:rPr>
      <w:t>X</w:t>
    </w:r>
  </w:p>
  <w:p w:rsidR="00485E6D" w:rsidRDefault="0064390D" w:rsidP="0089426D">
    <w:pPr>
      <w:pStyle w:val="Zhlav"/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 </w:t>
    </w:r>
    <w:r w:rsidRPr="0064390D">
      <w:rPr>
        <w:rFonts w:ascii="Arial" w:hAnsi="Arial" w:cs="Arial"/>
        <w:i/>
        <w:sz w:val="12"/>
        <w:szCs w:val="12"/>
      </w:rPr>
      <w:t>(studium, vědecký a výzkumný účel)</w:t>
    </w:r>
    <w:r>
      <w:rPr>
        <w:rFonts w:ascii="Arial" w:hAnsi="Arial" w:cs="Arial"/>
        <w:i/>
        <w:sz w:val="14"/>
        <w:szCs w:val="14"/>
      </w:rPr>
      <w:t xml:space="preserve"> </w:t>
    </w:r>
    <w:r w:rsidR="00296E6E" w:rsidRPr="0089426D">
      <w:rPr>
        <w:rFonts w:ascii="Arial" w:hAnsi="Arial" w:cs="Arial"/>
        <w:i/>
        <w:sz w:val="14"/>
        <w:szCs w:val="14"/>
      </w:rPr>
      <w:t xml:space="preserve"> – aktualizace </w:t>
    </w:r>
    <w:r w:rsidR="008F2FF6">
      <w:rPr>
        <w:rFonts w:ascii="Arial" w:hAnsi="Arial" w:cs="Arial"/>
        <w:i/>
        <w:sz w:val="14"/>
        <w:szCs w:val="14"/>
      </w:rPr>
      <w:t>24/4</w:t>
    </w:r>
    <w:r w:rsidR="00296E6E" w:rsidRPr="0089426D">
      <w:rPr>
        <w:rFonts w:ascii="Arial" w:hAnsi="Arial" w:cs="Arial"/>
        <w:i/>
        <w:sz w:val="14"/>
        <w:szCs w:val="14"/>
      </w:rPr>
      <w:t xml:space="preserve">/2019 </w:t>
    </w:r>
  </w:p>
  <w:p w:rsidR="00485E6D" w:rsidRPr="00457D4B" w:rsidRDefault="00485E6D" w:rsidP="00485E6D">
    <w:pPr>
      <w:pStyle w:val="Nzevsmlouvy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line="240" w:lineRule="auto"/>
      <w:jc w:val="left"/>
      <w:rPr>
        <w:rFonts w:asciiTheme="minorHAnsi" w:hAnsiTheme="minorHAnsi" w:cstheme="minorHAnsi"/>
        <w:color w:val="auto"/>
        <w:spacing w:val="20"/>
        <w:sz w:val="60"/>
        <w:szCs w:val="60"/>
      </w:rPr>
    </w:pPr>
    <w:r w:rsidRPr="00457D4B">
      <w:rPr>
        <w:rFonts w:ascii="Arial Black" w:hAnsi="Arial Black" w:cs="Arial"/>
        <w:color w:val="auto"/>
        <w:spacing w:val="20"/>
        <w:sz w:val="60"/>
        <w:szCs w:val="60"/>
      </w:rPr>
      <w:t xml:space="preserve">Licenční smlouva </w:t>
    </w:r>
  </w:p>
  <w:p w:rsidR="00485E6D" w:rsidRDefault="00485E6D" w:rsidP="00485E6D">
    <w:pPr>
      <w:pStyle w:val="Nzevsmlouvy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line="240" w:lineRule="auto"/>
      <w:jc w:val="left"/>
      <w:rPr>
        <w:rFonts w:ascii="Calibri" w:hAnsi="Calibri" w:cs="Calibri"/>
        <w:b w:val="0"/>
        <w:sz w:val="14"/>
        <w:szCs w:val="14"/>
      </w:rPr>
    </w:pPr>
    <w:r w:rsidRPr="00157D4C">
      <w:rPr>
        <w:rFonts w:ascii="Calibri" w:hAnsi="Calibri" w:cs="Calibri"/>
        <w:b w:val="0"/>
        <w:sz w:val="14"/>
        <w:szCs w:val="14"/>
      </w:rPr>
      <w:t xml:space="preserve">(uzavřená podle ustanovení § 2 358 a násl. zákona č. 89/2012 Sb., občanský zákoník, </w:t>
    </w:r>
    <w:r w:rsidR="008F2FF6">
      <w:rPr>
        <w:rFonts w:ascii="Calibri" w:hAnsi="Calibri" w:cs="Calibri"/>
        <w:b w:val="0"/>
        <w:sz w:val="14"/>
        <w:szCs w:val="14"/>
      </w:rPr>
      <w:t xml:space="preserve">ve zn. </w:t>
    </w:r>
    <w:proofErr w:type="spellStart"/>
    <w:r w:rsidR="008F2FF6">
      <w:rPr>
        <w:rFonts w:ascii="Calibri" w:hAnsi="Calibri" w:cs="Calibri"/>
        <w:b w:val="0"/>
        <w:sz w:val="14"/>
        <w:szCs w:val="14"/>
      </w:rPr>
      <w:t>pozd</w:t>
    </w:r>
    <w:proofErr w:type="spellEnd"/>
    <w:r w:rsidR="008F2FF6">
      <w:rPr>
        <w:rFonts w:ascii="Calibri" w:hAnsi="Calibri" w:cs="Calibri"/>
        <w:b w:val="0"/>
        <w:sz w:val="14"/>
        <w:szCs w:val="14"/>
      </w:rPr>
      <w:t>.</w:t>
    </w:r>
    <w:r w:rsidR="00BA0C48">
      <w:rPr>
        <w:rFonts w:ascii="Calibri" w:hAnsi="Calibri" w:cs="Calibri"/>
        <w:b w:val="0"/>
        <w:sz w:val="14"/>
        <w:szCs w:val="14"/>
      </w:rPr>
      <w:t xml:space="preserve"> </w:t>
    </w:r>
    <w:r w:rsidR="008F2FF6">
      <w:rPr>
        <w:rFonts w:ascii="Calibri" w:hAnsi="Calibri" w:cs="Calibri"/>
        <w:b w:val="0"/>
        <w:sz w:val="14"/>
        <w:szCs w:val="14"/>
      </w:rPr>
      <w:t>předpisů</w:t>
    </w:r>
    <w:r>
      <w:rPr>
        <w:rFonts w:ascii="Calibri" w:hAnsi="Calibri" w:cs="Calibri"/>
        <w:b w:val="0"/>
        <w:sz w:val="14"/>
        <w:szCs w:val="14"/>
      </w:rPr>
      <w:t>)</w:t>
    </w:r>
  </w:p>
  <w:p w:rsidR="00485E6D" w:rsidRDefault="00485E6D" w:rsidP="00485E6D">
    <w:pPr>
      <w:pStyle w:val="Nzevsmlouvy"/>
      <w:pBdr>
        <w:bottom w:val="single" w:sz="4" w:space="1" w:color="auto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line="240" w:lineRule="auto"/>
      <w:jc w:val="left"/>
      <w:rPr>
        <w:rFonts w:ascii="Calibri" w:hAnsi="Calibri" w:cs="Calibri"/>
        <w:b w:val="0"/>
        <w:sz w:val="14"/>
        <w:szCs w:val="14"/>
      </w:rPr>
    </w:pPr>
  </w:p>
  <w:p w:rsidR="00296E6E" w:rsidRPr="0089426D" w:rsidRDefault="00296E6E" w:rsidP="0089426D">
    <w:pPr>
      <w:pStyle w:val="Zhlav"/>
      <w:jc w:val="right"/>
      <w:rPr>
        <w:rFonts w:ascii="Arial" w:hAnsi="Arial" w:cs="Arial"/>
        <w:i/>
        <w:sz w:val="14"/>
        <w:szCs w:val="14"/>
      </w:rPr>
    </w:pPr>
    <w:r w:rsidRPr="0089426D">
      <w:rPr>
        <w:rFonts w:ascii="Arial" w:hAnsi="Arial" w:cs="Arial"/>
        <w:i/>
        <w:sz w:val="14"/>
        <w:szCs w:val="14"/>
      </w:rPr>
      <w:t xml:space="preserve">        </w:t>
    </w:r>
  </w:p>
  <w:p w:rsidR="00457D4B" w:rsidRPr="00457D4B" w:rsidRDefault="00296E6E" w:rsidP="0089426D">
    <w:pPr>
      <w:pStyle w:val="Nzevsmlouvy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line="240" w:lineRule="auto"/>
      <w:jc w:val="left"/>
      <w:rPr>
        <w:sz w:val="22"/>
        <w:szCs w:val="22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1A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A71"/>
    <w:multiLevelType w:val="hybridMultilevel"/>
    <w:tmpl w:val="887A2C98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457FC7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124325"/>
    <w:multiLevelType w:val="multilevel"/>
    <w:tmpl w:val="3B407E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>
    <w:nsid w:val="57551CC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FD378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9">
    <w:nsid w:val="6FE20D58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7F69F0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dlOnNN6trkf5uJbqRzLCx5MUpnw=" w:salt="mvjRg0sjNrQRFtiDj67b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7"/>
    <w:rsid w:val="00000120"/>
    <w:rsid w:val="00017FFD"/>
    <w:rsid w:val="000237BB"/>
    <w:rsid w:val="0002465C"/>
    <w:rsid w:val="00037B4D"/>
    <w:rsid w:val="00044860"/>
    <w:rsid w:val="00051DDF"/>
    <w:rsid w:val="000577DD"/>
    <w:rsid w:val="000641B7"/>
    <w:rsid w:val="0006434E"/>
    <w:rsid w:val="00071CE4"/>
    <w:rsid w:val="00077150"/>
    <w:rsid w:val="00083C93"/>
    <w:rsid w:val="00083E17"/>
    <w:rsid w:val="000843AC"/>
    <w:rsid w:val="0008650E"/>
    <w:rsid w:val="00090E3E"/>
    <w:rsid w:val="000A162B"/>
    <w:rsid w:val="000A20CF"/>
    <w:rsid w:val="000B312B"/>
    <w:rsid w:val="000C6C80"/>
    <w:rsid w:val="000E4602"/>
    <w:rsid w:val="00100DB7"/>
    <w:rsid w:val="001126B6"/>
    <w:rsid w:val="00114628"/>
    <w:rsid w:val="00116F17"/>
    <w:rsid w:val="00117488"/>
    <w:rsid w:val="001200CE"/>
    <w:rsid w:val="00130940"/>
    <w:rsid w:val="00134DD8"/>
    <w:rsid w:val="00136295"/>
    <w:rsid w:val="00137511"/>
    <w:rsid w:val="001419CB"/>
    <w:rsid w:val="00144E57"/>
    <w:rsid w:val="0015546F"/>
    <w:rsid w:val="00157D4C"/>
    <w:rsid w:val="0016470C"/>
    <w:rsid w:val="0016490A"/>
    <w:rsid w:val="00174600"/>
    <w:rsid w:val="00175DDD"/>
    <w:rsid w:val="00181B19"/>
    <w:rsid w:val="00182148"/>
    <w:rsid w:val="00182D0E"/>
    <w:rsid w:val="00192F92"/>
    <w:rsid w:val="0019715E"/>
    <w:rsid w:val="001B2B3B"/>
    <w:rsid w:val="001B6368"/>
    <w:rsid w:val="001B6CAC"/>
    <w:rsid w:val="001C2576"/>
    <w:rsid w:val="001C2667"/>
    <w:rsid w:val="001C36DE"/>
    <w:rsid w:val="001C7954"/>
    <w:rsid w:val="001E17BD"/>
    <w:rsid w:val="001E5BFD"/>
    <w:rsid w:val="001E7806"/>
    <w:rsid w:val="001F4A34"/>
    <w:rsid w:val="001F521C"/>
    <w:rsid w:val="00201E72"/>
    <w:rsid w:val="00216242"/>
    <w:rsid w:val="002221C1"/>
    <w:rsid w:val="00231F03"/>
    <w:rsid w:val="00231F11"/>
    <w:rsid w:val="00243C9F"/>
    <w:rsid w:val="00245B09"/>
    <w:rsid w:val="00250690"/>
    <w:rsid w:val="00257AA3"/>
    <w:rsid w:val="00262D61"/>
    <w:rsid w:val="0026380D"/>
    <w:rsid w:val="00263D77"/>
    <w:rsid w:val="00276498"/>
    <w:rsid w:val="00281246"/>
    <w:rsid w:val="00296E6E"/>
    <w:rsid w:val="002B2A8F"/>
    <w:rsid w:val="002B58DD"/>
    <w:rsid w:val="002C0066"/>
    <w:rsid w:val="002C5248"/>
    <w:rsid w:val="002D7A6E"/>
    <w:rsid w:val="002E24E1"/>
    <w:rsid w:val="002F07C6"/>
    <w:rsid w:val="002F08A5"/>
    <w:rsid w:val="002F4D5A"/>
    <w:rsid w:val="00303011"/>
    <w:rsid w:val="003066B4"/>
    <w:rsid w:val="00312CCB"/>
    <w:rsid w:val="00315385"/>
    <w:rsid w:val="0032093F"/>
    <w:rsid w:val="0032112D"/>
    <w:rsid w:val="00330076"/>
    <w:rsid w:val="00330B45"/>
    <w:rsid w:val="00345F19"/>
    <w:rsid w:val="003509D9"/>
    <w:rsid w:val="00352144"/>
    <w:rsid w:val="003541AB"/>
    <w:rsid w:val="003744E5"/>
    <w:rsid w:val="003751EE"/>
    <w:rsid w:val="0037710F"/>
    <w:rsid w:val="003853AD"/>
    <w:rsid w:val="00386BEB"/>
    <w:rsid w:val="003A7C95"/>
    <w:rsid w:val="003A7EBC"/>
    <w:rsid w:val="003C4041"/>
    <w:rsid w:val="003C44C6"/>
    <w:rsid w:val="003C7730"/>
    <w:rsid w:val="003D28ED"/>
    <w:rsid w:val="003D2C35"/>
    <w:rsid w:val="003D683B"/>
    <w:rsid w:val="003E216E"/>
    <w:rsid w:val="003E3243"/>
    <w:rsid w:val="003E43C6"/>
    <w:rsid w:val="003F72F1"/>
    <w:rsid w:val="00402BFA"/>
    <w:rsid w:val="00404F65"/>
    <w:rsid w:val="00413D68"/>
    <w:rsid w:val="00421B0F"/>
    <w:rsid w:val="004250AD"/>
    <w:rsid w:val="0043008D"/>
    <w:rsid w:val="00445276"/>
    <w:rsid w:val="00446181"/>
    <w:rsid w:val="00457D4B"/>
    <w:rsid w:val="00466A22"/>
    <w:rsid w:val="00485E6D"/>
    <w:rsid w:val="004A1D43"/>
    <w:rsid w:val="004A7C0C"/>
    <w:rsid w:val="004C1263"/>
    <w:rsid w:val="004C26FF"/>
    <w:rsid w:val="004C6D6F"/>
    <w:rsid w:val="004E4047"/>
    <w:rsid w:val="004E61A2"/>
    <w:rsid w:val="004E6601"/>
    <w:rsid w:val="004F5F48"/>
    <w:rsid w:val="00505314"/>
    <w:rsid w:val="00505ED2"/>
    <w:rsid w:val="0052026A"/>
    <w:rsid w:val="00524B3C"/>
    <w:rsid w:val="00526DBF"/>
    <w:rsid w:val="005349A2"/>
    <w:rsid w:val="00544737"/>
    <w:rsid w:val="00552873"/>
    <w:rsid w:val="00555602"/>
    <w:rsid w:val="0055775B"/>
    <w:rsid w:val="005611A0"/>
    <w:rsid w:val="005618B9"/>
    <w:rsid w:val="00567AEA"/>
    <w:rsid w:val="005A1DEB"/>
    <w:rsid w:val="005A5A08"/>
    <w:rsid w:val="005B6E30"/>
    <w:rsid w:val="005C0A18"/>
    <w:rsid w:val="005D6FDD"/>
    <w:rsid w:val="005E3E03"/>
    <w:rsid w:val="005E4A90"/>
    <w:rsid w:val="005F4E8C"/>
    <w:rsid w:val="00604260"/>
    <w:rsid w:val="0060724C"/>
    <w:rsid w:val="0061614A"/>
    <w:rsid w:val="00624BE2"/>
    <w:rsid w:val="006409B3"/>
    <w:rsid w:val="0064390D"/>
    <w:rsid w:val="006500D8"/>
    <w:rsid w:val="0065443E"/>
    <w:rsid w:val="00655891"/>
    <w:rsid w:val="00664B23"/>
    <w:rsid w:val="00667A5E"/>
    <w:rsid w:val="00671FF0"/>
    <w:rsid w:val="00674883"/>
    <w:rsid w:val="00683C48"/>
    <w:rsid w:val="006902A0"/>
    <w:rsid w:val="006916AD"/>
    <w:rsid w:val="00692B91"/>
    <w:rsid w:val="006A0C7F"/>
    <w:rsid w:val="006A44DC"/>
    <w:rsid w:val="006A74E0"/>
    <w:rsid w:val="006B22CA"/>
    <w:rsid w:val="006B2507"/>
    <w:rsid w:val="006B2CD1"/>
    <w:rsid w:val="006B4E2B"/>
    <w:rsid w:val="006C5FDD"/>
    <w:rsid w:val="006D3969"/>
    <w:rsid w:val="006E4F69"/>
    <w:rsid w:val="006F2625"/>
    <w:rsid w:val="006F7073"/>
    <w:rsid w:val="007038C1"/>
    <w:rsid w:val="00722DDF"/>
    <w:rsid w:val="00725699"/>
    <w:rsid w:val="00735D13"/>
    <w:rsid w:val="007378D3"/>
    <w:rsid w:val="00737F86"/>
    <w:rsid w:val="00742F44"/>
    <w:rsid w:val="00753AE7"/>
    <w:rsid w:val="00756F83"/>
    <w:rsid w:val="0076182E"/>
    <w:rsid w:val="00766C34"/>
    <w:rsid w:val="0076774E"/>
    <w:rsid w:val="00776C28"/>
    <w:rsid w:val="00785434"/>
    <w:rsid w:val="0078767E"/>
    <w:rsid w:val="007B2641"/>
    <w:rsid w:val="007B49E8"/>
    <w:rsid w:val="007C3A88"/>
    <w:rsid w:val="007C4D32"/>
    <w:rsid w:val="007C6834"/>
    <w:rsid w:val="007D32FD"/>
    <w:rsid w:val="007D61CE"/>
    <w:rsid w:val="007F3096"/>
    <w:rsid w:val="00814E81"/>
    <w:rsid w:val="00815D86"/>
    <w:rsid w:val="008320B5"/>
    <w:rsid w:val="00834E86"/>
    <w:rsid w:val="00860EB2"/>
    <w:rsid w:val="00872EFB"/>
    <w:rsid w:val="008838EA"/>
    <w:rsid w:val="008848B4"/>
    <w:rsid w:val="00887ADF"/>
    <w:rsid w:val="008919AC"/>
    <w:rsid w:val="0089426D"/>
    <w:rsid w:val="008A2947"/>
    <w:rsid w:val="008B44C7"/>
    <w:rsid w:val="008C6CBA"/>
    <w:rsid w:val="008D44A4"/>
    <w:rsid w:val="008E43F0"/>
    <w:rsid w:val="008F19E0"/>
    <w:rsid w:val="008F2B47"/>
    <w:rsid w:val="008F2FF6"/>
    <w:rsid w:val="00904F96"/>
    <w:rsid w:val="00905E43"/>
    <w:rsid w:val="0091100C"/>
    <w:rsid w:val="009111FC"/>
    <w:rsid w:val="00915EF0"/>
    <w:rsid w:val="00916FCC"/>
    <w:rsid w:val="00926D25"/>
    <w:rsid w:val="00933391"/>
    <w:rsid w:val="0093574F"/>
    <w:rsid w:val="009362DF"/>
    <w:rsid w:val="00937ABF"/>
    <w:rsid w:val="00942A51"/>
    <w:rsid w:val="0097371A"/>
    <w:rsid w:val="00980A41"/>
    <w:rsid w:val="00992CD7"/>
    <w:rsid w:val="009A4B43"/>
    <w:rsid w:val="009B247C"/>
    <w:rsid w:val="009C20D0"/>
    <w:rsid w:val="009D3A82"/>
    <w:rsid w:val="009D4F77"/>
    <w:rsid w:val="009D72D1"/>
    <w:rsid w:val="009E2B24"/>
    <w:rsid w:val="009F1DFA"/>
    <w:rsid w:val="009F3361"/>
    <w:rsid w:val="00A0088B"/>
    <w:rsid w:val="00A101B2"/>
    <w:rsid w:val="00A20DE8"/>
    <w:rsid w:val="00A302B2"/>
    <w:rsid w:val="00A46F2E"/>
    <w:rsid w:val="00A63212"/>
    <w:rsid w:val="00A65811"/>
    <w:rsid w:val="00A75FCF"/>
    <w:rsid w:val="00A82D87"/>
    <w:rsid w:val="00A85BE8"/>
    <w:rsid w:val="00A86B8A"/>
    <w:rsid w:val="00A95870"/>
    <w:rsid w:val="00A96A73"/>
    <w:rsid w:val="00AA24D7"/>
    <w:rsid w:val="00AA55AE"/>
    <w:rsid w:val="00AA56EC"/>
    <w:rsid w:val="00AA70DD"/>
    <w:rsid w:val="00AB1463"/>
    <w:rsid w:val="00AB1E02"/>
    <w:rsid w:val="00AD4D27"/>
    <w:rsid w:val="00AF10D8"/>
    <w:rsid w:val="00B1205B"/>
    <w:rsid w:val="00B50857"/>
    <w:rsid w:val="00B53642"/>
    <w:rsid w:val="00B61417"/>
    <w:rsid w:val="00B756DA"/>
    <w:rsid w:val="00B95460"/>
    <w:rsid w:val="00B97F3C"/>
    <w:rsid w:val="00BA0C48"/>
    <w:rsid w:val="00BB099F"/>
    <w:rsid w:val="00BD1E48"/>
    <w:rsid w:val="00BD2B83"/>
    <w:rsid w:val="00BD69C4"/>
    <w:rsid w:val="00BE73B4"/>
    <w:rsid w:val="00BE7A6C"/>
    <w:rsid w:val="00BF2FEE"/>
    <w:rsid w:val="00C0676F"/>
    <w:rsid w:val="00C0677D"/>
    <w:rsid w:val="00C14FB4"/>
    <w:rsid w:val="00C24212"/>
    <w:rsid w:val="00C2583C"/>
    <w:rsid w:val="00C404B3"/>
    <w:rsid w:val="00C46EDF"/>
    <w:rsid w:val="00C5076F"/>
    <w:rsid w:val="00C511DB"/>
    <w:rsid w:val="00C51DF3"/>
    <w:rsid w:val="00C54AC0"/>
    <w:rsid w:val="00C54D22"/>
    <w:rsid w:val="00C6374E"/>
    <w:rsid w:val="00C65623"/>
    <w:rsid w:val="00C6705B"/>
    <w:rsid w:val="00C67D5A"/>
    <w:rsid w:val="00C72F05"/>
    <w:rsid w:val="00C73A24"/>
    <w:rsid w:val="00C77D71"/>
    <w:rsid w:val="00C919AB"/>
    <w:rsid w:val="00CB202F"/>
    <w:rsid w:val="00CB35A9"/>
    <w:rsid w:val="00CB7C5A"/>
    <w:rsid w:val="00CC7181"/>
    <w:rsid w:val="00CD12D8"/>
    <w:rsid w:val="00CD536D"/>
    <w:rsid w:val="00CD6E4D"/>
    <w:rsid w:val="00CE0C9C"/>
    <w:rsid w:val="00CF0ED5"/>
    <w:rsid w:val="00CF2E95"/>
    <w:rsid w:val="00CF6C2A"/>
    <w:rsid w:val="00CF7BCC"/>
    <w:rsid w:val="00D0253C"/>
    <w:rsid w:val="00D04DF1"/>
    <w:rsid w:val="00D06328"/>
    <w:rsid w:val="00D12986"/>
    <w:rsid w:val="00D144A3"/>
    <w:rsid w:val="00D1724F"/>
    <w:rsid w:val="00D30DC3"/>
    <w:rsid w:val="00D33B31"/>
    <w:rsid w:val="00D3462A"/>
    <w:rsid w:val="00D35345"/>
    <w:rsid w:val="00D40F84"/>
    <w:rsid w:val="00D4116F"/>
    <w:rsid w:val="00D45B78"/>
    <w:rsid w:val="00D52F67"/>
    <w:rsid w:val="00D56100"/>
    <w:rsid w:val="00D755C2"/>
    <w:rsid w:val="00D773FF"/>
    <w:rsid w:val="00D83997"/>
    <w:rsid w:val="00D87A7D"/>
    <w:rsid w:val="00D96297"/>
    <w:rsid w:val="00D96EAC"/>
    <w:rsid w:val="00DA414F"/>
    <w:rsid w:val="00DB640B"/>
    <w:rsid w:val="00DC0EA4"/>
    <w:rsid w:val="00DC0F3A"/>
    <w:rsid w:val="00DC25E4"/>
    <w:rsid w:val="00DD224F"/>
    <w:rsid w:val="00DE69AA"/>
    <w:rsid w:val="00DF180D"/>
    <w:rsid w:val="00DF3427"/>
    <w:rsid w:val="00E10580"/>
    <w:rsid w:val="00E1083C"/>
    <w:rsid w:val="00E24E66"/>
    <w:rsid w:val="00E46B5A"/>
    <w:rsid w:val="00E54166"/>
    <w:rsid w:val="00E576D5"/>
    <w:rsid w:val="00E653A4"/>
    <w:rsid w:val="00E74406"/>
    <w:rsid w:val="00E80029"/>
    <w:rsid w:val="00E816DE"/>
    <w:rsid w:val="00E8447E"/>
    <w:rsid w:val="00E97DD0"/>
    <w:rsid w:val="00EB2B07"/>
    <w:rsid w:val="00EC30AF"/>
    <w:rsid w:val="00EC6600"/>
    <w:rsid w:val="00ED1762"/>
    <w:rsid w:val="00ED6094"/>
    <w:rsid w:val="00EE5FC7"/>
    <w:rsid w:val="00EF654C"/>
    <w:rsid w:val="00F02AC4"/>
    <w:rsid w:val="00F042AE"/>
    <w:rsid w:val="00F07D77"/>
    <w:rsid w:val="00F10B70"/>
    <w:rsid w:val="00F17923"/>
    <w:rsid w:val="00F35E00"/>
    <w:rsid w:val="00F36CD8"/>
    <w:rsid w:val="00F44E70"/>
    <w:rsid w:val="00F608FA"/>
    <w:rsid w:val="00F64051"/>
    <w:rsid w:val="00F741A3"/>
    <w:rsid w:val="00F74E3B"/>
    <w:rsid w:val="00F7738B"/>
    <w:rsid w:val="00F82D29"/>
    <w:rsid w:val="00F831F8"/>
    <w:rsid w:val="00F90496"/>
    <w:rsid w:val="00F9355F"/>
    <w:rsid w:val="00F973AF"/>
    <w:rsid w:val="00FA0381"/>
    <w:rsid w:val="00FA0FBB"/>
    <w:rsid w:val="00FB23E5"/>
    <w:rsid w:val="00FB435A"/>
    <w:rsid w:val="00FD74D3"/>
    <w:rsid w:val="00FE45D3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0641B7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0641B7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0641B7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F6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54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54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A0088B"/>
    <w:rPr>
      <w:color w:val="0000FF"/>
      <w:u w:val="single"/>
    </w:rPr>
  </w:style>
  <w:style w:type="paragraph" w:customStyle="1" w:styleId="heading210">
    <w:name w:val="heading21"/>
    <w:basedOn w:val="Normln"/>
    <w:rsid w:val="00D4116F"/>
    <w:pPr>
      <w:spacing w:after="120"/>
      <w:ind w:left="1418" w:hanging="708"/>
    </w:pPr>
    <w:rPr>
      <w:rFonts w:eastAsiaTheme="minorHAnsi"/>
      <w:lang w:eastAsia="cs-CZ"/>
    </w:rPr>
  </w:style>
  <w:style w:type="character" w:customStyle="1" w:styleId="lrzxr">
    <w:name w:val="lrzxr"/>
    <w:basedOn w:val="Standardnpsmoodstavce"/>
    <w:rsid w:val="009B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0641B7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0641B7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0641B7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F6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54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54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A0088B"/>
    <w:rPr>
      <w:color w:val="0000FF"/>
      <w:u w:val="single"/>
    </w:rPr>
  </w:style>
  <w:style w:type="paragraph" w:customStyle="1" w:styleId="heading210">
    <w:name w:val="heading21"/>
    <w:basedOn w:val="Normln"/>
    <w:rsid w:val="00D4116F"/>
    <w:pPr>
      <w:spacing w:after="120"/>
      <w:ind w:left="1418" w:hanging="708"/>
    </w:pPr>
    <w:rPr>
      <w:rFonts w:eastAsiaTheme="minorHAnsi"/>
      <w:lang w:eastAsia="cs-CZ"/>
    </w:rPr>
  </w:style>
  <w:style w:type="character" w:customStyle="1" w:styleId="lrzxr">
    <w:name w:val="lrzxr"/>
    <w:basedOn w:val="Standardnpsmoodstavce"/>
    <w:rsid w:val="009B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hm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ECFC-CB4C-4A68-9C29-ED2B41B3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1454</Words>
  <Characters>8582</Characters>
  <Application>Microsoft Office Word</Application>
  <DocSecurity>8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Tibitanzlová Anna</dc:creator>
  <cp:lastModifiedBy>Tibitanzlova</cp:lastModifiedBy>
  <cp:revision>4</cp:revision>
  <cp:lastPrinted>2019-02-06T16:21:00Z</cp:lastPrinted>
  <dcterms:created xsi:type="dcterms:W3CDTF">2020-01-30T14:02:00Z</dcterms:created>
  <dcterms:modified xsi:type="dcterms:W3CDTF">2020-01-30T14:02:00Z</dcterms:modified>
</cp:coreProperties>
</file>