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4f4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10"/>
          <w:szCs w:val="10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0"/>
          <w:szCs w:val="10"/>
          <w:u w:val="none"/>
          <w:shd w:fill="auto" w:val="clear"/>
          <w:vertAlign w:val="baseline"/>
          <w:rtl w:val="0"/>
        </w:rPr>
        <w:t xml:space="preserve">Lys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b1b00"/>
          <w:sz w:val="10"/>
          <w:szCs w:val="1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4f4f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2"/>
          <w:szCs w:val="12"/>
          <w:u w:val="none"/>
          <w:shd w:fill="auto" w:val="clear"/>
          <w:vertAlign w:val="baseline"/>
          <w:rtl w:val="0"/>
        </w:rPr>
        <w:t xml:space="preserve">Komenské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10"/>
          <w:szCs w:val="1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551 220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zsjaklysa.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zsjaklys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1582733812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Návrh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42"/>
          <w:szCs w:val="4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42"/>
          <w:szCs w:val="4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42"/>
          <w:szCs w:val="4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42"/>
          <w:szCs w:val="4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42"/>
          <w:szCs w:val="4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019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410071942446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veřejné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zakázky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názvem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3956834532374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Technika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71942446043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31654676259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Komenského 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Labem 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6322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Česká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spořitelna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4272309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0800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oupen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Nováková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7.05035971223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KENAST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zapsána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697841726618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289 11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Pečky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272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397 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397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Městského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soudu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Praze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oddíl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vložka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107132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Komerční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banka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877697841726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9394210297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0800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Milan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Staněk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společnosti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89208633093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uzavírají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dle 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1724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zákoník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158273381294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dílo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848920863309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Podklady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5179856115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Podkladem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ýzva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ZŠ J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omenské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Ly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sá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079136690647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Předmět smlouvy a místo plnění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3381294964028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Předmětem plnění této smlouvy je dodávka techniky s její případnou montáží a demontáží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stávající techniky dle specifikací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ýzvy s názvem „Technika 2019“ tak, jak je popsáno v této smlouvě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zejména ve specifikaci a rozpočtu, který odpovídá předané dokumentaci, označené jako přílo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č. 5 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ávací dokumentace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bídce zhotovitele. Objednatel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provedené dílo převzít a za provedené dílo zhotoviteli uhradit smluvní cenu za podmínek a v termínu smlouv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sjednaných.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ísto plnění díla jsou budo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Základní školy J.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Komenského Lysá nad Labem, Komenského 1534, 289 22 Lysá nad Labem.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0"/>
          <w:szCs w:val="10"/>
          <w:u w:val="none"/>
          <w:shd w:fill="auto" w:val="clear"/>
          <w:vertAlign w:val="baseline"/>
          <w:rtl w:val="0"/>
        </w:rPr>
        <w:t xml:space="preserve">coskch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0"/>
          <w:szCs w:val="10"/>
          <w:u w:val="none"/>
          <w:shd w:fill="auto" w:val="clear"/>
          <w:vertAlign w:val="baseline"/>
          <w:rtl w:val="0"/>
        </w:rPr>
        <w:t xml:space="preserve">Lys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232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f1f00"/>
          <w:sz w:val="10"/>
          <w:szCs w:val="1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0"/>
          <w:szCs w:val="10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0"/>
          <w:szCs w:val="10"/>
          <w:u w:val="none"/>
          <w:shd w:fill="auto" w:val="clear"/>
          <w:vertAlign w:val="baseline"/>
          <w:rtl w:val="0"/>
        </w:rPr>
        <w:t xml:space="preserve">Komc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0"/>
          <w:szCs w:val="10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10"/>
          <w:szCs w:val="10"/>
          <w:u w:val="none"/>
          <w:shd w:fill="auto" w:val="clear"/>
          <w:vertAlign w:val="baseline"/>
          <w:rtl w:val="0"/>
        </w:rPr>
        <w:t xml:space="preserve">LabC1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0"/>
          <w:szCs w:val="1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17100"/>
          <w:sz w:val="26"/>
          <w:szCs w:val="26"/>
          <w:u w:val="singl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323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4d4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44943820224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svým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jménem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nedodělků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66292134831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smluveném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termínu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náklady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technickými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právními předpisy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platnými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730337078651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České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republice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662921348314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Doba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termínech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Termin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prosinec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dokončení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březen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58426966292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za níže uvedených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podmínek 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celkovou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955056179775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916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939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celé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předané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stanovena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pevná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zahrnuje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související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provedením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požadovaných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změn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zahrnuta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ceně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odst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článku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Pro výpočet 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víceprá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ožadov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né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áze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obvyklých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edojde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doh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do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prá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zadat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změn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třetí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straně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8.87640449438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842696629213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.617977528089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67415730337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Platební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11235955056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celkovou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916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939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Splatnost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faktur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měsíc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Vícepráce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provedené zhotovitelem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písemného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uhrazeny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vý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odstranit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vyjma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případů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takovýchto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víceprací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schválí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nároky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samostatně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odděleny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platby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za 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sjednané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ystavená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hotovitelem 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řádného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článku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popř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neúplně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nesprávně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vrátit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fakturu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zpět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kalendářních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obdržení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doplnění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splatnosti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běží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objednateli.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formou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obsahem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odpovídat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účetnictví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dani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přidané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hodnoty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Musí 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následující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11235955056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pořadové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označení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banky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provedena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název akce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datum vystavení a odeslání faktury,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kc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14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0"/>
          <w:szCs w:val="10"/>
          <w:u w:val="none"/>
          <w:shd w:fill="auto" w:val="clear"/>
          <w:vertAlign w:val="baseline"/>
          <w:rtl w:val="0"/>
        </w:rPr>
        <w:t xml:space="preserve">Lysa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14100"/>
          <w:sz w:val="10"/>
          <w:szCs w:val="10"/>
          <w:u w:val="none"/>
          <w:shd w:fill="auto" w:val="clear"/>
          <w:vertAlign w:val="baseline"/>
          <w:rtl w:val="0"/>
        </w:rPr>
        <w:t xml:space="preserve">nad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  <w:rtl w:val="0"/>
        </w:rPr>
        <w:t xml:space="preserve">Komens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0"/>
          <w:szCs w:val="10"/>
          <w:u w:val="none"/>
          <w:shd w:fill="auto" w:val="clear"/>
          <w:vertAlign w:val="baseline"/>
          <w:rtl w:val="0"/>
        </w:rPr>
        <w:t xml:space="preserve">lil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31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0"/>
          <w:szCs w:val="10"/>
          <w:u w:val="none"/>
          <w:shd w:fill="auto" w:val="clear"/>
          <w:vertAlign w:val="baseline"/>
          <w:rtl w:val="0"/>
        </w:rPr>
        <w:t xml:space="preserve">lab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1300"/>
          <w:sz w:val="10"/>
          <w:szCs w:val="10"/>
          <w:u w:val="none"/>
          <w:shd w:fill="auto" w:val="clear"/>
          <w:vertAlign w:val="baseline"/>
          <w:rtl w:val="0"/>
        </w:rPr>
        <w:t xml:space="preserve">em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/fax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singl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b2b00"/>
          <w:sz w:val="24"/>
          <w:szCs w:val="24"/>
          <w:u w:val="singl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20224719101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uskutečnění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zdanitelného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splatnosti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částky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sazba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částky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podpis.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5842696629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VII. Povinnosti 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Zhotovitel se zavazuje, že dílo bude mít vlastnosti stanovené smluvní dokumentací, včetně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4606741573033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jejích změn a doplňků, v technických normách a předpisech, kte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provedení díla vztahují, jinak vlastnosti a jakost odpovídající účelu smlouvy, a to po dobu 24 měsíců na jakost provedené dodávky ode dne předání a převzetí díla (záruční doba).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VIII. Odstoupení od smlouvy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Účastníci této smlouvy jsou oprávněni od ní odstoupit písemným podáním doručeným druhé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95505617977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smluvní straně. Odstoupit od smlouvy jednotlivými účastníky lze výhradně za následujících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podmínek: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685393258426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Zhotovitel je oprávněn odstoupit od smlouvy, pokud je objednatel v prodlení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39325842696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plněním svých finančních závazků vůči zhotoviteli po dobu delší než 30 dní. Objednatel je 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odstoupit od smlouvy, pokud je zhotovitel v prodlení s dohodnutým plněním delším než 10 pracovních dní.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Kterýkoli z účastníků je oprávněn odstoupit od smlouvy také z důvodů uvedených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9325842696629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 příslušných ustanoveních zákona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012 Sb.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Chce-li některá ze stran od této smlouvy odstoupit, je povinna svoje odstoupení písemně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oznámit druhé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ě s uveden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termínu,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kterému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smlouvy odstupuje.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odstoupení musí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důvod,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 který smluvní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trana 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odstupuje.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494382022471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IX. Smluvní pokuty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Smluvní strany se dohodly na následujících smluvních pokutách: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460674157303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Smluvní pokuty pro případ porušení smlouvy zhotovitelem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05617977528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Za prodlení s termínem předání díla dle čl. III, odstavec 1. v termínech dle čl. IV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719101123595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této smlouvy 1.000,-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každý den z prodlení.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Smluvní pokuty pro případ prodlení objednavatele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32584269662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 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luvní pokuta pro případ prodlení objednavatele s úhradou oprávněných faktur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865168539325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sjednává ve výši zákonného úroku z prodlení dle nařízení vlády č. 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2013 Sb.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Vznikem povinnosti hradit smluvní pokutu nebo jejím zaplacením není dotčen nárok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730337078651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oprávněné strany na náhradu škody a náhrada škody není výší smluvní 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uty omezena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95505617977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smluvní pokuta se na náhradu škody nezapočítává.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Splatnost smluvních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okut je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adě faktury vystavené oprávněnou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258426966292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stranou smluvní straně povinné.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0"/>
          <w:szCs w:val="1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10"/>
          <w:szCs w:val="10"/>
          <w:u w:val="none"/>
          <w:shd w:fill="auto" w:val="clear"/>
          <w:vertAlign w:val="baseline"/>
          <w:rtl w:val="0"/>
        </w:rPr>
        <w:t xml:space="preserve">ad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0"/>
          <w:szCs w:val="10"/>
          <w:u w:val="none"/>
          <w:shd w:fill="auto" w:val="clear"/>
          <w:vertAlign w:val="baseline"/>
          <w:rtl w:val="0"/>
        </w:rPr>
        <w:t xml:space="preserve">Komens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0"/>
          <w:szCs w:val="10"/>
          <w:u w:val="none"/>
          <w:shd w:fill="auto" w:val="clear"/>
          <w:vertAlign w:val="baseline"/>
          <w:rtl w:val="0"/>
        </w:rPr>
        <w:t xml:space="preserve">Wabe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00"/>
          <w:sz w:val="10"/>
          <w:szCs w:val="10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Lysá 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singl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věrečná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přechodná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třet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stranám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ovinen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28571428571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objednateli 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zadáním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odsouhlasení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jednotlivé subdodavatele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28571428571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by 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část díla prováděl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Jakýkoli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styk 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strana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vaz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zásadně písemný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sdělení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buď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osobně doručena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zaslána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doporučeným dopisem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doklad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považován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kopii průvodního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dopisu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osobním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doručení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vrzení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poštovní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přepravě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Korespondence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obstarávaná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faxem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potvrzena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měnit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případně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zrušit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písemnými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průběžně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číslovanými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5714285714285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jež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označeny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právoplatně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potvrzeny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Právní vztahy výslovně neupravené touto smlouvou se řídí § 2586-2634 zákona č.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2012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428571428571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Sb., občanský zákoník. 5. Tato smlouva 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sepsá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vyhotoveních v českém 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ce, z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kaž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ze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smluvních stran přísluší jedno vyhotovení.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Účastníci této smlouvy po jejím přečtení prohlašují, že se seznámili s jejím obsahem, a na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857142857142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důkaz souhlasu s ním a svobodné vůle připojují předepsaným způsobem podpisy 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statutárních zástupců.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datum podpisu: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datum podpisu: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142857142857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Sone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Marie Nováková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(za objednatele)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Milan Staněk, jednatel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2857142857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(za zhotovítele)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-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S.r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enas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A. Komenského 258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289 11 PEČ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tel.: 321 786 686 tel./fax: 321 785 361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272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3397 DIČ: CZ27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3397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www.kenas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.cz eshop.kenast.cz O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