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6B" w:rsidRPr="0030366B" w:rsidRDefault="0030366B" w:rsidP="0030366B">
      <w:pPr>
        <w:rPr>
          <w:b/>
          <w:u w:val="single"/>
        </w:rPr>
      </w:pPr>
      <w:r w:rsidRPr="0030366B">
        <w:rPr>
          <w:b/>
          <w:u w:val="single"/>
        </w:rPr>
        <w:t>Příloha kupní smlouvy č. 1</w:t>
      </w:r>
    </w:p>
    <w:p w:rsidR="000E00C1" w:rsidRDefault="00D302A6" w:rsidP="00F37C1A">
      <w:pPr>
        <w:jc w:val="right"/>
        <w:rPr>
          <w:b/>
        </w:rPr>
      </w:pPr>
      <w:proofErr w:type="spellStart"/>
      <w:r>
        <w:rPr>
          <w:b/>
        </w:rPr>
        <w:t>xxxxxx</w:t>
      </w:r>
      <w:proofErr w:type="spellEnd"/>
    </w:p>
    <w:p w:rsidR="000E00C1" w:rsidRDefault="000E00C1" w:rsidP="00F37C1A">
      <w:pPr>
        <w:jc w:val="right"/>
        <w:rPr>
          <w:b/>
        </w:rPr>
      </w:pPr>
      <w:r w:rsidRPr="000E00C1">
        <w:rPr>
          <w:b/>
        </w:rPr>
        <w:t>Myslbekova 1</w:t>
      </w:r>
    </w:p>
    <w:p w:rsidR="000E00C1" w:rsidRDefault="000E00C1" w:rsidP="00F37C1A">
      <w:pPr>
        <w:jc w:val="right"/>
        <w:rPr>
          <w:b/>
        </w:rPr>
      </w:pPr>
      <w:r w:rsidRPr="000E00C1">
        <w:rPr>
          <w:b/>
        </w:rPr>
        <w:t>169 00 Praha 6</w:t>
      </w:r>
    </w:p>
    <w:p w:rsidR="00945256" w:rsidRDefault="004D735E" w:rsidP="000E00C1">
      <w:pPr>
        <w:jc w:val="right"/>
        <w:rPr>
          <w:b/>
        </w:rPr>
      </w:pPr>
      <w:hyperlink r:id="rId7" w:history="1">
        <w:proofErr w:type="spellStart"/>
        <w:r w:rsidR="00D302A6">
          <w:rPr>
            <w:rStyle w:val="Hypertextovodkaz"/>
            <w:b/>
          </w:rPr>
          <w:t>xxxxxxxxxxxxxx</w:t>
        </w:r>
        <w:proofErr w:type="spellEnd"/>
      </w:hyperlink>
    </w:p>
    <w:p w:rsidR="000E00C1" w:rsidRPr="000E00C1" w:rsidRDefault="000E00C1" w:rsidP="000E00C1">
      <w:pPr>
        <w:jc w:val="right"/>
        <w:rPr>
          <w:b/>
        </w:rPr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D302A6">
        <w:trPr>
          <w:trHeight w:val="426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FF249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FF2496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FF249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F2496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FF2496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FF249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F2496" w:rsidRPr="00FF2496">
              <w:rPr>
                <w:rFonts w:asciiTheme="minorHAnsi" w:hAnsiTheme="minorHAnsi" w:cstheme="minorHAnsi"/>
                <w:sz w:val="22"/>
                <w:szCs w:val="22"/>
              </w:rPr>
              <w:t>182/2020</w:t>
            </w:r>
            <w:r w:rsidR="00AB2AB6" w:rsidRPr="00FF24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14F0" w:rsidRPr="00FF249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D302A6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7C79FF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7C79FF" w:rsidRPr="007C79FF">
        <w:rPr>
          <w:rFonts w:asciiTheme="minorHAnsi" w:hAnsiTheme="minorHAnsi" w:cstheme="minorHAnsi"/>
          <w:b/>
          <w:sz w:val="22"/>
          <w:szCs w:val="22"/>
        </w:rPr>
        <w:t>Nákup sólového hoboje pro výuku na Pražské konzervatoři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</w:t>
      </w:r>
      <w:r w:rsidR="00D302A6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D302A6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AB216E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24487E" w:rsidRPr="0024487E">
        <w:rPr>
          <w:rFonts w:asciiTheme="minorHAnsi" w:hAnsiTheme="minorHAnsi" w:cstheme="minorHAnsi"/>
          <w:sz w:val="22"/>
          <w:szCs w:val="22"/>
        </w:rPr>
        <w:t>37314200-4 – Hoboje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Předmětem plnění veřejné zakázky je</w:t>
      </w:r>
      <w:r w:rsidR="00D33DC9">
        <w:rPr>
          <w:rFonts w:asciiTheme="minorHAnsi" w:hAnsiTheme="minorHAnsi" w:cstheme="minorHAnsi"/>
          <w:bCs/>
          <w:sz w:val="22"/>
          <w:szCs w:val="22"/>
        </w:rPr>
        <w:t xml:space="preserve"> dodávka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3DC9" w:rsidRPr="00D33DC9">
        <w:rPr>
          <w:rFonts w:asciiTheme="minorHAnsi" w:hAnsiTheme="minorHAnsi" w:cstheme="minorHAnsi"/>
          <w:bCs/>
          <w:sz w:val="22"/>
          <w:szCs w:val="22"/>
        </w:rPr>
        <w:t xml:space="preserve">zcela nového sólového hoboje </w:t>
      </w:r>
      <w:proofErr w:type="spellStart"/>
      <w:r w:rsidR="00D33DC9" w:rsidRPr="00D33DC9">
        <w:rPr>
          <w:rFonts w:asciiTheme="minorHAnsi" w:hAnsiTheme="minorHAnsi" w:cstheme="minorHAnsi"/>
          <w:bCs/>
          <w:sz w:val="22"/>
          <w:szCs w:val="22"/>
        </w:rPr>
        <w:t>Marigaux</w:t>
      </w:r>
      <w:proofErr w:type="spellEnd"/>
      <w:r w:rsidR="00D33DC9" w:rsidRPr="00D33DC9">
        <w:rPr>
          <w:rFonts w:asciiTheme="minorHAnsi" w:hAnsiTheme="minorHAnsi" w:cstheme="minorHAnsi"/>
          <w:bCs/>
          <w:sz w:val="22"/>
          <w:szCs w:val="22"/>
        </w:rPr>
        <w:t xml:space="preserve">-model M2, poloautomatický systém oktávových klapek včetně pouzdra, přetahu a příslušenství </w:t>
      </w:r>
      <w:r w:rsidR="00AB216E">
        <w:rPr>
          <w:rFonts w:asciiTheme="minorHAnsi" w:hAnsiTheme="minorHAnsi" w:cstheme="minorHAnsi"/>
          <w:bCs/>
          <w:sz w:val="22"/>
          <w:szCs w:val="22"/>
        </w:rPr>
        <w:t>pro</w:t>
      </w:r>
      <w:r w:rsidR="00D33DC9">
        <w:rPr>
          <w:rFonts w:asciiTheme="minorHAnsi" w:hAnsiTheme="minorHAnsi" w:cstheme="minorHAnsi"/>
          <w:bCs/>
          <w:sz w:val="22"/>
          <w:szCs w:val="22"/>
        </w:rPr>
        <w:t xml:space="preserve"> výuku na Pražské </w:t>
      </w:r>
      <w:r>
        <w:rPr>
          <w:rFonts w:asciiTheme="minorHAnsi" w:hAnsiTheme="minorHAnsi" w:cstheme="minorHAnsi"/>
          <w:bCs/>
          <w:sz w:val="22"/>
          <w:szCs w:val="22"/>
        </w:rPr>
        <w:t>konzervatoř</w:t>
      </w:r>
      <w:r w:rsidR="00D33DC9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 se sídlem na adrese „</w:t>
      </w:r>
      <w:r w:rsidR="00D33DC9">
        <w:rPr>
          <w:rFonts w:asciiTheme="minorHAnsi" w:hAnsiTheme="minorHAnsi" w:cstheme="minorHAnsi"/>
          <w:bCs/>
          <w:sz w:val="22"/>
          <w:szCs w:val="22"/>
        </w:rPr>
        <w:t>Na Rejdišti 1, Praha 1“.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00C1"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0E00C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B216E" w:rsidRDefault="00AB216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0C1" w:rsidRPr="000E00C1" w:rsidRDefault="000E00C1" w:rsidP="000E00C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E00C1">
        <w:rPr>
          <w:rFonts w:asciiTheme="minorHAnsi" w:hAnsiTheme="minorHAnsi" w:cstheme="minorHAnsi"/>
          <w:bCs/>
          <w:sz w:val="22"/>
          <w:szCs w:val="22"/>
        </w:rPr>
        <w:t>Marigaux</w:t>
      </w:r>
      <w:proofErr w:type="spellEnd"/>
      <w:r w:rsidRPr="000E00C1">
        <w:rPr>
          <w:rFonts w:asciiTheme="minorHAnsi" w:hAnsiTheme="minorHAnsi" w:cstheme="minorHAnsi"/>
          <w:bCs/>
          <w:sz w:val="22"/>
          <w:szCs w:val="22"/>
        </w:rPr>
        <w:t>-model M2-poloutomatický systém oktávových klapek, včetně pouzdra,</w:t>
      </w:r>
    </w:p>
    <w:p w:rsidR="000E00C1" w:rsidRDefault="000E00C1" w:rsidP="000E00C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přetahu a </w:t>
      </w:r>
      <w:r w:rsidRPr="000E00C1">
        <w:rPr>
          <w:rFonts w:asciiTheme="minorHAnsi" w:hAnsiTheme="minorHAnsi" w:cstheme="minorHAnsi"/>
          <w:bCs/>
          <w:sz w:val="22"/>
          <w:szCs w:val="22"/>
        </w:rPr>
        <w:t>příslušenství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E00C1" w:rsidRPr="000E00C1" w:rsidRDefault="000E00C1" w:rsidP="000E00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E00C1" w:rsidRDefault="000E00C1" w:rsidP="000E00C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00C1">
        <w:rPr>
          <w:rFonts w:asciiTheme="minorHAnsi" w:hAnsiTheme="minorHAnsi" w:cstheme="minorHAnsi"/>
          <w:bCs/>
          <w:sz w:val="22"/>
          <w:szCs w:val="22"/>
        </w:rPr>
        <w:t>Záruka 24 měsíců, ošetření nového nástroje proti prasknutí, 24 měsíců záruční servis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236076" w:rsidRDefault="000E00C1" w:rsidP="000E00C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00C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lastRenderedPageBreak/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2A6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AD7E19" w:rsidRPr="000E00C1">
        <w:rPr>
          <w:rFonts w:asciiTheme="minorHAnsi" w:hAnsiTheme="minorHAnsi" w:cstheme="minorHAnsi"/>
          <w:sz w:val="22"/>
          <w:szCs w:val="22"/>
        </w:rPr>
        <w:t>, tel.</w:t>
      </w:r>
      <w:r w:rsidR="004E2074" w:rsidRPr="000E00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2A6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4E2074" w:rsidRPr="000E00C1">
        <w:rPr>
          <w:rFonts w:asciiTheme="minorHAnsi" w:hAnsiTheme="minorHAnsi" w:cstheme="minorHAnsi"/>
          <w:sz w:val="22"/>
          <w:szCs w:val="22"/>
        </w:rPr>
        <w:t xml:space="preserve"> ve věcech</w:t>
      </w:r>
      <w:r w:rsidR="004E2074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D302A6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2A6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597A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BE1FFD" w:rsidRPr="0035597A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35597A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35597A">
        <w:rPr>
          <w:rFonts w:asciiTheme="minorHAnsi" w:hAnsiTheme="minorHAnsi" w:cstheme="minorHAnsi"/>
          <w:b/>
          <w:sz w:val="22"/>
          <w:szCs w:val="22"/>
        </w:rPr>
        <w:t>do</w:t>
      </w:r>
      <w:r w:rsidR="000E00C1">
        <w:rPr>
          <w:rFonts w:asciiTheme="minorHAnsi" w:hAnsiTheme="minorHAnsi" w:cstheme="minorHAnsi"/>
          <w:b/>
          <w:sz w:val="22"/>
          <w:szCs w:val="22"/>
        </w:rPr>
        <w:t xml:space="preserve"> 276,8</w:t>
      </w:r>
      <w:r w:rsidR="004B32B3" w:rsidRPr="003559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35597A">
        <w:rPr>
          <w:rFonts w:asciiTheme="minorHAnsi" w:hAnsiTheme="minorHAnsi" w:cstheme="minorHAnsi"/>
          <w:b/>
          <w:sz w:val="22"/>
          <w:szCs w:val="22"/>
        </w:rPr>
        <w:t>tis.</w:t>
      </w:r>
      <w:r w:rsidRPr="0035597A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941D36" w:rsidRDefault="00E6079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Realizace</w:t>
      </w:r>
      <w:r w:rsidR="00AB19A6">
        <w:rPr>
          <w:rFonts w:asciiTheme="minorHAnsi" w:hAnsiTheme="minorHAnsi" w:cstheme="minorHAnsi"/>
          <w:sz w:val="22"/>
          <w:szCs w:val="22"/>
        </w:rPr>
        <w:t xml:space="preserve"> předmětu </w:t>
      </w:r>
      <w:r w:rsidR="002A3F05">
        <w:rPr>
          <w:rFonts w:asciiTheme="minorHAnsi" w:hAnsiTheme="minorHAnsi" w:cstheme="minorHAnsi"/>
          <w:sz w:val="22"/>
          <w:szCs w:val="22"/>
        </w:rPr>
        <w:t xml:space="preserve">veřejné zakázky je </w:t>
      </w:r>
      <w:r w:rsidR="002A3F05" w:rsidRPr="0022320E">
        <w:rPr>
          <w:rFonts w:asciiTheme="minorHAnsi" w:hAnsiTheme="minorHAnsi" w:cstheme="minorHAnsi"/>
          <w:sz w:val="22"/>
          <w:szCs w:val="22"/>
        </w:rPr>
        <w:t xml:space="preserve">do </w:t>
      </w:r>
      <w:r w:rsidR="008E7D59" w:rsidRPr="001C13C6">
        <w:rPr>
          <w:rFonts w:asciiTheme="minorHAnsi" w:hAnsiTheme="minorHAnsi" w:cstheme="minorHAnsi"/>
          <w:b/>
          <w:sz w:val="22"/>
          <w:szCs w:val="22"/>
        </w:rPr>
        <w:t>31. 01. 2020</w:t>
      </w:r>
      <w:r w:rsidR="003948CA" w:rsidRPr="001C13C6">
        <w:rPr>
          <w:rFonts w:asciiTheme="minorHAnsi" w:hAnsiTheme="minorHAnsi" w:cstheme="minorHAnsi"/>
          <w:b/>
          <w:sz w:val="22"/>
          <w:szCs w:val="22"/>
        </w:rPr>
        <w:t>.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C13C6">
        <w:rPr>
          <w:rFonts w:asciiTheme="minorHAnsi" w:hAnsiTheme="minorHAnsi" w:cstheme="minorHAnsi"/>
          <w:sz w:val="22"/>
          <w:szCs w:val="22"/>
        </w:rPr>
        <w:t>Místem plnění veřejné zakázky je sídlo Zadavatele, adresa sídla Zadavatele: Na Rejdišti 1/77, 110 00 Praha 1.</w:t>
      </w:r>
    </w:p>
    <w:p w:rsidR="004314F0" w:rsidRPr="004C1972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EF532E" w:rsidRDefault="001C13C6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Jedná se o zlepšení vybavenosti hobojové třídy, rozšíření nabídky pro zájemce o výuku hry na hoboj, podporu mimořádných talentů, zlepšení instrumentáře orchestrů školy a rozšíření nabídky výuky komorní hry. V současné době je zájem o hru hoboj kolísavý, nový nástroj přiláká nové adepty hry na hoboj a rozšíří počty žáků Pražské konzervatoře.</w:t>
      </w:r>
    </w:p>
    <w:p w:rsidR="00BF7694" w:rsidRPr="00A5290C" w:rsidRDefault="00BF7694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051D26" w:rsidRPr="00B25A74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doba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minimálně </w:t>
      </w:r>
      <w:r w:rsidR="003948CA" w:rsidRPr="009E5A65">
        <w:rPr>
          <w:rFonts w:asciiTheme="minorHAnsi" w:hAnsiTheme="minorHAnsi" w:cstheme="minorHAnsi"/>
          <w:sz w:val="22"/>
          <w:szCs w:val="22"/>
        </w:rPr>
        <w:t>24 měsíců.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Pr="004C1972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049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8C049E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DF56F0" w:rsidRDefault="004D66B4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E51416" w:rsidRDefault="00E51416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366B" w:rsidRDefault="0030366B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366B" w:rsidRPr="00DF56F0" w:rsidRDefault="0030366B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EB4F71" w:rsidRPr="00EB4F71" w:rsidRDefault="00280CB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příloze č. 2 </w:t>
      </w:r>
      <w:proofErr w:type="gramStart"/>
      <w:r w:rsidR="00EB4F71" w:rsidRPr="00EB4F71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EB4F71" w:rsidRPr="00EB4F71" w:rsidRDefault="00A3260B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280CB5">
        <w:rPr>
          <w:rFonts w:asciiTheme="minorHAnsi" w:hAnsiTheme="minorHAnsi" w:cstheme="minorHAnsi"/>
          <w:sz w:val="22"/>
          <w:szCs w:val="22"/>
        </w:rPr>
        <w:t>působilosti,</w:t>
      </w:r>
    </w:p>
    <w:p w:rsidR="00C00B21" w:rsidRDefault="00A3260B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podrobná technická a jiná specifikace předmětu veřejné zakázky.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233514">
        <w:rPr>
          <w:rFonts w:asciiTheme="minorHAnsi" w:hAnsiTheme="minorHAnsi" w:cstheme="minorHAnsi"/>
          <w:sz w:val="22"/>
          <w:szCs w:val="22"/>
        </w:rPr>
        <w:t xml:space="preserve"> je 0,05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F005B7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11</w:t>
      </w:r>
      <w:r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>nu plnění veřejné zakázky až o 3 měsíce v následujících případech:</w:t>
      </w:r>
    </w:p>
    <w:p w:rsidR="00233514" w:rsidRDefault="00233514" w:rsidP="0023351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33514" w:rsidRDefault="00233514" w:rsidP="0023351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neočekávaných komplikací, výpadků ze strany výrobce nebo nedostupnosti zboží v </w:t>
      </w:r>
      <w:r w:rsidR="008E7D59">
        <w:rPr>
          <w:rFonts w:asciiTheme="minorHAnsi" w:hAnsiTheme="minorHAnsi" w:cstheme="minorHAnsi"/>
          <w:sz w:val="22"/>
          <w:szCs w:val="22"/>
        </w:rPr>
        <w:t>České republice.</w:t>
      </w: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8E7D59">
        <w:rPr>
          <w:rFonts w:asciiTheme="minorHAnsi" w:hAnsiTheme="minorHAnsi" w:cstheme="minorHAnsi"/>
          <w:bCs/>
          <w:sz w:val="22"/>
          <w:szCs w:val="22"/>
        </w:rPr>
        <w:t>24. 01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7D59">
        <w:rPr>
          <w:rFonts w:asciiTheme="minorHAnsi" w:hAnsiTheme="minorHAnsi" w:cstheme="minorHAnsi"/>
          <w:bCs/>
          <w:sz w:val="22"/>
          <w:szCs w:val="22"/>
        </w:rPr>
        <w:t>2020</w:t>
      </w:r>
      <w:r w:rsidR="008E7D59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8C049E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8C049E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49E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E7D59" w:rsidRPr="008E7D59">
        <w:rPr>
          <w:rFonts w:asciiTheme="minorHAnsi" w:hAnsiTheme="minorHAnsi" w:cstheme="minorHAnsi"/>
          <w:b/>
          <w:sz w:val="22"/>
          <w:szCs w:val="22"/>
        </w:rPr>
        <w:t>Nákup sólového hoboje pro výuku na Pražské konzervatoři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 řízení odstoupit, činí 30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444E07" w:rsidRPr="008C049E" w:rsidRDefault="00444E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AD4DA3">
        <w:rPr>
          <w:rFonts w:asciiTheme="minorHAnsi" w:hAnsiTheme="minorHAnsi" w:cstheme="minorHAnsi"/>
          <w:bCs/>
          <w:sz w:val="22"/>
          <w:szCs w:val="22"/>
        </w:rPr>
        <w:t>27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D4DA3">
        <w:rPr>
          <w:rFonts w:asciiTheme="minorHAnsi" w:hAnsiTheme="minorHAnsi" w:cstheme="minorHAnsi"/>
          <w:bCs/>
          <w:sz w:val="22"/>
          <w:szCs w:val="22"/>
        </w:rPr>
        <w:t>01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4DA3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3514">
        <w:rPr>
          <w:rFonts w:asciiTheme="minorHAnsi" w:hAnsiTheme="minorHAnsi" w:cstheme="minorHAnsi"/>
          <w:bCs/>
          <w:sz w:val="22"/>
          <w:szCs w:val="22"/>
        </w:rPr>
        <w:t>v</w:t>
      </w:r>
      <w:r w:rsidR="00C312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90">
        <w:rPr>
          <w:rFonts w:asciiTheme="minorHAnsi" w:hAnsiTheme="minorHAnsi" w:cstheme="minorHAnsi"/>
          <w:bCs/>
          <w:sz w:val="22"/>
          <w:szCs w:val="22"/>
        </w:rPr>
        <w:t>09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5B17B4" w:rsidRPr="00647881" w:rsidRDefault="005B17B4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1C13C6">
        <w:rPr>
          <w:rFonts w:asciiTheme="minorHAnsi" w:hAnsiTheme="minorHAnsi" w:cstheme="minorHAnsi"/>
          <w:bCs/>
          <w:sz w:val="22"/>
          <w:szCs w:val="22"/>
        </w:rPr>
        <w:t>28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D4DA3">
        <w:rPr>
          <w:rFonts w:asciiTheme="minorHAnsi" w:hAnsiTheme="minorHAnsi" w:cstheme="minorHAnsi"/>
          <w:bCs/>
          <w:sz w:val="22"/>
          <w:szCs w:val="22"/>
        </w:rPr>
        <w:t>01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4DA3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087A1E" w:rsidRPr="00647881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2. Čestné prohlášení o základní způsobilosti - vzor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302A6">
        <w:rPr>
          <w:rFonts w:asciiTheme="minorHAnsi" w:hAnsiTheme="minorHAnsi" w:cstheme="minorHAnsi"/>
          <w:bCs/>
          <w:sz w:val="22"/>
          <w:szCs w:val="22"/>
        </w:rPr>
        <w:t>xxxxxxxxxxxxxxxxxxxxxxx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8"/>
      <w:footerReference w:type="default" r:id="rId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5E" w:rsidRDefault="004D735E">
      <w:r>
        <w:separator/>
      </w:r>
    </w:p>
  </w:endnote>
  <w:endnote w:type="continuationSeparator" w:id="0">
    <w:p w:rsidR="004D735E" w:rsidRDefault="004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5E" w:rsidRDefault="004D735E">
      <w:r>
        <w:separator/>
      </w:r>
    </w:p>
  </w:footnote>
  <w:footnote w:type="continuationSeparator" w:id="0">
    <w:p w:rsidR="004D735E" w:rsidRDefault="004D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3F23"/>
    <w:rsid w:val="0002549F"/>
    <w:rsid w:val="000255B4"/>
    <w:rsid w:val="00025A03"/>
    <w:rsid w:val="00025B51"/>
    <w:rsid w:val="00026851"/>
    <w:rsid w:val="00026E76"/>
    <w:rsid w:val="000310D9"/>
    <w:rsid w:val="000325A6"/>
    <w:rsid w:val="0003349D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37FE"/>
    <w:rsid w:val="00054D4F"/>
    <w:rsid w:val="000572C8"/>
    <w:rsid w:val="00063118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1B40"/>
    <w:rsid w:val="0008299E"/>
    <w:rsid w:val="00082BFD"/>
    <w:rsid w:val="00082C50"/>
    <w:rsid w:val="000832F7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00C1"/>
    <w:rsid w:val="000E3690"/>
    <w:rsid w:val="000E42C2"/>
    <w:rsid w:val="000F001A"/>
    <w:rsid w:val="000F30B3"/>
    <w:rsid w:val="000F5F4B"/>
    <w:rsid w:val="000F7B0E"/>
    <w:rsid w:val="001012FC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65B3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3C6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D5FD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320E"/>
    <w:rsid w:val="0022444E"/>
    <w:rsid w:val="00227865"/>
    <w:rsid w:val="002301F9"/>
    <w:rsid w:val="00232330"/>
    <w:rsid w:val="00233514"/>
    <w:rsid w:val="00236076"/>
    <w:rsid w:val="00240987"/>
    <w:rsid w:val="00241CBD"/>
    <w:rsid w:val="002435E4"/>
    <w:rsid w:val="0024487E"/>
    <w:rsid w:val="002448F5"/>
    <w:rsid w:val="002506E7"/>
    <w:rsid w:val="0025325F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CB5"/>
    <w:rsid w:val="0028161C"/>
    <w:rsid w:val="002835A3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66B"/>
    <w:rsid w:val="003038B6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7175"/>
    <w:rsid w:val="003337FA"/>
    <w:rsid w:val="00336317"/>
    <w:rsid w:val="00336602"/>
    <w:rsid w:val="00337BC7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7203E"/>
    <w:rsid w:val="003723D0"/>
    <w:rsid w:val="0037421B"/>
    <w:rsid w:val="003745B2"/>
    <w:rsid w:val="0037469E"/>
    <w:rsid w:val="0037532A"/>
    <w:rsid w:val="00376934"/>
    <w:rsid w:val="003778D0"/>
    <w:rsid w:val="00377E1B"/>
    <w:rsid w:val="00380020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A25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029D"/>
    <w:rsid w:val="004A240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C06BE"/>
    <w:rsid w:val="004C15A2"/>
    <w:rsid w:val="004C386A"/>
    <w:rsid w:val="004C4EBC"/>
    <w:rsid w:val="004C6C87"/>
    <w:rsid w:val="004C75A3"/>
    <w:rsid w:val="004D02FB"/>
    <w:rsid w:val="004D0F9C"/>
    <w:rsid w:val="004D48C0"/>
    <w:rsid w:val="004D66B4"/>
    <w:rsid w:val="004D686E"/>
    <w:rsid w:val="004D735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E24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17B4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1981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2612"/>
    <w:rsid w:val="006826D5"/>
    <w:rsid w:val="006871A2"/>
    <w:rsid w:val="006877F5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4F90"/>
    <w:rsid w:val="006A7CB1"/>
    <w:rsid w:val="006B0F50"/>
    <w:rsid w:val="006B59F4"/>
    <w:rsid w:val="006B6650"/>
    <w:rsid w:val="006C006C"/>
    <w:rsid w:val="006C295D"/>
    <w:rsid w:val="006C2D0A"/>
    <w:rsid w:val="006C5BBB"/>
    <w:rsid w:val="006C6416"/>
    <w:rsid w:val="006D2C5D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97B0B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1A59"/>
    <w:rsid w:val="007C6736"/>
    <w:rsid w:val="007C7259"/>
    <w:rsid w:val="007C79FF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80711"/>
    <w:rsid w:val="00881D2C"/>
    <w:rsid w:val="008843D5"/>
    <w:rsid w:val="00890282"/>
    <w:rsid w:val="0089260D"/>
    <w:rsid w:val="00895F3D"/>
    <w:rsid w:val="00897081"/>
    <w:rsid w:val="008A144F"/>
    <w:rsid w:val="008A653C"/>
    <w:rsid w:val="008A6EB9"/>
    <w:rsid w:val="008B0559"/>
    <w:rsid w:val="008B2070"/>
    <w:rsid w:val="008B36B5"/>
    <w:rsid w:val="008B5728"/>
    <w:rsid w:val="008B5D63"/>
    <w:rsid w:val="008C049E"/>
    <w:rsid w:val="008C0DF5"/>
    <w:rsid w:val="008C1B79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E7D59"/>
    <w:rsid w:val="00900D5E"/>
    <w:rsid w:val="009019BB"/>
    <w:rsid w:val="00902AA6"/>
    <w:rsid w:val="00903099"/>
    <w:rsid w:val="00904479"/>
    <w:rsid w:val="009078C3"/>
    <w:rsid w:val="00912028"/>
    <w:rsid w:val="00913740"/>
    <w:rsid w:val="00914E81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3537"/>
    <w:rsid w:val="009F6045"/>
    <w:rsid w:val="009F7909"/>
    <w:rsid w:val="009F7BAD"/>
    <w:rsid w:val="00A004A9"/>
    <w:rsid w:val="00A0536A"/>
    <w:rsid w:val="00A05BF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916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126D"/>
    <w:rsid w:val="00A65571"/>
    <w:rsid w:val="00A67773"/>
    <w:rsid w:val="00A715F5"/>
    <w:rsid w:val="00A729C1"/>
    <w:rsid w:val="00A7339B"/>
    <w:rsid w:val="00A73A16"/>
    <w:rsid w:val="00A76745"/>
    <w:rsid w:val="00A767A0"/>
    <w:rsid w:val="00A769F5"/>
    <w:rsid w:val="00A8052C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4D49"/>
    <w:rsid w:val="00AB0590"/>
    <w:rsid w:val="00AB0F0E"/>
    <w:rsid w:val="00AB175C"/>
    <w:rsid w:val="00AB19A6"/>
    <w:rsid w:val="00AB216E"/>
    <w:rsid w:val="00AB2AB6"/>
    <w:rsid w:val="00AB5853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4DA3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5F3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1FFD"/>
    <w:rsid w:val="00BE41A2"/>
    <w:rsid w:val="00BE43ED"/>
    <w:rsid w:val="00BE46AA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3270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1244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66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D2A"/>
    <w:rsid w:val="00CE7B41"/>
    <w:rsid w:val="00CF047F"/>
    <w:rsid w:val="00CF0A26"/>
    <w:rsid w:val="00CF2876"/>
    <w:rsid w:val="00CF5F9F"/>
    <w:rsid w:val="00CF6D07"/>
    <w:rsid w:val="00CF7860"/>
    <w:rsid w:val="00D0122B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02A6"/>
    <w:rsid w:val="00D31336"/>
    <w:rsid w:val="00D31E05"/>
    <w:rsid w:val="00D33DC9"/>
    <w:rsid w:val="00D364E7"/>
    <w:rsid w:val="00D3765B"/>
    <w:rsid w:val="00D40EC9"/>
    <w:rsid w:val="00D451AF"/>
    <w:rsid w:val="00D4778A"/>
    <w:rsid w:val="00D50080"/>
    <w:rsid w:val="00D51611"/>
    <w:rsid w:val="00D5269C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625"/>
    <w:rsid w:val="00E04DD4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79F"/>
    <w:rsid w:val="00E60882"/>
    <w:rsid w:val="00E60A62"/>
    <w:rsid w:val="00E6179C"/>
    <w:rsid w:val="00E6225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4F71"/>
    <w:rsid w:val="00EC2E05"/>
    <w:rsid w:val="00EC4FF6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7C1A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496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8D98D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anku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1553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10696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Lenka Křivánková</cp:lastModifiedBy>
  <cp:revision>3</cp:revision>
  <cp:lastPrinted>2019-12-10T10:53:00Z</cp:lastPrinted>
  <dcterms:created xsi:type="dcterms:W3CDTF">2020-01-30T09:47:00Z</dcterms:created>
  <dcterms:modified xsi:type="dcterms:W3CDTF">2020-01-30T09:51:00Z</dcterms:modified>
</cp:coreProperties>
</file>