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1485E" w14:textId="77777777" w:rsidR="00F055C4" w:rsidRDefault="00FC2F8E" w:rsidP="00711AED">
      <w:pPr>
        <w:pStyle w:val="Nadpis1"/>
        <w:rPr>
          <w:sz w:val="18"/>
        </w:rPr>
      </w:pPr>
      <w:r w:rsidRPr="00FC2F8E">
        <w:rPr>
          <w:noProof/>
        </w:rPr>
        <w:drawing>
          <wp:anchor distT="0" distB="0" distL="114300" distR="114300" simplePos="0" relativeHeight="251657216" behindDoc="0" locked="0" layoutInCell="1" allowOverlap="1" wp14:anchorId="2605BD2A" wp14:editId="4536BC90">
            <wp:simplePos x="0" y="0"/>
            <wp:positionH relativeFrom="column">
              <wp:posOffset>5690235</wp:posOffset>
            </wp:positionH>
            <wp:positionV relativeFrom="paragraph">
              <wp:posOffset>90805</wp:posOffset>
            </wp:positionV>
            <wp:extent cx="834390" cy="650875"/>
            <wp:effectExtent l="0" t="0" r="0" b="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820EFE" w14:textId="77777777" w:rsidR="008E362D" w:rsidRPr="0090517E" w:rsidRDefault="00711AED" w:rsidP="006B253E">
      <w:pPr>
        <w:pStyle w:val="Nzev"/>
        <w:ind w:right="-284" w:hanging="142"/>
        <w:jc w:val="left"/>
        <w:rPr>
          <w:rFonts w:ascii="Arial Black" w:hAnsi="Arial Black" w:cs="Arial"/>
          <w:sz w:val="20"/>
        </w:rPr>
      </w:pPr>
      <w:r>
        <w:rPr>
          <w:rFonts w:ascii="Arial Black" w:hAnsi="Arial Black" w:cs="Arial"/>
          <w:sz w:val="20"/>
        </w:rPr>
        <w:t xml:space="preserve">  </w:t>
      </w:r>
      <w:r w:rsidR="008E362D" w:rsidRPr="0090517E">
        <w:rPr>
          <w:rFonts w:ascii="Arial Black" w:hAnsi="Arial Black" w:cs="Arial"/>
          <w:sz w:val="20"/>
        </w:rPr>
        <w:t xml:space="preserve">COPPEX </w:t>
      </w:r>
      <w:r w:rsidR="00002DF9" w:rsidRPr="0090517E">
        <w:rPr>
          <w:rFonts w:ascii="Arial Black" w:hAnsi="Arial Black" w:cs="Arial"/>
          <w:sz w:val="20"/>
        </w:rPr>
        <w:t xml:space="preserve"> </w:t>
      </w:r>
      <w:r w:rsidR="008E362D" w:rsidRPr="0090517E">
        <w:rPr>
          <w:rFonts w:ascii="Arial Black" w:hAnsi="Arial Black" w:cs="Arial"/>
          <w:sz w:val="20"/>
        </w:rPr>
        <w:t>spol.s r.o.</w:t>
      </w:r>
    </w:p>
    <w:p w14:paraId="1A86261B" w14:textId="77777777" w:rsidR="008C3D09" w:rsidRPr="00907801" w:rsidRDefault="00711AED" w:rsidP="00F27149">
      <w:pPr>
        <w:ind w:right="-1135" w:hanging="142"/>
        <w:rPr>
          <w:rFonts w:ascii="Arial" w:hAnsi="Arial" w:cs="Arial"/>
          <w:spacing w:val="34"/>
          <w:sz w:val="12"/>
          <w:szCs w:val="14"/>
        </w:rPr>
      </w:pPr>
      <w:r>
        <w:rPr>
          <w:rFonts w:ascii="Arial" w:hAnsi="Arial" w:cs="Arial"/>
          <w:spacing w:val="34"/>
          <w:sz w:val="12"/>
          <w:szCs w:val="14"/>
        </w:rPr>
        <w:t xml:space="preserve">  </w:t>
      </w:r>
      <w:r w:rsidR="008C3D09" w:rsidRPr="00907801">
        <w:rPr>
          <w:rFonts w:ascii="Arial" w:hAnsi="Arial" w:cs="Arial"/>
          <w:spacing w:val="34"/>
          <w:sz w:val="12"/>
          <w:szCs w:val="14"/>
        </w:rPr>
        <w:t>KANCELÁŘSKÉ SYSTÉMY</w:t>
      </w:r>
    </w:p>
    <w:p w14:paraId="277088A4" w14:textId="77777777" w:rsidR="008E362D" w:rsidRPr="0090517E" w:rsidRDefault="00711AED" w:rsidP="00F27149">
      <w:pPr>
        <w:ind w:right="-1135" w:hanging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8E362D" w:rsidRPr="0090517E">
        <w:rPr>
          <w:rFonts w:asciiTheme="minorHAnsi" w:hAnsiTheme="minorHAnsi" w:cs="Arial"/>
        </w:rPr>
        <w:t>Klánovická 485/43</w:t>
      </w:r>
    </w:p>
    <w:p w14:paraId="2336C336" w14:textId="77777777" w:rsidR="00F055C4" w:rsidRPr="0090517E" w:rsidRDefault="00711AED" w:rsidP="00F27149">
      <w:pPr>
        <w:ind w:right="-1135" w:hanging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8E362D" w:rsidRPr="0090517E">
        <w:rPr>
          <w:rFonts w:asciiTheme="minorHAnsi" w:hAnsiTheme="minorHAnsi" w:cs="Arial"/>
        </w:rPr>
        <w:t>198 00 Praha 9</w:t>
      </w:r>
      <w:r w:rsidR="008C3D09">
        <w:rPr>
          <w:rFonts w:asciiTheme="minorHAnsi" w:hAnsiTheme="minorHAnsi" w:cs="Arial"/>
        </w:rPr>
        <w:t>-</w:t>
      </w:r>
      <w:r w:rsidR="008E362D" w:rsidRPr="0090517E">
        <w:rPr>
          <w:rFonts w:asciiTheme="minorHAnsi" w:hAnsiTheme="minorHAnsi" w:cs="Arial"/>
        </w:rPr>
        <w:t xml:space="preserve"> Hloubětín</w:t>
      </w:r>
    </w:p>
    <w:p w14:paraId="06EBBAF9" w14:textId="77777777" w:rsidR="00EB70B8" w:rsidRDefault="007018BE" w:rsidP="00002DF9">
      <w:pPr>
        <w:rPr>
          <w:rFonts w:ascii="Arial" w:hAnsi="Arial"/>
          <w:sz w:val="22"/>
          <w:vertAlign w:val="superscript"/>
        </w:rPr>
      </w:pPr>
      <w:r>
        <w:rPr>
          <w:rFonts w:ascii="Arial" w:hAnsi="Arial"/>
          <w:noProof/>
          <w:sz w:val="22"/>
          <w:vertAlign w:val="superscript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FECC504" wp14:editId="194F0917">
                <wp:simplePos x="0" y="0"/>
                <wp:positionH relativeFrom="column">
                  <wp:posOffset>-186055</wp:posOffset>
                </wp:positionH>
                <wp:positionV relativeFrom="paragraph">
                  <wp:posOffset>132714</wp:posOffset>
                </wp:positionV>
                <wp:extent cx="7086600" cy="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67218" id="Line 3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65pt,10.45pt" to="543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"/>
            </w:pict>
          </mc:Fallback>
        </mc:AlternateContent>
      </w:r>
    </w:p>
    <w:p w14:paraId="1C709975" w14:textId="77777777" w:rsidR="00F055C4" w:rsidRPr="004976D0" w:rsidRDefault="0090517E" w:rsidP="004976D0">
      <w:pPr>
        <w:ind w:right="-567" w:hanging="142"/>
        <w:rPr>
          <w:rFonts w:ascii="Arial" w:hAnsi="Arial"/>
          <w:spacing w:val="6"/>
          <w:sz w:val="22"/>
          <w:szCs w:val="22"/>
          <w:vertAlign w:val="superscript"/>
        </w:rPr>
      </w:pPr>
      <w:r>
        <w:rPr>
          <w:rFonts w:ascii="Arial" w:hAnsi="Arial"/>
          <w:spacing w:val="6"/>
          <w:sz w:val="22"/>
          <w:szCs w:val="22"/>
          <w:vertAlign w:val="superscript"/>
        </w:rPr>
        <w:t xml:space="preserve">     </w:t>
      </w:r>
      <w:r w:rsidR="00F055C4" w:rsidRPr="00092739">
        <w:rPr>
          <w:rFonts w:ascii="Arial" w:hAnsi="Arial"/>
          <w:spacing w:val="6"/>
          <w:sz w:val="22"/>
          <w:szCs w:val="22"/>
          <w:vertAlign w:val="superscript"/>
        </w:rPr>
        <w:t>KOPÍRKY    *    FAXY   *    TELEKOMUNIKACE    *   LCD  PROJEKČNÍ  TECHNIKA    *   SKARTOVACÍ S</w:t>
      </w:r>
      <w:r w:rsidR="008C3D09">
        <w:rPr>
          <w:rFonts w:ascii="Arial" w:hAnsi="Arial"/>
          <w:spacing w:val="6"/>
          <w:sz w:val="22"/>
          <w:szCs w:val="22"/>
          <w:vertAlign w:val="superscript"/>
        </w:rPr>
        <w:t xml:space="preserve">TROJE   *   KANCELÁŘSKÉ POTŘEBY </w:t>
      </w:r>
      <w:r w:rsidR="00F055C4" w:rsidRPr="00092739">
        <w:rPr>
          <w:rFonts w:ascii="Arial" w:hAnsi="Arial"/>
          <w:spacing w:val="6"/>
          <w:sz w:val="22"/>
          <w:szCs w:val="22"/>
          <w:vertAlign w:val="superscript"/>
        </w:rPr>
        <w:t>A  PAPÍR</w:t>
      </w:r>
    </w:p>
    <w:p w14:paraId="26BBDD6B" w14:textId="77777777" w:rsidR="00BA759E" w:rsidRPr="00BA759E" w:rsidRDefault="00BA759E">
      <w:pPr>
        <w:pStyle w:val="Nadpis5"/>
        <w:rPr>
          <w:sz w:val="12"/>
          <w:szCs w:val="12"/>
        </w:rPr>
      </w:pPr>
    </w:p>
    <w:p w14:paraId="102A2964" w14:textId="77777777" w:rsidR="00F055C4" w:rsidRPr="00985757" w:rsidRDefault="00820097">
      <w:pPr>
        <w:pStyle w:val="Nadpis5"/>
        <w:rPr>
          <w:color w:val="000000" w:themeColor="text1"/>
        </w:rPr>
      </w:pPr>
      <w:r>
        <w:rPr>
          <w:color w:val="000000" w:themeColor="text1"/>
        </w:rPr>
        <w:t>Dodatek č. 1 k n</w:t>
      </w:r>
      <w:r w:rsidR="00BF3300" w:rsidRPr="00985757">
        <w:rPr>
          <w:color w:val="000000" w:themeColor="text1"/>
        </w:rPr>
        <w:t>ájemní smlouv</w:t>
      </w:r>
      <w:r>
        <w:rPr>
          <w:color w:val="000000" w:themeColor="text1"/>
        </w:rPr>
        <w:t>ě</w:t>
      </w:r>
      <w:r w:rsidR="00BF3300" w:rsidRPr="00985757">
        <w:rPr>
          <w:color w:val="000000" w:themeColor="text1"/>
        </w:rPr>
        <w:t xml:space="preserve"> včetně servisně materiálového zajištění stroje</w:t>
      </w:r>
    </w:p>
    <w:p w14:paraId="3C829ACC" w14:textId="77777777" w:rsidR="004976D0" w:rsidRPr="00985757" w:rsidRDefault="004976D0">
      <w:pPr>
        <w:rPr>
          <w:b/>
          <w:color w:val="000000" w:themeColor="text1"/>
        </w:rPr>
      </w:pPr>
    </w:p>
    <w:p w14:paraId="79796A29" w14:textId="77777777" w:rsidR="00F055C4" w:rsidRPr="00985757" w:rsidRDefault="00F055C4">
      <w:pPr>
        <w:rPr>
          <w:b/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>firmou:</w:t>
      </w:r>
      <w:r w:rsidRPr="00985757">
        <w:rPr>
          <w:color w:val="000000" w:themeColor="text1"/>
          <w:sz w:val="18"/>
          <w:szCs w:val="18"/>
        </w:rPr>
        <w:tab/>
      </w:r>
      <w:r w:rsidRPr="00985757">
        <w:rPr>
          <w:color w:val="000000" w:themeColor="text1"/>
          <w:sz w:val="18"/>
          <w:szCs w:val="18"/>
        </w:rPr>
        <w:tab/>
      </w:r>
      <w:r w:rsidR="00DC1BB6" w:rsidRPr="00985757">
        <w:rPr>
          <w:color w:val="000000" w:themeColor="text1"/>
          <w:sz w:val="18"/>
          <w:szCs w:val="18"/>
        </w:rPr>
        <w:tab/>
      </w:r>
      <w:r w:rsidRPr="00985757">
        <w:rPr>
          <w:b/>
          <w:color w:val="000000" w:themeColor="text1"/>
          <w:sz w:val="18"/>
          <w:szCs w:val="18"/>
        </w:rPr>
        <w:t xml:space="preserve">COPPEX spol. s r.o. </w:t>
      </w:r>
    </w:p>
    <w:p w14:paraId="41EA8FDF" w14:textId="77777777" w:rsidR="00F055C4" w:rsidRPr="00985757" w:rsidRDefault="00F055C4">
      <w:pPr>
        <w:rPr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>se sídlem:</w:t>
      </w:r>
      <w:r w:rsidRPr="00985757">
        <w:rPr>
          <w:color w:val="000000" w:themeColor="text1"/>
          <w:sz w:val="18"/>
          <w:szCs w:val="18"/>
        </w:rPr>
        <w:tab/>
      </w:r>
      <w:r w:rsidRPr="00985757">
        <w:rPr>
          <w:color w:val="000000" w:themeColor="text1"/>
          <w:sz w:val="18"/>
          <w:szCs w:val="18"/>
        </w:rPr>
        <w:tab/>
        <w:t>Klánovická 43, 198 00 Praha 9</w:t>
      </w:r>
      <w:r w:rsidR="00002DF9" w:rsidRPr="00985757">
        <w:rPr>
          <w:color w:val="000000" w:themeColor="text1"/>
          <w:sz w:val="18"/>
          <w:szCs w:val="18"/>
        </w:rPr>
        <w:t xml:space="preserve"> </w:t>
      </w:r>
      <w:r w:rsidRPr="00985757">
        <w:rPr>
          <w:color w:val="000000" w:themeColor="text1"/>
          <w:sz w:val="18"/>
          <w:szCs w:val="18"/>
        </w:rPr>
        <w:t>-</w:t>
      </w:r>
      <w:r w:rsidR="00002DF9" w:rsidRPr="00985757">
        <w:rPr>
          <w:color w:val="000000" w:themeColor="text1"/>
          <w:sz w:val="18"/>
          <w:szCs w:val="18"/>
        </w:rPr>
        <w:t xml:space="preserve"> </w:t>
      </w:r>
      <w:r w:rsidRPr="00985757">
        <w:rPr>
          <w:color w:val="000000" w:themeColor="text1"/>
          <w:sz w:val="18"/>
          <w:szCs w:val="18"/>
        </w:rPr>
        <w:t>Hloubětín</w:t>
      </w:r>
    </w:p>
    <w:p w14:paraId="5E9E23EB" w14:textId="77777777" w:rsidR="00F055C4" w:rsidRPr="00985757" w:rsidRDefault="00F055C4">
      <w:pPr>
        <w:rPr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>zastoupená:</w:t>
      </w:r>
      <w:r w:rsidR="000B2942" w:rsidRPr="00985757">
        <w:rPr>
          <w:color w:val="000000" w:themeColor="text1"/>
          <w:sz w:val="18"/>
          <w:szCs w:val="18"/>
        </w:rPr>
        <w:tab/>
      </w:r>
      <w:r w:rsidR="000B2942" w:rsidRPr="00985757">
        <w:rPr>
          <w:color w:val="000000" w:themeColor="text1"/>
          <w:sz w:val="18"/>
          <w:szCs w:val="18"/>
        </w:rPr>
        <w:tab/>
      </w:r>
      <w:r w:rsidR="00B2394F">
        <w:rPr>
          <w:color w:val="000000" w:themeColor="text1"/>
          <w:sz w:val="18"/>
          <w:szCs w:val="18"/>
        </w:rPr>
        <w:t>xxxxx</w:t>
      </w:r>
    </w:p>
    <w:p w14:paraId="73D4DA44" w14:textId="77777777" w:rsidR="00B36ED3" w:rsidRPr="00985757" w:rsidRDefault="00F055C4" w:rsidP="00A46633">
      <w:pPr>
        <w:rPr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>IČO:</w:t>
      </w:r>
      <w:r w:rsidR="00981BA6" w:rsidRPr="00985757">
        <w:rPr>
          <w:color w:val="000000" w:themeColor="text1"/>
          <w:sz w:val="18"/>
          <w:szCs w:val="18"/>
        </w:rPr>
        <w:t xml:space="preserve"> 264912</w:t>
      </w:r>
      <w:r w:rsidRPr="00985757">
        <w:rPr>
          <w:color w:val="000000" w:themeColor="text1"/>
          <w:sz w:val="18"/>
          <w:szCs w:val="18"/>
        </w:rPr>
        <w:t>22</w:t>
      </w:r>
      <w:r w:rsidR="00A46633" w:rsidRPr="00985757">
        <w:rPr>
          <w:color w:val="000000" w:themeColor="text1"/>
          <w:sz w:val="18"/>
          <w:szCs w:val="18"/>
        </w:rPr>
        <w:t xml:space="preserve">     </w:t>
      </w:r>
      <w:r w:rsidR="0079317E" w:rsidRPr="00985757">
        <w:rPr>
          <w:color w:val="000000" w:themeColor="text1"/>
          <w:sz w:val="18"/>
          <w:szCs w:val="18"/>
        </w:rPr>
        <w:tab/>
      </w:r>
      <w:r w:rsidR="00B36ED3" w:rsidRPr="00985757">
        <w:rPr>
          <w:color w:val="000000" w:themeColor="text1"/>
          <w:sz w:val="18"/>
          <w:szCs w:val="18"/>
        </w:rPr>
        <w:tab/>
      </w:r>
      <w:r w:rsidRPr="00985757">
        <w:rPr>
          <w:b/>
          <w:color w:val="000000" w:themeColor="text1"/>
          <w:sz w:val="18"/>
          <w:szCs w:val="18"/>
        </w:rPr>
        <w:t>DIČ:</w:t>
      </w:r>
      <w:r w:rsidR="00981BA6" w:rsidRPr="00985757">
        <w:rPr>
          <w:color w:val="000000" w:themeColor="text1"/>
          <w:sz w:val="18"/>
          <w:szCs w:val="18"/>
        </w:rPr>
        <w:t xml:space="preserve"> CZ264912</w:t>
      </w:r>
      <w:r w:rsidRPr="00985757">
        <w:rPr>
          <w:color w:val="000000" w:themeColor="text1"/>
          <w:sz w:val="18"/>
          <w:szCs w:val="18"/>
        </w:rPr>
        <w:t xml:space="preserve">22    </w:t>
      </w:r>
    </w:p>
    <w:p w14:paraId="47C6521F" w14:textId="3EC29FE1" w:rsidR="00F055C4" w:rsidRPr="00985757" w:rsidRDefault="00F055C4" w:rsidP="00A46633">
      <w:pPr>
        <w:rPr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 xml:space="preserve">tel.: </w:t>
      </w:r>
      <w:r w:rsidRPr="00985757">
        <w:rPr>
          <w:color w:val="000000" w:themeColor="text1"/>
          <w:sz w:val="18"/>
          <w:szCs w:val="18"/>
        </w:rPr>
        <w:t>266 610</w:t>
      </w:r>
      <w:r w:rsidR="00A46633" w:rsidRPr="00985757">
        <w:rPr>
          <w:color w:val="000000" w:themeColor="text1"/>
          <w:sz w:val="18"/>
          <w:szCs w:val="18"/>
        </w:rPr>
        <w:t> </w:t>
      </w:r>
      <w:r w:rsidRPr="00985757">
        <w:rPr>
          <w:color w:val="000000" w:themeColor="text1"/>
          <w:sz w:val="18"/>
          <w:szCs w:val="18"/>
        </w:rPr>
        <w:t>095</w:t>
      </w:r>
      <w:r w:rsidR="00A46633" w:rsidRPr="00985757">
        <w:rPr>
          <w:color w:val="000000" w:themeColor="text1"/>
          <w:sz w:val="18"/>
          <w:szCs w:val="18"/>
        </w:rPr>
        <w:t xml:space="preserve">  </w:t>
      </w:r>
      <w:r w:rsidRPr="00985757">
        <w:rPr>
          <w:color w:val="000000" w:themeColor="text1"/>
          <w:sz w:val="18"/>
          <w:szCs w:val="18"/>
        </w:rPr>
        <w:t xml:space="preserve"> </w:t>
      </w:r>
      <w:r w:rsidR="00B36ED3" w:rsidRPr="00985757">
        <w:rPr>
          <w:color w:val="000000" w:themeColor="text1"/>
          <w:sz w:val="18"/>
          <w:szCs w:val="18"/>
        </w:rPr>
        <w:tab/>
      </w:r>
      <w:r w:rsidR="0079317E" w:rsidRPr="00985757">
        <w:rPr>
          <w:color w:val="000000" w:themeColor="text1"/>
          <w:sz w:val="18"/>
          <w:szCs w:val="18"/>
        </w:rPr>
        <w:tab/>
      </w:r>
      <w:r w:rsidRPr="00985757">
        <w:rPr>
          <w:b/>
          <w:color w:val="000000" w:themeColor="text1"/>
          <w:sz w:val="18"/>
          <w:szCs w:val="18"/>
        </w:rPr>
        <w:t>fax:</w:t>
      </w:r>
      <w:r w:rsidRPr="00985757">
        <w:rPr>
          <w:color w:val="000000" w:themeColor="text1"/>
          <w:sz w:val="18"/>
          <w:szCs w:val="18"/>
        </w:rPr>
        <w:t xml:space="preserve"> </w:t>
      </w:r>
      <w:r w:rsidR="00390989">
        <w:rPr>
          <w:color w:val="000000" w:themeColor="text1"/>
          <w:sz w:val="18"/>
          <w:szCs w:val="18"/>
        </w:rPr>
        <w:t>xxxxx</w:t>
      </w:r>
      <w:r w:rsidR="00A46633" w:rsidRPr="00985757">
        <w:rPr>
          <w:color w:val="000000" w:themeColor="text1"/>
          <w:sz w:val="18"/>
          <w:szCs w:val="18"/>
        </w:rPr>
        <w:t xml:space="preserve"> </w:t>
      </w:r>
      <w:r w:rsidR="00B36ED3" w:rsidRPr="00985757">
        <w:rPr>
          <w:color w:val="000000" w:themeColor="text1"/>
          <w:sz w:val="18"/>
          <w:szCs w:val="18"/>
        </w:rPr>
        <w:tab/>
      </w:r>
      <w:r w:rsidR="00A46633" w:rsidRPr="00985757">
        <w:rPr>
          <w:b/>
          <w:color w:val="000000" w:themeColor="text1"/>
          <w:sz w:val="18"/>
          <w:szCs w:val="18"/>
        </w:rPr>
        <w:t>e</w:t>
      </w:r>
      <w:r w:rsidR="00CE2FAF" w:rsidRPr="00985757">
        <w:rPr>
          <w:b/>
          <w:color w:val="000000" w:themeColor="text1"/>
          <w:sz w:val="18"/>
          <w:szCs w:val="18"/>
        </w:rPr>
        <w:t>-</w:t>
      </w:r>
      <w:r w:rsidR="00A46633" w:rsidRPr="00985757">
        <w:rPr>
          <w:b/>
          <w:color w:val="000000" w:themeColor="text1"/>
          <w:sz w:val="18"/>
          <w:szCs w:val="18"/>
        </w:rPr>
        <w:t xml:space="preserve">mail: </w:t>
      </w:r>
      <w:r w:rsidR="00A46633" w:rsidRPr="00985757">
        <w:rPr>
          <w:color w:val="000000" w:themeColor="text1"/>
          <w:sz w:val="18"/>
          <w:szCs w:val="18"/>
        </w:rPr>
        <w:t>info@coppex.cz</w:t>
      </w:r>
    </w:p>
    <w:p w14:paraId="1E494D00" w14:textId="77777777" w:rsidR="00F055C4" w:rsidRPr="00985757" w:rsidRDefault="00F055C4">
      <w:pPr>
        <w:rPr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>bankovní spojení:</w:t>
      </w:r>
      <w:r w:rsidRPr="00985757">
        <w:rPr>
          <w:color w:val="000000" w:themeColor="text1"/>
          <w:sz w:val="18"/>
          <w:szCs w:val="18"/>
        </w:rPr>
        <w:tab/>
      </w:r>
      <w:r w:rsidR="0079317E" w:rsidRPr="00985757">
        <w:rPr>
          <w:color w:val="000000" w:themeColor="text1"/>
          <w:sz w:val="18"/>
          <w:szCs w:val="18"/>
        </w:rPr>
        <w:tab/>
      </w:r>
      <w:r w:rsidRPr="00985757">
        <w:rPr>
          <w:color w:val="000000" w:themeColor="text1"/>
          <w:sz w:val="18"/>
          <w:szCs w:val="18"/>
        </w:rPr>
        <w:t xml:space="preserve">Komerční banka, </w:t>
      </w:r>
      <w:r w:rsidRPr="00985757">
        <w:rPr>
          <w:b/>
          <w:color w:val="000000" w:themeColor="text1"/>
          <w:sz w:val="18"/>
          <w:szCs w:val="18"/>
        </w:rPr>
        <w:t>číslo účtu:</w:t>
      </w:r>
      <w:r w:rsidRPr="00985757">
        <w:rPr>
          <w:color w:val="000000" w:themeColor="text1"/>
          <w:sz w:val="18"/>
          <w:szCs w:val="18"/>
        </w:rPr>
        <w:t xml:space="preserve"> 27-8816370297/0100</w:t>
      </w:r>
    </w:p>
    <w:p w14:paraId="7D1BB564" w14:textId="77777777" w:rsidR="00F055C4" w:rsidRPr="00985757" w:rsidRDefault="00907801">
      <w:pPr>
        <w:rPr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>registrace</w:t>
      </w:r>
      <w:r w:rsidR="00F055C4" w:rsidRPr="00985757">
        <w:rPr>
          <w:b/>
          <w:color w:val="000000" w:themeColor="text1"/>
          <w:sz w:val="18"/>
          <w:szCs w:val="18"/>
        </w:rPr>
        <w:t>:</w:t>
      </w:r>
      <w:r w:rsidR="00F055C4" w:rsidRPr="00985757">
        <w:rPr>
          <w:b/>
          <w:color w:val="000000" w:themeColor="text1"/>
          <w:sz w:val="18"/>
          <w:szCs w:val="18"/>
        </w:rPr>
        <w:tab/>
      </w:r>
      <w:r w:rsidR="00F055C4" w:rsidRPr="00985757">
        <w:rPr>
          <w:b/>
          <w:color w:val="000000" w:themeColor="text1"/>
          <w:sz w:val="18"/>
          <w:szCs w:val="18"/>
        </w:rPr>
        <w:tab/>
      </w:r>
      <w:r w:rsidR="00F055C4" w:rsidRPr="00985757">
        <w:rPr>
          <w:color w:val="000000" w:themeColor="text1"/>
          <w:sz w:val="18"/>
          <w:szCs w:val="18"/>
        </w:rPr>
        <w:t xml:space="preserve">OR odd. C, vl. 85579 u Měst. </w:t>
      </w:r>
      <w:r w:rsidR="006160F0" w:rsidRPr="00985757">
        <w:rPr>
          <w:color w:val="000000" w:themeColor="text1"/>
          <w:sz w:val="18"/>
          <w:szCs w:val="18"/>
        </w:rPr>
        <w:t>s</w:t>
      </w:r>
      <w:r w:rsidRPr="00985757">
        <w:rPr>
          <w:color w:val="000000" w:themeColor="text1"/>
          <w:sz w:val="18"/>
          <w:szCs w:val="18"/>
        </w:rPr>
        <w:t>oudu</w:t>
      </w:r>
      <w:r w:rsidR="00F055C4" w:rsidRPr="00985757">
        <w:rPr>
          <w:color w:val="000000" w:themeColor="text1"/>
          <w:sz w:val="18"/>
          <w:szCs w:val="18"/>
        </w:rPr>
        <w:t xml:space="preserve"> v Praze</w:t>
      </w:r>
    </w:p>
    <w:p w14:paraId="2B0AA69B" w14:textId="77777777" w:rsidR="00F055C4" w:rsidRPr="00985757" w:rsidRDefault="00F055C4">
      <w:pPr>
        <w:rPr>
          <w:color w:val="000000" w:themeColor="text1"/>
          <w:spacing w:val="-6"/>
          <w:sz w:val="18"/>
          <w:szCs w:val="18"/>
        </w:rPr>
      </w:pPr>
      <w:r w:rsidRPr="00985757">
        <w:rPr>
          <w:color w:val="000000" w:themeColor="text1"/>
          <w:spacing w:val="-6"/>
          <w:sz w:val="18"/>
          <w:szCs w:val="18"/>
        </w:rPr>
        <w:t>(dále jen pronajímatel)</w:t>
      </w:r>
    </w:p>
    <w:p w14:paraId="52A643BA" w14:textId="77777777" w:rsidR="00F055C4" w:rsidRPr="00985757" w:rsidRDefault="00F055C4">
      <w:pPr>
        <w:rPr>
          <w:color w:val="000000" w:themeColor="text1"/>
          <w:spacing w:val="-6"/>
          <w:sz w:val="12"/>
          <w:szCs w:val="12"/>
        </w:rPr>
      </w:pPr>
    </w:p>
    <w:p w14:paraId="4F8111FB" w14:textId="77777777" w:rsidR="00F055C4" w:rsidRPr="00985757" w:rsidRDefault="00F055C4">
      <w:pPr>
        <w:rPr>
          <w:color w:val="000000" w:themeColor="text1"/>
          <w:spacing w:val="-6"/>
          <w:sz w:val="18"/>
          <w:szCs w:val="18"/>
        </w:rPr>
      </w:pPr>
      <w:r w:rsidRPr="00985757">
        <w:rPr>
          <w:color w:val="000000" w:themeColor="text1"/>
          <w:spacing w:val="-6"/>
          <w:sz w:val="18"/>
          <w:szCs w:val="18"/>
        </w:rPr>
        <w:t>a</w:t>
      </w:r>
    </w:p>
    <w:p w14:paraId="259BBB1A" w14:textId="77777777" w:rsidR="00F055C4" w:rsidRPr="00985757" w:rsidRDefault="00F055C4">
      <w:pPr>
        <w:rPr>
          <w:color w:val="000000" w:themeColor="text1"/>
          <w:spacing w:val="-6"/>
          <w:sz w:val="12"/>
          <w:szCs w:val="12"/>
        </w:rPr>
      </w:pPr>
    </w:p>
    <w:p w14:paraId="6265A404" w14:textId="77777777" w:rsidR="00365402" w:rsidRPr="00985757" w:rsidRDefault="00907801" w:rsidP="008E3292">
      <w:pPr>
        <w:rPr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>společností</w:t>
      </w:r>
      <w:r w:rsidR="008E3292" w:rsidRPr="00985757">
        <w:rPr>
          <w:b/>
          <w:color w:val="000000" w:themeColor="text1"/>
          <w:sz w:val="18"/>
          <w:szCs w:val="18"/>
        </w:rPr>
        <w:t>:</w:t>
      </w:r>
      <w:r w:rsidR="008E3292" w:rsidRPr="00985757">
        <w:rPr>
          <w:color w:val="000000" w:themeColor="text1"/>
          <w:sz w:val="18"/>
          <w:szCs w:val="18"/>
        </w:rPr>
        <w:tab/>
      </w:r>
      <w:r w:rsidR="00446ABA" w:rsidRPr="00985757">
        <w:rPr>
          <w:color w:val="000000" w:themeColor="text1"/>
          <w:sz w:val="18"/>
          <w:szCs w:val="18"/>
        </w:rPr>
        <w:tab/>
      </w:r>
      <w:r w:rsidR="00862C4B">
        <w:rPr>
          <w:color w:val="000000" w:themeColor="text1"/>
          <w:sz w:val="18"/>
          <w:szCs w:val="18"/>
        </w:rPr>
        <w:t>DOMOV SVOJŠICE</w:t>
      </w:r>
    </w:p>
    <w:p w14:paraId="705229E8" w14:textId="77777777" w:rsidR="008E3292" w:rsidRPr="00985757" w:rsidRDefault="008E3292" w:rsidP="008E3292">
      <w:pPr>
        <w:rPr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>se sídlem:</w:t>
      </w:r>
      <w:r w:rsidRPr="00985757">
        <w:rPr>
          <w:color w:val="000000" w:themeColor="text1"/>
          <w:sz w:val="18"/>
          <w:szCs w:val="18"/>
        </w:rPr>
        <w:tab/>
      </w:r>
      <w:r w:rsidRPr="00985757">
        <w:rPr>
          <w:color w:val="000000" w:themeColor="text1"/>
          <w:sz w:val="18"/>
          <w:szCs w:val="18"/>
        </w:rPr>
        <w:tab/>
      </w:r>
      <w:r w:rsidR="00862C4B">
        <w:rPr>
          <w:color w:val="000000" w:themeColor="text1"/>
          <w:sz w:val="18"/>
          <w:szCs w:val="18"/>
        </w:rPr>
        <w:t>Svojšice 1, 28107, Svojšice</w:t>
      </w:r>
    </w:p>
    <w:p w14:paraId="1B1E9E2C" w14:textId="77777777" w:rsidR="00F970BD" w:rsidRDefault="008E3292" w:rsidP="00F970BD">
      <w:pPr>
        <w:rPr>
          <w:rFonts w:ascii="Verdana" w:hAnsi="Verdana"/>
        </w:rPr>
      </w:pPr>
      <w:r w:rsidRPr="00985757">
        <w:rPr>
          <w:b/>
          <w:color w:val="000000" w:themeColor="text1"/>
          <w:sz w:val="18"/>
          <w:szCs w:val="18"/>
        </w:rPr>
        <w:t>zastoupená:</w:t>
      </w:r>
      <w:r w:rsidRPr="00985757">
        <w:rPr>
          <w:color w:val="000000" w:themeColor="text1"/>
          <w:sz w:val="18"/>
          <w:szCs w:val="18"/>
        </w:rPr>
        <w:tab/>
      </w:r>
      <w:r w:rsidRPr="00985757">
        <w:rPr>
          <w:color w:val="000000" w:themeColor="text1"/>
          <w:sz w:val="18"/>
          <w:szCs w:val="18"/>
        </w:rPr>
        <w:tab/>
      </w:r>
      <w:r w:rsidR="00B2394F">
        <w:rPr>
          <w:rFonts w:ascii="Verdana" w:hAnsi="Verdana"/>
          <w:sz w:val="16"/>
          <w:szCs w:val="16"/>
        </w:rPr>
        <w:t>xxxx</w:t>
      </w:r>
    </w:p>
    <w:p w14:paraId="00A6BF40" w14:textId="77777777" w:rsidR="00F970BD" w:rsidRDefault="00F970BD" w:rsidP="00F970BD">
      <w:pPr>
        <w:rPr>
          <w:rFonts w:ascii="Verdana" w:hAnsi="Verdana"/>
          <w:b/>
          <w:bCs/>
        </w:rPr>
      </w:pPr>
      <w:r>
        <w:rPr>
          <w:rFonts w:ascii="Verdana" w:hAnsi="Verdana"/>
          <w:sz w:val="16"/>
        </w:rPr>
        <w:t>IČO: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</w:rPr>
        <w:tab/>
      </w:r>
      <w:r w:rsidR="00862C4B">
        <w:rPr>
          <w:rFonts w:ascii="Verdana" w:hAnsi="Verdana"/>
        </w:rPr>
        <w:t>70876720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</w:p>
    <w:p w14:paraId="1803B5BF" w14:textId="65E890BE" w:rsidR="008E3292" w:rsidRPr="00985757" w:rsidRDefault="00F970BD" w:rsidP="00F970BD">
      <w:pPr>
        <w:rPr>
          <w:color w:val="000000" w:themeColor="text1"/>
          <w:sz w:val="18"/>
          <w:szCs w:val="18"/>
        </w:rPr>
      </w:pPr>
      <w:r>
        <w:rPr>
          <w:rFonts w:ascii="Verdana" w:hAnsi="Verdana"/>
          <w:sz w:val="16"/>
        </w:rPr>
        <w:t>telefon, fax: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90989">
        <w:rPr>
          <w:color w:val="000000"/>
          <w:sz w:val="18"/>
          <w:szCs w:val="18"/>
          <w:shd w:val="clear" w:color="auto" w:fill="FFFFFF"/>
        </w:rPr>
        <w:t>xxxxx</w:t>
      </w:r>
      <w:bookmarkStart w:id="0" w:name="_GoBack"/>
      <w:bookmarkEnd w:id="0"/>
    </w:p>
    <w:p w14:paraId="61601C67" w14:textId="77777777" w:rsidR="008E3292" w:rsidRPr="00985757" w:rsidRDefault="008E3292" w:rsidP="008E3292">
      <w:pPr>
        <w:tabs>
          <w:tab w:val="left" w:pos="-426"/>
        </w:tabs>
        <w:rPr>
          <w:color w:val="000000" w:themeColor="text1"/>
          <w:sz w:val="18"/>
          <w:szCs w:val="18"/>
        </w:rPr>
      </w:pPr>
      <w:r w:rsidRPr="00985757">
        <w:rPr>
          <w:color w:val="000000" w:themeColor="text1"/>
          <w:sz w:val="18"/>
          <w:szCs w:val="18"/>
        </w:rPr>
        <w:tab/>
        <w:t xml:space="preserve"> </w:t>
      </w:r>
    </w:p>
    <w:p w14:paraId="3F2E93B7" w14:textId="77777777" w:rsidR="008E3292" w:rsidRPr="00985757" w:rsidRDefault="00B707D7" w:rsidP="008E3292">
      <w:pPr>
        <w:tabs>
          <w:tab w:val="left" w:pos="-426"/>
        </w:tabs>
        <w:rPr>
          <w:color w:val="000000" w:themeColor="text1"/>
          <w:sz w:val="18"/>
          <w:szCs w:val="18"/>
        </w:rPr>
      </w:pPr>
      <w:r w:rsidRPr="00985757">
        <w:rPr>
          <w:color w:val="000000" w:themeColor="text1"/>
          <w:sz w:val="18"/>
          <w:szCs w:val="18"/>
        </w:rPr>
        <w:tab/>
      </w:r>
    </w:p>
    <w:p w14:paraId="78E5B209" w14:textId="77777777" w:rsidR="008E3292" w:rsidRPr="00985757" w:rsidRDefault="00907801" w:rsidP="008E3292">
      <w:pPr>
        <w:tabs>
          <w:tab w:val="left" w:pos="-426"/>
        </w:tabs>
        <w:rPr>
          <w:b/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>Kontaktní osoba</w:t>
      </w:r>
      <w:r w:rsidR="008E3292" w:rsidRPr="00985757">
        <w:rPr>
          <w:b/>
          <w:color w:val="000000" w:themeColor="text1"/>
          <w:sz w:val="18"/>
          <w:szCs w:val="18"/>
        </w:rPr>
        <w:t>:</w:t>
      </w:r>
      <w:r w:rsidR="008E3292" w:rsidRPr="00985757">
        <w:rPr>
          <w:b/>
          <w:color w:val="000000" w:themeColor="text1"/>
          <w:sz w:val="18"/>
          <w:szCs w:val="18"/>
        </w:rPr>
        <w:tab/>
      </w:r>
      <w:r w:rsidR="0079317E" w:rsidRPr="00985757">
        <w:rPr>
          <w:b/>
          <w:color w:val="000000" w:themeColor="text1"/>
          <w:sz w:val="18"/>
          <w:szCs w:val="18"/>
        </w:rPr>
        <w:tab/>
      </w:r>
      <w:r w:rsidR="00B2394F">
        <w:rPr>
          <w:b/>
          <w:color w:val="000000" w:themeColor="text1"/>
          <w:sz w:val="18"/>
          <w:szCs w:val="18"/>
        </w:rPr>
        <w:t>xxxxx</w:t>
      </w:r>
    </w:p>
    <w:p w14:paraId="1EEC0C51" w14:textId="77777777" w:rsidR="00741719" w:rsidRPr="00985757" w:rsidRDefault="008E3292" w:rsidP="008E3292">
      <w:pPr>
        <w:rPr>
          <w:color w:val="000000" w:themeColor="text1"/>
          <w:sz w:val="18"/>
          <w:szCs w:val="18"/>
        </w:rPr>
      </w:pPr>
      <w:r w:rsidRPr="00985757">
        <w:rPr>
          <w:b/>
          <w:color w:val="000000" w:themeColor="text1"/>
          <w:sz w:val="18"/>
          <w:szCs w:val="18"/>
        </w:rPr>
        <w:t xml:space="preserve">bankovní spojení:  </w:t>
      </w:r>
      <w:r w:rsidRPr="00985757">
        <w:rPr>
          <w:b/>
          <w:color w:val="000000" w:themeColor="text1"/>
          <w:sz w:val="18"/>
          <w:szCs w:val="18"/>
        </w:rPr>
        <w:tab/>
      </w:r>
    </w:p>
    <w:p w14:paraId="60A13B71" w14:textId="77777777" w:rsidR="00F970BD" w:rsidRDefault="00F970BD" w:rsidP="00F970BD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společnost byla zapsána u Městského soudu v Praze, OR oddělení „Pr“, vložka číslo 283</w:t>
      </w:r>
    </w:p>
    <w:p w14:paraId="24724AD9" w14:textId="77777777" w:rsidR="008E3292" w:rsidRPr="00985757" w:rsidRDefault="00F970BD" w:rsidP="008E3292">
      <w:pPr>
        <w:rPr>
          <w:color w:val="000000" w:themeColor="text1"/>
          <w:sz w:val="18"/>
          <w:szCs w:val="18"/>
        </w:rPr>
      </w:pPr>
      <w:r w:rsidRPr="00985757">
        <w:rPr>
          <w:color w:val="000000" w:themeColor="text1"/>
          <w:sz w:val="18"/>
          <w:szCs w:val="18"/>
        </w:rPr>
        <w:t xml:space="preserve"> </w:t>
      </w:r>
      <w:r w:rsidR="00741719" w:rsidRPr="00985757">
        <w:rPr>
          <w:color w:val="000000" w:themeColor="text1"/>
          <w:sz w:val="18"/>
          <w:szCs w:val="18"/>
        </w:rPr>
        <w:t>(dále jen nájemce)</w:t>
      </w:r>
      <w:r w:rsidR="008E3292" w:rsidRPr="00985757">
        <w:rPr>
          <w:b/>
          <w:color w:val="000000" w:themeColor="text1"/>
          <w:sz w:val="18"/>
          <w:szCs w:val="18"/>
        </w:rPr>
        <w:tab/>
      </w:r>
      <w:r w:rsidR="008E3292" w:rsidRPr="00985757">
        <w:rPr>
          <w:color w:val="000000" w:themeColor="text1"/>
          <w:sz w:val="18"/>
          <w:szCs w:val="18"/>
        </w:rPr>
        <w:tab/>
        <w:t xml:space="preserve">    </w:t>
      </w:r>
    </w:p>
    <w:p w14:paraId="4FAE36C8" w14:textId="77777777" w:rsidR="00F055C4" w:rsidRDefault="00F055C4">
      <w:pPr>
        <w:rPr>
          <w:color w:val="000000" w:themeColor="text1"/>
          <w:spacing w:val="-6"/>
          <w:sz w:val="10"/>
          <w:szCs w:val="10"/>
        </w:rPr>
      </w:pPr>
    </w:p>
    <w:p w14:paraId="6978693A" w14:textId="77777777" w:rsidR="00820097" w:rsidRPr="00E2298E" w:rsidRDefault="00820097" w:rsidP="00820097">
      <w:pPr>
        <w:jc w:val="center"/>
        <w:rPr>
          <w:color w:val="000000" w:themeColor="text1"/>
          <w:spacing w:val="-6"/>
          <w:sz w:val="18"/>
          <w:szCs w:val="10"/>
        </w:rPr>
      </w:pPr>
      <w:r w:rsidRPr="00E2298E">
        <w:rPr>
          <w:color w:val="000000" w:themeColor="text1"/>
          <w:spacing w:val="-6"/>
          <w:sz w:val="18"/>
          <w:szCs w:val="10"/>
        </w:rPr>
        <w:t>uzavírají v souladu s příslušnými právními předpisy tento dodatek č. 1 k nájemní smlouvě včetně servisně materiálového zajištění stroje (dále jen „nájemní smlouva“):</w:t>
      </w:r>
    </w:p>
    <w:p w14:paraId="4B69B65A" w14:textId="77777777" w:rsidR="00820097" w:rsidRDefault="00820097" w:rsidP="00820097">
      <w:pPr>
        <w:jc w:val="center"/>
        <w:rPr>
          <w:color w:val="000000" w:themeColor="text1"/>
          <w:spacing w:val="-6"/>
          <w:sz w:val="24"/>
          <w:szCs w:val="10"/>
        </w:rPr>
      </w:pPr>
    </w:p>
    <w:p w14:paraId="31858432" w14:textId="77777777" w:rsidR="00820097" w:rsidRPr="00E2298E" w:rsidRDefault="00820097" w:rsidP="00820097">
      <w:pPr>
        <w:jc w:val="center"/>
        <w:rPr>
          <w:color w:val="000000" w:themeColor="text1"/>
          <w:spacing w:val="-6"/>
          <w:sz w:val="18"/>
          <w:szCs w:val="10"/>
        </w:rPr>
      </w:pPr>
      <w:r w:rsidRPr="00E2298E">
        <w:rPr>
          <w:color w:val="000000" w:themeColor="text1"/>
          <w:spacing w:val="-6"/>
          <w:sz w:val="18"/>
          <w:szCs w:val="10"/>
        </w:rPr>
        <w:t>§</w:t>
      </w:r>
      <w:r w:rsidR="00E2298E" w:rsidRPr="00E2298E">
        <w:rPr>
          <w:color w:val="000000" w:themeColor="text1"/>
          <w:spacing w:val="-6"/>
          <w:sz w:val="18"/>
          <w:szCs w:val="10"/>
        </w:rPr>
        <w:t xml:space="preserve"> </w:t>
      </w:r>
      <w:r w:rsidRPr="00E2298E">
        <w:rPr>
          <w:color w:val="000000" w:themeColor="text1"/>
          <w:spacing w:val="-6"/>
          <w:sz w:val="18"/>
          <w:szCs w:val="10"/>
        </w:rPr>
        <w:t xml:space="preserve">1 </w:t>
      </w:r>
    </w:p>
    <w:p w14:paraId="6A2D4269" w14:textId="77777777" w:rsidR="00820097" w:rsidRPr="00E2298E" w:rsidRDefault="00820097" w:rsidP="00820097">
      <w:pPr>
        <w:numPr>
          <w:ilvl w:val="0"/>
          <w:numId w:val="2"/>
        </w:numPr>
        <w:ind w:left="426" w:hanging="426"/>
        <w:rPr>
          <w:color w:val="000000" w:themeColor="text1"/>
          <w:spacing w:val="-6"/>
          <w:sz w:val="18"/>
          <w:szCs w:val="10"/>
        </w:rPr>
      </w:pPr>
      <w:r w:rsidRPr="00E2298E">
        <w:rPr>
          <w:color w:val="000000" w:themeColor="text1"/>
          <w:spacing w:val="-6"/>
          <w:sz w:val="18"/>
          <w:szCs w:val="10"/>
        </w:rPr>
        <w:t>Odstavec § 2 číslo 1.</w:t>
      </w:r>
      <w:r w:rsidR="00C245BF">
        <w:rPr>
          <w:color w:val="000000" w:themeColor="text1"/>
          <w:spacing w:val="-6"/>
          <w:sz w:val="18"/>
          <w:szCs w:val="10"/>
        </w:rPr>
        <w:t>,</w:t>
      </w:r>
      <w:r w:rsidRPr="00E2298E">
        <w:rPr>
          <w:color w:val="000000" w:themeColor="text1"/>
          <w:spacing w:val="-6"/>
          <w:sz w:val="18"/>
          <w:szCs w:val="10"/>
        </w:rPr>
        <w:t xml:space="preserve"> nájemní smlouvy z 4. prosince 2019 se mění následovně:</w:t>
      </w:r>
    </w:p>
    <w:p w14:paraId="6559A496" w14:textId="77777777" w:rsidR="00820097" w:rsidRPr="00173016" w:rsidRDefault="00820097" w:rsidP="00820097">
      <w:pPr>
        <w:rPr>
          <w:color w:val="000000" w:themeColor="text1"/>
          <w:spacing w:val="-4"/>
          <w:sz w:val="18"/>
          <w:szCs w:val="18"/>
          <w:lang w:val="de-DE"/>
        </w:rPr>
      </w:pPr>
      <w:r w:rsidRPr="00173016">
        <w:rPr>
          <w:color w:val="000000" w:themeColor="text1"/>
          <w:sz w:val="18"/>
        </w:rPr>
        <w:t xml:space="preserve">Nájemce se zavazuje platit pronajímateli měsíční nájemné za kopírovací stroj ve výši  </w:t>
      </w:r>
      <w:r w:rsidRPr="00862C4B">
        <w:rPr>
          <w:b/>
          <w:bCs/>
          <w:color w:val="000000" w:themeColor="text1"/>
          <w:sz w:val="18"/>
        </w:rPr>
        <w:t>1150,-</w:t>
      </w:r>
      <w:r w:rsidRPr="00173016">
        <w:rPr>
          <w:b/>
          <w:color w:val="000000" w:themeColor="text1"/>
          <w:sz w:val="18"/>
        </w:rPr>
        <w:t xml:space="preserve"> Kč + DPH</w:t>
      </w:r>
      <w:r w:rsidRPr="00173016">
        <w:rPr>
          <w:color w:val="000000" w:themeColor="text1"/>
          <w:sz w:val="18"/>
        </w:rPr>
        <w:t>.</w:t>
      </w:r>
      <w:r w:rsidRPr="00173016">
        <w:rPr>
          <w:color w:val="000000" w:themeColor="text1"/>
          <w:sz w:val="18"/>
          <w:szCs w:val="18"/>
        </w:rPr>
        <w:t xml:space="preserve"> Sazba za jednostrannou kopii formátu </w:t>
      </w:r>
      <w:r w:rsidRPr="00173016">
        <w:rPr>
          <w:b/>
          <w:color w:val="000000" w:themeColor="text1"/>
          <w:sz w:val="18"/>
          <w:szCs w:val="18"/>
        </w:rPr>
        <w:t xml:space="preserve">A4 černou (při pokrytí 5%) </w:t>
      </w:r>
      <w:r w:rsidRPr="00173016">
        <w:rPr>
          <w:color w:val="000000" w:themeColor="text1"/>
          <w:sz w:val="18"/>
          <w:szCs w:val="18"/>
        </w:rPr>
        <w:t xml:space="preserve">včetně všech servisních úkonů, originálních spotř. materiálů , </w:t>
      </w:r>
      <w:r>
        <w:rPr>
          <w:color w:val="000000" w:themeColor="text1"/>
          <w:sz w:val="18"/>
          <w:szCs w:val="18"/>
        </w:rPr>
        <w:t xml:space="preserve">náhrad.  </w:t>
      </w:r>
      <w:r w:rsidRPr="00173016">
        <w:rPr>
          <w:color w:val="000000" w:themeColor="text1"/>
          <w:sz w:val="18"/>
          <w:szCs w:val="18"/>
        </w:rPr>
        <w:t xml:space="preserve">dílů  je </w:t>
      </w:r>
      <w:r w:rsidRPr="00173016">
        <w:rPr>
          <w:b/>
          <w:color w:val="000000" w:themeColor="text1"/>
          <w:sz w:val="18"/>
          <w:szCs w:val="18"/>
        </w:rPr>
        <w:t>0,</w:t>
      </w:r>
      <w:r>
        <w:rPr>
          <w:b/>
          <w:color w:val="000000" w:themeColor="text1"/>
          <w:sz w:val="18"/>
          <w:szCs w:val="18"/>
        </w:rPr>
        <w:t>20</w:t>
      </w:r>
      <w:r w:rsidRPr="00173016">
        <w:rPr>
          <w:b/>
          <w:bCs/>
          <w:color w:val="000000" w:themeColor="text1"/>
          <w:sz w:val="18"/>
          <w:szCs w:val="18"/>
        </w:rPr>
        <w:t xml:space="preserve"> Kč bez DPH,</w:t>
      </w:r>
      <w:r w:rsidRPr="00173016">
        <w:rPr>
          <w:color w:val="000000" w:themeColor="text1"/>
          <w:sz w:val="18"/>
          <w:szCs w:val="18"/>
        </w:rPr>
        <w:t xml:space="preserve"> </w:t>
      </w:r>
      <w:r w:rsidRPr="00173016">
        <w:rPr>
          <w:b/>
          <w:color w:val="000000" w:themeColor="text1"/>
          <w:sz w:val="18"/>
          <w:szCs w:val="18"/>
        </w:rPr>
        <w:t xml:space="preserve">A4 </w:t>
      </w:r>
      <w:r>
        <w:rPr>
          <w:b/>
          <w:color w:val="000000" w:themeColor="text1"/>
          <w:sz w:val="18"/>
          <w:szCs w:val="18"/>
        </w:rPr>
        <w:t>color</w:t>
      </w:r>
      <w:r w:rsidRPr="00173016">
        <w:rPr>
          <w:b/>
          <w:color w:val="000000" w:themeColor="text1"/>
          <w:sz w:val="18"/>
          <w:szCs w:val="18"/>
        </w:rPr>
        <w:t xml:space="preserve"> (při pokrytí </w:t>
      </w:r>
      <w:r>
        <w:rPr>
          <w:b/>
          <w:color w:val="000000" w:themeColor="text1"/>
          <w:sz w:val="18"/>
          <w:szCs w:val="18"/>
        </w:rPr>
        <w:t>20</w:t>
      </w:r>
      <w:r w:rsidRPr="00173016">
        <w:rPr>
          <w:b/>
          <w:color w:val="000000" w:themeColor="text1"/>
          <w:sz w:val="18"/>
          <w:szCs w:val="18"/>
        </w:rPr>
        <w:t xml:space="preserve">%) </w:t>
      </w:r>
      <w:r w:rsidRPr="00173016">
        <w:rPr>
          <w:color w:val="000000" w:themeColor="text1"/>
          <w:sz w:val="18"/>
          <w:szCs w:val="18"/>
        </w:rPr>
        <w:t xml:space="preserve">včetně všech servisních úkonů, originálních spotř. materiálů , </w:t>
      </w:r>
      <w:r>
        <w:rPr>
          <w:color w:val="000000" w:themeColor="text1"/>
          <w:sz w:val="18"/>
          <w:szCs w:val="18"/>
        </w:rPr>
        <w:t xml:space="preserve">náhrad.  </w:t>
      </w:r>
      <w:r w:rsidRPr="00173016">
        <w:rPr>
          <w:color w:val="000000" w:themeColor="text1"/>
          <w:sz w:val="18"/>
          <w:szCs w:val="18"/>
        </w:rPr>
        <w:t xml:space="preserve">dílů  je </w:t>
      </w:r>
      <w:r w:rsidRPr="00EE2C3D">
        <w:rPr>
          <w:b/>
          <w:color w:val="000000" w:themeColor="text1"/>
          <w:sz w:val="18"/>
          <w:szCs w:val="18"/>
        </w:rPr>
        <w:t>1,</w:t>
      </w:r>
      <w:r>
        <w:rPr>
          <w:b/>
          <w:color w:val="000000" w:themeColor="text1"/>
          <w:sz w:val="18"/>
          <w:szCs w:val="18"/>
        </w:rPr>
        <w:t>15</w:t>
      </w:r>
      <w:r w:rsidRPr="00173016">
        <w:rPr>
          <w:b/>
          <w:bCs/>
          <w:color w:val="000000" w:themeColor="text1"/>
          <w:sz w:val="18"/>
          <w:szCs w:val="18"/>
        </w:rPr>
        <w:t xml:space="preserve"> Kč bez DPH</w:t>
      </w:r>
      <w:r>
        <w:rPr>
          <w:b/>
          <w:bCs/>
          <w:color w:val="000000" w:themeColor="text1"/>
          <w:sz w:val="18"/>
          <w:szCs w:val="18"/>
        </w:rPr>
        <w:t xml:space="preserve">, </w:t>
      </w:r>
      <w:r w:rsidRPr="00173016">
        <w:rPr>
          <w:color w:val="000000" w:themeColor="text1"/>
          <w:sz w:val="18"/>
          <w:szCs w:val="18"/>
        </w:rPr>
        <w:t xml:space="preserve"> minimální měsíční limit</w:t>
      </w:r>
      <w:r w:rsidRPr="00173016"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b/>
          <w:bCs/>
          <w:color w:val="000000" w:themeColor="text1"/>
          <w:sz w:val="18"/>
          <w:szCs w:val="18"/>
        </w:rPr>
        <w:t>25</w:t>
      </w:r>
      <w:r w:rsidRPr="00173016">
        <w:rPr>
          <w:b/>
          <w:bCs/>
          <w:color w:val="000000" w:themeColor="text1"/>
          <w:sz w:val="18"/>
          <w:szCs w:val="18"/>
        </w:rPr>
        <w:t>00  k</w:t>
      </w:r>
      <w:r w:rsidRPr="00173016">
        <w:rPr>
          <w:color w:val="000000" w:themeColor="text1"/>
          <w:sz w:val="18"/>
          <w:szCs w:val="18"/>
        </w:rPr>
        <w:t xml:space="preserve">opií, maximální počet kopií A4 za měsíc je cca </w:t>
      </w:r>
      <w:r w:rsidRPr="00173016">
        <w:rPr>
          <w:b/>
          <w:bCs/>
          <w:color w:val="000000" w:themeColor="text1"/>
          <w:sz w:val="18"/>
          <w:szCs w:val="18"/>
        </w:rPr>
        <w:t>1</w:t>
      </w:r>
      <w:r>
        <w:rPr>
          <w:b/>
          <w:bCs/>
          <w:color w:val="000000" w:themeColor="text1"/>
          <w:sz w:val="18"/>
          <w:szCs w:val="18"/>
        </w:rPr>
        <w:t>0</w:t>
      </w:r>
      <w:r w:rsidRPr="00173016">
        <w:rPr>
          <w:b/>
          <w:bCs/>
          <w:color w:val="000000" w:themeColor="text1"/>
          <w:sz w:val="18"/>
          <w:szCs w:val="18"/>
        </w:rPr>
        <w:t xml:space="preserve"> </w:t>
      </w:r>
      <w:r w:rsidRPr="00173016">
        <w:rPr>
          <w:b/>
          <w:color w:val="000000" w:themeColor="text1"/>
          <w:sz w:val="18"/>
          <w:szCs w:val="18"/>
        </w:rPr>
        <w:t>000.</w:t>
      </w:r>
      <w:r w:rsidRPr="00173016">
        <w:rPr>
          <w:color w:val="000000" w:themeColor="text1"/>
          <w:sz w:val="18"/>
          <w:szCs w:val="18"/>
        </w:rPr>
        <w:t xml:space="preserve"> Částka za nájemné a za  kopie  </w:t>
      </w:r>
      <w:r w:rsidRPr="00173016">
        <w:rPr>
          <w:color w:val="000000" w:themeColor="text1"/>
          <w:spacing w:val="-8"/>
          <w:sz w:val="18"/>
          <w:szCs w:val="18"/>
        </w:rPr>
        <w:t>s  DPH  z</w:t>
      </w:r>
      <w:r w:rsidRPr="00173016">
        <w:rPr>
          <w:color w:val="000000" w:themeColor="text1"/>
          <w:sz w:val="18"/>
          <w:szCs w:val="18"/>
        </w:rPr>
        <w:t xml:space="preserve">a příslušné období je splatná vždy na </w:t>
      </w:r>
      <w:r w:rsidRPr="00173016">
        <w:rPr>
          <w:color w:val="000000" w:themeColor="text1"/>
          <w:spacing w:val="-4"/>
          <w:sz w:val="18"/>
          <w:szCs w:val="18"/>
        </w:rPr>
        <w:t xml:space="preserve">základě faktury pronajímatele.  Lhůta splatnosti faktury je  </w:t>
      </w:r>
      <w:r w:rsidR="00E2298E" w:rsidRPr="00E2298E">
        <w:rPr>
          <w:b/>
          <w:color w:val="000000" w:themeColor="text1"/>
          <w:spacing w:val="-4"/>
          <w:sz w:val="18"/>
          <w:szCs w:val="18"/>
        </w:rPr>
        <w:t>30</w:t>
      </w:r>
      <w:r w:rsidRPr="00173016">
        <w:rPr>
          <w:color w:val="000000" w:themeColor="text1"/>
          <w:spacing w:val="-4"/>
          <w:sz w:val="18"/>
          <w:szCs w:val="18"/>
        </w:rPr>
        <w:t xml:space="preserve"> </w:t>
      </w:r>
      <w:r w:rsidRPr="00173016">
        <w:rPr>
          <w:b/>
          <w:color w:val="000000" w:themeColor="text1"/>
          <w:spacing w:val="-4"/>
          <w:sz w:val="18"/>
          <w:szCs w:val="18"/>
        </w:rPr>
        <w:t xml:space="preserve"> k</w:t>
      </w:r>
      <w:r w:rsidRPr="00173016">
        <w:rPr>
          <w:color w:val="000000" w:themeColor="text1"/>
          <w:spacing w:val="-2"/>
          <w:sz w:val="18"/>
          <w:szCs w:val="18"/>
        </w:rPr>
        <w:t>alendářních d</w:t>
      </w:r>
      <w:r w:rsidRPr="00E2298E">
        <w:rPr>
          <w:color w:val="000000" w:themeColor="text1"/>
          <w:spacing w:val="-2"/>
          <w:sz w:val="18"/>
          <w:szCs w:val="18"/>
        </w:rPr>
        <w:t>ní.  Je-li nájemce v prodlení s placením nájemného, přísluší pronajímateli úrok z prodlení ve výši 0,05 % denně z dlužné částky.</w:t>
      </w:r>
    </w:p>
    <w:p w14:paraId="3B0C04A8" w14:textId="77777777" w:rsidR="00820097" w:rsidRDefault="00820097" w:rsidP="00820097">
      <w:pPr>
        <w:rPr>
          <w:color w:val="000000" w:themeColor="text1"/>
          <w:spacing w:val="-6"/>
          <w:sz w:val="24"/>
          <w:szCs w:val="10"/>
        </w:rPr>
      </w:pPr>
    </w:p>
    <w:p w14:paraId="571B65AA" w14:textId="77777777" w:rsidR="00E2298E" w:rsidRPr="00E2298E" w:rsidRDefault="00E2298E" w:rsidP="00E2298E">
      <w:pPr>
        <w:jc w:val="center"/>
        <w:rPr>
          <w:color w:val="000000" w:themeColor="text1"/>
          <w:spacing w:val="-6"/>
          <w:sz w:val="18"/>
          <w:szCs w:val="10"/>
        </w:rPr>
      </w:pPr>
      <w:r w:rsidRPr="00E2298E">
        <w:rPr>
          <w:color w:val="000000" w:themeColor="text1"/>
          <w:spacing w:val="-6"/>
          <w:sz w:val="18"/>
          <w:szCs w:val="10"/>
        </w:rPr>
        <w:t>§ 2</w:t>
      </w:r>
    </w:p>
    <w:p w14:paraId="51181348" w14:textId="77777777" w:rsidR="0032771E" w:rsidRPr="0032771E" w:rsidRDefault="0032771E" w:rsidP="0032771E">
      <w:pPr>
        <w:pStyle w:val="Odstavecseseznamem"/>
        <w:numPr>
          <w:ilvl w:val="0"/>
          <w:numId w:val="18"/>
        </w:numPr>
        <w:rPr>
          <w:color w:val="000000" w:themeColor="text1"/>
          <w:spacing w:val="-6"/>
          <w:sz w:val="18"/>
          <w:szCs w:val="10"/>
        </w:rPr>
      </w:pPr>
      <w:r>
        <w:rPr>
          <w:color w:val="000000" w:themeColor="text1"/>
          <w:spacing w:val="-6"/>
          <w:sz w:val="18"/>
          <w:szCs w:val="10"/>
        </w:rPr>
        <w:t>Nájemce</w:t>
      </w:r>
      <w:r w:rsidRPr="0032771E">
        <w:rPr>
          <w:color w:val="000000" w:themeColor="text1"/>
          <w:spacing w:val="-6"/>
          <w:sz w:val="18"/>
          <w:szCs w:val="10"/>
        </w:rPr>
        <w:t xml:space="preserve"> má dále povinnost zveřejňovat smlouvy podle zákona č. 340/2015 Sb. o zvláštních podmínkách účinnosti některých smluv, uveřejňování těchto smluv a o registru smluv (zákon o registru smluv) a to, pokud cena sjednaná ve smlouvě činí 50.000 Kč bez DPH a více. </w:t>
      </w:r>
      <w:r>
        <w:rPr>
          <w:color w:val="000000" w:themeColor="text1"/>
          <w:spacing w:val="-6"/>
          <w:sz w:val="18"/>
          <w:szCs w:val="10"/>
        </w:rPr>
        <w:t>Pronajímatel</w:t>
      </w:r>
      <w:r w:rsidRPr="0032771E">
        <w:rPr>
          <w:color w:val="000000" w:themeColor="text1"/>
          <w:spacing w:val="-6"/>
          <w:sz w:val="18"/>
          <w:szCs w:val="10"/>
        </w:rPr>
        <w:t xml:space="preserve"> prohlašuje, že je seznámen s těmito skutečnostmi, a dále, že poskytnutí těchto informací se dle citovaných zákonů nepovažuje za porušení obchodního tajemství.</w:t>
      </w:r>
    </w:p>
    <w:p w14:paraId="23A899E8" w14:textId="77777777" w:rsidR="00841E09" w:rsidRDefault="00841E09" w:rsidP="00E2298E">
      <w:pPr>
        <w:numPr>
          <w:ilvl w:val="0"/>
          <w:numId w:val="18"/>
        </w:numPr>
        <w:rPr>
          <w:color w:val="000000" w:themeColor="text1"/>
          <w:spacing w:val="-6"/>
          <w:sz w:val="18"/>
          <w:szCs w:val="10"/>
        </w:rPr>
      </w:pPr>
      <w:r>
        <w:rPr>
          <w:color w:val="000000" w:themeColor="text1"/>
          <w:spacing w:val="-6"/>
          <w:sz w:val="18"/>
          <w:szCs w:val="10"/>
        </w:rPr>
        <w:t>Dodatek nabývá účinnosti 1. ledna 2020.</w:t>
      </w:r>
    </w:p>
    <w:p w14:paraId="16253093" w14:textId="77777777" w:rsidR="00E2298E" w:rsidRPr="00E2298E" w:rsidRDefault="00E2298E" w:rsidP="00E2298E">
      <w:pPr>
        <w:numPr>
          <w:ilvl w:val="0"/>
          <w:numId w:val="18"/>
        </w:numPr>
        <w:rPr>
          <w:color w:val="000000" w:themeColor="text1"/>
          <w:spacing w:val="-6"/>
          <w:sz w:val="18"/>
          <w:szCs w:val="10"/>
        </w:rPr>
      </w:pPr>
      <w:r w:rsidRPr="00E2298E">
        <w:rPr>
          <w:color w:val="000000" w:themeColor="text1"/>
          <w:spacing w:val="-6"/>
          <w:sz w:val="18"/>
          <w:szCs w:val="10"/>
        </w:rPr>
        <w:t>Tato dohoda tvoří nedílnou součást původní nájemní smlouvy.</w:t>
      </w:r>
    </w:p>
    <w:p w14:paraId="2BC54255" w14:textId="77777777" w:rsidR="00E2298E" w:rsidRDefault="00E2298E" w:rsidP="00E2298E">
      <w:pPr>
        <w:numPr>
          <w:ilvl w:val="0"/>
          <w:numId w:val="18"/>
        </w:numPr>
        <w:rPr>
          <w:color w:val="000000" w:themeColor="text1"/>
          <w:spacing w:val="-6"/>
          <w:sz w:val="18"/>
          <w:szCs w:val="10"/>
        </w:rPr>
      </w:pPr>
      <w:r w:rsidRPr="00E2298E">
        <w:rPr>
          <w:color w:val="000000" w:themeColor="text1"/>
          <w:spacing w:val="-6"/>
          <w:sz w:val="18"/>
          <w:szCs w:val="10"/>
        </w:rPr>
        <w:t xml:space="preserve">Ostatní ujednání prvotní nájemní smlouvy se touto dohodou nemění. </w:t>
      </w:r>
    </w:p>
    <w:p w14:paraId="498E82EE" w14:textId="77777777" w:rsidR="00E2298E" w:rsidRPr="00E2298E" w:rsidRDefault="00E2298E" w:rsidP="00E2298E">
      <w:pPr>
        <w:numPr>
          <w:ilvl w:val="0"/>
          <w:numId w:val="18"/>
        </w:numPr>
        <w:rPr>
          <w:color w:val="000000" w:themeColor="text1"/>
          <w:spacing w:val="-6"/>
          <w:sz w:val="18"/>
          <w:szCs w:val="10"/>
        </w:rPr>
      </w:pPr>
      <w:r w:rsidRPr="00E2298E">
        <w:rPr>
          <w:color w:val="000000" w:themeColor="text1"/>
          <w:spacing w:val="-6"/>
          <w:sz w:val="18"/>
          <w:szCs w:val="10"/>
        </w:rPr>
        <w:t xml:space="preserve">Tento dodatek </w:t>
      </w:r>
      <w:r>
        <w:rPr>
          <w:color w:val="000000" w:themeColor="text1"/>
          <w:spacing w:val="-6"/>
          <w:sz w:val="18"/>
          <w:szCs w:val="10"/>
        </w:rPr>
        <w:t>nájemní</w:t>
      </w:r>
      <w:r w:rsidRPr="00E2298E">
        <w:rPr>
          <w:color w:val="000000" w:themeColor="text1"/>
          <w:spacing w:val="-6"/>
          <w:sz w:val="18"/>
          <w:szCs w:val="10"/>
        </w:rPr>
        <w:t xml:space="preserve"> smlouvy je vyhotoven ve dvou stejnopisech. Jeden obdrží </w:t>
      </w:r>
      <w:r>
        <w:rPr>
          <w:color w:val="000000" w:themeColor="text1"/>
          <w:spacing w:val="-6"/>
          <w:sz w:val="18"/>
          <w:szCs w:val="10"/>
        </w:rPr>
        <w:t>pronajímatel</w:t>
      </w:r>
      <w:r w:rsidRPr="00E2298E">
        <w:rPr>
          <w:color w:val="000000" w:themeColor="text1"/>
          <w:spacing w:val="-6"/>
          <w:sz w:val="18"/>
          <w:szCs w:val="10"/>
        </w:rPr>
        <w:t xml:space="preserve"> a druhý </w:t>
      </w:r>
      <w:r>
        <w:rPr>
          <w:color w:val="000000" w:themeColor="text1"/>
          <w:spacing w:val="-6"/>
          <w:sz w:val="18"/>
          <w:szCs w:val="10"/>
        </w:rPr>
        <w:t>nájemce</w:t>
      </w:r>
      <w:r w:rsidRPr="00E2298E">
        <w:rPr>
          <w:color w:val="000000" w:themeColor="text1"/>
          <w:spacing w:val="-6"/>
          <w:sz w:val="18"/>
          <w:szCs w:val="10"/>
        </w:rPr>
        <w:t>.</w:t>
      </w:r>
    </w:p>
    <w:p w14:paraId="7B41CC4F" w14:textId="77777777" w:rsidR="00B667DB" w:rsidRPr="00985757" w:rsidRDefault="00B667DB" w:rsidP="00B667DB">
      <w:pPr>
        <w:ind w:left="426" w:right="-142"/>
        <w:rPr>
          <w:color w:val="000000" w:themeColor="text1"/>
          <w:sz w:val="18"/>
        </w:rPr>
      </w:pPr>
    </w:p>
    <w:p w14:paraId="2647E976" w14:textId="77777777" w:rsidR="00121A2D" w:rsidRDefault="00121A2D" w:rsidP="00F27149">
      <w:pPr>
        <w:rPr>
          <w:sz w:val="18"/>
        </w:rPr>
      </w:pPr>
    </w:p>
    <w:p w14:paraId="2FD429F6" w14:textId="77777777" w:rsidR="00F055C4" w:rsidRDefault="0040685D" w:rsidP="00F27149">
      <w:pPr>
        <w:rPr>
          <w:sz w:val="18"/>
        </w:rPr>
      </w:pPr>
      <w:r>
        <w:rPr>
          <w:sz w:val="18"/>
        </w:rPr>
        <w:t>V</w:t>
      </w:r>
      <w:r w:rsidR="004A2E43">
        <w:rPr>
          <w:sz w:val="18"/>
        </w:rPr>
        <w:t xml:space="preserve">  Kolíně </w:t>
      </w:r>
      <w:r>
        <w:rPr>
          <w:sz w:val="18"/>
        </w:rPr>
        <w:t xml:space="preserve"> dne</w:t>
      </w:r>
      <w:r w:rsidR="00DC1BB6">
        <w:rPr>
          <w:sz w:val="18"/>
        </w:rPr>
        <w:t>:</w:t>
      </w:r>
      <w:r w:rsidR="00FD0E70">
        <w:rPr>
          <w:sz w:val="18"/>
        </w:rPr>
        <w:t xml:space="preserve"> </w:t>
      </w:r>
      <w:r w:rsidR="00E2298E">
        <w:rPr>
          <w:sz w:val="18"/>
        </w:rPr>
        <w:t>3.1.2020</w:t>
      </w:r>
      <w:r w:rsidR="00E2298E">
        <w:rPr>
          <w:sz w:val="18"/>
        </w:rPr>
        <w:tab/>
      </w:r>
      <w:r w:rsidR="00E2298E">
        <w:rPr>
          <w:sz w:val="18"/>
        </w:rPr>
        <w:tab/>
      </w:r>
      <w:r w:rsidR="00E2298E">
        <w:rPr>
          <w:sz w:val="18"/>
        </w:rPr>
        <w:tab/>
      </w:r>
      <w:r w:rsidR="00E2298E">
        <w:rPr>
          <w:sz w:val="18"/>
        </w:rPr>
        <w:tab/>
      </w:r>
      <w:r w:rsidR="00E2298E">
        <w:rPr>
          <w:sz w:val="18"/>
        </w:rPr>
        <w:tab/>
      </w:r>
      <w:r w:rsidR="00E2298E">
        <w:rPr>
          <w:sz w:val="18"/>
        </w:rPr>
        <w:tab/>
      </w:r>
      <w:r w:rsidR="00E2298E">
        <w:rPr>
          <w:sz w:val="18"/>
        </w:rPr>
        <w:tab/>
        <w:t>Ve Svojšicích dne 3.1.2020</w:t>
      </w:r>
    </w:p>
    <w:p w14:paraId="795A90E4" w14:textId="77777777" w:rsidR="00B36ED3" w:rsidRDefault="00B36ED3" w:rsidP="00F27149">
      <w:pPr>
        <w:rPr>
          <w:sz w:val="18"/>
        </w:rPr>
      </w:pPr>
    </w:p>
    <w:p w14:paraId="22756275" w14:textId="77777777" w:rsidR="00F055C4" w:rsidRDefault="00F055C4" w:rsidP="00F27149">
      <w:pPr>
        <w:rPr>
          <w:sz w:val="18"/>
        </w:rPr>
      </w:pPr>
    </w:p>
    <w:p w14:paraId="0C4EDE13" w14:textId="77777777" w:rsidR="00BA759E" w:rsidRDefault="00BA759E" w:rsidP="00F27149">
      <w:pPr>
        <w:rPr>
          <w:sz w:val="18"/>
        </w:rPr>
      </w:pPr>
    </w:p>
    <w:p w14:paraId="48AA41E3" w14:textId="77777777" w:rsidR="00BA759E" w:rsidRDefault="00BA759E" w:rsidP="00F27149">
      <w:pPr>
        <w:rPr>
          <w:sz w:val="18"/>
        </w:rPr>
      </w:pPr>
    </w:p>
    <w:p w14:paraId="46AE8A24" w14:textId="77777777" w:rsidR="004A2E43" w:rsidRDefault="004A2E43" w:rsidP="00F27149">
      <w:pPr>
        <w:rPr>
          <w:sz w:val="18"/>
        </w:rPr>
      </w:pPr>
    </w:p>
    <w:p w14:paraId="30F65767" w14:textId="77777777" w:rsidR="00F055C4" w:rsidRDefault="00F055C4" w:rsidP="00D33E84">
      <w:pPr>
        <w:ind w:firstLine="708"/>
        <w:rPr>
          <w:sz w:val="18"/>
        </w:rPr>
      </w:pPr>
      <w:r>
        <w:rPr>
          <w:sz w:val="18"/>
        </w:rPr>
        <w:t>…………………………</w:t>
      </w:r>
      <w:r w:rsidR="006B253E">
        <w:rPr>
          <w:sz w:val="18"/>
        </w:rPr>
        <w:t>..</w:t>
      </w:r>
      <w:r>
        <w:rPr>
          <w:sz w:val="18"/>
        </w:rPr>
        <w:t xml:space="preserve">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…………………………..</w:t>
      </w:r>
    </w:p>
    <w:p w14:paraId="7583D977" w14:textId="77777777" w:rsidR="00F055C4" w:rsidRDefault="00F055C4">
      <w:pPr>
        <w:ind w:left="708"/>
        <w:rPr>
          <w:sz w:val="18"/>
        </w:rPr>
      </w:pPr>
      <w:r>
        <w:rPr>
          <w:sz w:val="18"/>
        </w:rPr>
        <w:t xml:space="preserve">         pronajímatel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nájemce</w:t>
      </w:r>
    </w:p>
    <w:sectPr w:rsidR="00F055C4" w:rsidSect="0079317E">
      <w:pgSz w:w="11906" w:h="16838"/>
      <w:pgMar w:top="284" w:right="566" w:bottom="142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BB5"/>
    <w:multiLevelType w:val="hybridMultilevel"/>
    <w:tmpl w:val="F800C0D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32F"/>
    <w:multiLevelType w:val="hybridMultilevel"/>
    <w:tmpl w:val="F0C08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34D"/>
    <w:multiLevelType w:val="hybridMultilevel"/>
    <w:tmpl w:val="F1D28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50C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DA64EB"/>
    <w:multiLevelType w:val="hybridMultilevel"/>
    <w:tmpl w:val="CA3284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537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BB6DF6"/>
    <w:multiLevelType w:val="singleLevel"/>
    <w:tmpl w:val="9042B28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7" w15:restartNumberingAfterBreak="0">
    <w:nsid w:val="335A36B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49186442"/>
    <w:multiLevelType w:val="singleLevel"/>
    <w:tmpl w:val="EAC4DF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FB62C9F"/>
    <w:multiLevelType w:val="hybridMultilevel"/>
    <w:tmpl w:val="24B6BBF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B4305"/>
    <w:multiLevelType w:val="hybridMultilevel"/>
    <w:tmpl w:val="F6E45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76F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48336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60EC78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C75C07"/>
    <w:multiLevelType w:val="hybridMultilevel"/>
    <w:tmpl w:val="772C2FC2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779610AC"/>
    <w:multiLevelType w:val="singleLevel"/>
    <w:tmpl w:val="84288E96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8BD36AE"/>
    <w:multiLevelType w:val="hybridMultilevel"/>
    <w:tmpl w:val="6A12A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422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5"/>
  </w:num>
  <w:num w:numId="5">
    <w:abstractNumId w:val="17"/>
  </w:num>
  <w:num w:numId="6">
    <w:abstractNumId w:val="3"/>
  </w:num>
  <w:num w:numId="7">
    <w:abstractNumId w:val="8"/>
  </w:num>
  <w:num w:numId="8">
    <w:abstractNumId w:val="13"/>
  </w:num>
  <w:num w:numId="9">
    <w:abstractNumId w:val="14"/>
  </w:num>
  <w:num w:numId="10">
    <w:abstractNumId w:val="4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1"/>
  </w:num>
  <w:num w:numId="16">
    <w:abstractNumId w:val="16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EF"/>
    <w:rsid w:val="00002DF9"/>
    <w:rsid w:val="00016A67"/>
    <w:rsid w:val="000205B0"/>
    <w:rsid w:val="000205C9"/>
    <w:rsid w:val="00053449"/>
    <w:rsid w:val="00057115"/>
    <w:rsid w:val="00064D49"/>
    <w:rsid w:val="00086244"/>
    <w:rsid w:val="00092739"/>
    <w:rsid w:val="000B2942"/>
    <w:rsid w:val="000E4A8C"/>
    <w:rsid w:val="000F65BC"/>
    <w:rsid w:val="000F7458"/>
    <w:rsid w:val="00121A2D"/>
    <w:rsid w:val="00126805"/>
    <w:rsid w:val="001408E1"/>
    <w:rsid w:val="001548DE"/>
    <w:rsid w:val="00173016"/>
    <w:rsid w:val="0019318B"/>
    <w:rsid w:val="001B1FC9"/>
    <w:rsid w:val="001D79C3"/>
    <w:rsid w:val="001F3EAC"/>
    <w:rsid w:val="001F6397"/>
    <w:rsid w:val="00203145"/>
    <w:rsid w:val="0022626D"/>
    <w:rsid w:val="00267636"/>
    <w:rsid w:val="0026784F"/>
    <w:rsid w:val="00275E70"/>
    <w:rsid w:val="002804E9"/>
    <w:rsid w:val="002836C3"/>
    <w:rsid w:val="0028644C"/>
    <w:rsid w:val="002B298A"/>
    <w:rsid w:val="002E7627"/>
    <w:rsid w:val="002F58FB"/>
    <w:rsid w:val="003041E5"/>
    <w:rsid w:val="0032771E"/>
    <w:rsid w:val="003360DD"/>
    <w:rsid w:val="00336B5E"/>
    <w:rsid w:val="0034124C"/>
    <w:rsid w:val="0035100D"/>
    <w:rsid w:val="00355F35"/>
    <w:rsid w:val="00365402"/>
    <w:rsid w:val="003660CC"/>
    <w:rsid w:val="00367F5B"/>
    <w:rsid w:val="00387C55"/>
    <w:rsid w:val="00387CD5"/>
    <w:rsid w:val="00390989"/>
    <w:rsid w:val="003A2E6D"/>
    <w:rsid w:val="003C247D"/>
    <w:rsid w:val="003E6DE9"/>
    <w:rsid w:val="003E7A65"/>
    <w:rsid w:val="00400E7F"/>
    <w:rsid w:val="0040685D"/>
    <w:rsid w:val="00416AB3"/>
    <w:rsid w:val="00446ABA"/>
    <w:rsid w:val="0047421B"/>
    <w:rsid w:val="00482F9C"/>
    <w:rsid w:val="00493D05"/>
    <w:rsid w:val="004976D0"/>
    <w:rsid w:val="004A2E43"/>
    <w:rsid w:val="004A36ED"/>
    <w:rsid w:val="004B470D"/>
    <w:rsid w:val="004C7D66"/>
    <w:rsid w:val="004D080B"/>
    <w:rsid w:val="004E1751"/>
    <w:rsid w:val="004E179E"/>
    <w:rsid w:val="004E3468"/>
    <w:rsid w:val="004E3D96"/>
    <w:rsid w:val="0050621A"/>
    <w:rsid w:val="00520B94"/>
    <w:rsid w:val="00535CBB"/>
    <w:rsid w:val="005369FD"/>
    <w:rsid w:val="00591D8A"/>
    <w:rsid w:val="00594DF6"/>
    <w:rsid w:val="005B0BC1"/>
    <w:rsid w:val="0061369E"/>
    <w:rsid w:val="006160F0"/>
    <w:rsid w:val="006166F2"/>
    <w:rsid w:val="00665A90"/>
    <w:rsid w:val="0068283D"/>
    <w:rsid w:val="00697497"/>
    <w:rsid w:val="006A5561"/>
    <w:rsid w:val="006B05B8"/>
    <w:rsid w:val="006B253E"/>
    <w:rsid w:val="006B5513"/>
    <w:rsid w:val="006D47AA"/>
    <w:rsid w:val="006F068A"/>
    <w:rsid w:val="007018BE"/>
    <w:rsid w:val="00711AED"/>
    <w:rsid w:val="00712D2F"/>
    <w:rsid w:val="0072428D"/>
    <w:rsid w:val="00741719"/>
    <w:rsid w:val="00775E26"/>
    <w:rsid w:val="0079317E"/>
    <w:rsid w:val="00794A9F"/>
    <w:rsid w:val="00796253"/>
    <w:rsid w:val="007B1FBB"/>
    <w:rsid w:val="007C7BD8"/>
    <w:rsid w:val="007E0885"/>
    <w:rsid w:val="00804A75"/>
    <w:rsid w:val="00813C6A"/>
    <w:rsid w:val="00820097"/>
    <w:rsid w:val="008257AC"/>
    <w:rsid w:val="00825B69"/>
    <w:rsid w:val="00830AD5"/>
    <w:rsid w:val="00832BD4"/>
    <w:rsid w:val="00835F42"/>
    <w:rsid w:val="00841E09"/>
    <w:rsid w:val="00857665"/>
    <w:rsid w:val="00862C4B"/>
    <w:rsid w:val="008A4946"/>
    <w:rsid w:val="008B2430"/>
    <w:rsid w:val="008C3D09"/>
    <w:rsid w:val="008E3292"/>
    <w:rsid w:val="008E362D"/>
    <w:rsid w:val="008F0A60"/>
    <w:rsid w:val="008F33B4"/>
    <w:rsid w:val="008F461E"/>
    <w:rsid w:val="0090517E"/>
    <w:rsid w:val="00907801"/>
    <w:rsid w:val="00964516"/>
    <w:rsid w:val="00981BA6"/>
    <w:rsid w:val="00985757"/>
    <w:rsid w:val="00995F4B"/>
    <w:rsid w:val="009D0465"/>
    <w:rsid w:val="009F63BD"/>
    <w:rsid w:val="00A003BF"/>
    <w:rsid w:val="00A05269"/>
    <w:rsid w:val="00A16AD4"/>
    <w:rsid w:val="00A35664"/>
    <w:rsid w:val="00A44920"/>
    <w:rsid w:val="00A46633"/>
    <w:rsid w:val="00A61BB0"/>
    <w:rsid w:val="00A62513"/>
    <w:rsid w:val="00A672D9"/>
    <w:rsid w:val="00A746EC"/>
    <w:rsid w:val="00A869BB"/>
    <w:rsid w:val="00A86FC7"/>
    <w:rsid w:val="00A929B1"/>
    <w:rsid w:val="00AA1D9F"/>
    <w:rsid w:val="00AC06DA"/>
    <w:rsid w:val="00AC1B7B"/>
    <w:rsid w:val="00AD553E"/>
    <w:rsid w:val="00B10E2B"/>
    <w:rsid w:val="00B12538"/>
    <w:rsid w:val="00B2394F"/>
    <w:rsid w:val="00B247F6"/>
    <w:rsid w:val="00B36ED3"/>
    <w:rsid w:val="00B53F3D"/>
    <w:rsid w:val="00B600A6"/>
    <w:rsid w:val="00B62179"/>
    <w:rsid w:val="00B65D27"/>
    <w:rsid w:val="00B667DB"/>
    <w:rsid w:val="00B707D7"/>
    <w:rsid w:val="00B750E1"/>
    <w:rsid w:val="00BA759E"/>
    <w:rsid w:val="00BC3D1A"/>
    <w:rsid w:val="00BF0171"/>
    <w:rsid w:val="00BF0FB4"/>
    <w:rsid w:val="00BF2592"/>
    <w:rsid w:val="00BF3300"/>
    <w:rsid w:val="00C245BF"/>
    <w:rsid w:val="00C33977"/>
    <w:rsid w:val="00C35B98"/>
    <w:rsid w:val="00C432C6"/>
    <w:rsid w:val="00C44F9C"/>
    <w:rsid w:val="00C53473"/>
    <w:rsid w:val="00C53721"/>
    <w:rsid w:val="00C61C98"/>
    <w:rsid w:val="00C6590C"/>
    <w:rsid w:val="00C67078"/>
    <w:rsid w:val="00C81F71"/>
    <w:rsid w:val="00CA679B"/>
    <w:rsid w:val="00CB7CD9"/>
    <w:rsid w:val="00CE2FAF"/>
    <w:rsid w:val="00CF31DA"/>
    <w:rsid w:val="00D33E84"/>
    <w:rsid w:val="00D4652A"/>
    <w:rsid w:val="00D52DCF"/>
    <w:rsid w:val="00D657CB"/>
    <w:rsid w:val="00DC1BB6"/>
    <w:rsid w:val="00DC5D84"/>
    <w:rsid w:val="00DE6F93"/>
    <w:rsid w:val="00DF18DC"/>
    <w:rsid w:val="00DF30B1"/>
    <w:rsid w:val="00E00DEF"/>
    <w:rsid w:val="00E0230C"/>
    <w:rsid w:val="00E04C69"/>
    <w:rsid w:val="00E2298E"/>
    <w:rsid w:val="00E5126A"/>
    <w:rsid w:val="00E54269"/>
    <w:rsid w:val="00E57BB6"/>
    <w:rsid w:val="00E72DE5"/>
    <w:rsid w:val="00E90B21"/>
    <w:rsid w:val="00EB4527"/>
    <w:rsid w:val="00EB70B8"/>
    <w:rsid w:val="00EC16B7"/>
    <w:rsid w:val="00EC318A"/>
    <w:rsid w:val="00EE2C3D"/>
    <w:rsid w:val="00EF3B2A"/>
    <w:rsid w:val="00F02D57"/>
    <w:rsid w:val="00F055C4"/>
    <w:rsid w:val="00F27149"/>
    <w:rsid w:val="00F44C0D"/>
    <w:rsid w:val="00F468DD"/>
    <w:rsid w:val="00F546AA"/>
    <w:rsid w:val="00F970BD"/>
    <w:rsid w:val="00FA38DA"/>
    <w:rsid w:val="00FC18A4"/>
    <w:rsid w:val="00FC2F8E"/>
    <w:rsid w:val="00FC6A98"/>
    <w:rsid w:val="00FC6CBA"/>
    <w:rsid w:val="00FD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98EAB"/>
  <w15:docId w15:val="{C5BAEA96-5E2D-4FC6-8A2D-510EAA4B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97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ind w:left="-284" w:firstLine="3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Textbubliny">
    <w:name w:val="Balloon Text"/>
    <w:basedOn w:val="Normln"/>
    <w:semiHidden/>
    <w:rsid w:val="00C53473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E362D"/>
    <w:pPr>
      <w:jc w:val="center"/>
    </w:pPr>
    <w:rPr>
      <w:b/>
      <w:sz w:val="28"/>
      <w:lang w:val="en-GB"/>
    </w:rPr>
  </w:style>
  <w:style w:type="character" w:customStyle="1" w:styleId="platne1">
    <w:name w:val="platne1"/>
    <w:basedOn w:val="Standardnpsmoodstavce"/>
    <w:rsid w:val="00535CBB"/>
  </w:style>
  <w:style w:type="paragraph" w:styleId="Odstavecseseznamem">
    <w:name w:val="List Paragraph"/>
    <w:basedOn w:val="Normln"/>
    <w:uiPriority w:val="34"/>
    <w:qFormat/>
    <w:rsid w:val="00DC1BB6"/>
    <w:pPr>
      <w:ind w:left="720"/>
      <w:contextualSpacing/>
    </w:pPr>
  </w:style>
  <w:style w:type="character" w:styleId="Odkaznakoment">
    <w:name w:val="annotation reference"/>
    <w:basedOn w:val="Standardnpsmoodstavce"/>
    <w:rsid w:val="004E17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179E"/>
  </w:style>
  <w:style w:type="character" w:customStyle="1" w:styleId="TextkomenteChar">
    <w:name w:val="Text komentáře Char"/>
    <w:basedOn w:val="Standardnpsmoodstavce"/>
    <w:link w:val="Textkomente"/>
    <w:rsid w:val="004E179E"/>
  </w:style>
  <w:style w:type="paragraph" w:styleId="Pedmtkomente">
    <w:name w:val="annotation subject"/>
    <w:basedOn w:val="Textkomente"/>
    <w:next w:val="Textkomente"/>
    <w:link w:val="PedmtkomenteChar"/>
    <w:rsid w:val="004E17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1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5D05-4C6C-4D56-841B-E1D9E322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COPPEX spol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COPPEX spol</dc:title>
  <dc:creator>COPIA Profi</dc:creator>
  <cp:lastModifiedBy>Markéta Blahetková</cp:lastModifiedBy>
  <cp:revision>4</cp:revision>
  <cp:lastPrinted>2020-01-03T13:54:00Z</cp:lastPrinted>
  <dcterms:created xsi:type="dcterms:W3CDTF">2020-01-14T07:53:00Z</dcterms:created>
  <dcterms:modified xsi:type="dcterms:W3CDTF">2020-01-29T21:01:00Z</dcterms:modified>
</cp:coreProperties>
</file>