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75B" w:rsidRPr="00CE7197" w:rsidRDefault="004C62B9" w:rsidP="00450309">
      <w:pPr>
        <w:pStyle w:val="Zkladntext2"/>
        <w:pageBreakBefore/>
        <w:tabs>
          <w:tab w:val="clear" w:pos="48"/>
          <w:tab w:val="clear" w:pos="3158"/>
          <w:tab w:val="clear" w:pos="3254"/>
        </w:tabs>
        <w:spacing w:before="3120" w:after="200" w:line="276" w:lineRule="auto"/>
        <w:jc w:val="center"/>
        <w:rPr>
          <w:rFonts w:asciiTheme="minorHAnsi" w:hAnsiTheme="minorHAnsi" w:cs="Calibri"/>
          <w:b w:val="0"/>
          <w:noProof w:val="0"/>
          <w:sz w:val="22"/>
          <w:szCs w:val="22"/>
        </w:rPr>
      </w:pPr>
      <w:r>
        <w:rPr>
          <w:rFonts w:asciiTheme="minorHAnsi" w:hAnsiTheme="minorHAnsi" w:cs="Calibri"/>
          <w:b w:val="0"/>
          <w:noProof w:val="0"/>
          <w:sz w:val="22"/>
          <w:szCs w:val="22"/>
        </w:rPr>
        <w:t xml:space="preserve">Datum uzavření smlouvy: </w:t>
      </w:r>
      <w:r w:rsidR="00C3143F">
        <w:rPr>
          <w:rFonts w:asciiTheme="minorHAnsi" w:hAnsiTheme="minorHAnsi" w:cs="Calibri"/>
          <w:b w:val="0"/>
          <w:noProof w:val="0"/>
          <w:sz w:val="22"/>
          <w:szCs w:val="22"/>
        </w:rPr>
        <w:t>28.1.2020</w:t>
      </w:r>
    </w:p>
    <w:p w:rsidR="004C675B" w:rsidRPr="00CE7197" w:rsidRDefault="004C675B" w:rsidP="00450309">
      <w:pPr>
        <w:pStyle w:val="Zkladntext2"/>
        <w:tabs>
          <w:tab w:val="clear" w:pos="48"/>
          <w:tab w:val="clear" w:pos="3158"/>
          <w:tab w:val="clear" w:pos="3254"/>
        </w:tabs>
        <w:spacing w:after="200" w:line="276" w:lineRule="auto"/>
        <w:jc w:val="center"/>
        <w:rPr>
          <w:rFonts w:asciiTheme="minorHAnsi" w:hAnsiTheme="minorHAnsi" w:cs="Calibri"/>
          <w:b w:val="0"/>
          <w:noProof w:val="0"/>
          <w:sz w:val="22"/>
          <w:szCs w:val="22"/>
        </w:rPr>
      </w:pPr>
    </w:p>
    <w:p w:rsidR="004C675B" w:rsidRPr="00CE7197" w:rsidRDefault="004C675B" w:rsidP="00450309">
      <w:pPr>
        <w:pStyle w:val="Zkladntext2"/>
        <w:tabs>
          <w:tab w:val="clear" w:pos="48"/>
          <w:tab w:val="clear" w:pos="3158"/>
          <w:tab w:val="clear" w:pos="3254"/>
        </w:tabs>
        <w:spacing w:after="200" w:line="276" w:lineRule="auto"/>
        <w:jc w:val="center"/>
        <w:rPr>
          <w:rFonts w:asciiTheme="minorHAnsi" w:hAnsiTheme="minorHAnsi" w:cs="Calibri"/>
          <w:b w:val="0"/>
          <w:noProof w:val="0"/>
          <w:sz w:val="22"/>
          <w:szCs w:val="22"/>
        </w:rPr>
      </w:pPr>
    </w:p>
    <w:p w:rsidR="004C675B" w:rsidRPr="00CE7197" w:rsidRDefault="004C62B9" w:rsidP="004C62B9">
      <w:pPr>
        <w:pStyle w:val="Zkladntext2"/>
        <w:tabs>
          <w:tab w:val="clear" w:pos="48"/>
          <w:tab w:val="clear" w:pos="3158"/>
          <w:tab w:val="clear" w:pos="3254"/>
        </w:tabs>
        <w:spacing w:after="200" w:line="276" w:lineRule="auto"/>
        <w:ind w:left="3540"/>
        <w:rPr>
          <w:rFonts w:asciiTheme="minorHAnsi" w:hAnsiTheme="minorHAnsi" w:cs="Calibri"/>
          <w:noProof w:val="0"/>
          <w:sz w:val="22"/>
          <w:szCs w:val="22"/>
        </w:rPr>
      </w:pPr>
      <w:r>
        <w:rPr>
          <w:rFonts w:asciiTheme="minorHAnsi" w:hAnsiTheme="minorHAnsi" w:cs="Calibri"/>
          <w:noProof w:val="0"/>
          <w:sz w:val="22"/>
          <w:szCs w:val="22"/>
        </w:rPr>
        <w:t xml:space="preserve">        </w:t>
      </w:r>
      <w:r w:rsidR="007A61E6" w:rsidRPr="00CE7197">
        <w:rPr>
          <w:rFonts w:asciiTheme="minorHAnsi" w:hAnsiTheme="minorHAnsi" w:cs="Calibri"/>
          <w:noProof w:val="0"/>
          <w:sz w:val="22"/>
          <w:szCs w:val="22"/>
        </w:rPr>
        <w:t>Zlíns</w:t>
      </w:r>
      <w:r w:rsidR="004C675B" w:rsidRPr="00CE7197">
        <w:rPr>
          <w:rFonts w:asciiTheme="minorHAnsi" w:hAnsiTheme="minorHAnsi" w:cs="Calibri"/>
          <w:noProof w:val="0"/>
          <w:sz w:val="22"/>
          <w:szCs w:val="22"/>
        </w:rPr>
        <w:t>ký kraj</w:t>
      </w:r>
    </w:p>
    <w:p w:rsidR="004C675B" w:rsidRPr="00CE7197" w:rsidRDefault="004C675B" w:rsidP="00662895">
      <w:pPr>
        <w:jc w:val="center"/>
        <w:rPr>
          <w:rFonts w:asciiTheme="minorHAnsi" w:hAnsiTheme="minorHAnsi" w:cs="Calibri"/>
        </w:rPr>
      </w:pPr>
      <w:r w:rsidRPr="00CE7197">
        <w:rPr>
          <w:rFonts w:asciiTheme="minorHAnsi" w:hAnsiTheme="minorHAnsi" w:cs="Calibri"/>
        </w:rPr>
        <w:t>jako Objednatel</w:t>
      </w:r>
    </w:p>
    <w:p w:rsidR="004C675B" w:rsidRPr="00CE7197" w:rsidRDefault="004C675B" w:rsidP="009C2856">
      <w:pPr>
        <w:pStyle w:val="Zkladntext"/>
        <w:spacing w:after="200"/>
        <w:rPr>
          <w:rFonts w:asciiTheme="minorHAnsi" w:hAnsiTheme="minorHAnsi" w:cs="Calibri"/>
        </w:rPr>
      </w:pPr>
      <w:r w:rsidRPr="00CE7197">
        <w:rPr>
          <w:rFonts w:asciiTheme="minorHAnsi" w:hAnsiTheme="minorHAnsi" w:cs="Calibri"/>
        </w:rPr>
        <w:tab/>
      </w:r>
      <w:r w:rsidRPr="00CE7197">
        <w:rPr>
          <w:rFonts w:asciiTheme="minorHAnsi" w:hAnsiTheme="minorHAnsi" w:cs="Calibri"/>
        </w:rPr>
        <w:tab/>
      </w:r>
    </w:p>
    <w:p w:rsidR="004C675B" w:rsidRPr="00CE7197" w:rsidRDefault="004C675B">
      <w:pPr>
        <w:jc w:val="center"/>
        <w:rPr>
          <w:rFonts w:asciiTheme="minorHAnsi" w:hAnsiTheme="minorHAnsi" w:cs="Calibri"/>
        </w:rPr>
      </w:pPr>
      <w:r w:rsidRPr="00CE7197">
        <w:rPr>
          <w:rFonts w:asciiTheme="minorHAnsi" w:hAnsiTheme="minorHAnsi" w:cs="Calibri"/>
        </w:rPr>
        <w:t>a</w:t>
      </w:r>
    </w:p>
    <w:p w:rsidR="004C675B" w:rsidRPr="00B5587E" w:rsidRDefault="00B5587E" w:rsidP="00B5587E">
      <w:pPr>
        <w:pStyle w:val="Zkladntext2"/>
        <w:tabs>
          <w:tab w:val="clear" w:pos="48"/>
          <w:tab w:val="clear" w:pos="3158"/>
          <w:tab w:val="clear" w:pos="3254"/>
        </w:tabs>
        <w:spacing w:after="200" w:line="276" w:lineRule="auto"/>
        <w:jc w:val="center"/>
        <w:rPr>
          <w:rFonts w:asciiTheme="minorHAnsi" w:hAnsiTheme="minorHAnsi" w:cs="Calibri"/>
          <w:noProof w:val="0"/>
          <w:sz w:val="22"/>
          <w:szCs w:val="22"/>
        </w:rPr>
      </w:pPr>
      <w:r w:rsidRPr="00B5587E">
        <w:rPr>
          <w:rFonts w:asciiTheme="minorHAnsi" w:hAnsiTheme="minorHAnsi" w:cs="Calibri"/>
          <w:noProof w:val="0"/>
          <w:sz w:val="22"/>
          <w:szCs w:val="22"/>
        </w:rPr>
        <w:t>ARRIVA MORAVA a.s.</w:t>
      </w:r>
    </w:p>
    <w:p w:rsidR="004C675B" w:rsidRPr="00CE7197" w:rsidRDefault="004C675B">
      <w:pPr>
        <w:jc w:val="center"/>
        <w:rPr>
          <w:rFonts w:asciiTheme="minorHAnsi" w:hAnsiTheme="minorHAnsi" w:cs="Calibri"/>
        </w:rPr>
      </w:pPr>
      <w:r w:rsidRPr="00CE7197">
        <w:rPr>
          <w:rFonts w:asciiTheme="minorHAnsi" w:hAnsiTheme="minorHAnsi" w:cs="Calibri"/>
        </w:rPr>
        <w:t>jako Dopravce</w:t>
      </w:r>
    </w:p>
    <w:p w:rsidR="004C675B" w:rsidRPr="00CE7197" w:rsidRDefault="004C675B" w:rsidP="00450309">
      <w:pPr>
        <w:pStyle w:val="Zkladntext2"/>
        <w:tabs>
          <w:tab w:val="clear" w:pos="48"/>
          <w:tab w:val="clear" w:pos="3158"/>
          <w:tab w:val="clear" w:pos="3254"/>
        </w:tabs>
        <w:spacing w:after="200" w:line="276" w:lineRule="auto"/>
        <w:jc w:val="center"/>
        <w:rPr>
          <w:rFonts w:asciiTheme="minorHAnsi" w:hAnsiTheme="minorHAnsi" w:cs="Calibri"/>
          <w:b w:val="0"/>
          <w:noProof w:val="0"/>
          <w:sz w:val="22"/>
          <w:szCs w:val="22"/>
        </w:rPr>
      </w:pPr>
    </w:p>
    <w:p w:rsidR="004C675B" w:rsidRPr="00CE7197" w:rsidRDefault="004C675B" w:rsidP="00450309">
      <w:pPr>
        <w:pStyle w:val="Zkladntext2"/>
        <w:tabs>
          <w:tab w:val="clear" w:pos="48"/>
          <w:tab w:val="clear" w:pos="3158"/>
          <w:tab w:val="clear" w:pos="3254"/>
        </w:tabs>
        <w:spacing w:after="200" w:line="276" w:lineRule="auto"/>
        <w:jc w:val="center"/>
        <w:rPr>
          <w:rFonts w:asciiTheme="minorHAnsi" w:hAnsiTheme="minorHAnsi" w:cs="Calibri"/>
          <w:b w:val="0"/>
          <w:noProof w:val="0"/>
          <w:sz w:val="22"/>
          <w:szCs w:val="22"/>
        </w:rPr>
      </w:pPr>
      <w:r w:rsidRPr="00CE7197">
        <w:rPr>
          <w:rFonts w:asciiTheme="minorHAnsi" w:hAnsiTheme="minorHAnsi" w:cs="Calibri"/>
          <w:b w:val="0"/>
          <w:noProof w:val="0"/>
          <w:sz w:val="22"/>
          <w:szCs w:val="22"/>
        </w:rPr>
        <w:t>______________________</w:t>
      </w:r>
    </w:p>
    <w:p w:rsidR="00885253" w:rsidRDefault="006A197A" w:rsidP="00450309">
      <w:pPr>
        <w:pStyle w:val="Nzev"/>
        <w:spacing w:after="200" w:line="276" w:lineRule="auto"/>
      </w:pPr>
      <w:r w:rsidRPr="00CE7197">
        <w:rPr>
          <w:rFonts w:asciiTheme="minorHAnsi" w:hAnsiTheme="minorHAnsi" w:cs="Calibri"/>
          <w:sz w:val="22"/>
          <w:szCs w:val="22"/>
        </w:rPr>
        <w:t>SMLOUVA O VEŘEJNÝCH SLUŽBÁCH V PŘEPRAVĚ CESTUJÍCÍCH VE VEŘEJNÉ LINKOVÉ OSOBNÍ DOPRAVĚ</w:t>
      </w:r>
      <w:r w:rsidR="006F7EBF" w:rsidRPr="00CE7197">
        <w:rPr>
          <w:rFonts w:asciiTheme="minorHAnsi" w:hAnsiTheme="minorHAnsi" w:cs="Calibri"/>
          <w:b w:val="0"/>
          <w:bCs/>
          <w:sz w:val="22"/>
          <w:szCs w:val="22"/>
          <w:lang w:eastAsia="ar-SA"/>
        </w:rPr>
        <w:t xml:space="preserve"> </w:t>
      </w:r>
      <w:r w:rsidR="006F7EBF" w:rsidRPr="00CE7197">
        <w:rPr>
          <w:rFonts w:asciiTheme="minorHAnsi" w:hAnsiTheme="minorHAnsi" w:cs="Calibri"/>
          <w:sz w:val="22"/>
          <w:szCs w:val="22"/>
        </w:rPr>
        <w:t xml:space="preserve">K ZABEZPEČENÍ STANOVENÉHO ROZSAHU DOPRAVNÍ OBSLUŽNOSTI </w:t>
      </w:r>
      <w:r w:rsidR="007A61E6" w:rsidRPr="00CE7197">
        <w:rPr>
          <w:rFonts w:asciiTheme="minorHAnsi" w:hAnsiTheme="minorHAnsi" w:cs="Calibri"/>
          <w:sz w:val="22"/>
          <w:szCs w:val="22"/>
        </w:rPr>
        <w:t>ZLÍNS</w:t>
      </w:r>
      <w:r w:rsidR="006F7EBF" w:rsidRPr="00CE7197">
        <w:rPr>
          <w:rFonts w:asciiTheme="minorHAnsi" w:hAnsiTheme="minorHAnsi" w:cs="Calibri"/>
          <w:sz w:val="22"/>
          <w:szCs w:val="22"/>
        </w:rPr>
        <w:t xml:space="preserve">KÉHO KRAJE PRO OBDOBÍ OD </w:t>
      </w:r>
      <w:r w:rsidR="006F7EBF" w:rsidRPr="00D06C64">
        <w:rPr>
          <w:rFonts w:asciiTheme="minorHAnsi" w:hAnsiTheme="minorHAnsi" w:cs="Calibri"/>
          <w:sz w:val="22"/>
          <w:szCs w:val="22"/>
        </w:rPr>
        <w:t xml:space="preserve">ROKU </w:t>
      </w:r>
      <w:r w:rsidR="00472B76" w:rsidRPr="00D06C64">
        <w:rPr>
          <w:rFonts w:asciiTheme="minorHAnsi" w:hAnsiTheme="minorHAnsi" w:cs="Calibri"/>
          <w:sz w:val="22"/>
          <w:szCs w:val="22"/>
        </w:rPr>
        <w:t>20</w:t>
      </w:r>
      <w:r w:rsidR="00356632">
        <w:rPr>
          <w:rFonts w:asciiTheme="minorHAnsi" w:hAnsiTheme="minorHAnsi" w:cs="Calibri"/>
          <w:sz w:val="22"/>
          <w:szCs w:val="22"/>
        </w:rPr>
        <w:t>2</w:t>
      </w:r>
      <w:r w:rsidR="00472B76" w:rsidRPr="00D06C64">
        <w:rPr>
          <w:rFonts w:asciiTheme="minorHAnsi" w:hAnsiTheme="minorHAnsi" w:cs="Calibri"/>
          <w:sz w:val="22"/>
          <w:szCs w:val="22"/>
        </w:rPr>
        <w:t>1</w:t>
      </w:r>
      <w:r w:rsidR="006F7EBF" w:rsidRPr="00D06C64">
        <w:rPr>
          <w:rFonts w:asciiTheme="minorHAnsi" w:hAnsiTheme="minorHAnsi" w:cs="Calibri"/>
          <w:sz w:val="22"/>
          <w:szCs w:val="22"/>
        </w:rPr>
        <w:t xml:space="preserve"> DO ROKU </w:t>
      </w:r>
      <w:r w:rsidR="00472B76" w:rsidRPr="00D06C64">
        <w:rPr>
          <w:rFonts w:asciiTheme="minorHAnsi" w:hAnsiTheme="minorHAnsi" w:cs="Calibri"/>
          <w:sz w:val="22"/>
          <w:szCs w:val="22"/>
        </w:rPr>
        <w:t>20</w:t>
      </w:r>
      <w:r w:rsidR="00356632">
        <w:rPr>
          <w:rFonts w:asciiTheme="minorHAnsi" w:hAnsiTheme="minorHAnsi" w:cs="Calibri"/>
          <w:sz w:val="22"/>
          <w:szCs w:val="22"/>
        </w:rPr>
        <w:t>3</w:t>
      </w:r>
      <w:r w:rsidR="00BD3439">
        <w:rPr>
          <w:rFonts w:asciiTheme="minorHAnsi" w:hAnsiTheme="minorHAnsi" w:cs="Calibri"/>
          <w:sz w:val="22"/>
          <w:szCs w:val="22"/>
        </w:rPr>
        <w:t>0</w:t>
      </w:r>
      <w:r w:rsidR="00885253" w:rsidRPr="00885253">
        <w:t xml:space="preserve"> </w:t>
      </w:r>
    </w:p>
    <w:p w:rsidR="004C675B" w:rsidRPr="00CE7197" w:rsidRDefault="004C675B" w:rsidP="00450309">
      <w:pPr>
        <w:pStyle w:val="Zkladntext2"/>
        <w:tabs>
          <w:tab w:val="clear" w:pos="48"/>
          <w:tab w:val="clear" w:pos="3158"/>
          <w:tab w:val="clear" w:pos="3254"/>
        </w:tabs>
        <w:spacing w:after="200" w:line="276" w:lineRule="auto"/>
        <w:jc w:val="center"/>
        <w:rPr>
          <w:rFonts w:asciiTheme="minorHAnsi" w:hAnsiTheme="minorHAnsi" w:cs="Calibri"/>
          <w:b w:val="0"/>
          <w:noProof w:val="0"/>
          <w:sz w:val="22"/>
          <w:szCs w:val="22"/>
        </w:rPr>
      </w:pPr>
      <w:r w:rsidRPr="00CE7197">
        <w:rPr>
          <w:rFonts w:asciiTheme="minorHAnsi" w:hAnsiTheme="minorHAnsi" w:cs="Calibri"/>
          <w:b w:val="0"/>
          <w:noProof w:val="0"/>
          <w:sz w:val="22"/>
          <w:szCs w:val="22"/>
        </w:rPr>
        <w:t>______________________</w:t>
      </w:r>
    </w:p>
    <w:p w:rsidR="004C675B" w:rsidRPr="00CE7197" w:rsidRDefault="004C675B" w:rsidP="00450309">
      <w:pPr>
        <w:pStyle w:val="Nzev"/>
        <w:spacing w:after="200" w:line="276" w:lineRule="auto"/>
        <w:rPr>
          <w:rFonts w:asciiTheme="minorHAnsi" w:hAnsiTheme="minorHAnsi" w:cs="Calibri"/>
          <w:b w:val="0"/>
          <w:sz w:val="22"/>
          <w:szCs w:val="22"/>
        </w:rPr>
      </w:pPr>
    </w:p>
    <w:p w:rsidR="00A71FC2" w:rsidRDefault="00A71FC2" w:rsidP="00450309">
      <w:pPr>
        <w:jc w:val="both"/>
        <w:rPr>
          <w:rFonts w:asciiTheme="minorHAnsi" w:hAnsiTheme="minorHAnsi" w:cs="Calibri"/>
        </w:rPr>
      </w:pPr>
    </w:p>
    <w:p w:rsidR="00A71FC2" w:rsidRPr="00A71FC2" w:rsidRDefault="00A71FC2" w:rsidP="00A71FC2">
      <w:pPr>
        <w:tabs>
          <w:tab w:val="left" w:pos="4035"/>
        </w:tabs>
        <w:jc w:val="both"/>
        <w:rPr>
          <w:rFonts w:asciiTheme="minorHAnsi" w:hAnsiTheme="minorHAnsi" w:cs="Calibri"/>
          <w:sz w:val="24"/>
          <w:szCs w:val="24"/>
        </w:rPr>
      </w:pPr>
      <w:r>
        <w:rPr>
          <w:rFonts w:asciiTheme="minorHAnsi" w:hAnsiTheme="minorHAnsi" w:cs="Calibri"/>
        </w:rPr>
        <w:tab/>
      </w:r>
      <w:r w:rsidRPr="00A71FC2">
        <w:rPr>
          <w:rFonts w:asciiTheme="minorHAnsi" w:eastAsia="Times New Roman" w:hAnsiTheme="minorHAnsi" w:cs="Calibri"/>
          <w:sz w:val="24"/>
          <w:szCs w:val="24"/>
        </w:rPr>
        <w:t>Oblast:</w:t>
      </w:r>
      <w:r w:rsidRPr="00A71FC2">
        <w:rPr>
          <w:rFonts w:asciiTheme="minorHAnsi" w:eastAsia="Times New Roman" w:hAnsiTheme="minorHAnsi" w:cs="Calibri"/>
          <w:b/>
          <w:sz w:val="24"/>
          <w:szCs w:val="24"/>
        </w:rPr>
        <w:t xml:space="preserve"> Zlín</w:t>
      </w:r>
    </w:p>
    <w:p w:rsidR="004C675B" w:rsidRPr="00CE7197" w:rsidRDefault="004C675B" w:rsidP="00450309">
      <w:pPr>
        <w:jc w:val="both"/>
        <w:rPr>
          <w:rFonts w:asciiTheme="minorHAnsi" w:hAnsiTheme="minorHAnsi" w:cs="Calibri"/>
        </w:rPr>
      </w:pPr>
      <w:r w:rsidRPr="00A71FC2">
        <w:rPr>
          <w:rFonts w:asciiTheme="minorHAnsi" w:hAnsiTheme="minorHAnsi" w:cs="Calibri"/>
        </w:rPr>
        <w:br w:type="page"/>
      </w:r>
      <w:r w:rsidR="006A197A" w:rsidRPr="00CE7197">
        <w:rPr>
          <w:rFonts w:asciiTheme="minorHAnsi" w:hAnsiTheme="minorHAnsi" w:cs="Calibri"/>
        </w:rPr>
        <w:lastRenderedPageBreak/>
        <w:t xml:space="preserve">Tuto </w:t>
      </w:r>
      <w:r w:rsidR="006A197A" w:rsidRPr="00CE7197">
        <w:rPr>
          <w:rFonts w:asciiTheme="minorHAnsi" w:hAnsiTheme="minorHAnsi" w:cs="Calibri"/>
          <w:b/>
        </w:rPr>
        <w:t xml:space="preserve">Smlouvu o veřejných službách v přepravě cestujících </w:t>
      </w:r>
      <w:r w:rsidR="00943168" w:rsidRPr="00CE7197">
        <w:rPr>
          <w:rFonts w:asciiTheme="minorHAnsi" w:hAnsiTheme="minorHAnsi" w:cs="Calibri"/>
          <w:b/>
        </w:rPr>
        <w:t xml:space="preserve">ve </w:t>
      </w:r>
      <w:r w:rsidR="006A197A" w:rsidRPr="00CE7197">
        <w:rPr>
          <w:rFonts w:asciiTheme="minorHAnsi" w:hAnsiTheme="minorHAnsi" w:cs="Calibri"/>
          <w:b/>
        </w:rPr>
        <w:t>veřejn</w:t>
      </w:r>
      <w:r w:rsidR="00943168" w:rsidRPr="00CE7197">
        <w:rPr>
          <w:rFonts w:asciiTheme="minorHAnsi" w:hAnsiTheme="minorHAnsi" w:cs="Calibri"/>
          <w:b/>
        </w:rPr>
        <w:t>é</w:t>
      </w:r>
      <w:r w:rsidR="006A197A" w:rsidRPr="00CE7197">
        <w:rPr>
          <w:rFonts w:asciiTheme="minorHAnsi" w:hAnsiTheme="minorHAnsi" w:cs="Calibri"/>
          <w:b/>
        </w:rPr>
        <w:t xml:space="preserve"> linkov</w:t>
      </w:r>
      <w:r w:rsidR="00943168" w:rsidRPr="00CE7197">
        <w:rPr>
          <w:rFonts w:asciiTheme="minorHAnsi" w:hAnsiTheme="minorHAnsi" w:cs="Calibri"/>
          <w:b/>
        </w:rPr>
        <w:t>é</w:t>
      </w:r>
      <w:r w:rsidR="006A197A" w:rsidRPr="00CE7197">
        <w:rPr>
          <w:rFonts w:asciiTheme="minorHAnsi" w:hAnsiTheme="minorHAnsi" w:cs="Calibri"/>
          <w:b/>
        </w:rPr>
        <w:t xml:space="preserve"> doprav</w:t>
      </w:r>
      <w:r w:rsidR="00943168" w:rsidRPr="00CE7197">
        <w:rPr>
          <w:rFonts w:asciiTheme="minorHAnsi" w:hAnsiTheme="minorHAnsi" w:cs="Calibri"/>
          <w:b/>
        </w:rPr>
        <w:t>ě</w:t>
      </w:r>
      <w:r w:rsidR="006F7EBF" w:rsidRPr="00CE7197">
        <w:rPr>
          <w:rFonts w:asciiTheme="minorHAnsi" w:hAnsiTheme="minorHAnsi" w:cs="Calibri"/>
          <w:b/>
        </w:rPr>
        <w:t xml:space="preserve"> k zabezpečení stanoveného rozsahu dopravní obslužnosti </w:t>
      </w:r>
      <w:r w:rsidR="007A61E6" w:rsidRPr="00CE7197">
        <w:rPr>
          <w:rFonts w:asciiTheme="minorHAnsi" w:hAnsiTheme="minorHAnsi" w:cs="Calibri"/>
          <w:b/>
        </w:rPr>
        <w:t>Zlíns</w:t>
      </w:r>
      <w:r w:rsidR="006F7EBF" w:rsidRPr="00CE7197">
        <w:rPr>
          <w:rFonts w:asciiTheme="minorHAnsi" w:hAnsiTheme="minorHAnsi" w:cs="Calibri"/>
          <w:b/>
        </w:rPr>
        <w:t xml:space="preserve">kého kraje pro období </w:t>
      </w:r>
      <w:r w:rsidR="006F7EBF" w:rsidRPr="00D06C64">
        <w:rPr>
          <w:rFonts w:asciiTheme="minorHAnsi" w:hAnsiTheme="minorHAnsi" w:cs="Calibri"/>
          <w:b/>
        </w:rPr>
        <w:t xml:space="preserve">od roku </w:t>
      </w:r>
      <w:r w:rsidR="00472B76" w:rsidRPr="00D06C64">
        <w:rPr>
          <w:rFonts w:asciiTheme="minorHAnsi" w:hAnsiTheme="minorHAnsi" w:cs="Calibri"/>
          <w:b/>
        </w:rPr>
        <w:t>20</w:t>
      </w:r>
      <w:r w:rsidR="00BD3439">
        <w:rPr>
          <w:rFonts w:asciiTheme="minorHAnsi" w:hAnsiTheme="minorHAnsi" w:cs="Calibri"/>
          <w:b/>
        </w:rPr>
        <w:t>21</w:t>
      </w:r>
      <w:r w:rsidR="006F7EBF" w:rsidRPr="00D06C64">
        <w:rPr>
          <w:rFonts w:asciiTheme="minorHAnsi" w:hAnsiTheme="minorHAnsi" w:cs="Calibri"/>
          <w:b/>
        </w:rPr>
        <w:t xml:space="preserve"> do roku </w:t>
      </w:r>
      <w:r w:rsidR="00472B76" w:rsidRPr="00D06C64">
        <w:rPr>
          <w:rFonts w:asciiTheme="minorHAnsi" w:hAnsiTheme="minorHAnsi" w:cs="Calibri"/>
          <w:b/>
        </w:rPr>
        <w:t>20</w:t>
      </w:r>
      <w:r w:rsidR="00BD3439">
        <w:rPr>
          <w:rFonts w:asciiTheme="minorHAnsi" w:hAnsiTheme="minorHAnsi" w:cs="Calibri"/>
          <w:b/>
        </w:rPr>
        <w:t>30</w:t>
      </w:r>
      <w:r w:rsidR="006A197A" w:rsidRPr="00CE7197">
        <w:rPr>
          <w:rFonts w:asciiTheme="minorHAnsi" w:hAnsiTheme="minorHAnsi" w:cs="Calibri"/>
          <w:b/>
        </w:rPr>
        <w:t xml:space="preserve"> (</w:t>
      </w:r>
      <w:r w:rsidR="006A197A" w:rsidRPr="00CE7197">
        <w:rPr>
          <w:rFonts w:asciiTheme="minorHAnsi" w:hAnsiTheme="minorHAnsi" w:cs="Calibri"/>
        </w:rPr>
        <w:t>dále jen "</w:t>
      </w:r>
      <w:r w:rsidR="006A197A" w:rsidRPr="00CE7197">
        <w:rPr>
          <w:rFonts w:asciiTheme="minorHAnsi" w:hAnsiTheme="minorHAnsi" w:cs="Calibri"/>
          <w:b/>
        </w:rPr>
        <w:t>Smlouva</w:t>
      </w:r>
      <w:r w:rsidR="006A197A" w:rsidRPr="00CE7197">
        <w:rPr>
          <w:rFonts w:asciiTheme="minorHAnsi" w:hAnsiTheme="minorHAnsi" w:cs="Calibri"/>
        </w:rPr>
        <w:t xml:space="preserve">") uzavírají </w:t>
      </w:r>
      <w:r w:rsidRPr="00CE7197">
        <w:rPr>
          <w:rFonts w:asciiTheme="minorHAnsi" w:hAnsiTheme="minorHAnsi" w:cs="Calibri"/>
        </w:rPr>
        <w:t>níže uvedeného data smluvní strany</w:t>
      </w:r>
      <w:r w:rsidR="00365303" w:rsidRPr="00CE7197">
        <w:rPr>
          <w:rFonts w:asciiTheme="minorHAnsi" w:hAnsiTheme="minorHAnsi" w:cs="Calibri"/>
        </w:rPr>
        <w:t>:</w:t>
      </w:r>
      <w:r w:rsidR="000D0F4C" w:rsidRPr="00CE7197">
        <w:rPr>
          <w:rFonts w:asciiTheme="minorHAnsi" w:hAnsiTheme="minorHAnsi" w:cs="Calibri"/>
        </w:rPr>
        <w:t xml:space="preserve"> </w:t>
      </w:r>
    </w:p>
    <w:p w:rsidR="005F6DF0" w:rsidRPr="00CE7197" w:rsidRDefault="005F6DF0" w:rsidP="00662895">
      <w:pPr>
        <w:autoSpaceDE w:val="0"/>
        <w:autoSpaceDN w:val="0"/>
        <w:adjustRightInd w:val="0"/>
        <w:contextualSpacing/>
        <w:rPr>
          <w:rFonts w:asciiTheme="minorHAnsi" w:hAnsiTheme="minorHAnsi" w:cs="Calibri"/>
          <w:b/>
          <w:bCs/>
        </w:rPr>
      </w:pPr>
      <w:r w:rsidRPr="00CE7197">
        <w:rPr>
          <w:rFonts w:asciiTheme="minorHAnsi" w:hAnsiTheme="minorHAnsi" w:cs="Calibri"/>
          <w:b/>
        </w:rPr>
        <w:t xml:space="preserve">OBJEDNATEL: </w:t>
      </w:r>
      <w:r w:rsidRPr="00CE7197">
        <w:rPr>
          <w:rFonts w:asciiTheme="minorHAnsi" w:hAnsiTheme="minorHAnsi" w:cs="Calibri"/>
          <w:b/>
          <w:bCs/>
        </w:rPr>
        <w:t xml:space="preserve"> </w:t>
      </w:r>
      <w:r w:rsidRPr="00CE7197">
        <w:rPr>
          <w:rFonts w:asciiTheme="minorHAnsi" w:hAnsiTheme="minorHAnsi" w:cs="Calibri"/>
          <w:b/>
          <w:bCs/>
        </w:rPr>
        <w:tab/>
      </w:r>
      <w:r w:rsidRPr="00CE7197">
        <w:rPr>
          <w:rFonts w:asciiTheme="minorHAnsi" w:hAnsiTheme="minorHAnsi" w:cs="Calibri"/>
          <w:b/>
          <w:bCs/>
        </w:rPr>
        <w:tab/>
      </w:r>
      <w:r w:rsidR="007A61E6" w:rsidRPr="00CE7197">
        <w:rPr>
          <w:rFonts w:asciiTheme="minorHAnsi" w:hAnsiTheme="minorHAnsi" w:cs="Calibri"/>
          <w:b/>
          <w:bCs/>
        </w:rPr>
        <w:t>Zlíns</w:t>
      </w:r>
      <w:r w:rsidRPr="00CE7197">
        <w:rPr>
          <w:rFonts w:asciiTheme="minorHAnsi" w:hAnsiTheme="minorHAnsi" w:cs="Calibri"/>
          <w:b/>
          <w:bCs/>
        </w:rPr>
        <w:t>ký kraj</w:t>
      </w:r>
    </w:p>
    <w:p w:rsidR="00472B76" w:rsidRPr="00CE7197" w:rsidRDefault="00472B76" w:rsidP="009C2856">
      <w:pPr>
        <w:autoSpaceDE w:val="0"/>
        <w:autoSpaceDN w:val="0"/>
        <w:adjustRightInd w:val="0"/>
        <w:contextualSpacing/>
        <w:rPr>
          <w:rFonts w:asciiTheme="minorHAnsi" w:hAnsiTheme="minorHAnsi" w:cs="Calibri"/>
          <w:bCs/>
        </w:rPr>
      </w:pPr>
    </w:p>
    <w:p w:rsidR="00472B76" w:rsidRPr="00CE7197" w:rsidRDefault="005F6DF0">
      <w:pPr>
        <w:rPr>
          <w:rFonts w:asciiTheme="minorHAnsi" w:hAnsiTheme="minorHAnsi" w:cs="Arial"/>
        </w:rPr>
      </w:pPr>
      <w:r w:rsidRPr="00CE7197">
        <w:rPr>
          <w:rFonts w:asciiTheme="minorHAnsi" w:hAnsiTheme="minorHAnsi" w:cs="Calibri"/>
        </w:rPr>
        <w:t>Sídlo:</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00472B76" w:rsidRPr="00CE7197">
        <w:rPr>
          <w:rFonts w:asciiTheme="minorHAnsi" w:hAnsiTheme="minorHAnsi" w:cs="Arial"/>
        </w:rPr>
        <w:t>třída Tomáše Bati 21, Zlín, PSČ 761 90</w:t>
      </w:r>
    </w:p>
    <w:p w:rsidR="00472B76" w:rsidRPr="00CE7197" w:rsidRDefault="005F6DF0">
      <w:pPr>
        <w:rPr>
          <w:rFonts w:asciiTheme="minorHAnsi" w:hAnsiTheme="minorHAnsi" w:cs="Arial"/>
        </w:rPr>
      </w:pPr>
      <w:r w:rsidRPr="00CE7197">
        <w:rPr>
          <w:rFonts w:asciiTheme="minorHAnsi" w:hAnsiTheme="minorHAnsi" w:cs="Calibri"/>
        </w:rPr>
        <w:t>Zastoupený:</w:t>
      </w:r>
      <w:r w:rsidRPr="00CE7197">
        <w:rPr>
          <w:rFonts w:asciiTheme="minorHAnsi" w:hAnsiTheme="minorHAnsi" w:cs="Calibri"/>
        </w:rPr>
        <w:tab/>
      </w:r>
      <w:r w:rsidRPr="00CE7197">
        <w:rPr>
          <w:rFonts w:asciiTheme="minorHAnsi" w:hAnsiTheme="minorHAnsi" w:cs="Calibri"/>
        </w:rPr>
        <w:tab/>
      </w:r>
      <w:r w:rsidR="00D06C64">
        <w:rPr>
          <w:rFonts w:asciiTheme="minorHAnsi" w:hAnsiTheme="minorHAnsi" w:cs="Arial"/>
        </w:rPr>
        <w:t>Jiřím Čunkem</w:t>
      </w:r>
      <w:r w:rsidR="00472B76" w:rsidRPr="00CE7197">
        <w:rPr>
          <w:rFonts w:asciiTheme="minorHAnsi" w:hAnsiTheme="minorHAnsi" w:cs="Arial"/>
        </w:rPr>
        <w:t>, hejtmanem Zlínského kraje</w:t>
      </w:r>
    </w:p>
    <w:p w:rsidR="00472B76" w:rsidRPr="00CE7197" w:rsidRDefault="00472B76">
      <w:pPr>
        <w:rPr>
          <w:rFonts w:asciiTheme="minorHAnsi" w:hAnsiTheme="minorHAnsi" w:cs="Arial"/>
        </w:rPr>
      </w:pPr>
      <w:r w:rsidRPr="00CE7197">
        <w:rPr>
          <w:rFonts w:asciiTheme="minorHAnsi" w:hAnsiTheme="minorHAnsi" w:cs="Arial"/>
        </w:rPr>
        <w:t xml:space="preserve">IČ: </w:t>
      </w:r>
      <w:r w:rsidRPr="00CE7197">
        <w:rPr>
          <w:rFonts w:asciiTheme="minorHAnsi" w:hAnsiTheme="minorHAnsi" w:cs="Arial"/>
        </w:rPr>
        <w:tab/>
      </w:r>
      <w:r w:rsidRPr="00CE7197">
        <w:rPr>
          <w:rFonts w:asciiTheme="minorHAnsi" w:hAnsiTheme="minorHAnsi" w:cs="Arial"/>
        </w:rPr>
        <w:tab/>
      </w:r>
      <w:r w:rsidRPr="00CE7197">
        <w:rPr>
          <w:rFonts w:asciiTheme="minorHAnsi" w:hAnsiTheme="minorHAnsi" w:cs="Arial"/>
        </w:rPr>
        <w:tab/>
        <w:t>708 913 20</w:t>
      </w:r>
    </w:p>
    <w:p w:rsidR="00472B76" w:rsidRPr="00CE7197" w:rsidRDefault="00562C10">
      <w:pPr>
        <w:rPr>
          <w:rFonts w:asciiTheme="minorHAnsi" w:hAnsiTheme="minorHAnsi" w:cs="Arial"/>
        </w:rPr>
      </w:pPr>
      <w:r w:rsidRPr="00CE7197">
        <w:rPr>
          <w:rFonts w:asciiTheme="minorHAnsi" w:hAnsiTheme="minorHAnsi" w:cs="Arial"/>
        </w:rPr>
        <w:t>B</w:t>
      </w:r>
      <w:r w:rsidR="00472B76" w:rsidRPr="00CE7197">
        <w:rPr>
          <w:rFonts w:asciiTheme="minorHAnsi" w:hAnsiTheme="minorHAnsi" w:cs="Arial"/>
        </w:rPr>
        <w:t xml:space="preserve">ankovní spojení: </w:t>
      </w:r>
      <w:r w:rsidR="00472B76" w:rsidRPr="00CE7197">
        <w:rPr>
          <w:rFonts w:asciiTheme="minorHAnsi" w:hAnsiTheme="minorHAnsi" w:cs="Arial"/>
        </w:rPr>
        <w:tab/>
        <w:t>2786182/0800</w:t>
      </w:r>
    </w:p>
    <w:p w:rsidR="00A673EA" w:rsidRPr="00CE7197" w:rsidRDefault="00562C10">
      <w:pPr>
        <w:autoSpaceDE w:val="0"/>
        <w:autoSpaceDN w:val="0"/>
        <w:adjustRightInd w:val="0"/>
        <w:contextualSpacing/>
        <w:rPr>
          <w:rFonts w:asciiTheme="minorHAnsi" w:hAnsiTheme="minorHAnsi" w:cs="Calibri"/>
        </w:rPr>
      </w:pPr>
      <w:r w:rsidRPr="00CE7197">
        <w:rPr>
          <w:rFonts w:asciiTheme="minorHAnsi" w:hAnsiTheme="minorHAnsi" w:cs="Calibri"/>
        </w:rPr>
        <w:t>Telefon</w:t>
      </w:r>
      <w:r w:rsidR="005F6DF0" w:rsidRPr="00CE7197">
        <w:rPr>
          <w:rFonts w:asciiTheme="minorHAnsi" w:hAnsiTheme="minorHAnsi" w:cs="Calibri"/>
        </w:rPr>
        <w:t>:</w:t>
      </w:r>
      <w:r w:rsidR="005F6DF0" w:rsidRPr="00CE7197">
        <w:rPr>
          <w:rFonts w:asciiTheme="minorHAnsi" w:hAnsiTheme="minorHAnsi" w:cs="Calibri"/>
        </w:rPr>
        <w:tab/>
      </w:r>
      <w:r w:rsidR="005F6DF0" w:rsidRPr="00CE7197">
        <w:rPr>
          <w:rFonts w:asciiTheme="minorHAnsi" w:hAnsiTheme="minorHAnsi" w:cs="Calibri"/>
        </w:rPr>
        <w:tab/>
      </w:r>
      <w:r w:rsidR="00C3143F">
        <w:rPr>
          <w:rFonts w:asciiTheme="minorHAnsi" w:hAnsiTheme="minorHAnsi" w:cs="Calibri"/>
        </w:rPr>
        <w:t>XXXX</w:t>
      </w:r>
    </w:p>
    <w:p w:rsidR="00562C10" w:rsidRPr="00CE7197" w:rsidRDefault="00562C10">
      <w:pPr>
        <w:autoSpaceDE w:val="0"/>
        <w:autoSpaceDN w:val="0"/>
        <w:adjustRightInd w:val="0"/>
        <w:contextualSpacing/>
        <w:rPr>
          <w:rFonts w:asciiTheme="minorHAnsi" w:hAnsiTheme="minorHAnsi" w:cs="Calibri"/>
        </w:rPr>
      </w:pPr>
      <w:r w:rsidRPr="00CE7197">
        <w:rPr>
          <w:rFonts w:asciiTheme="minorHAnsi" w:hAnsiTheme="minorHAnsi"/>
        </w:rPr>
        <w:t xml:space="preserve">ID datové schránky: </w:t>
      </w:r>
      <w:r w:rsidRPr="00CE7197">
        <w:rPr>
          <w:rFonts w:asciiTheme="minorHAnsi" w:hAnsiTheme="minorHAnsi"/>
        </w:rPr>
        <w:tab/>
      </w:r>
      <w:r w:rsidRPr="00CE7197">
        <w:rPr>
          <w:rStyle w:val="Siln"/>
          <w:rFonts w:asciiTheme="minorHAnsi" w:hAnsiTheme="minorHAnsi"/>
        </w:rPr>
        <w:t>scsbwku</w:t>
      </w:r>
    </w:p>
    <w:p w:rsidR="00A673EA" w:rsidRPr="00CE7197" w:rsidRDefault="00A673EA">
      <w:pPr>
        <w:autoSpaceDE w:val="0"/>
        <w:autoSpaceDN w:val="0"/>
        <w:adjustRightInd w:val="0"/>
        <w:contextualSpacing/>
        <w:rPr>
          <w:rFonts w:asciiTheme="minorHAnsi" w:hAnsiTheme="minorHAnsi" w:cs="Calibri"/>
        </w:rPr>
      </w:pPr>
      <w:r w:rsidRPr="00CE7197">
        <w:rPr>
          <w:rFonts w:asciiTheme="minorHAnsi" w:hAnsiTheme="minorHAnsi" w:cs="Calibri"/>
        </w:rPr>
        <w:t>E-mail:</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00C3143F">
        <w:rPr>
          <w:rFonts w:asciiTheme="minorHAnsi" w:hAnsiTheme="minorHAnsi" w:cs="Calibri"/>
        </w:rPr>
        <w:t>XXXX</w:t>
      </w:r>
    </w:p>
    <w:p w:rsidR="004C675B" w:rsidRPr="00CE7197" w:rsidRDefault="00472B76" w:rsidP="00450309">
      <w:pPr>
        <w:jc w:val="both"/>
        <w:rPr>
          <w:rFonts w:asciiTheme="minorHAnsi" w:hAnsiTheme="minorHAnsi" w:cs="Calibri"/>
        </w:rPr>
      </w:pPr>
      <w:r w:rsidRPr="00CE7197">
        <w:rPr>
          <w:rFonts w:asciiTheme="minorHAnsi" w:hAnsiTheme="minorHAnsi" w:cs="Calibri"/>
        </w:rPr>
        <w:t xml:space="preserve"> </w:t>
      </w:r>
      <w:r w:rsidR="004C675B" w:rsidRPr="00CE7197">
        <w:rPr>
          <w:rFonts w:asciiTheme="minorHAnsi" w:hAnsiTheme="minorHAnsi" w:cs="Calibri"/>
        </w:rPr>
        <w:t>(dále jen "</w:t>
      </w:r>
      <w:r w:rsidR="005F6DF0" w:rsidRPr="00CE7197">
        <w:rPr>
          <w:rFonts w:asciiTheme="minorHAnsi" w:hAnsiTheme="minorHAnsi" w:cs="Calibri"/>
          <w:b/>
          <w:bCs/>
        </w:rPr>
        <w:t>Objednatel</w:t>
      </w:r>
      <w:r w:rsidR="004C675B" w:rsidRPr="00CE7197">
        <w:rPr>
          <w:rFonts w:asciiTheme="minorHAnsi" w:hAnsiTheme="minorHAnsi" w:cs="Calibri"/>
        </w:rPr>
        <w:t>")</w:t>
      </w:r>
    </w:p>
    <w:p w:rsidR="004C675B" w:rsidRPr="00CE7197" w:rsidRDefault="004C675B" w:rsidP="00450309">
      <w:pPr>
        <w:jc w:val="both"/>
        <w:rPr>
          <w:rFonts w:asciiTheme="minorHAnsi" w:hAnsiTheme="minorHAnsi" w:cs="Calibri"/>
        </w:rPr>
      </w:pPr>
      <w:r w:rsidRPr="00CE7197">
        <w:rPr>
          <w:rFonts w:asciiTheme="minorHAnsi" w:hAnsiTheme="minorHAnsi" w:cs="Calibri"/>
        </w:rPr>
        <w:t>a</w:t>
      </w:r>
    </w:p>
    <w:p w:rsidR="005F6DF0" w:rsidRPr="00CE7197" w:rsidRDefault="005F6DF0" w:rsidP="00662895">
      <w:pPr>
        <w:autoSpaceDE w:val="0"/>
        <w:autoSpaceDN w:val="0"/>
        <w:adjustRightInd w:val="0"/>
        <w:contextualSpacing/>
        <w:rPr>
          <w:rFonts w:asciiTheme="minorHAnsi" w:hAnsiTheme="minorHAnsi" w:cs="Calibri"/>
          <w:bCs/>
        </w:rPr>
      </w:pPr>
      <w:r w:rsidRPr="00CE7197">
        <w:rPr>
          <w:rFonts w:asciiTheme="minorHAnsi" w:hAnsiTheme="minorHAnsi" w:cs="Calibri"/>
          <w:b/>
        </w:rPr>
        <w:t xml:space="preserve">DOPRAVCE: </w:t>
      </w:r>
      <w:r w:rsidRPr="00CE7197">
        <w:rPr>
          <w:rFonts w:asciiTheme="minorHAnsi" w:hAnsiTheme="minorHAnsi" w:cs="Calibri"/>
          <w:bCs/>
        </w:rPr>
        <w:t xml:space="preserve"> </w:t>
      </w:r>
      <w:r w:rsidRPr="00CE7197">
        <w:rPr>
          <w:rFonts w:asciiTheme="minorHAnsi" w:hAnsiTheme="minorHAnsi" w:cs="Calibri"/>
          <w:bCs/>
        </w:rPr>
        <w:tab/>
      </w:r>
      <w:r w:rsidRPr="00CE7197">
        <w:rPr>
          <w:rFonts w:asciiTheme="minorHAnsi" w:hAnsiTheme="minorHAnsi" w:cs="Calibri"/>
          <w:bCs/>
        </w:rPr>
        <w:tab/>
      </w:r>
      <w:r w:rsidR="00D556CC" w:rsidRPr="00D556CC">
        <w:rPr>
          <w:rFonts w:asciiTheme="minorHAnsi" w:hAnsiTheme="minorHAnsi" w:cs="Calibri"/>
          <w:b/>
          <w:bCs/>
        </w:rPr>
        <w:t>ARRIVA MORAVA a.s.</w:t>
      </w:r>
    </w:p>
    <w:p w:rsidR="005F6DF0" w:rsidRPr="0055167E" w:rsidRDefault="005F6DF0" w:rsidP="009C2856">
      <w:pPr>
        <w:autoSpaceDE w:val="0"/>
        <w:autoSpaceDN w:val="0"/>
        <w:adjustRightInd w:val="0"/>
        <w:contextualSpacing/>
        <w:rPr>
          <w:rFonts w:asciiTheme="minorHAnsi" w:hAnsiTheme="minorHAnsi" w:cs="Arial"/>
        </w:rPr>
      </w:pPr>
      <w:r w:rsidRPr="0055167E">
        <w:rPr>
          <w:rFonts w:asciiTheme="minorHAnsi" w:hAnsiTheme="minorHAnsi" w:cs="Arial"/>
        </w:rPr>
        <w:t>Sídlo:</w:t>
      </w:r>
      <w:r w:rsidRPr="0055167E">
        <w:rPr>
          <w:rFonts w:asciiTheme="minorHAnsi" w:hAnsiTheme="minorHAnsi" w:cs="Arial"/>
        </w:rPr>
        <w:tab/>
      </w:r>
      <w:r w:rsidRPr="0055167E">
        <w:rPr>
          <w:rFonts w:asciiTheme="minorHAnsi" w:hAnsiTheme="minorHAnsi" w:cs="Arial"/>
        </w:rPr>
        <w:tab/>
      </w:r>
      <w:r w:rsidRPr="0055167E">
        <w:rPr>
          <w:rFonts w:asciiTheme="minorHAnsi" w:hAnsiTheme="minorHAnsi" w:cs="Arial"/>
        </w:rPr>
        <w:tab/>
      </w:r>
      <w:r w:rsidR="0055167E" w:rsidRPr="0055167E">
        <w:rPr>
          <w:rFonts w:asciiTheme="minorHAnsi" w:hAnsiTheme="minorHAnsi" w:cs="Arial"/>
        </w:rPr>
        <w:t>Vítkovická 3133/5, Moravská Ostrava, 702 00 Ostrava</w:t>
      </w:r>
    </w:p>
    <w:p w:rsidR="005F6DF0" w:rsidRPr="0055167E" w:rsidRDefault="00E47C0D">
      <w:pPr>
        <w:autoSpaceDE w:val="0"/>
        <w:autoSpaceDN w:val="0"/>
        <w:adjustRightInd w:val="0"/>
        <w:contextualSpacing/>
        <w:rPr>
          <w:rFonts w:asciiTheme="minorHAnsi" w:hAnsiTheme="minorHAnsi" w:cs="Arial"/>
        </w:rPr>
      </w:pPr>
      <w:r w:rsidRPr="0055167E">
        <w:rPr>
          <w:rFonts w:asciiTheme="minorHAnsi" w:hAnsiTheme="minorHAnsi" w:cs="Arial"/>
        </w:rPr>
        <w:t>Jednající</w:t>
      </w:r>
      <w:r w:rsidR="005F6DF0" w:rsidRPr="0055167E">
        <w:rPr>
          <w:rFonts w:asciiTheme="minorHAnsi" w:hAnsiTheme="minorHAnsi" w:cs="Arial"/>
        </w:rPr>
        <w:t>:</w:t>
      </w:r>
      <w:r w:rsidR="005F6DF0" w:rsidRPr="0055167E">
        <w:rPr>
          <w:rFonts w:asciiTheme="minorHAnsi" w:hAnsiTheme="minorHAnsi" w:cs="Arial"/>
        </w:rPr>
        <w:tab/>
      </w:r>
      <w:r w:rsidR="0055167E" w:rsidRPr="0055167E">
        <w:rPr>
          <w:rFonts w:asciiTheme="minorHAnsi" w:hAnsiTheme="minorHAnsi" w:cs="Arial"/>
        </w:rPr>
        <w:tab/>
        <w:t xml:space="preserve">Ing. </w:t>
      </w:r>
      <w:r w:rsidR="007E7C75">
        <w:rPr>
          <w:rFonts w:asciiTheme="minorHAnsi" w:hAnsiTheme="minorHAnsi" w:cs="Arial"/>
        </w:rPr>
        <w:t>Jaromír Walaski</w:t>
      </w:r>
      <w:r w:rsidR="0055167E" w:rsidRPr="0055167E">
        <w:rPr>
          <w:rFonts w:asciiTheme="minorHAnsi" w:hAnsiTheme="minorHAnsi" w:cs="Arial"/>
        </w:rPr>
        <w:t xml:space="preserve">, </w:t>
      </w:r>
      <w:r w:rsidR="007E7C75">
        <w:rPr>
          <w:rFonts w:asciiTheme="minorHAnsi" w:hAnsiTheme="minorHAnsi" w:cs="Arial"/>
        </w:rPr>
        <w:t>MBA, místo</w:t>
      </w:r>
      <w:r w:rsidR="0055167E" w:rsidRPr="0055167E">
        <w:rPr>
          <w:rFonts w:asciiTheme="minorHAnsi" w:hAnsiTheme="minorHAnsi" w:cs="Arial"/>
        </w:rPr>
        <w:t>předsed</w:t>
      </w:r>
      <w:r w:rsidR="007E7C75">
        <w:rPr>
          <w:rFonts w:asciiTheme="minorHAnsi" w:hAnsiTheme="minorHAnsi" w:cs="Arial"/>
        </w:rPr>
        <w:t>a</w:t>
      </w:r>
      <w:r w:rsidR="0055167E" w:rsidRPr="0055167E">
        <w:rPr>
          <w:rFonts w:asciiTheme="minorHAnsi" w:hAnsiTheme="minorHAnsi" w:cs="Arial"/>
        </w:rPr>
        <w:t xml:space="preserve"> představenstva </w:t>
      </w:r>
    </w:p>
    <w:p w:rsidR="005F6DF0" w:rsidRPr="0055167E" w:rsidRDefault="005F6DF0">
      <w:pPr>
        <w:autoSpaceDE w:val="0"/>
        <w:autoSpaceDN w:val="0"/>
        <w:adjustRightInd w:val="0"/>
        <w:contextualSpacing/>
        <w:rPr>
          <w:rFonts w:asciiTheme="minorHAnsi" w:hAnsiTheme="minorHAnsi" w:cs="Arial"/>
        </w:rPr>
      </w:pPr>
      <w:r w:rsidRPr="0055167E">
        <w:rPr>
          <w:rFonts w:asciiTheme="minorHAnsi" w:hAnsiTheme="minorHAnsi" w:cs="Arial"/>
        </w:rPr>
        <w:t>IČ:</w:t>
      </w:r>
      <w:r w:rsidRPr="0055167E">
        <w:rPr>
          <w:rFonts w:asciiTheme="minorHAnsi" w:hAnsiTheme="minorHAnsi" w:cs="Arial"/>
        </w:rPr>
        <w:tab/>
      </w:r>
      <w:r w:rsidRPr="0055167E">
        <w:rPr>
          <w:rFonts w:asciiTheme="minorHAnsi" w:hAnsiTheme="minorHAnsi" w:cs="Arial"/>
        </w:rPr>
        <w:tab/>
      </w:r>
      <w:r w:rsidRPr="0055167E">
        <w:rPr>
          <w:rFonts w:asciiTheme="minorHAnsi" w:hAnsiTheme="minorHAnsi" w:cs="Arial"/>
        </w:rPr>
        <w:tab/>
      </w:r>
      <w:r w:rsidR="0055167E" w:rsidRPr="0055167E">
        <w:rPr>
          <w:rFonts w:asciiTheme="minorHAnsi" w:hAnsiTheme="minorHAnsi" w:cs="Arial"/>
        </w:rPr>
        <w:t>258 27 405</w:t>
      </w:r>
    </w:p>
    <w:p w:rsidR="005F6DF0" w:rsidRPr="00CE7197" w:rsidRDefault="00562C10">
      <w:pPr>
        <w:autoSpaceDE w:val="0"/>
        <w:autoSpaceDN w:val="0"/>
        <w:adjustRightInd w:val="0"/>
        <w:contextualSpacing/>
        <w:rPr>
          <w:rFonts w:asciiTheme="minorHAnsi" w:hAnsiTheme="minorHAnsi" w:cs="Calibri"/>
        </w:rPr>
      </w:pPr>
      <w:r w:rsidRPr="00CE7197">
        <w:rPr>
          <w:rFonts w:asciiTheme="minorHAnsi" w:hAnsiTheme="minorHAnsi" w:cs="Calibri"/>
        </w:rPr>
        <w:t>Telefon</w:t>
      </w:r>
      <w:r w:rsidR="005F6DF0" w:rsidRPr="00CE7197">
        <w:rPr>
          <w:rFonts w:asciiTheme="minorHAnsi" w:hAnsiTheme="minorHAnsi" w:cs="Calibri"/>
        </w:rPr>
        <w:t>:</w:t>
      </w:r>
      <w:r w:rsidR="005F6DF0" w:rsidRPr="00CE7197">
        <w:rPr>
          <w:rFonts w:asciiTheme="minorHAnsi" w:hAnsiTheme="minorHAnsi" w:cs="Calibri"/>
        </w:rPr>
        <w:tab/>
      </w:r>
      <w:r w:rsidR="005F6DF0" w:rsidRPr="00CE7197">
        <w:rPr>
          <w:rFonts w:asciiTheme="minorHAnsi" w:hAnsiTheme="minorHAnsi" w:cs="Calibri"/>
        </w:rPr>
        <w:tab/>
      </w:r>
      <w:r w:rsidR="00C3143F">
        <w:rPr>
          <w:rFonts w:asciiTheme="minorHAnsi" w:hAnsiTheme="minorHAnsi" w:cs="Calibri"/>
        </w:rPr>
        <w:t>XXXX</w:t>
      </w:r>
    </w:p>
    <w:p w:rsidR="005F6DF0" w:rsidRPr="00CE7197" w:rsidRDefault="005F6DF0">
      <w:pPr>
        <w:autoSpaceDE w:val="0"/>
        <w:autoSpaceDN w:val="0"/>
        <w:adjustRightInd w:val="0"/>
        <w:contextualSpacing/>
        <w:rPr>
          <w:rFonts w:asciiTheme="minorHAnsi" w:hAnsiTheme="minorHAnsi" w:cs="Calibri"/>
        </w:rPr>
      </w:pPr>
      <w:r w:rsidRPr="00CE7197">
        <w:rPr>
          <w:rFonts w:asciiTheme="minorHAnsi" w:hAnsiTheme="minorHAnsi" w:cs="Calibri"/>
        </w:rPr>
        <w:t>E-mail:</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00C3143F">
        <w:rPr>
          <w:rFonts w:asciiTheme="minorHAnsi" w:hAnsiTheme="minorHAnsi" w:cs="Calibri"/>
        </w:rPr>
        <w:t>XXXX</w:t>
      </w:r>
    </w:p>
    <w:p w:rsidR="005F6DF0" w:rsidRPr="00CE7197" w:rsidRDefault="005F6DF0">
      <w:pPr>
        <w:autoSpaceDE w:val="0"/>
        <w:autoSpaceDN w:val="0"/>
        <w:adjustRightInd w:val="0"/>
        <w:contextualSpacing/>
        <w:rPr>
          <w:rFonts w:asciiTheme="minorHAnsi" w:hAnsiTheme="minorHAnsi" w:cs="Calibri"/>
        </w:rPr>
      </w:pPr>
      <w:r w:rsidRPr="00CE7197">
        <w:rPr>
          <w:rFonts w:asciiTheme="minorHAnsi" w:hAnsiTheme="minorHAnsi" w:cs="Calibri"/>
        </w:rPr>
        <w:t xml:space="preserve">Bankovní spojení: </w:t>
      </w:r>
      <w:r w:rsidRPr="00CE7197">
        <w:rPr>
          <w:rFonts w:asciiTheme="minorHAnsi" w:hAnsiTheme="minorHAnsi" w:cs="Calibri"/>
        </w:rPr>
        <w:tab/>
      </w:r>
      <w:r w:rsidR="001C05DF">
        <w:rPr>
          <w:rFonts w:asciiTheme="minorHAnsi" w:hAnsiTheme="minorHAnsi" w:cs="Calibri"/>
        </w:rPr>
        <w:t>190560139/0100</w:t>
      </w:r>
    </w:p>
    <w:p w:rsidR="004C675B" w:rsidRPr="00CE7197" w:rsidRDefault="004C675B" w:rsidP="00450309">
      <w:pPr>
        <w:jc w:val="both"/>
        <w:rPr>
          <w:rFonts w:asciiTheme="minorHAnsi" w:hAnsiTheme="minorHAnsi" w:cs="Calibri"/>
        </w:rPr>
      </w:pPr>
      <w:r w:rsidRPr="00CE7197">
        <w:rPr>
          <w:rFonts w:asciiTheme="minorHAnsi" w:hAnsiTheme="minorHAnsi" w:cs="Calibri"/>
        </w:rPr>
        <w:t>(dále jen jako "</w:t>
      </w:r>
      <w:r w:rsidR="00E47C0D" w:rsidRPr="00CE7197">
        <w:rPr>
          <w:rFonts w:asciiTheme="minorHAnsi" w:hAnsiTheme="minorHAnsi" w:cs="Calibri"/>
          <w:b/>
          <w:bCs/>
        </w:rPr>
        <w:t>Dopravce</w:t>
      </w:r>
      <w:r w:rsidRPr="00CE7197">
        <w:rPr>
          <w:rFonts w:asciiTheme="minorHAnsi" w:hAnsiTheme="minorHAnsi" w:cs="Calibri"/>
        </w:rPr>
        <w:t>")</w:t>
      </w:r>
    </w:p>
    <w:p w:rsidR="004C675B" w:rsidRPr="00CE7197" w:rsidRDefault="004C675B" w:rsidP="00450309">
      <w:pPr>
        <w:jc w:val="both"/>
        <w:rPr>
          <w:rFonts w:asciiTheme="minorHAnsi" w:hAnsiTheme="minorHAnsi" w:cs="Calibri"/>
        </w:rPr>
      </w:pPr>
      <w:r w:rsidRPr="00CE7197">
        <w:rPr>
          <w:rFonts w:asciiTheme="minorHAnsi" w:hAnsiTheme="minorHAnsi" w:cs="Calibri"/>
        </w:rPr>
        <w:t>(</w:t>
      </w:r>
      <w:r w:rsidR="00E47C0D" w:rsidRPr="00CE7197">
        <w:rPr>
          <w:rFonts w:asciiTheme="minorHAnsi" w:hAnsiTheme="minorHAnsi" w:cs="Calibri"/>
        </w:rPr>
        <w:t>Objednatel</w:t>
      </w:r>
      <w:r w:rsidRPr="00CE7197">
        <w:rPr>
          <w:rFonts w:asciiTheme="minorHAnsi" w:hAnsiTheme="minorHAnsi" w:cs="Calibri"/>
        </w:rPr>
        <w:t xml:space="preserve"> a </w:t>
      </w:r>
      <w:r w:rsidR="00E47C0D" w:rsidRPr="00CE7197">
        <w:rPr>
          <w:rFonts w:asciiTheme="minorHAnsi" w:hAnsiTheme="minorHAnsi" w:cs="Calibri"/>
        </w:rPr>
        <w:t>Dopravce</w:t>
      </w:r>
      <w:r w:rsidRPr="00CE7197">
        <w:rPr>
          <w:rFonts w:asciiTheme="minorHAnsi" w:hAnsiTheme="minorHAnsi" w:cs="Calibri"/>
        </w:rPr>
        <w:t xml:space="preserve"> dále společně jen "</w:t>
      </w:r>
      <w:r w:rsidRPr="00CE7197">
        <w:rPr>
          <w:rFonts w:asciiTheme="minorHAnsi" w:hAnsiTheme="minorHAnsi" w:cs="Calibri"/>
          <w:b/>
          <w:bCs/>
        </w:rPr>
        <w:t>Strany</w:t>
      </w:r>
      <w:r w:rsidRPr="00CE7197">
        <w:rPr>
          <w:rFonts w:asciiTheme="minorHAnsi" w:hAnsiTheme="minorHAnsi" w:cs="Calibri"/>
        </w:rPr>
        <w:t>" nebo „</w:t>
      </w:r>
      <w:r w:rsidRPr="00CE7197">
        <w:rPr>
          <w:rFonts w:asciiTheme="minorHAnsi" w:hAnsiTheme="minorHAnsi" w:cs="Calibri"/>
          <w:b/>
        </w:rPr>
        <w:t>Smluvní strany</w:t>
      </w:r>
      <w:r w:rsidRPr="00CE7197">
        <w:rPr>
          <w:rFonts w:asciiTheme="minorHAnsi" w:hAnsiTheme="minorHAnsi" w:cs="Calibri"/>
        </w:rPr>
        <w:t>“).</w:t>
      </w:r>
    </w:p>
    <w:p w:rsidR="00E82601" w:rsidRPr="00CE7197" w:rsidRDefault="00E82601" w:rsidP="00450309">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CE7197">
        <w:rPr>
          <w:rFonts w:asciiTheme="minorHAnsi" w:hAnsiTheme="minorHAnsi" w:cs="Calibri"/>
          <w:b/>
        </w:rPr>
        <w:t>ÚVODNÍ USTANOVENÍ</w:t>
      </w:r>
    </w:p>
    <w:p w:rsidR="00DA24B6" w:rsidRPr="00CE7197" w:rsidRDefault="00DA24B6"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Účelem této Smlouvy je řádné a plynulé zajištění dopravní obslužnosti </w:t>
      </w:r>
      <w:r w:rsidR="007A61E6" w:rsidRPr="00CE7197">
        <w:rPr>
          <w:rFonts w:asciiTheme="minorHAnsi" w:hAnsiTheme="minorHAnsi" w:cs="Calibri"/>
        </w:rPr>
        <w:t>Zlíns</w:t>
      </w:r>
      <w:r w:rsidRPr="00CE7197">
        <w:rPr>
          <w:rFonts w:asciiTheme="minorHAnsi" w:hAnsiTheme="minorHAnsi" w:cs="Calibri"/>
        </w:rPr>
        <w:t>kého kraje</w:t>
      </w:r>
      <w:r w:rsidR="00E659F8" w:rsidRPr="00CE7197">
        <w:rPr>
          <w:rFonts w:asciiTheme="minorHAnsi" w:hAnsiTheme="minorHAnsi" w:cs="Calibri"/>
        </w:rPr>
        <w:t>,</w:t>
      </w:r>
      <w:r w:rsidRPr="00CE7197">
        <w:rPr>
          <w:rFonts w:asciiTheme="minorHAnsi" w:hAnsiTheme="minorHAnsi" w:cs="Calibri"/>
        </w:rPr>
        <w:t xml:space="preserve"> a to v rozsahu </w:t>
      </w:r>
      <w:r w:rsidR="00E659F8" w:rsidRPr="00CE7197">
        <w:rPr>
          <w:rFonts w:asciiTheme="minorHAnsi" w:hAnsiTheme="minorHAnsi" w:cs="Calibri"/>
        </w:rPr>
        <w:t xml:space="preserve">stanoveném dále </w:t>
      </w:r>
      <w:r w:rsidRPr="00CE7197">
        <w:rPr>
          <w:rFonts w:asciiTheme="minorHAnsi" w:hAnsiTheme="minorHAnsi" w:cs="Calibri"/>
        </w:rPr>
        <w:t>touto Smlouvou.</w:t>
      </w:r>
    </w:p>
    <w:p w:rsidR="00E82601" w:rsidRPr="00CE7197" w:rsidRDefault="00E82601" w:rsidP="00450309">
      <w:pPr>
        <w:numPr>
          <w:ilvl w:val="1"/>
          <w:numId w:val="1"/>
        </w:numPr>
        <w:ind w:left="709" w:hanging="709"/>
        <w:jc w:val="both"/>
        <w:rPr>
          <w:rFonts w:asciiTheme="minorHAnsi" w:hAnsiTheme="minorHAnsi" w:cs="Calibri"/>
        </w:rPr>
      </w:pPr>
      <w:bookmarkStart w:id="0" w:name="_Ref322466027"/>
      <w:r w:rsidRPr="00CE7197">
        <w:rPr>
          <w:rFonts w:asciiTheme="minorHAnsi" w:hAnsiTheme="minorHAnsi" w:cs="Calibri"/>
        </w:rPr>
        <w:t>Objednatel je vyšším územním samosprávným celkem, jehož povinností je zejména zajištění dopravní obslužnosti na jeho území</w:t>
      </w:r>
      <w:r w:rsidR="00921738" w:rsidRPr="00CE7197">
        <w:rPr>
          <w:rFonts w:asciiTheme="minorHAnsi" w:hAnsiTheme="minorHAnsi" w:cs="Calibri"/>
        </w:rPr>
        <w:t xml:space="preserve">.  </w:t>
      </w:r>
      <w:r w:rsidRPr="00CE7197">
        <w:rPr>
          <w:rFonts w:asciiTheme="minorHAnsi" w:hAnsiTheme="minorHAnsi" w:cs="Calibri"/>
        </w:rPr>
        <w:t xml:space="preserve">Dopravce je uchazečem, </w:t>
      </w:r>
      <w:r w:rsidR="00921738" w:rsidRPr="00CE7197">
        <w:rPr>
          <w:rFonts w:asciiTheme="minorHAnsi" w:hAnsiTheme="minorHAnsi" w:cs="Calibri"/>
        </w:rPr>
        <w:t>jehož nabídka podaná v rámci zadávacího řízení k Veřejné zakázce „</w:t>
      </w:r>
      <w:r w:rsidR="005A137A" w:rsidRPr="005A137A">
        <w:rPr>
          <w:rFonts w:asciiTheme="minorHAnsi" w:hAnsiTheme="minorHAnsi" w:cs="Calibri"/>
        </w:rPr>
        <w:t>Zajištění dopravní obslužnosti Zlínského kraje veřejnou linkovou dopravou na období 2018-2027</w:t>
      </w:r>
      <w:r w:rsidR="00921738" w:rsidRPr="00D06C64">
        <w:rPr>
          <w:rFonts w:asciiTheme="minorHAnsi" w:hAnsiTheme="minorHAnsi" w:cs="Calibri"/>
        </w:rPr>
        <w:t>“ byla</w:t>
      </w:r>
      <w:r w:rsidR="00921738" w:rsidRPr="00CE7197">
        <w:rPr>
          <w:rFonts w:asciiTheme="minorHAnsi" w:hAnsiTheme="minorHAnsi" w:cs="Calibri"/>
        </w:rPr>
        <w:t xml:space="preserve"> vybrána jako nejvýhodnější</w:t>
      </w:r>
      <w:r w:rsidR="00DA24B6" w:rsidRPr="00CE7197">
        <w:rPr>
          <w:rFonts w:asciiTheme="minorHAnsi" w:hAnsiTheme="minorHAnsi" w:cs="Calibri"/>
        </w:rPr>
        <w:t>.</w:t>
      </w:r>
      <w:bookmarkEnd w:id="0"/>
      <w:r w:rsidR="00DA24B6" w:rsidRPr="00CE7197">
        <w:rPr>
          <w:rFonts w:asciiTheme="minorHAnsi" w:hAnsiTheme="minorHAnsi" w:cs="Calibri"/>
        </w:rPr>
        <w:t xml:space="preserve"> </w:t>
      </w:r>
    </w:p>
    <w:p w:rsidR="00DA24B6" w:rsidRPr="00CE7197" w:rsidRDefault="00DA24B6"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Dopravce je současně provozovatelem dopravy, který má zájem podílet se na zajištění dopravní obslužnosti </w:t>
      </w:r>
      <w:r w:rsidR="007A61E6" w:rsidRPr="00CE7197">
        <w:rPr>
          <w:rFonts w:asciiTheme="minorHAnsi" w:hAnsiTheme="minorHAnsi" w:cs="Calibri"/>
        </w:rPr>
        <w:t>Zlíns</w:t>
      </w:r>
      <w:r w:rsidRPr="00CE7197">
        <w:rPr>
          <w:rFonts w:asciiTheme="minorHAnsi" w:hAnsiTheme="minorHAnsi" w:cs="Calibri"/>
        </w:rPr>
        <w:t xml:space="preserve">kého kraje a poskytovat v této souvislosti veřejné služby v přepravě cestujících ve veřejné linkové autobusové dopravě. Dopravce prohlašuje a zavazuje se, že </w:t>
      </w:r>
      <w:r w:rsidR="006F7EBF" w:rsidRPr="00CE7197">
        <w:rPr>
          <w:rFonts w:asciiTheme="minorHAnsi" w:hAnsiTheme="minorHAnsi" w:cs="Calibri"/>
        </w:rPr>
        <w:t xml:space="preserve">nejpozději </w:t>
      </w:r>
      <w:r w:rsidRPr="00CE7197">
        <w:rPr>
          <w:rFonts w:asciiTheme="minorHAnsi" w:hAnsiTheme="minorHAnsi" w:cs="Calibri"/>
        </w:rPr>
        <w:t xml:space="preserve">ke dni </w:t>
      </w:r>
      <w:r w:rsidR="006F7EBF" w:rsidRPr="00CE7197">
        <w:rPr>
          <w:rFonts w:asciiTheme="minorHAnsi" w:hAnsiTheme="minorHAnsi" w:cs="Calibri"/>
        </w:rPr>
        <w:t>Zahájení provozu</w:t>
      </w:r>
      <w:r w:rsidRPr="00CE7197">
        <w:rPr>
          <w:rFonts w:asciiTheme="minorHAnsi" w:hAnsiTheme="minorHAnsi" w:cs="Calibri"/>
        </w:rPr>
        <w:t xml:space="preserve"> spl</w:t>
      </w:r>
      <w:r w:rsidR="006F7EBF" w:rsidRPr="00CE7197">
        <w:rPr>
          <w:rFonts w:asciiTheme="minorHAnsi" w:hAnsiTheme="minorHAnsi" w:cs="Calibri"/>
        </w:rPr>
        <w:t>ní</w:t>
      </w:r>
      <w:r w:rsidRPr="00CE7197">
        <w:rPr>
          <w:rFonts w:asciiTheme="minorHAnsi" w:hAnsiTheme="minorHAnsi" w:cs="Calibri"/>
        </w:rPr>
        <w:t xml:space="preserve"> veškeré požadavky stanovené příslušnými právními předpisy pro poskytování plnění v rozsahu dle této Smlouvy a k tomuto účelu disponuje všemi potřebnými oprávněními. </w:t>
      </w:r>
    </w:p>
    <w:p w:rsidR="00E85760" w:rsidRPr="00CE7197" w:rsidRDefault="00E85760" w:rsidP="00450309">
      <w:pPr>
        <w:suppressAutoHyphens/>
        <w:overflowPunct w:val="0"/>
        <w:autoSpaceDE w:val="0"/>
        <w:autoSpaceDN w:val="0"/>
        <w:adjustRightInd w:val="0"/>
        <w:ind w:left="709"/>
        <w:jc w:val="both"/>
        <w:textAlignment w:val="baseline"/>
        <w:rPr>
          <w:rFonts w:asciiTheme="minorHAnsi" w:hAnsiTheme="minorHAnsi" w:cs="Calibri"/>
          <w:b/>
        </w:rPr>
      </w:pPr>
    </w:p>
    <w:p w:rsidR="00E659F8" w:rsidRPr="00CE7197" w:rsidRDefault="00E659F8" w:rsidP="00450309">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CE7197">
        <w:rPr>
          <w:rFonts w:asciiTheme="minorHAnsi" w:hAnsiTheme="minorHAnsi" w:cs="Calibri"/>
          <w:b/>
        </w:rPr>
        <w:t>DEFINICE POJMŮ</w:t>
      </w:r>
    </w:p>
    <w:p w:rsidR="0024275A" w:rsidRPr="00CE7197" w:rsidRDefault="0024275A"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 xml:space="preserve">Cena dopravního výkonu </w:t>
      </w:r>
      <w:r w:rsidR="00D048EB" w:rsidRPr="00CE7197">
        <w:rPr>
          <w:rFonts w:asciiTheme="minorHAnsi" w:hAnsiTheme="minorHAnsi" w:cs="Calibri"/>
        </w:rPr>
        <w:t xml:space="preserve">má význam uvedený v článku </w:t>
      </w:r>
      <w:r w:rsidR="00AA1DC9" w:rsidRPr="00CE7197">
        <w:rPr>
          <w:rFonts w:asciiTheme="minorHAnsi" w:hAnsiTheme="minorHAnsi" w:cs="Calibri"/>
        </w:rPr>
        <w:fldChar w:fldCharType="begin"/>
      </w:r>
      <w:r w:rsidR="00D048EB" w:rsidRPr="00CE7197">
        <w:rPr>
          <w:rFonts w:asciiTheme="minorHAnsi" w:hAnsiTheme="minorHAnsi" w:cs="Calibri"/>
        </w:rPr>
        <w:instrText xml:space="preserve"> REF _Ref325431599 \r \h </w:instrText>
      </w:r>
      <w:r w:rsidR="000F12A9"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6.1</w:t>
      </w:r>
      <w:r w:rsidR="00AA1DC9" w:rsidRPr="00CE7197">
        <w:rPr>
          <w:rFonts w:asciiTheme="minorHAnsi" w:hAnsiTheme="minorHAnsi" w:cs="Calibri"/>
        </w:rPr>
        <w:fldChar w:fldCharType="end"/>
      </w:r>
      <w:r w:rsidR="00D57214" w:rsidRPr="00CE7197">
        <w:rPr>
          <w:rFonts w:asciiTheme="minorHAnsi" w:hAnsiTheme="minorHAnsi" w:cs="Calibri"/>
        </w:rPr>
        <w:t xml:space="preserve"> Smlouvy</w:t>
      </w:r>
      <w:r w:rsidR="00143FA9" w:rsidRPr="00CE7197">
        <w:rPr>
          <w:rFonts w:asciiTheme="minorHAnsi" w:hAnsiTheme="minorHAnsi" w:cs="Calibri"/>
          <w:lang w:eastAsia="cs-CZ"/>
        </w:rPr>
        <w:t>;</w:t>
      </w:r>
    </w:p>
    <w:p w:rsidR="00E571C1" w:rsidRDefault="00F20BEE" w:rsidP="00841923">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Centrální dispečink</w:t>
      </w:r>
      <w:r w:rsidR="003359BF" w:rsidRPr="00CE7197">
        <w:rPr>
          <w:rFonts w:asciiTheme="minorHAnsi" w:hAnsiTheme="minorHAnsi" w:cs="Calibri"/>
          <w:b/>
        </w:rPr>
        <w:t xml:space="preserve"> </w:t>
      </w:r>
      <w:r w:rsidR="003359BF" w:rsidRPr="00CE7197">
        <w:rPr>
          <w:rFonts w:asciiTheme="minorHAnsi" w:hAnsiTheme="minorHAnsi" w:cs="Calibri"/>
        </w:rPr>
        <w:t xml:space="preserve">znamená </w:t>
      </w:r>
      <w:r w:rsidR="007C0495" w:rsidRPr="00CE7197">
        <w:rPr>
          <w:rFonts w:asciiTheme="minorHAnsi" w:hAnsiTheme="minorHAnsi" w:cs="Calibri"/>
        </w:rPr>
        <w:t xml:space="preserve">centrální krajský dispečink, </w:t>
      </w:r>
      <w:r w:rsidR="00275DE8" w:rsidRPr="00CE7197">
        <w:rPr>
          <w:rFonts w:asciiTheme="minorHAnsi" w:hAnsiTheme="minorHAnsi" w:cs="Calibri"/>
        </w:rPr>
        <w:t xml:space="preserve">provozovaný Objednatelem prostřednictvím Koordinátora, do jehož systému je Dopravce povinen se při plnění této Smlouvy zapojit. Podrobnosti </w:t>
      </w:r>
      <w:r w:rsidR="007C0495" w:rsidRPr="00CE7197">
        <w:rPr>
          <w:rFonts w:asciiTheme="minorHAnsi" w:hAnsiTheme="minorHAnsi" w:cs="Calibri"/>
        </w:rPr>
        <w:t xml:space="preserve">o systému </w:t>
      </w:r>
      <w:r w:rsidR="00275DE8" w:rsidRPr="00CE7197">
        <w:rPr>
          <w:rFonts w:asciiTheme="minorHAnsi" w:hAnsiTheme="minorHAnsi" w:cs="Calibri"/>
        </w:rPr>
        <w:t xml:space="preserve">Centrálního </w:t>
      </w:r>
      <w:r w:rsidR="007C0495" w:rsidRPr="00CE7197">
        <w:rPr>
          <w:rFonts w:asciiTheme="minorHAnsi" w:hAnsiTheme="minorHAnsi" w:cs="Calibri"/>
        </w:rPr>
        <w:t>dispečinku, vazbách mezi partnery v rámci systému, práv</w:t>
      </w:r>
      <w:r w:rsidR="007A6D94" w:rsidRPr="00CE7197">
        <w:rPr>
          <w:rFonts w:asciiTheme="minorHAnsi" w:hAnsiTheme="minorHAnsi" w:cs="Calibri"/>
        </w:rPr>
        <w:t>ech</w:t>
      </w:r>
      <w:r w:rsidR="007C0495" w:rsidRPr="00CE7197">
        <w:rPr>
          <w:rFonts w:asciiTheme="minorHAnsi" w:hAnsiTheme="minorHAnsi" w:cs="Calibri"/>
        </w:rPr>
        <w:t xml:space="preserve"> a povinnostech subjektů zapojených do </w:t>
      </w:r>
      <w:r w:rsidR="00275DE8" w:rsidRPr="00CE7197">
        <w:rPr>
          <w:rFonts w:asciiTheme="minorHAnsi" w:hAnsiTheme="minorHAnsi" w:cs="Calibri"/>
        </w:rPr>
        <w:t xml:space="preserve">Centrálního </w:t>
      </w:r>
      <w:r w:rsidR="007C0495" w:rsidRPr="00CE7197">
        <w:rPr>
          <w:rFonts w:asciiTheme="minorHAnsi" w:hAnsiTheme="minorHAnsi" w:cs="Calibri"/>
        </w:rPr>
        <w:t xml:space="preserve">dispečinku a nárocích na technologické kompatibility v rámci systému </w:t>
      </w:r>
      <w:r w:rsidR="00275DE8" w:rsidRPr="00CE7197">
        <w:rPr>
          <w:rFonts w:asciiTheme="minorHAnsi" w:hAnsiTheme="minorHAnsi" w:cs="Calibri"/>
        </w:rPr>
        <w:t>jsou blíže popsány v dokumentu “Centrální dispečink Zlínského kraje”</w:t>
      </w:r>
      <w:r w:rsidR="0034655A" w:rsidRPr="00CE7197">
        <w:rPr>
          <w:rFonts w:asciiTheme="minorHAnsi" w:hAnsiTheme="minorHAnsi" w:cs="Calibri"/>
        </w:rPr>
        <w:t xml:space="preserve"> a</w:t>
      </w:r>
      <w:r w:rsidR="00051222" w:rsidRPr="00CE7197">
        <w:rPr>
          <w:rFonts w:asciiTheme="minorHAnsi" w:hAnsiTheme="minorHAnsi" w:cs="Calibri"/>
        </w:rPr>
        <w:t xml:space="preserve"> „Garance návazností IDS ZK</w:t>
      </w:r>
      <w:r w:rsidR="00275DE8" w:rsidRPr="00CE7197">
        <w:rPr>
          <w:rFonts w:asciiTheme="minorHAnsi" w:hAnsiTheme="minorHAnsi" w:cs="Calibri"/>
        </w:rPr>
        <w:t>, kter</w:t>
      </w:r>
      <w:r w:rsidR="00051222" w:rsidRPr="00CE7197">
        <w:rPr>
          <w:rFonts w:asciiTheme="minorHAnsi" w:hAnsiTheme="minorHAnsi" w:cs="Calibri"/>
        </w:rPr>
        <w:t>é</w:t>
      </w:r>
      <w:r w:rsidR="00275DE8" w:rsidRPr="00CE7197">
        <w:rPr>
          <w:rFonts w:asciiTheme="minorHAnsi" w:hAnsiTheme="minorHAnsi" w:cs="Calibri"/>
        </w:rPr>
        <w:t xml:space="preserve"> tvoří příloh</w:t>
      </w:r>
      <w:r w:rsidR="00051222" w:rsidRPr="00CE7197">
        <w:rPr>
          <w:rFonts w:asciiTheme="minorHAnsi" w:hAnsiTheme="minorHAnsi" w:cs="Calibri"/>
        </w:rPr>
        <w:t>y</w:t>
      </w:r>
      <w:r w:rsidR="00275DE8" w:rsidRPr="00CE7197">
        <w:rPr>
          <w:rFonts w:asciiTheme="minorHAnsi" w:hAnsiTheme="minorHAnsi" w:cs="Calibri"/>
        </w:rPr>
        <w:t xml:space="preserve"> Smlouvy o přistoupení k IDS ZK</w:t>
      </w:r>
      <w:r w:rsidR="00907CDA">
        <w:rPr>
          <w:rFonts w:asciiTheme="minorHAnsi" w:hAnsiTheme="minorHAnsi" w:cs="Calibri"/>
        </w:rPr>
        <w:t>;</w:t>
      </w:r>
      <w:r w:rsidR="00907CDA" w:rsidRPr="00CE7197">
        <w:rPr>
          <w:rFonts w:asciiTheme="minorHAnsi" w:hAnsiTheme="minorHAnsi" w:cs="Calibri"/>
        </w:rPr>
        <w:t xml:space="preserve"> </w:t>
      </w:r>
    </w:p>
    <w:p w:rsidR="00E571C1" w:rsidRDefault="00E571C1" w:rsidP="00841923">
      <w:pPr>
        <w:numPr>
          <w:ilvl w:val="0"/>
          <w:numId w:val="4"/>
        </w:numPr>
        <w:tabs>
          <w:tab w:val="left" w:pos="1134"/>
        </w:tabs>
        <w:ind w:left="1134" w:hanging="425"/>
        <w:jc w:val="both"/>
        <w:rPr>
          <w:rFonts w:asciiTheme="minorHAnsi" w:hAnsiTheme="minorHAnsi" w:cs="Calibri"/>
          <w:b/>
        </w:rPr>
      </w:pPr>
      <w:r w:rsidRPr="00CE5A58">
        <w:rPr>
          <w:rFonts w:asciiTheme="minorHAnsi" w:hAnsiTheme="minorHAnsi" w:cs="Calibri"/>
          <w:b/>
        </w:rPr>
        <w:t xml:space="preserve">Clearingové centrum KOVED </w:t>
      </w:r>
      <w:r w:rsidRPr="00E571C1">
        <w:rPr>
          <w:rFonts w:asciiTheme="minorHAnsi" w:hAnsiTheme="minorHAnsi" w:cs="Calibri"/>
          <w:b/>
        </w:rPr>
        <w:t xml:space="preserve">(dále také „CC KOVED“) </w:t>
      </w:r>
      <w:r w:rsidRPr="00CE5A58">
        <w:rPr>
          <w:rFonts w:asciiTheme="minorHAnsi" w:hAnsiTheme="minorHAnsi" w:cs="Calibri"/>
        </w:rPr>
        <w:t xml:space="preserve">je soubor programového a technického vybavení, které zajišťuje centrální zpracování výstupních dat z odbavovacího systému dopravců, centrální zpracování </w:t>
      </w:r>
      <w:r w:rsidR="00841923">
        <w:rPr>
          <w:rFonts w:asciiTheme="minorHAnsi" w:hAnsiTheme="minorHAnsi" w:cs="Calibri"/>
        </w:rPr>
        <w:t>B</w:t>
      </w:r>
      <w:r w:rsidR="00841923" w:rsidRPr="00CE5A58">
        <w:rPr>
          <w:rFonts w:asciiTheme="minorHAnsi" w:hAnsiTheme="minorHAnsi" w:cs="Calibri"/>
        </w:rPr>
        <w:t>lacklistu</w:t>
      </w:r>
      <w:r w:rsidR="00841923">
        <w:rPr>
          <w:rFonts w:asciiTheme="minorHAnsi" w:hAnsiTheme="minorHAnsi" w:cs="Calibri"/>
        </w:rPr>
        <w:t xml:space="preserve"> (seznam zakázaných karet)</w:t>
      </w:r>
      <w:r w:rsidRPr="00CE5A58">
        <w:rPr>
          <w:rFonts w:asciiTheme="minorHAnsi" w:hAnsiTheme="minorHAnsi" w:cs="Calibri"/>
        </w:rPr>
        <w:t xml:space="preserve">, </w:t>
      </w:r>
      <w:r w:rsidR="00841923">
        <w:rPr>
          <w:rFonts w:asciiTheme="minorHAnsi" w:hAnsiTheme="minorHAnsi" w:cs="Calibri"/>
        </w:rPr>
        <w:t>W</w:t>
      </w:r>
      <w:r w:rsidR="00841923" w:rsidRPr="00CE5A58">
        <w:rPr>
          <w:rFonts w:asciiTheme="minorHAnsi" w:hAnsiTheme="minorHAnsi" w:cs="Calibri"/>
        </w:rPr>
        <w:t>hitelistu</w:t>
      </w:r>
      <w:r w:rsidR="00841923">
        <w:rPr>
          <w:rFonts w:asciiTheme="minorHAnsi" w:hAnsiTheme="minorHAnsi" w:cs="Calibri"/>
        </w:rPr>
        <w:t xml:space="preserve"> (seznam povolených karet)</w:t>
      </w:r>
      <w:r w:rsidRPr="00CE5A58">
        <w:rPr>
          <w:rFonts w:asciiTheme="minorHAnsi" w:hAnsiTheme="minorHAnsi" w:cs="Calibri"/>
        </w:rPr>
        <w:t xml:space="preserve">, </w:t>
      </w:r>
      <w:r w:rsidR="00841923">
        <w:rPr>
          <w:rFonts w:asciiTheme="minorHAnsi" w:hAnsiTheme="minorHAnsi" w:cs="Calibri"/>
        </w:rPr>
        <w:t>G</w:t>
      </w:r>
      <w:r w:rsidR="00841923" w:rsidRPr="00CE5A58">
        <w:rPr>
          <w:rFonts w:asciiTheme="minorHAnsi" w:hAnsiTheme="minorHAnsi" w:cs="Calibri"/>
        </w:rPr>
        <w:t xml:space="preserve">reenlistu </w:t>
      </w:r>
      <w:r w:rsidR="00841923">
        <w:rPr>
          <w:rFonts w:asciiTheme="minorHAnsi" w:hAnsiTheme="minorHAnsi" w:cs="Calibri"/>
        </w:rPr>
        <w:t xml:space="preserve">(seznam zakoupených kupónů) </w:t>
      </w:r>
      <w:r w:rsidRPr="00CE5A58">
        <w:rPr>
          <w:rFonts w:asciiTheme="minorHAnsi" w:hAnsiTheme="minorHAnsi" w:cs="Calibri"/>
        </w:rPr>
        <w:t>a jejich distribuci do odbavovacích systémů dopravců; dále zajišťuje správu účtů Karet IDS ZK a finanční vyrovnání mezi dopravci. CC KOVED a principy jeho fungování jsou popsány v dokumentu Clearingové centrum KOVED, který tvoří přílohu Smlouvy o přistoupení k IDS ZK;</w:t>
      </w:r>
    </w:p>
    <w:p w:rsidR="00D559B9" w:rsidRPr="00CE7197" w:rsidRDefault="00D559B9"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Doba platnosti</w:t>
      </w:r>
      <w:r w:rsidRPr="00CE7197">
        <w:rPr>
          <w:rFonts w:asciiTheme="minorHAnsi" w:hAnsiTheme="minorHAnsi" w:cs="Calibri"/>
        </w:rPr>
        <w:t xml:space="preserve"> </w:t>
      </w:r>
      <w:r w:rsidRPr="00CE7197">
        <w:rPr>
          <w:rFonts w:asciiTheme="minorHAnsi" w:hAnsiTheme="minorHAnsi" w:cs="Calibri"/>
          <w:b/>
        </w:rPr>
        <w:t xml:space="preserve">bankovní záruky </w:t>
      </w:r>
      <w:r w:rsidRPr="00CE7197">
        <w:rPr>
          <w:rFonts w:asciiTheme="minorHAnsi" w:hAnsiTheme="minorHAnsi" w:cs="Calibri"/>
        </w:rPr>
        <w:t xml:space="preserve">má význam uvedený v článku </w:t>
      </w:r>
      <w:r w:rsidR="00AA1DC9" w:rsidRPr="00CE7197">
        <w:rPr>
          <w:rFonts w:asciiTheme="minorHAnsi" w:hAnsiTheme="minorHAnsi" w:cs="Calibri"/>
        </w:rPr>
        <w:fldChar w:fldCharType="begin"/>
      </w:r>
      <w:r w:rsidRPr="00CE7197">
        <w:rPr>
          <w:rFonts w:asciiTheme="minorHAnsi" w:hAnsiTheme="minorHAnsi" w:cs="Calibri"/>
        </w:rPr>
        <w:instrText xml:space="preserve"> REF _Ref322512354 \r \h </w:instrText>
      </w:r>
      <w:r w:rsidR="000F12A9"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13.3</w:t>
      </w:r>
      <w:r w:rsidR="00AA1DC9" w:rsidRPr="00CE7197">
        <w:rPr>
          <w:rFonts w:asciiTheme="minorHAnsi" w:hAnsiTheme="minorHAnsi" w:cs="Calibri"/>
        </w:rPr>
        <w:fldChar w:fldCharType="end"/>
      </w:r>
      <w:r w:rsidRPr="00CE7197">
        <w:rPr>
          <w:rFonts w:asciiTheme="minorHAnsi" w:hAnsiTheme="minorHAnsi" w:cs="Calibri"/>
        </w:rPr>
        <w:t xml:space="preserve"> této Smlouvy;</w:t>
      </w:r>
    </w:p>
    <w:p w:rsidR="009F5CAA" w:rsidRPr="00CE7197" w:rsidRDefault="009F5CAA"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 xml:space="preserve">Dopravní úřad </w:t>
      </w:r>
      <w:r w:rsidRPr="00CE7197">
        <w:rPr>
          <w:rFonts w:asciiTheme="minorHAnsi" w:hAnsiTheme="minorHAnsi" w:cs="Calibri"/>
        </w:rPr>
        <w:t xml:space="preserve">znamená </w:t>
      </w:r>
      <w:r w:rsidR="003D3BE1" w:rsidRPr="00CE7197">
        <w:rPr>
          <w:rFonts w:asciiTheme="minorHAnsi" w:hAnsiTheme="minorHAnsi"/>
        </w:rPr>
        <w:t>příslušný krajský úřad, vykonávající v rámci přenesené působnosti své pravomoci dle zákona č. 111/1994 Sb.</w:t>
      </w:r>
      <w:r w:rsidR="002C16FF" w:rsidRPr="00CE7197">
        <w:rPr>
          <w:rFonts w:asciiTheme="minorHAnsi" w:hAnsiTheme="minorHAnsi"/>
        </w:rPr>
        <w:t>,</w:t>
      </w:r>
      <w:r w:rsidR="003D3BE1" w:rsidRPr="00CE7197">
        <w:rPr>
          <w:rFonts w:asciiTheme="minorHAnsi" w:hAnsiTheme="minorHAnsi"/>
        </w:rPr>
        <w:t xml:space="preserve"> o silniční dopravě</w:t>
      </w:r>
      <w:r w:rsidR="00481660" w:rsidRPr="00CE7197">
        <w:rPr>
          <w:rFonts w:asciiTheme="minorHAnsi" w:hAnsiTheme="minorHAnsi"/>
        </w:rPr>
        <w:t xml:space="preserve"> v platném znění</w:t>
      </w:r>
      <w:r w:rsidR="008326D3" w:rsidRPr="00CE7197">
        <w:rPr>
          <w:rFonts w:asciiTheme="minorHAnsi" w:hAnsiTheme="minorHAnsi"/>
        </w:rPr>
        <w:t>;</w:t>
      </w:r>
    </w:p>
    <w:p w:rsidR="0024275A" w:rsidRPr="00CE7197" w:rsidRDefault="00562C10" w:rsidP="0034655A">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IDS ZK</w:t>
      </w:r>
      <w:r w:rsidR="0024275A" w:rsidRPr="00CE7197">
        <w:rPr>
          <w:rFonts w:asciiTheme="minorHAnsi" w:hAnsiTheme="minorHAnsi" w:cs="Calibri"/>
          <w:b/>
        </w:rPr>
        <w:t xml:space="preserve"> </w:t>
      </w:r>
      <w:r w:rsidR="0024275A" w:rsidRPr="00CE7197">
        <w:rPr>
          <w:rFonts w:asciiTheme="minorHAnsi" w:hAnsiTheme="minorHAnsi" w:cs="Calibri"/>
        </w:rPr>
        <w:t>znamená</w:t>
      </w:r>
      <w:r w:rsidR="005C423D" w:rsidRPr="00CE7197">
        <w:rPr>
          <w:rFonts w:asciiTheme="minorHAnsi" w:hAnsiTheme="minorHAnsi" w:cs="Calibri"/>
        </w:rPr>
        <w:t xml:space="preserve"> integrovaný dopravní systém </w:t>
      </w:r>
      <w:r w:rsidR="007A61E6" w:rsidRPr="00CE7197">
        <w:rPr>
          <w:rFonts w:asciiTheme="minorHAnsi" w:hAnsiTheme="minorHAnsi" w:cs="Calibri"/>
        </w:rPr>
        <w:t>Zlíns</w:t>
      </w:r>
      <w:r w:rsidR="005C423D" w:rsidRPr="00CE7197">
        <w:rPr>
          <w:rFonts w:asciiTheme="minorHAnsi" w:hAnsiTheme="minorHAnsi" w:cs="Calibri"/>
        </w:rPr>
        <w:t>kého kraje</w:t>
      </w:r>
      <w:r w:rsidR="00275DE8" w:rsidRPr="00CE7197">
        <w:rPr>
          <w:rFonts w:asciiTheme="minorHAnsi" w:hAnsiTheme="minorHAnsi" w:cs="Calibri"/>
        </w:rPr>
        <w:t xml:space="preserve">, </w:t>
      </w:r>
      <w:r w:rsidR="00643FF2" w:rsidRPr="00CE7197">
        <w:rPr>
          <w:rFonts w:asciiTheme="minorHAnsi" w:hAnsiTheme="minorHAnsi" w:cs="Calibri"/>
        </w:rPr>
        <w:t>jehož spuštění je plánováno k datu předpokládaného Zahájení provozu. Principy, cíle IDS ZK, stejně jako další podmínky zapojení Dopravce a dalších subjektů do systému IDS ZK jsou popsány v této Smlouvě, Smlouvě o přistoupení k IDS ZK a jejích přílohách</w:t>
      </w:r>
      <w:r w:rsidR="00143FA9" w:rsidRPr="00CE7197">
        <w:rPr>
          <w:rFonts w:asciiTheme="minorHAnsi" w:hAnsiTheme="minorHAnsi" w:cs="Calibri"/>
        </w:rPr>
        <w:t>;</w:t>
      </w:r>
    </w:p>
    <w:p w:rsidR="00C5096B" w:rsidRPr="00CE7197" w:rsidRDefault="00C5096B"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Jízdní řád</w:t>
      </w:r>
      <w:r w:rsidRPr="00CE7197">
        <w:rPr>
          <w:rFonts w:asciiTheme="minorHAnsi" w:hAnsiTheme="minorHAnsi" w:cs="Calibri"/>
        </w:rPr>
        <w:t xml:space="preserve"> znamená dokument stanovující časové údaje pro jízdu vozidel Dopravce na trase dopravní cesty pro všechny Spoje určité Linky;</w:t>
      </w:r>
    </w:p>
    <w:p w:rsidR="00546195" w:rsidRDefault="00546195" w:rsidP="00546195">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Kompenzace </w:t>
      </w:r>
      <w:r w:rsidRPr="00CE7197">
        <w:rPr>
          <w:rFonts w:asciiTheme="minorHAnsi" w:hAnsiTheme="minorHAnsi" w:cs="Calibri"/>
        </w:rPr>
        <w:t xml:space="preserve">má význam uvedený v článku </w:t>
      </w:r>
      <w:r w:rsidR="00AA1DC9" w:rsidRPr="00CE7197">
        <w:rPr>
          <w:rFonts w:asciiTheme="minorHAnsi" w:hAnsiTheme="minorHAnsi" w:cs="Calibri"/>
        </w:rPr>
        <w:fldChar w:fldCharType="begin"/>
      </w:r>
      <w:r w:rsidRPr="00CE7197">
        <w:rPr>
          <w:rFonts w:asciiTheme="minorHAnsi" w:hAnsiTheme="minorHAnsi" w:cs="Calibri"/>
        </w:rPr>
        <w:instrText xml:space="preserve"> REF _Ref327785634 \r \h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7.1</w:t>
      </w:r>
      <w:r w:rsidR="00AA1DC9" w:rsidRPr="00CE7197">
        <w:rPr>
          <w:rFonts w:asciiTheme="minorHAnsi" w:hAnsiTheme="minorHAnsi" w:cs="Calibri"/>
        </w:rPr>
        <w:fldChar w:fldCharType="end"/>
      </w:r>
      <w:r w:rsidRPr="00CE7197">
        <w:rPr>
          <w:rFonts w:asciiTheme="minorHAnsi" w:hAnsiTheme="minorHAnsi" w:cs="Calibri"/>
        </w:rPr>
        <w:t xml:space="preserve"> této Smlouvy;</w:t>
      </w:r>
    </w:p>
    <w:p w:rsidR="0081458E" w:rsidRPr="00CE7197" w:rsidRDefault="00F45413" w:rsidP="00546195">
      <w:pPr>
        <w:numPr>
          <w:ilvl w:val="0"/>
          <w:numId w:val="4"/>
        </w:numPr>
        <w:tabs>
          <w:tab w:val="left" w:pos="1134"/>
        </w:tabs>
        <w:ind w:left="1134" w:hanging="425"/>
        <w:jc w:val="both"/>
        <w:rPr>
          <w:rFonts w:asciiTheme="minorHAnsi" w:hAnsiTheme="minorHAnsi" w:cs="Calibri"/>
        </w:rPr>
      </w:pPr>
      <w:r>
        <w:rPr>
          <w:rFonts w:asciiTheme="minorHAnsi" w:hAnsiTheme="minorHAnsi" w:cs="Calibri"/>
          <w:b/>
        </w:rPr>
        <w:t xml:space="preserve">Kompenzace slev z jízdného </w:t>
      </w:r>
      <w:r w:rsidRPr="007034C4">
        <w:rPr>
          <w:rFonts w:asciiTheme="minorHAnsi" w:hAnsiTheme="minorHAnsi" w:cs="Calibri"/>
        </w:rPr>
        <w:t xml:space="preserve">znamená kompenzaci, </w:t>
      </w:r>
      <w:r>
        <w:rPr>
          <w:rFonts w:asciiTheme="minorHAnsi" w:hAnsiTheme="minorHAnsi" w:cs="Calibri"/>
        </w:rPr>
        <w:t xml:space="preserve">na </w:t>
      </w:r>
      <w:r w:rsidRPr="007034C4">
        <w:rPr>
          <w:rFonts w:asciiTheme="minorHAnsi" w:hAnsiTheme="minorHAnsi" w:cs="Calibri"/>
        </w:rPr>
        <w:t xml:space="preserve">kterou </w:t>
      </w:r>
      <w:r>
        <w:rPr>
          <w:rFonts w:asciiTheme="minorHAnsi" w:hAnsiTheme="minorHAnsi" w:cs="Calibri"/>
        </w:rPr>
        <w:t>vzniká</w:t>
      </w:r>
      <w:r w:rsidRPr="007034C4">
        <w:rPr>
          <w:rFonts w:asciiTheme="minorHAnsi" w:hAnsiTheme="minorHAnsi" w:cs="Calibri"/>
        </w:rPr>
        <w:t xml:space="preserve"> Dopravc</w:t>
      </w:r>
      <w:r>
        <w:rPr>
          <w:rFonts w:asciiTheme="minorHAnsi" w:hAnsiTheme="minorHAnsi" w:cs="Calibri"/>
        </w:rPr>
        <w:t>i nárok</w:t>
      </w:r>
      <w:r w:rsidRPr="007034C4">
        <w:rPr>
          <w:rFonts w:asciiTheme="minorHAnsi" w:hAnsiTheme="minorHAnsi" w:cs="Calibri"/>
        </w:rPr>
        <w:t xml:space="preserve"> na základě smlouvy o kompenzaci slev z jízdného ve veřejné osobní dopravě na dopravních službách nezahrnutých do smluv o veřejných službách</w:t>
      </w:r>
      <w:r>
        <w:rPr>
          <w:rFonts w:asciiTheme="minorHAnsi" w:hAnsiTheme="minorHAnsi" w:cs="Calibri"/>
        </w:rPr>
        <w:t xml:space="preserve"> uzavřené s Českou republikou – Ministerstvem dopravy, a to za ztrátu z jízdného vzniklou poskytováním slev z jízdného v souladu s Výměrem Ministerstva financí (vydávaným v souladu s § 10 zákona č. 526/1990 Sb., o cenách), kterým se vydává seznam zboží s regulovanými cenami, v platném znění.</w:t>
      </w:r>
    </w:p>
    <w:p w:rsidR="00C92F74" w:rsidRPr="00CE7197" w:rsidRDefault="00C92F74"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 xml:space="preserve">Koordinátor </w:t>
      </w:r>
      <w:r w:rsidRPr="00CE7197">
        <w:rPr>
          <w:rFonts w:asciiTheme="minorHAnsi" w:hAnsiTheme="minorHAnsi" w:cs="Calibri"/>
        </w:rPr>
        <w:t xml:space="preserve">je právnickou osobou založenou Objednatelem, která je na základě mandátu Objednatele oprávněna organizovat integrovaný dopravní systém </w:t>
      </w:r>
      <w:r w:rsidR="00562C10" w:rsidRPr="00CE7197">
        <w:rPr>
          <w:rFonts w:asciiTheme="minorHAnsi" w:hAnsiTheme="minorHAnsi" w:cs="Calibri"/>
        </w:rPr>
        <w:t>IDS ZK</w:t>
      </w:r>
      <w:r w:rsidR="007A16FE" w:rsidRPr="00CE7197">
        <w:rPr>
          <w:rFonts w:asciiTheme="minorHAnsi" w:hAnsiTheme="minorHAnsi" w:cs="Calibri"/>
        </w:rPr>
        <w:t xml:space="preserve"> a touto osobou je </w:t>
      </w:r>
      <w:r w:rsidR="00E154BF" w:rsidRPr="00CE7197">
        <w:rPr>
          <w:rFonts w:asciiTheme="minorHAnsi" w:hAnsiTheme="minorHAnsi" w:cs="Calibri"/>
        </w:rPr>
        <w:t xml:space="preserve">aktuálně </w:t>
      </w:r>
      <w:r w:rsidR="007A16FE" w:rsidRPr="00CE7197">
        <w:rPr>
          <w:rFonts w:asciiTheme="minorHAnsi" w:hAnsiTheme="minorHAnsi" w:cs="Calibri"/>
        </w:rPr>
        <w:t>Koordinátor veřejné dopravy Zlínského kraje, s.r</w:t>
      </w:r>
      <w:r w:rsidR="00D60302">
        <w:rPr>
          <w:rFonts w:asciiTheme="minorHAnsi" w:hAnsiTheme="minorHAnsi" w:cs="Calibri"/>
        </w:rPr>
        <w:t>.</w:t>
      </w:r>
      <w:r w:rsidR="007A16FE" w:rsidRPr="00CE7197">
        <w:rPr>
          <w:rFonts w:asciiTheme="minorHAnsi" w:hAnsiTheme="minorHAnsi" w:cs="Calibri"/>
        </w:rPr>
        <w:t xml:space="preserve">o. (dále též </w:t>
      </w:r>
      <w:r w:rsidR="00E154BF" w:rsidRPr="00CE7197">
        <w:rPr>
          <w:rFonts w:asciiTheme="minorHAnsi" w:hAnsiTheme="minorHAnsi" w:cs="Calibri"/>
        </w:rPr>
        <w:t xml:space="preserve">jako </w:t>
      </w:r>
      <w:r w:rsidR="007A16FE" w:rsidRPr="00CE7197">
        <w:rPr>
          <w:rFonts w:asciiTheme="minorHAnsi" w:hAnsiTheme="minorHAnsi" w:cs="Calibri"/>
        </w:rPr>
        <w:t xml:space="preserve">KOVED); </w:t>
      </w:r>
    </w:p>
    <w:p w:rsidR="00677CD9" w:rsidRPr="00CE7197" w:rsidRDefault="00677CD9"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lastRenderedPageBreak/>
        <w:t xml:space="preserve">Linka </w:t>
      </w:r>
      <w:r w:rsidRPr="00CE7197">
        <w:rPr>
          <w:rFonts w:asciiTheme="minorHAnsi" w:hAnsiTheme="minorHAnsi" w:cs="Calibri"/>
        </w:rPr>
        <w:t xml:space="preserve">znamená souhrn dopravních spojení </w:t>
      </w:r>
      <w:r w:rsidR="00843123" w:rsidRPr="00CE7197">
        <w:rPr>
          <w:rFonts w:asciiTheme="minorHAnsi" w:hAnsiTheme="minorHAnsi" w:cs="Calibri"/>
        </w:rPr>
        <w:t xml:space="preserve">(Spojů) </w:t>
      </w:r>
      <w:r w:rsidRPr="00CE7197">
        <w:rPr>
          <w:rFonts w:asciiTheme="minorHAnsi" w:hAnsiTheme="minorHAnsi" w:cs="Calibri"/>
        </w:rPr>
        <w:t>na trase dopravní cesty určené výchozí a cílovou zastávkou a ostatními zastávkami, na níž jsou pravidelně poskytovány přepravní s</w:t>
      </w:r>
      <w:r w:rsidR="00B50C9A" w:rsidRPr="00CE7197">
        <w:rPr>
          <w:rFonts w:asciiTheme="minorHAnsi" w:hAnsiTheme="minorHAnsi" w:cs="Calibri"/>
        </w:rPr>
        <w:t>l</w:t>
      </w:r>
      <w:r w:rsidRPr="00CE7197">
        <w:rPr>
          <w:rFonts w:asciiTheme="minorHAnsi" w:hAnsiTheme="minorHAnsi" w:cs="Calibri"/>
        </w:rPr>
        <w:t>užby podle platné licence, podle</w:t>
      </w:r>
      <w:r w:rsidR="006031F4" w:rsidRPr="00CE7197">
        <w:rPr>
          <w:rFonts w:asciiTheme="minorHAnsi" w:hAnsiTheme="minorHAnsi" w:cs="Calibri"/>
        </w:rPr>
        <w:t xml:space="preserve"> </w:t>
      </w:r>
      <w:r w:rsidRPr="00CE7197">
        <w:rPr>
          <w:rFonts w:asciiTheme="minorHAnsi" w:hAnsiTheme="minorHAnsi" w:cs="Calibri"/>
        </w:rPr>
        <w:t>schváleného Jízdního řádu a dle této Smlouvy;</w:t>
      </w:r>
    </w:p>
    <w:p w:rsidR="00E92ED7" w:rsidRPr="00CE7197" w:rsidRDefault="00E92ED7"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Maximální </w:t>
      </w:r>
      <w:r w:rsidR="0055139C" w:rsidRPr="00CE7197">
        <w:rPr>
          <w:rFonts w:asciiTheme="minorHAnsi" w:hAnsiTheme="minorHAnsi" w:cs="Calibri"/>
          <w:b/>
        </w:rPr>
        <w:t>dopravní</w:t>
      </w:r>
      <w:r w:rsidRPr="00CE7197">
        <w:rPr>
          <w:rFonts w:asciiTheme="minorHAnsi" w:hAnsiTheme="minorHAnsi" w:cs="Calibri"/>
          <w:b/>
        </w:rPr>
        <w:t xml:space="preserve"> výkon</w:t>
      </w:r>
      <w:r w:rsidRPr="00CE7197">
        <w:rPr>
          <w:rFonts w:asciiTheme="minorHAnsi" w:hAnsiTheme="minorHAnsi" w:cs="Calibri"/>
        </w:rPr>
        <w:t xml:space="preserve"> znamená Objednatelem </w:t>
      </w:r>
      <w:r w:rsidR="000F29B9" w:rsidRPr="00CE7197">
        <w:rPr>
          <w:rFonts w:asciiTheme="minorHAnsi" w:hAnsiTheme="minorHAnsi" w:cs="Calibri"/>
        </w:rPr>
        <w:t>maximálně možný požadovaný</w:t>
      </w:r>
      <w:r w:rsidRPr="00CE7197">
        <w:rPr>
          <w:rFonts w:asciiTheme="minorHAnsi" w:hAnsiTheme="minorHAnsi" w:cs="Calibri"/>
        </w:rPr>
        <w:t xml:space="preserve"> rozsah Veřejných služeb ve vztahu k příslušné Oblasti definovaný počtem kilometrů za období jednoho roku</w:t>
      </w:r>
      <w:r w:rsidR="000F29B9" w:rsidRPr="00CE7197">
        <w:rPr>
          <w:rFonts w:asciiTheme="minorHAnsi" w:hAnsiTheme="minorHAnsi" w:cs="Calibri"/>
        </w:rPr>
        <w:t xml:space="preserve">, stanoveným v příloze č. </w:t>
      </w:r>
      <w:r w:rsidR="006F109B" w:rsidRPr="00CE7197">
        <w:rPr>
          <w:rFonts w:asciiTheme="minorHAnsi" w:hAnsiTheme="minorHAnsi" w:cs="Calibri"/>
        </w:rPr>
        <w:t xml:space="preserve">1 </w:t>
      </w:r>
      <w:r w:rsidR="000F29B9" w:rsidRPr="00CE7197">
        <w:rPr>
          <w:rFonts w:asciiTheme="minorHAnsi" w:hAnsiTheme="minorHAnsi" w:cs="Calibri"/>
        </w:rPr>
        <w:t>této Smlouvy;</w:t>
      </w:r>
    </w:p>
    <w:p w:rsidR="00E92ED7" w:rsidRPr="00CE7197" w:rsidRDefault="00E92ED7"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Minimální </w:t>
      </w:r>
      <w:r w:rsidR="0055139C" w:rsidRPr="00CE7197">
        <w:rPr>
          <w:rFonts w:asciiTheme="minorHAnsi" w:hAnsiTheme="minorHAnsi" w:cs="Calibri"/>
          <w:b/>
        </w:rPr>
        <w:t>dopravní</w:t>
      </w:r>
      <w:r w:rsidRPr="00CE7197">
        <w:rPr>
          <w:rFonts w:asciiTheme="minorHAnsi" w:hAnsiTheme="minorHAnsi" w:cs="Calibri"/>
          <w:b/>
        </w:rPr>
        <w:t xml:space="preserve"> výkon</w:t>
      </w:r>
      <w:r w:rsidR="000F29B9" w:rsidRPr="00CE7197">
        <w:rPr>
          <w:rFonts w:asciiTheme="minorHAnsi" w:hAnsiTheme="minorHAnsi" w:cs="Calibri"/>
          <w:b/>
        </w:rPr>
        <w:t xml:space="preserve"> </w:t>
      </w:r>
      <w:r w:rsidR="000F29B9" w:rsidRPr="00CE7197">
        <w:rPr>
          <w:rFonts w:asciiTheme="minorHAnsi" w:hAnsiTheme="minorHAnsi" w:cs="Calibri"/>
        </w:rPr>
        <w:t xml:space="preserve">znamená Objednatelem garantovaný minimální rozsah Veřejných služeb ve vztahu k příslušné Oblasti definovaný počtem kilometrů za období jednoho roku, stanoveným v příloze č. </w:t>
      </w:r>
      <w:r w:rsidR="006F109B" w:rsidRPr="00CE7197">
        <w:rPr>
          <w:rFonts w:asciiTheme="minorHAnsi" w:hAnsiTheme="minorHAnsi" w:cs="Calibri"/>
        </w:rPr>
        <w:t>1</w:t>
      </w:r>
      <w:r w:rsidR="00B53FE4" w:rsidRPr="00CE7197">
        <w:rPr>
          <w:rFonts w:asciiTheme="minorHAnsi" w:hAnsiTheme="minorHAnsi" w:cs="Calibri"/>
        </w:rPr>
        <w:t xml:space="preserve"> </w:t>
      </w:r>
      <w:r w:rsidR="000F29B9" w:rsidRPr="00CE7197">
        <w:rPr>
          <w:rFonts w:asciiTheme="minorHAnsi" w:hAnsiTheme="minorHAnsi" w:cs="Calibri"/>
        </w:rPr>
        <w:t>této Smlouvy;</w:t>
      </w:r>
    </w:p>
    <w:p w:rsidR="00B636D2" w:rsidRPr="00CE7197" w:rsidRDefault="00B636D2"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Oběh vozidla</w:t>
      </w:r>
      <w:r w:rsidR="00951F5C" w:rsidRPr="00CE7197">
        <w:rPr>
          <w:rFonts w:asciiTheme="minorHAnsi" w:hAnsiTheme="minorHAnsi" w:cs="Calibri"/>
          <w:b/>
        </w:rPr>
        <w:t xml:space="preserve"> </w:t>
      </w:r>
      <w:r w:rsidR="00951F5C" w:rsidRPr="00CE7197">
        <w:rPr>
          <w:rFonts w:asciiTheme="minorHAnsi" w:hAnsiTheme="minorHAnsi" w:cs="Calibri"/>
        </w:rPr>
        <w:t xml:space="preserve">znamená </w:t>
      </w:r>
      <w:r w:rsidR="000C6E81" w:rsidRPr="00CE7197">
        <w:rPr>
          <w:rFonts w:asciiTheme="minorHAnsi" w:hAnsiTheme="minorHAnsi" w:cs="Calibri"/>
        </w:rPr>
        <w:t>dopravní výkon zabezpečený</w:t>
      </w:r>
      <w:r w:rsidR="00951F5C" w:rsidRPr="00CE7197">
        <w:rPr>
          <w:rFonts w:asciiTheme="minorHAnsi" w:hAnsiTheme="minorHAnsi" w:cs="Calibri"/>
        </w:rPr>
        <w:t xml:space="preserve"> konkrétním vozidlem během jednoho nasazení do provozu pro zajištění stanoveného </w:t>
      </w:r>
      <w:r w:rsidR="000C6E81" w:rsidRPr="00CE7197">
        <w:rPr>
          <w:rFonts w:asciiTheme="minorHAnsi" w:hAnsiTheme="minorHAnsi" w:cs="Calibri"/>
        </w:rPr>
        <w:t>souboru S</w:t>
      </w:r>
      <w:r w:rsidR="00951F5C" w:rsidRPr="00CE7197">
        <w:rPr>
          <w:rFonts w:asciiTheme="minorHAnsi" w:hAnsiTheme="minorHAnsi" w:cs="Calibri"/>
        </w:rPr>
        <w:t>pojů. Pro určení, do</w:t>
      </w:r>
      <w:r w:rsidR="00040C1A" w:rsidRPr="00CE7197">
        <w:rPr>
          <w:rFonts w:asciiTheme="minorHAnsi" w:hAnsiTheme="minorHAnsi" w:cs="Calibri"/>
        </w:rPr>
        <w:t xml:space="preserve"> </w:t>
      </w:r>
      <w:r w:rsidR="00951F5C" w:rsidRPr="00CE7197">
        <w:rPr>
          <w:rFonts w:asciiTheme="minorHAnsi" w:hAnsiTheme="minorHAnsi" w:cs="Calibri"/>
        </w:rPr>
        <w:t>které Oblasti oběh náleží, je rozhodující počátek</w:t>
      </w:r>
      <w:r w:rsidR="00A9497F" w:rsidRPr="00CE7197">
        <w:rPr>
          <w:rFonts w:asciiTheme="minorHAnsi" w:hAnsiTheme="minorHAnsi" w:cs="Calibri"/>
        </w:rPr>
        <w:t xml:space="preserve"> oběhu</w:t>
      </w:r>
      <w:r w:rsidR="00951F5C" w:rsidRPr="00CE7197">
        <w:rPr>
          <w:rFonts w:asciiTheme="minorHAnsi" w:hAnsiTheme="minorHAnsi" w:cs="Calibri"/>
        </w:rPr>
        <w:t>;</w:t>
      </w:r>
    </w:p>
    <w:p w:rsidR="00726252" w:rsidRPr="00CE7197" w:rsidRDefault="00726252"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Oblast </w:t>
      </w:r>
      <w:r w:rsidRPr="00CE7197">
        <w:rPr>
          <w:rFonts w:asciiTheme="minorHAnsi" w:hAnsiTheme="minorHAnsi" w:cs="Calibri"/>
        </w:rPr>
        <w:t>znamená dílčí část Veř</w:t>
      </w:r>
      <w:r w:rsidR="008F657A" w:rsidRPr="00CE7197">
        <w:rPr>
          <w:rFonts w:asciiTheme="minorHAnsi" w:hAnsiTheme="minorHAnsi" w:cs="Calibri"/>
        </w:rPr>
        <w:t xml:space="preserve">ejné zakázky, v níž </w:t>
      </w:r>
      <w:r w:rsidR="00B30AF1" w:rsidRPr="00CE7197">
        <w:rPr>
          <w:rFonts w:asciiTheme="minorHAnsi" w:hAnsiTheme="minorHAnsi" w:cs="Calibri"/>
        </w:rPr>
        <w:t>byl Dopravce vybrán jako nejvhodnější uchazeč a v níž</w:t>
      </w:r>
      <w:r w:rsidRPr="00CE7197">
        <w:rPr>
          <w:rFonts w:asciiTheme="minorHAnsi" w:hAnsiTheme="minorHAnsi" w:cs="Calibri"/>
        </w:rPr>
        <w:t xml:space="preserve"> je Dopravce povinen zabezpečit přepravu cestujících v souladu s touto Smlouvou</w:t>
      </w:r>
      <w:r w:rsidR="008F657A" w:rsidRPr="00CE7197">
        <w:rPr>
          <w:rFonts w:asciiTheme="minorHAnsi" w:hAnsiTheme="minorHAnsi" w:cs="Calibri"/>
        </w:rPr>
        <w:t>;</w:t>
      </w:r>
      <w:r w:rsidR="002E275D" w:rsidRPr="00CE7197">
        <w:rPr>
          <w:rFonts w:asciiTheme="minorHAnsi" w:hAnsiTheme="minorHAnsi" w:cs="Calibri"/>
        </w:rPr>
        <w:t xml:space="preserve"> </w:t>
      </w:r>
      <w:r w:rsidR="00B30AF1" w:rsidRPr="00CE7197">
        <w:rPr>
          <w:rFonts w:asciiTheme="minorHAnsi" w:hAnsiTheme="minorHAnsi" w:cs="Calibri"/>
        </w:rPr>
        <w:t>příslušn</w:t>
      </w:r>
      <w:r w:rsidR="005E0935" w:rsidRPr="00CE7197">
        <w:rPr>
          <w:rFonts w:asciiTheme="minorHAnsi" w:hAnsiTheme="minorHAnsi" w:cs="Calibri"/>
        </w:rPr>
        <w:t>á</w:t>
      </w:r>
      <w:r w:rsidR="00B30AF1" w:rsidRPr="00CE7197">
        <w:rPr>
          <w:rFonts w:asciiTheme="minorHAnsi" w:hAnsiTheme="minorHAnsi" w:cs="Calibri"/>
        </w:rPr>
        <w:t xml:space="preserve"> Oblast</w:t>
      </w:r>
      <w:r w:rsidR="0067077E" w:rsidRPr="00CE7197">
        <w:rPr>
          <w:rFonts w:asciiTheme="minorHAnsi" w:hAnsiTheme="minorHAnsi" w:cs="Calibri"/>
        </w:rPr>
        <w:t>, pro n</w:t>
      </w:r>
      <w:r w:rsidR="005E0935" w:rsidRPr="00CE7197">
        <w:rPr>
          <w:rFonts w:asciiTheme="minorHAnsi" w:hAnsiTheme="minorHAnsi" w:cs="Calibri"/>
        </w:rPr>
        <w:t>i</w:t>
      </w:r>
      <w:r w:rsidR="0067077E" w:rsidRPr="00CE7197">
        <w:rPr>
          <w:rFonts w:asciiTheme="minorHAnsi" w:hAnsiTheme="minorHAnsi" w:cs="Calibri"/>
        </w:rPr>
        <w:t>ž je s Dopravcem uzavírána tato Smlouva,</w:t>
      </w:r>
      <w:r w:rsidR="00B30AF1" w:rsidRPr="00CE7197">
        <w:rPr>
          <w:rFonts w:asciiTheme="minorHAnsi" w:hAnsiTheme="minorHAnsi" w:cs="Calibri"/>
        </w:rPr>
        <w:t xml:space="preserve"> </w:t>
      </w:r>
      <w:r w:rsidR="005E0935" w:rsidRPr="00CE7197">
        <w:rPr>
          <w:rFonts w:asciiTheme="minorHAnsi" w:hAnsiTheme="minorHAnsi" w:cs="Calibri"/>
        </w:rPr>
        <w:t xml:space="preserve">je </w:t>
      </w:r>
      <w:r w:rsidR="00B30AF1" w:rsidRPr="00CE7197">
        <w:rPr>
          <w:rFonts w:asciiTheme="minorHAnsi" w:hAnsiTheme="minorHAnsi" w:cs="Calibri"/>
        </w:rPr>
        <w:t>vymezen</w:t>
      </w:r>
      <w:r w:rsidR="005E0935" w:rsidRPr="00CE7197">
        <w:rPr>
          <w:rFonts w:asciiTheme="minorHAnsi" w:hAnsiTheme="minorHAnsi" w:cs="Calibri"/>
        </w:rPr>
        <w:t>a</w:t>
      </w:r>
      <w:r w:rsidR="00B30AF1" w:rsidRPr="00CE7197">
        <w:rPr>
          <w:rFonts w:asciiTheme="minorHAnsi" w:hAnsiTheme="minorHAnsi" w:cs="Calibri"/>
        </w:rPr>
        <w:t xml:space="preserve"> přílohou č. </w:t>
      </w:r>
      <w:r w:rsidR="006F109B" w:rsidRPr="00CE7197">
        <w:rPr>
          <w:rFonts w:asciiTheme="minorHAnsi" w:hAnsiTheme="minorHAnsi" w:cs="Calibri"/>
        </w:rPr>
        <w:t xml:space="preserve">1 </w:t>
      </w:r>
      <w:r w:rsidR="00B30AF1" w:rsidRPr="00CE7197">
        <w:rPr>
          <w:rFonts w:asciiTheme="minorHAnsi" w:hAnsiTheme="minorHAnsi" w:cs="Calibri"/>
        </w:rPr>
        <w:t>této Smlouvy;</w:t>
      </w:r>
    </w:p>
    <w:p w:rsidR="00643FF2" w:rsidRPr="00CE7197" w:rsidRDefault="00643FF2"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Pokyn</w:t>
      </w:r>
      <w:r w:rsidRPr="00CE7197">
        <w:rPr>
          <w:rFonts w:asciiTheme="minorHAnsi" w:hAnsiTheme="minorHAnsi" w:cs="Calibri"/>
        </w:rPr>
        <w:t xml:space="preserve"> </w:t>
      </w:r>
      <w:r w:rsidRPr="00CE7197">
        <w:rPr>
          <w:rFonts w:asciiTheme="minorHAnsi" w:hAnsiTheme="minorHAnsi" w:cs="Calibri"/>
          <w:b/>
        </w:rPr>
        <w:t>Objednatele</w:t>
      </w:r>
      <w:r w:rsidRPr="00CE7197">
        <w:rPr>
          <w:rFonts w:asciiTheme="minorHAnsi" w:hAnsiTheme="minorHAnsi" w:cs="Calibri"/>
        </w:rPr>
        <w:t xml:space="preserve"> znamená jednostranný úkon Objednatel</w:t>
      </w:r>
      <w:r w:rsidR="00FC28B4" w:rsidRPr="00CE7197">
        <w:rPr>
          <w:rFonts w:asciiTheme="minorHAnsi" w:hAnsiTheme="minorHAnsi" w:cs="Calibri"/>
        </w:rPr>
        <w:t>e</w:t>
      </w:r>
      <w:r w:rsidR="00116167" w:rsidRPr="00CE7197">
        <w:rPr>
          <w:rFonts w:asciiTheme="minorHAnsi" w:hAnsiTheme="minorHAnsi" w:cs="Calibri"/>
        </w:rPr>
        <w:t>, případně Koordinátora</w:t>
      </w:r>
      <w:r w:rsidRPr="00CE7197">
        <w:rPr>
          <w:rFonts w:asciiTheme="minorHAnsi" w:hAnsiTheme="minorHAnsi" w:cs="Calibri"/>
        </w:rPr>
        <w:t>, jímž Dopravci sděluje podstatné informace k zajištění dopravního výkonu na příslušné období do další celostátní změny Jízdních řádů</w:t>
      </w:r>
      <w:r w:rsidR="00E97E54" w:rsidRPr="00CE7197">
        <w:rPr>
          <w:rFonts w:asciiTheme="minorHAnsi" w:hAnsiTheme="minorHAnsi" w:cs="Calibri"/>
        </w:rPr>
        <w:t xml:space="preserve"> a ukládá mu takto vymezený dopravní výkon zajistit</w:t>
      </w:r>
      <w:r w:rsidRPr="00CE7197">
        <w:rPr>
          <w:rFonts w:asciiTheme="minorHAnsi" w:hAnsiTheme="minorHAnsi" w:cs="Calibri"/>
        </w:rPr>
        <w:t>. V Pokynu Objednatele budou obsaženy zejména údaje o rozsahu objednaného dopravního výkonu (počet kilometrů v souladu s aktuálními Jízdními řády v členění na kilometry dle Jízdních řádů a kilometry přejezdů mezi jednotlivými Spoji) a dále o vymezení vozidel podle požadovaných kategorií vozidel, s případným uvedením požadavku na jejich bezbariérovost či další vybavení; to vše s určením příslušných Spojů, na nichž mají tato vozidla zajišťovat výkon</w:t>
      </w:r>
      <w:r w:rsidR="00AC5F9F" w:rsidRPr="00CE7197">
        <w:rPr>
          <w:rFonts w:asciiTheme="minorHAnsi" w:hAnsiTheme="minorHAnsi" w:cs="Calibri"/>
        </w:rPr>
        <w:t xml:space="preserve">. </w:t>
      </w:r>
      <w:r w:rsidR="00514EB1" w:rsidRPr="00CE7197">
        <w:rPr>
          <w:rFonts w:asciiTheme="minorHAnsi" w:hAnsiTheme="minorHAnsi" w:cs="Calibri"/>
        </w:rPr>
        <w:t>Pokyn</w:t>
      </w:r>
      <w:r w:rsidR="00AC5F9F" w:rsidRPr="00CE7197">
        <w:rPr>
          <w:rFonts w:asciiTheme="minorHAnsi" w:hAnsiTheme="minorHAnsi" w:cs="Calibri"/>
        </w:rPr>
        <w:t xml:space="preserve"> Objednatele bude dále obsahovat minimálně seznam Linek a Spojů s vymezením rozsahu v km (včetně objednaných přejezdových kilometrů)</w:t>
      </w:r>
      <w:r w:rsidR="00E80D8C">
        <w:rPr>
          <w:rFonts w:asciiTheme="minorHAnsi" w:hAnsiTheme="minorHAnsi" w:cs="Calibri"/>
        </w:rPr>
        <w:t xml:space="preserve"> a</w:t>
      </w:r>
      <w:r w:rsidR="00040C1A" w:rsidRPr="00CE7197">
        <w:rPr>
          <w:rFonts w:asciiTheme="minorHAnsi" w:hAnsiTheme="minorHAnsi" w:cs="Calibri"/>
        </w:rPr>
        <w:t xml:space="preserve"> </w:t>
      </w:r>
      <w:r w:rsidR="00AC5F9F" w:rsidRPr="00CE7197">
        <w:rPr>
          <w:rFonts w:asciiTheme="minorHAnsi" w:hAnsiTheme="minorHAnsi" w:cs="Calibri"/>
        </w:rPr>
        <w:t>aktualizaci</w:t>
      </w:r>
      <w:r w:rsidR="00040C1A" w:rsidRPr="00CE7197">
        <w:rPr>
          <w:rFonts w:asciiTheme="minorHAnsi" w:hAnsiTheme="minorHAnsi" w:cs="Calibri"/>
        </w:rPr>
        <w:t xml:space="preserve"> (vč. případné indexace)</w:t>
      </w:r>
      <w:r w:rsidR="00AC5F9F" w:rsidRPr="00CE7197">
        <w:rPr>
          <w:rFonts w:asciiTheme="minorHAnsi" w:hAnsiTheme="minorHAnsi" w:cs="Calibri"/>
        </w:rPr>
        <w:t xml:space="preserve"> výše Ceny dopravního výkonu</w:t>
      </w:r>
      <w:r w:rsidRPr="00CE7197">
        <w:rPr>
          <w:rFonts w:asciiTheme="minorHAnsi" w:hAnsiTheme="minorHAnsi" w:cs="Calibri"/>
        </w:rPr>
        <w:t>;</w:t>
      </w:r>
    </w:p>
    <w:p w:rsidR="00D2100C" w:rsidRPr="00CE7197" w:rsidRDefault="00D2100C"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Poptávková doprava </w:t>
      </w:r>
      <w:r w:rsidRPr="00CE7197">
        <w:rPr>
          <w:rFonts w:asciiTheme="minorHAnsi" w:hAnsiTheme="minorHAnsi" w:cs="Calibri"/>
        </w:rPr>
        <w:t>znamená takový způsob organizace dopravy, při kterém jsou některé zastávky, případně celé Spoje Dopravcem obsluhovány pouze v případě předchozí objednávky cestujících;</w:t>
      </w:r>
    </w:p>
    <w:p w:rsidR="004021C9" w:rsidRPr="00CE7197" w:rsidRDefault="004021C9"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Předpokládaný </w:t>
      </w:r>
      <w:r w:rsidR="0055139C" w:rsidRPr="00CE7197">
        <w:rPr>
          <w:rFonts w:asciiTheme="minorHAnsi" w:hAnsiTheme="minorHAnsi" w:cs="Calibri"/>
          <w:b/>
        </w:rPr>
        <w:t>dopravní</w:t>
      </w:r>
      <w:r w:rsidRPr="00CE7197">
        <w:rPr>
          <w:rFonts w:asciiTheme="minorHAnsi" w:hAnsiTheme="minorHAnsi" w:cs="Calibri"/>
          <w:b/>
        </w:rPr>
        <w:t xml:space="preserve"> výkon </w:t>
      </w:r>
      <w:r w:rsidRPr="00CE7197">
        <w:rPr>
          <w:rFonts w:asciiTheme="minorHAnsi" w:hAnsiTheme="minorHAnsi" w:cs="Calibri"/>
        </w:rPr>
        <w:t xml:space="preserve">znamená </w:t>
      </w:r>
      <w:r w:rsidR="00726252" w:rsidRPr="00CE7197">
        <w:rPr>
          <w:rFonts w:asciiTheme="minorHAnsi" w:hAnsiTheme="minorHAnsi" w:cs="Calibri"/>
        </w:rPr>
        <w:t xml:space="preserve">Objednatelem předpokládaný rozsah Veřejných služeb zajišťovaných pro Objednatele na základě této </w:t>
      </w:r>
      <w:r w:rsidR="008F657A" w:rsidRPr="00CE7197">
        <w:rPr>
          <w:rFonts w:asciiTheme="minorHAnsi" w:hAnsiTheme="minorHAnsi" w:cs="Calibri"/>
        </w:rPr>
        <w:t>S</w:t>
      </w:r>
      <w:r w:rsidR="00726252" w:rsidRPr="00CE7197">
        <w:rPr>
          <w:rFonts w:asciiTheme="minorHAnsi" w:hAnsiTheme="minorHAnsi" w:cs="Calibri"/>
        </w:rPr>
        <w:t>mlouvy</w:t>
      </w:r>
      <w:r w:rsidR="008F657A" w:rsidRPr="00CE7197">
        <w:rPr>
          <w:rFonts w:asciiTheme="minorHAnsi" w:hAnsiTheme="minorHAnsi" w:cs="Calibri"/>
        </w:rPr>
        <w:t xml:space="preserve"> ve vztahu k příslušné Oblasti</w:t>
      </w:r>
      <w:r w:rsidR="00726252" w:rsidRPr="00CE7197">
        <w:rPr>
          <w:rFonts w:asciiTheme="minorHAnsi" w:hAnsiTheme="minorHAnsi" w:cs="Calibri"/>
        </w:rPr>
        <w:t xml:space="preserve"> definovaný počtem kilometrů za</w:t>
      </w:r>
      <w:r w:rsidR="00C06F93" w:rsidRPr="00CE7197">
        <w:rPr>
          <w:rFonts w:asciiTheme="minorHAnsi" w:hAnsiTheme="minorHAnsi" w:cs="Calibri"/>
        </w:rPr>
        <w:t xml:space="preserve"> sjednané</w:t>
      </w:r>
      <w:r w:rsidR="00726252" w:rsidRPr="00CE7197">
        <w:rPr>
          <w:rFonts w:asciiTheme="minorHAnsi" w:hAnsiTheme="minorHAnsi" w:cs="Calibri"/>
        </w:rPr>
        <w:t xml:space="preserve"> období; </w:t>
      </w:r>
    </w:p>
    <w:p w:rsidR="005F7972" w:rsidRPr="00CE7197" w:rsidRDefault="00B05D21" w:rsidP="00372ADD">
      <w:pPr>
        <w:numPr>
          <w:ilvl w:val="0"/>
          <w:numId w:val="4"/>
        </w:numPr>
        <w:tabs>
          <w:tab w:val="left" w:pos="1134"/>
        </w:tabs>
        <w:ind w:left="1134" w:hanging="425"/>
        <w:jc w:val="both"/>
        <w:rPr>
          <w:rFonts w:asciiTheme="minorHAnsi" w:hAnsiTheme="minorHAnsi"/>
        </w:rPr>
      </w:pPr>
      <w:r w:rsidRPr="00CE7197">
        <w:rPr>
          <w:rFonts w:asciiTheme="minorHAnsi" w:hAnsiTheme="minorHAnsi"/>
          <w:b/>
        </w:rPr>
        <w:t>Souhrnná tabulka náběhu plnění doplňkových standardů</w:t>
      </w:r>
      <w:r w:rsidR="005F7972" w:rsidRPr="00CE7197">
        <w:rPr>
          <w:rFonts w:asciiTheme="minorHAnsi" w:hAnsiTheme="minorHAnsi" w:cs="Calibri"/>
        </w:rPr>
        <w:t xml:space="preserve"> znamená </w:t>
      </w:r>
      <w:r w:rsidR="005F7972" w:rsidRPr="00CE7197">
        <w:rPr>
          <w:rFonts w:asciiTheme="minorHAnsi" w:hAnsiTheme="minorHAnsi"/>
        </w:rPr>
        <w:t xml:space="preserve">dokument, který Dopravce vypracoval jako součást nabídky podané v rámci Zadávacího řízení na Veřejnou zakázku pro účely hodnocení nabídek; obsahuje </w:t>
      </w:r>
      <w:r w:rsidR="00565816" w:rsidRPr="00CE7197">
        <w:rPr>
          <w:rFonts w:asciiTheme="minorHAnsi" w:hAnsiTheme="minorHAnsi"/>
        </w:rPr>
        <w:t xml:space="preserve">závazek Dopravce vybavit </w:t>
      </w:r>
      <w:r w:rsidR="001D4765" w:rsidRPr="00CE7197">
        <w:rPr>
          <w:rFonts w:asciiTheme="minorHAnsi" w:hAnsiTheme="minorHAnsi"/>
        </w:rPr>
        <w:t>svůj vozový p</w:t>
      </w:r>
      <w:r w:rsidR="00565816" w:rsidRPr="00CE7197">
        <w:rPr>
          <w:rFonts w:asciiTheme="minorHAnsi" w:hAnsiTheme="minorHAnsi"/>
        </w:rPr>
        <w:t>a</w:t>
      </w:r>
      <w:r w:rsidR="001D4765" w:rsidRPr="00CE7197">
        <w:rPr>
          <w:rFonts w:asciiTheme="minorHAnsi" w:hAnsiTheme="minorHAnsi"/>
        </w:rPr>
        <w:t>r</w:t>
      </w:r>
      <w:r w:rsidR="00565816" w:rsidRPr="00CE7197">
        <w:rPr>
          <w:rFonts w:asciiTheme="minorHAnsi" w:hAnsiTheme="minorHAnsi"/>
        </w:rPr>
        <w:t xml:space="preserve">k určený k plnění této Smlouvy v Dopravcem stanoveném počtu vozidel </w:t>
      </w:r>
      <w:r w:rsidR="00A356DA" w:rsidRPr="00CE7197">
        <w:rPr>
          <w:rFonts w:asciiTheme="minorHAnsi" w:hAnsiTheme="minorHAnsi" w:cs="Calibri"/>
        </w:rPr>
        <w:lastRenderedPageBreak/>
        <w:t>nadstandardní</w:t>
      </w:r>
      <w:r w:rsidR="00565816" w:rsidRPr="00CE7197">
        <w:rPr>
          <w:rFonts w:asciiTheme="minorHAnsi" w:hAnsiTheme="minorHAnsi" w:cs="Calibri"/>
        </w:rPr>
        <w:t>m</w:t>
      </w:r>
      <w:r w:rsidR="005F7972" w:rsidRPr="00CE7197">
        <w:rPr>
          <w:rFonts w:asciiTheme="minorHAnsi" w:hAnsiTheme="minorHAnsi" w:cs="Calibri"/>
        </w:rPr>
        <w:t xml:space="preserve"> vybavení</w:t>
      </w:r>
      <w:r w:rsidR="00565816" w:rsidRPr="00CE7197">
        <w:rPr>
          <w:rFonts w:asciiTheme="minorHAnsi" w:hAnsiTheme="minorHAnsi" w:cs="Calibri"/>
        </w:rPr>
        <w:t>m, tj. klimatizací</w:t>
      </w:r>
      <w:r w:rsidR="001D4765" w:rsidRPr="00CE7197">
        <w:rPr>
          <w:rFonts w:asciiTheme="minorHAnsi" w:hAnsiTheme="minorHAnsi" w:cs="Calibri"/>
        </w:rPr>
        <w:t xml:space="preserve"> nebo</w:t>
      </w:r>
      <w:r w:rsidR="00565816" w:rsidRPr="00CE7197">
        <w:rPr>
          <w:rFonts w:asciiTheme="minorHAnsi" w:hAnsiTheme="minorHAnsi" w:cs="Calibri"/>
        </w:rPr>
        <w:t xml:space="preserve"> zajistit </w:t>
      </w:r>
      <w:r w:rsidR="001D4765" w:rsidRPr="00CE7197">
        <w:rPr>
          <w:rFonts w:asciiTheme="minorHAnsi" w:hAnsiTheme="minorHAnsi" w:cs="Calibri"/>
        </w:rPr>
        <w:t>bezbariérovost příslušného počtu vozidel</w:t>
      </w:r>
      <w:r w:rsidR="008B7D5E" w:rsidRPr="00CE7197">
        <w:rPr>
          <w:rFonts w:asciiTheme="minorHAnsi" w:hAnsiTheme="minorHAnsi" w:cs="Calibri"/>
        </w:rPr>
        <w:t xml:space="preserve"> již od Zahájení provozu</w:t>
      </w:r>
      <w:r w:rsidR="005F7972" w:rsidRPr="00CE7197">
        <w:rPr>
          <w:rFonts w:asciiTheme="minorHAnsi" w:hAnsiTheme="minorHAnsi"/>
        </w:rPr>
        <w:t>;</w:t>
      </w:r>
    </w:p>
    <w:p w:rsidR="00126805" w:rsidRPr="00CE7197" w:rsidRDefault="00126805"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Smlouva o přistoupení k </w:t>
      </w:r>
      <w:r w:rsidR="00562C10" w:rsidRPr="00CE7197">
        <w:rPr>
          <w:rFonts w:asciiTheme="minorHAnsi" w:hAnsiTheme="minorHAnsi" w:cs="Calibri"/>
          <w:b/>
        </w:rPr>
        <w:t>IDS ZK</w:t>
      </w:r>
      <w:r w:rsidRPr="00CE7197">
        <w:rPr>
          <w:rFonts w:asciiTheme="minorHAnsi" w:hAnsiTheme="minorHAnsi" w:cs="Calibri"/>
          <w:b/>
        </w:rPr>
        <w:t xml:space="preserve"> </w:t>
      </w:r>
      <w:r w:rsidRPr="00CE7197">
        <w:rPr>
          <w:rFonts w:asciiTheme="minorHAnsi" w:hAnsiTheme="minorHAnsi" w:cs="Calibri"/>
        </w:rPr>
        <w:t>znamená</w:t>
      </w:r>
      <w:r w:rsidR="00DE729C" w:rsidRPr="00CE7197">
        <w:rPr>
          <w:rFonts w:asciiTheme="minorHAnsi" w:hAnsiTheme="minorHAnsi" w:cs="Calibri"/>
        </w:rPr>
        <w:t xml:space="preserve"> smlouvu, kterou je Dopravce povinen uzavřít </w:t>
      </w:r>
      <w:r w:rsidR="006D44B2" w:rsidRPr="00CE7197">
        <w:rPr>
          <w:rFonts w:asciiTheme="minorHAnsi" w:hAnsiTheme="minorHAnsi" w:cs="Calibri"/>
        </w:rPr>
        <w:t xml:space="preserve">současně s uzavřením této </w:t>
      </w:r>
      <w:r w:rsidR="00DE729C" w:rsidRPr="00CE7197">
        <w:rPr>
          <w:rFonts w:asciiTheme="minorHAnsi" w:hAnsiTheme="minorHAnsi" w:cs="Calibri"/>
        </w:rPr>
        <w:t xml:space="preserve">Smlouvy, a to s  </w:t>
      </w:r>
      <w:r w:rsidR="00A51E25" w:rsidRPr="00CE7197">
        <w:rPr>
          <w:rFonts w:asciiTheme="minorHAnsi" w:hAnsiTheme="minorHAnsi" w:cs="Calibri"/>
        </w:rPr>
        <w:t>Koordinátor</w:t>
      </w:r>
      <w:r w:rsidR="00DE729C" w:rsidRPr="00CE7197">
        <w:rPr>
          <w:rFonts w:asciiTheme="minorHAnsi" w:hAnsiTheme="minorHAnsi" w:cs="Calibri"/>
        </w:rPr>
        <w:t xml:space="preserve">em </w:t>
      </w:r>
      <w:r w:rsidR="00562C10" w:rsidRPr="00CE7197">
        <w:rPr>
          <w:rFonts w:asciiTheme="minorHAnsi" w:hAnsiTheme="minorHAnsi" w:cs="Calibri"/>
        </w:rPr>
        <w:t>IDS ZK</w:t>
      </w:r>
      <w:r w:rsidR="009F5CAA" w:rsidRPr="00CE7197">
        <w:rPr>
          <w:rFonts w:asciiTheme="minorHAnsi" w:hAnsiTheme="minorHAnsi" w:cs="Calibri"/>
        </w:rPr>
        <w:t xml:space="preserve"> určeným ze strany Objednatele;</w:t>
      </w:r>
    </w:p>
    <w:p w:rsidR="00677CD9" w:rsidRPr="00CE7197" w:rsidRDefault="00677CD9"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Spoj </w:t>
      </w:r>
      <w:r w:rsidRPr="00CE7197">
        <w:rPr>
          <w:rFonts w:asciiTheme="minorHAnsi" w:hAnsiTheme="minorHAnsi" w:cs="Calibri"/>
        </w:rPr>
        <w:t xml:space="preserve">znamená </w:t>
      </w:r>
      <w:r w:rsidR="00036C25" w:rsidRPr="00CE7197">
        <w:rPr>
          <w:rFonts w:asciiTheme="minorHAnsi" w:hAnsiTheme="minorHAnsi" w:cs="Calibri"/>
        </w:rPr>
        <w:t>Jízdním řádem časově</w:t>
      </w:r>
      <w:r w:rsidR="00505719" w:rsidRPr="00CE7197">
        <w:rPr>
          <w:rFonts w:asciiTheme="minorHAnsi" w:hAnsiTheme="minorHAnsi" w:cs="Calibri"/>
        </w:rPr>
        <w:t>, kilometricky</w:t>
      </w:r>
      <w:r w:rsidR="00036C25" w:rsidRPr="00CE7197">
        <w:rPr>
          <w:rFonts w:asciiTheme="minorHAnsi" w:hAnsiTheme="minorHAnsi" w:cs="Calibri"/>
        </w:rPr>
        <w:t xml:space="preserve"> a místně určené dopravní spojení</w:t>
      </w:r>
      <w:r w:rsidR="00843123" w:rsidRPr="00CE7197">
        <w:rPr>
          <w:rFonts w:asciiTheme="minorHAnsi" w:hAnsiTheme="minorHAnsi" w:cs="Calibri"/>
        </w:rPr>
        <w:t xml:space="preserve"> zajišťované</w:t>
      </w:r>
      <w:r w:rsidRPr="00CE7197">
        <w:rPr>
          <w:rFonts w:asciiTheme="minorHAnsi" w:hAnsiTheme="minorHAnsi" w:cs="Calibri"/>
        </w:rPr>
        <w:t xml:space="preserve"> Dopravce</w:t>
      </w:r>
      <w:r w:rsidR="00843123" w:rsidRPr="00CE7197">
        <w:rPr>
          <w:rFonts w:asciiTheme="minorHAnsi" w:hAnsiTheme="minorHAnsi" w:cs="Calibri"/>
        </w:rPr>
        <w:t>m</w:t>
      </w:r>
      <w:r w:rsidRPr="00CE7197">
        <w:rPr>
          <w:rFonts w:asciiTheme="minorHAnsi" w:hAnsiTheme="minorHAnsi" w:cs="Calibri"/>
        </w:rPr>
        <w:t xml:space="preserve"> dle této Smlouvy</w:t>
      </w:r>
      <w:r w:rsidR="008326D3" w:rsidRPr="00CE7197">
        <w:rPr>
          <w:rFonts w:asciiTheme="minorHAnsi" w:hAnsiTheme="minorHAnsi" w:cs="Calibri"/>
        </w:rPr>
        <w:t>;</w:t>
      </w:r>
    </w:p>
    <w:p w:rsidR="00E154BF" w:rsidRPr="00CE7197" w:rsidRDefault="00643FF2" w:rsidP="00372ADD">
      <w:pPr>
        <w:numPr>
          <w:ilvl w:val="0"/>
          <w:numId w:val="4"/>
        </w:numPr>
        <w:tabs>
          <w:tab w:val="left" w:pos="1134"/>
        </w:tabs>
        <w:ind w:left="1134" w:hanging="425"/>
        <w:jc w:val="both"/>
        <w:rPr>
          <w:rFonts w:asciiTheme="minorHAnsi" w:hAnsiTheme="minorHAnsi"/>
        </w:rPr>
      </w:pPr>
      <w:r w:rsidRPr="00CE7197">
        <w:rPr>
          <w:rFonts w:asciiTheme="minorHAnsi" w:hAnsiTheme="minorHAnsi"/>
          <w:b/>
        </w:rPr>
        <w:t>Technické a provozní standardy</w:t>
      </w:r>
      <w:r w:rsidR="00E154BF" w:rsidRPr="00CE7197">
        <w:rPr>
          <w:rFonts w:asciiTheme="minorHAnsi" w:hAnsiTheme="minorHAnsi" w:cs="Calibri"/>
        </w:rPr>
        <w:t xml:space="preserve"> znamená pro účely této Smlouvy dokument obsažený v </w:t>
      </w:r>
      <w:r w:rsidR="00E154BF" w:rsidRPr="00CE7197">
        <w:rPr>
          <w:rFonts w:asciiTheme="minorHAnsi" w:hAnsiTheme="minorHAnsi"/>
        </w:rPr>
        <w:t>příloze č. 5</w:t>
      </w:r>
      <w:r w:rsidR="00E154BF" w:rsidRPr="00CE7197">
        <w:rPr>
          <w:rFonts w:asciiTheme="minorHAnsi" w:hAnsiTheme="minorHAnsi" w:cs="Calibri"/>
        </w:rPr>
        <w:t xml:space="preserve"> této Smlouvy;</w:t>
      </w:r>
    </w:p>
    <w:p w:rsidR="00776F22" w:rsidRPr="00CE7197" w:rsidRDefault="00776F22"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Veřejná linková doprava </w:t>
      </w:r>
      <w:r w:rsidRPr="00CE7197">
        <w:rPr>
          <w:rFonts w:asciiTheme="minorHAnsi" w:hAnsiTheme="minorHAnsi" w:cs="Calibri"/>
        </w:rPr>
        <w:t xml:space="preserve">znamená veřejnou linkovou autobusovou dopravu provozovanou Dopravcem v rámci plnění </w:t>
      </w:r>
      <w:r w:rsidR="00DE729C" w:rsidRPr="00CE7197">
        <w:rPr>
          <w:rFonts w:asciiTheme="minorHAnsi" w:hAnsiTheme="minorHAnsi" w:cs="Calibri"/>
        </w:rPr>
        <w:t>V</w:t>
      </w:r>
      <w:r w:rsidRPr="00CE7197">
        <w:rPr>
          <w:rFonts w:asciiTheme="minorHAnsi" w:hAnsiTheme="minorHAnsi" w:cs="Calibri"/>
        </w:rPr>
        <w:t>eřejn</w:t>
      </w:r>
      <w:r w:rsidR="00DE729C" w:rsidRPr="00CE7197">
        <w:rPr>
          <w:rFonts w:asciiTheme="minorHAnsi" w:hAnsiTheme="minorHAnsi" w:cs="Calibri"/>
        </w:rPr>
        <w:t>ých</w:t>
      </w:r>
      <w:r w:rsidRPr="00CE7197">
        <w:rPr>
          <w:rFonts w:asciiTheme="minorHAnsi" w:hAnsiTheme="minorHAnsi" w:cs="Calibri"/>
        </w:rPr>
        <w:t xml:space="preserve"> služ</w:t>
      </w:r>
      <w:r w:rsidR="00DE729C" w:rsidRPr="00CE7197">
        <w:rPr>
          <w:rFonts w:asciiTheme="minorHAnsi" w:hAnsiTheme="minorHAnsi" w:cs="Calibri"/>
        </w:rPr>
        <w:t>e</w:t>
      </w:r>
      <w:r w:rsidRPr="00CE7197">
        <w:rPr>
          <w:rFonts w:asciiTheme="minorHAnsi" w:hAnsiTheme="minorHAnsi" w:cs="Calibri"/>
        </w:rPr>
        <w:t>b</w:t>
      </w:r>
      <w:r w:rsidR="00DE729C" w:rsidRPr="00CE7197">
        <w:rPr>
          <w:rFonts w:asciiTheme="minorHAnsi" w:hAnsiTheme="minorHAnsi" w:cs="Calibri"/>
        </w:rPr>
        <w:t xml:space="preserve"> dle této Smlouvy;</w:t>
      </w:r>
    </w:p>
    <w:p w:rsidR="00AC20CC" w:rsidRPr="00CE7197" w:rsidRDefault="00AC20CC"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Veřejné služby </w:t>
      </w:r>
      <w:r w:rsidRPr="00CE7197">
        <w:rPr>
          <w:rFonts w:asciiTheme="minorHAnsi" w:hAnsiTheme="minorHAnsi" w:cs="Calibri"/>
        </w:rPr>
        <w:t xml:space="preserve">znamená výkon veřejných služeb v přepravě cestujících ve veřejné linkové autobusové dopravě za účelem zajištění dopravní obslužnosti </w:t>
      </w:r>
      <w:r w:rsidR="007A61E6" w:rsidRPr="00CE7197">
        <w:rPr>
          <w:rFonts w:asciiTheme="minorHAnsi" w:hAnsiTheme="minorHAnsi" w:cs="Calibri"/>
        </w:rPr>
        <w:t>Zlíns</w:t>
      </w:r>
      <w:r w:rsidR="00050616" w:rsidRPr="00CE7197">
        <w:rPr>
          <w:rFonts w:asciiTheme="minorHAnsi" w:hAnsiTheme="minorHAnsi" w:cs="Calibri"/>
        </w:rPr>
        <w:t>kého kraje</w:t>
      </w:r>
      <w:r w:rsidRPr="00CE7197">
        <w:rPr>
          <w:rFonts w:asciiTheme="minorHAnsi" w:hAnsiTheme="minorHAnsi" w:cs="Calibri"/>
        </w:rPr>
        <w:t>, ve smyslu §</w:t>
      </w:r>
      <w:r w:rsidR="002A2E38" w:rsidRPr="00CE7197">
        <w:rPr>
          <w:rFonts w:asciiTheme="minorHAnsi" w:hAnsiTheme="minorHAnsi" w:cs="Calibri"/>
        </w:rPr>
        <w:t xml:space="preserve">3 odst. </w:t>
      </w:r>
      <w:r w:rsidRPr="00CE7197">
        <w:rPr>
          <w:rFonts w:asciiTheme="minorHAnsi" w:hAnsiTheme="minorHAnsi" w:cs="Calibri"/>
        </w:rPr>
        <w:t>2 Zákona o veřejných službách, a to v rozsahu stanoveném touto Smlouvou</w:t>
      </w:r>
      <w:r w:rsidR="002A2E38" w:rsidRPr="00CE7197">
        <w:rPr>
          <w:rFonts w:asciiTheme="minorHAnsi" w:hAnsiTheme="minorHAnsi" w:cs="Calibri"/>
        </w:rPr>
        <w:t>;</w:t>
      </w:r>
    </w:p>
    <w:p w:rsidR="0024275A" w:rsidRPr="00CE7197" w:rsidRDefault="0024275A"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Veřejná zakázka </w:t>
      </w:r>
      <w:r w:rsidRPr="00CE7197">
        <w:rPr>
          <w:rFonts w:asciiTheme="minorHAnsi" w:hAnsiTheme="minorHAnsi" w:cs="Calibri"/>
        </w:rPr>
        <w:t>znamená</w:t>
      </w:r>
      <w:r w:rsidR="00062EF3" w:rsidRPr="00CE7197">
        <w:rPr>
          <w:rFonts w:asciiTheme="minorHAnsi" w:hAnsiTheme="minorHAnsi" w:cs="Calibri"/>
        </w:rPr>
        <w:t xml:space="preserve"> veřejnou zakázku „</w:t>
      </w:r>
      <w:r w:rsidR="005A137A" w:rsidRPr="005A137A">
        <w:rPr>
          <w:rFonts w:asciiTheme="minorHAnsi" w:hAnsiTheme="minorHAnsi" w:cs="Calibri"/>
        </w:rPr>
        <w:t>Zajištění dopravní obslužnosti Zlínského kraje veřejnou linkovou dopravou na období 2018-2027</w:t>
      </w:r>
      <w:r w:rsidR="00D06C64" w:rsidRPr="00D06C64">
        <w:rPr>
          <w:rFonts w:asciiTheme="minorHAnsi" w:hAnsiTheme="minorHAnsi" w:cs="Calibri"/>
        </w:rPr>
        <w:t>“</w:t>
      </w:r>
      <w:r w:rsidR="00062EF3" w:rsidRPr="00CE7197">
        <w:rPr>
          <w:rFonts w:asciiTheme="minorHAnsi" w:hAnsiTheme="minorHAnsi" w:cs="Calibri"/>
        </w:rPr>
        <w:t xml:space="preserve"> zadávanou Objednatelem a definovanou v</w:t>
      </w:r>
      <w:r w:rsidR="00634642" w:rsidRPr="00CE7197">
        <w:rPr>
          <w:rFonts w:asciiTheme="minorHAnsi" w:hAnsiTheme="minorHAnsi" w:cs="Calibri"/>
        </w:rPr>
        <w:t xml:space="preserve"> článku </w:t>
      </w:r>
      <w:r w:rsidR="00AA1DC9" w:rsidRPr="00CE7197">
        <w:rPr>
          <w:rFonts w:asciiTheme="minorHAnsi" w:hAnsiTheme="minorHAnsi" w:cs="Calibri"/>
        </w:rPr>
        <w:fldChar w:fldCharType="begin"/>
      </w:r>
      <w:r w:rsidR="00634642" w:rsidRPr="00CE7197">
        <w:rPr>
          <w:rFonts w:asciiTheme="minorHAnsi" w:hAnsiTheme="minorHAnsi" w:cs="Calibri"/>
        </w:rPr>
        <w:instrText xml:space="preserve"> REF _Ref322466027 \r \h </w:instrText>
      </w:r>
      <w:r w:rsidR="00D2100C"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1.2</w:t>
      </w:r>
      <w:r w:rsidR="00AA1DC9" w:rsidRPr="00CE7197">
        <w:rPr>
          <w:rFonts w:asciiTheme="minorHAnsi" w:hAnsiTheme="minorHAnsi" w:cs="Calibri"/>
        </w:rPr>
        <w:fldChar w:fldCharType="end"/>
      </w:r>
      <w:r w:rsidR="00062EF3" w:rsidRPr="00CE7197">
        <w:rPr>
          <w:rFonts w:asciiTheme="minorHAnsi" w:hAnsiTheme="minorHAnsi" w:cs="Calibri"/>
        </w:rPr>
        <w:t xml:space="preserve"> této Smlouvy</w:t>
      </w:r>
      <w:r w:rsidR="00634642" w:rsidRPr="00CE7197">
        <w:rPr>
          <w:rFonts w:asciiTheme="minorHAnsi" w:hAnsiTheme="minorHAnsi" w:cs="Calibri"/>
        </w:rPr>
        <w:t>;</w:t>
      </w:r>
    </w:p>
    <w:p w:rsidR="00DA4507" w:rsidRPr="00CE7197" w:rsidRDefault="00DA4507"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 xml:space="preserve">Vozový park </w:t>
      </w:r>
      <w:r w:rsidRPr="00CE7197">
        <w:rPr>
          <w:rFonts w:asciiTheme="minorHAnsi" w:hAnsiTheme="minorHAnsi" w:cs="Calibri"/>
        </w:rPr>
        <w:t>znamená souhrn vozidel různých kategorií vyžadovaných Objednatelem pro zajištění plnění Veřejných služeb dle této Smlouvy</w:t>
      </w:r>
      <w:r w:rsidR="00933C25" w:rsidRPr="00CE7197">
        <w:rPr>
          <w:rFonts w:asciiTheme="minorHAnsi" w:hAnsiTheme="minorHAnsi" w:cs="Calibri"/>
        </w:rPr>
        <w:t xml:space="preserve">; složení </w:t>
      </w:r>
      <w:r w:rsidR="00F43EBF" w:rsidRPr="00CE7197">
        <w:rPr>
          <w:rFonts w:asciiTheme="minorHAnsi" w:hAnsiTheme="minorHAnsi" w:cs="Calibri"/>
        </w:rPr>
        <w:t>Vozového</w:t>
      </w:r>
      <w:r w:rsidR="00933C25" w:rsidRPr="00CE7197">
        <w:rPr>
          <w:rFonts w:asciiTheme="minorHAnsi" w:hAnsiTheme="minorHAnsi" w:cs="Calibri"/>
        </w:rPr>
        <w:t xml:space="preserve"> parku </w:t>
      </w:r>
      <w:r w:rsidR="00F43EBF" w:rsidRPr="00CE7197">
        <w:rPr>
          <w:rFonts w:asciiTheme="minorHAnsi" w:hAnsiTheme="minorHAnsi" w:cs="Calibri"/>
        </w:rPr>
        <w:t>stanoví Objednatel ve svém písemném požadavku zaslaném Dopravci;</w:t>
      </w:r>
    </w:p>
    <w:p w:rsidR="00D559B9" w:rsidRPr="00CE7197" w:rsidRDefault="00D559B9"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 xml:space="preserve">Výše bankovní záruky </w:t>
      </w:r>
      <w:r w:rsidRPr="00CE7197">
        <w:rPr>
          <w:rFonts w:asciiTheme="minorHAnsi" w:hAnsiTheme="minorHAnsi" w:cs="Calibri"/>
        </w:rPr>
        <w:t xml:space="preserve">má význam uvedený v článku </w:t>
      </w:r>
      <w:r w:rsidR="00AA1DC9" w:rsidRPr="00CE7197">
        <w:rPr>
          <w:rFonts w:asciiTheme="minorHAnsi" w:hAnsiTheme="minorHAnsi" w:cs="Calibri"/>
        </w:rPr>
        <w:fldChar w:fldCharType="begin"/>
      </w:r>
      <w:r w:rsidRPr="00CE7197">
        <w:rPr>
          <w:rFonts w:asciiTheme="minorHAnsi" w:hAnsiTheme="minorHAnsi" w:cs="Calibri"/>
        </w:rPr>
        <w:instrText xml:space="preserve"> REF _Ref322512367 \r \h </w:instrText>
      </w:r>
      <w:r w:rsidR="00D2100C"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13.5</w:t>
      </w:r>
      <w:r w:rsidR="00AA1DC9" w:rsidRPr="00CE7197">
        <w:rPr>
          <w:rFonts w:asciiTheme="minorHAnsi" w:hAnsiTheme="minorHAnsi" w:cs="Calibri"/>
        </w:rPr>
        <w:fldChar w:fldCharType="end"/>
      </w:r>
      <w:r w:rsidRPr="00CE7197">
        <w:rPr>
          <w:rFonts w:asciiTheme="minorHAnsi" w:hAnsiTheme="minorHAnsi" w:cs="Calibri"/>
        </w:rPr>
        <w:t xml:space="preserve"> této Smlouvy;</w:t>
      </w:r>
    </w:p>
    <w:p w:rsidR="0024275A" w:rsidRPr="00CE7197" w:rsidRDefault="0024275A"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Zadávací </w:t>
      </w:r>
      <w:r w:rsidR="002E275D" w:rsidRPr="00CE7197">
        <w:rPr>
          <w:rFonts w:asciiTheme="minorHAnsi" w:hAnsiTheme="minorHAnsi" w:cs="Calibri"/>
          <w:b/>
        </w:rPr>
        <w:t>řízení</w:t>
      </w:r>
      <w:r w:rsidRPr="00CE7197">
        <w:rPr>
          <w:rFonts w:asciiTheme="minorHAnsi" w:hAnsiTheme="minorHAnsi" w:cs="Calibri"/>
          <w:b/>
        </w:rPr>
        <w:t xml:space="preserve"> </w:t>
      </w:r>
      <w:r w:rsidRPr="00CE7197">
        <w:rPr>
          <w:rFonts w:asciiTheme="minorHAnsi" w:hAnsiTheme="minorHAnsi" w:cs="Calibri"/>
        </w:rPr>
        <w:t>znamená</w:t>
      </w:r>
      <w:r w:rsidR="00062EF3" w:rsidRPr="00CE7197">
        <w:rPr>
          <w:rFonts w:asciiTheme="minorHAnsi" w:hAnsiTheme="minorHAnsi" w:cs="Calibri"/>
        </w:rPr>
        <w:t xml:space="preserve"> zadávací řízení uskutečněné podle zákona č. 137/2006 Sb.,</w:t>
      </w:r>
      <w:r w:rsidR="00742EB2" w:rsidRPr="00CE7197">
        <w:rPr>
          <w:rFonts w:asciiTheme="minorHAnsi" w:hAnsiTheme="minorHAnsi" w:cs="Calibri"/>
        </w:rPr>
        <w:t xml:space="preserve"> o veřejných zakázkách ve znění pozdějších předpisů,</w:t>
      </w:r>
      <w:r w:rsidR="00062EF3" w:rsidRPr="00CE7197">
        <w:rPr>
          <w:rFonts w:asciiTheme="minorHAnsi" w:hAnsiTheme="minorHAnsi" w:cs="Calibri"/>
        </w:rPr>
        <w:t xml:space="preserve"> v němž byl Dopravce vybrán jako nejvhodnější uchazeč pro zajištění</w:t>
      </w:r>
      <w:r w:rsidR="002E275D" w:rsidRPr="00CE7197">
        <w:rPr>
          <w:rFonts w:asciiTheme="minorHAnsi" w:hAnsiTheme="minorHAnsi" w:cs="Calibri"/>
        </w:rPr>
        <w:t xml:space="preserve"> dílčí</w:t>
      </w:r>
      <w:r w:rsidR="00062EF3" w:rsidRPr="00CE7197">
        <w:rPr>
          <w:rFonts w:asciiTheme="minorHAnsi" w:hAnsiTheme="minorHAnsi" w:cs="Calibri"/>
        </w:rPr>
        <w:t xml:space="preserve"> části předmětu Veřejné zakázky;</w:t>
      </w:r>
    </w:p>
    <w:p w:rsidR="000638A8" w:rsidRPr="00D06C64" w:rsidRDefault="000638A8" w:rsidP="00372ADD">
      <w:pPr>
        <w:numPr>
          <w:ilvl w:val="0"/>
          <w:numId w:val="4"/>
        </w:numPr>
        <w:tabs>
          <w:tab w:val="left" w:pos="1134"/>
        </w:tabs>
        <w:ind w:left="1134" w:hanging="425"/>
        <w:jc w:val="both"/>
        <w:rPr>
          <w:rFonts w:asciiTheme="minorHAnsi" w:hAnsiTheme="minorHAnsi"/>
          <w:strike/>
        </w:rPr>
      </w:pPr>
      <w:r w:rsidRPr="00CE7197">
        <w:rPr>
          <w:rFonts w:asciiTheme="minorHAnsi" w:hAnsiTheme="minorHAnsi" w:cs="Calibri"/>
          <w:b/>
        </w:rPr>
        <w:t>Zahájení provozu</w:t>
      </w:r>
      <w:r w:rsidR="00DE729C" w:rsidRPr="00CE7197">
        <w:rPr>
          <w:rFonts w:asciiTheme="minorHAnsi" w:hAnsiTheme="minorHAnsi" w:cs="Calibri"/>
          <w:b/>
        </w:rPr>
        <w:t xml:space="preserve"> </w:t>
      </w:r>
      <w:r w:rsidR="00DE729C" w:rsidRPr="00CE7197">
        <w:rPr>
          <w:rFonts w:asciiTheme="minorHAnsi" w:hAnsiTheme="minorHAnsi" w:cs="Calibri"/>
        </w:rPr>
        <w:t>znamená den, kdy je Dopravce povinen</w:t>
      </w:r>
      <w:r w:rsidR="007C3810" w:rsidRPr="00CE7197">
        <w:rPr>
          <w:rFonts w:asciiTheme="minorHAnsi" w:hAnsiTheme="minorHAnsi" w:cs="Calibri"/>
        </w:rPr>
        <w:t xml:space="preserve"> </w:t>
      </w:r>
      <w:r w:rsidR="00DE729C" w:rsidRPr="00CE7197">
        <w:rPr>
          <w:rFonts w:asciiTheme="minorHAnsi" w:hAnsiTheme="minorHAnsi" w:cs="Calibri"/>
        </w:rPr>
        <w:t xml:space="preserve">na základě této Smlouvy a za podmínek </w:t>
      </w:r>
      <w:r w:rsidR="00050616" w:rsidRPr="00CE7197">
        <w:rPr>
          <w:rFonts w:asciiTheme="minorHAnsi" w:hAnsiTheme="minorHAnsi" w:cs="Calibri"/>
        </w:rPr>
        <w:t>v ní</w:t>
      </w:r>
      <w:r w:rsidR="00DE729C" w:rsidRPr="00CE7197">
        <w:rPr>
          <w:rFonts w:asciiTheme="minorHAnsi" w:hAnsiTheme="minorHAnsi" w:cs="Calibri"/>
        </w:rPr>
        <w:t xml:space="preserve"> stanovených zahájit provoz Veřejné linkové </w:t>
      </w:r>
      <w:r w:rsidR="007C3810" w:rsidRPr="00CE7197">
        <w:rPr>
          <w:rFonts w:asciiTheme="minorHAnsi" w:hAnsiTheme="minorHAnsi" w:cs="Calibri"/>
        </w:rPr>
        <w:t>dopravy ve</w:t>
      </w:r>
      <w:r w:rsidR="00DE729C" w:rsidRPr="00CE7197">
        <w:rPr>
          <w:rFonts w:asciiTheme="minorHAnsi" w:hAnsiTheme="minorHAnsi" w:cs="Calibri"/>
        </w:rPr>
        <w:t xml:space="preserve"> stanoveném rozsahu</w:t>
      </w:r>
      <w:r w:rsidR="00512DC5" w:rsidRPr="00CE7197">
        <w:rPr>
          <w:rFonts w:asciiTheme="minorHAnsi" w:hAnsiTheme="minorHAnsi" w:cs="Calibri"/>
        </w:rPr>
        <w:t xml:space="preserve">, tj. </w:t>
      </w:r>
      <w:r w:rsidR="004C62B9">
        <w:rPr>
          <w:rFonts w:asciiTheme="minorHAnsi" w:hAnsiTheme="minorHAnsi" w:cs="Calibri"/>
        </w:rPr>
        <w:t>01. 01. 2021</w:t>
      </w:r>
      <w:r w:rsidR="00512DC5" w:rsidRPr="00CE7197">
        <w:rPr>
          <w:rFonts w:asciiTheme="minorHAnsi" w:hAnsiTheme="minorHAnsi" w:cs="Calibri"/>
        </w:rPr>
        <w:t xml:space="preserve"> (</w:t>
      </w:r>
      <w:r w:rsidR="00DE729C" w:rsidRPr="00CE7197">
        <w:rPr>
          <w:rFonts w:asciiTheme="minorHAnsi" w:hAnsiTheme="minorHAnsi" w:cs="Calibri"/>
        </w:rPr>
        <w:t xml:space="preserve">předpokládaným dnem </w:t>
      </w:r>
      <w:r w:rsidR="007C3810" w:rsidRPr="00CE7197">
        <w:rPr>
          <w:rFonts w:asciiTheme="minorHAnsi" w:hAnsiTheme="minorHAnsi" w:cs="Calibri"/>
        </w:rPr>
        <w:t xml:space="preserve">Zahájení provozu </w:t>
      </w:r>
      <w:r w:rsidR="007C3810" w:rsidRPr="00D06C64">
        <w:rPr>
          <w:rFonts w:asciiTheme="minorHAnsi" w:hAnsiTheme="minorHAnsi" w:cs="Calibri"/>
        </w:rPr>
        <w:t>je 1</w:t>
      </w:r>
      <w:r w:rsidR="00D06C64" w:rsidRPr="00D06C64">
        <w:rPr>
          <w:rFonts w:asciiTheme="minorHAnsi" w:hAnsiTheme="minorHAnsi" w:cs="Calibri"/>
        </w:rPr>
        <w:t>5</w:t>
      </w:r>
      <w:r w:rsidR="007C3810" w:rsidRPr="00D06C64">
        <w:rPr>
          <w:rFonts w:asciiTheme="minorHAnsi" w:hAnsiTheme="minorHAnsi" w:cs="Calibri"/>
        </w:rPr>
        <w:t>. 1</w:t>
      </w:r>
      <w:r w:rsidR="00D06C64" w:rsidRPr="00D06C64">
        <w:rPr>
          <w:rFonts w:asciiTheme="minorHAnsi" w:hAnsiTheme="minorHAnsi" w:cs="Calibri"/>
        </w:rPr>
        <w:t>2</w:t>
      </w:r>
      <w:r w:rsidR="007C3810" w:rsidRPr="00D06C64">
        <w:rPr>
          <w:rFonts w:asciiTheme="minorHAnsi" w:hAnsiTheme="minorHAnsi" w:cs="Calibri"/>
        </w:rPr>
        <w:t xml:space="preserve">. </w:t>
      </w:r>
      <w:r w:rsidR="00472B76" w:rsidRPr="00D06C64">
        <w:rPr>
          <w:rFonts w:asciiTheme="minorHAnsi" w:hAnsiTheme="minorHAnsi" w:cs="Calibri"/>
        </w:rPr>
        <w:t>201</w:t>
      </w:r>
      <w:r w:rsidR="00D06C64" w:rsidRPr="00D06C64">
        <w:rPr>
          <w:rFonts w:asciiTheme="minorHAnsi" w:hAnsiTheme="minorHAnsi" w:cs="Calibri"/>
        </w:rPr>
        <w:t>9</w:t>
      </w:r>
      <w:r w:rsidR="00512DC5" w:rsidRPr="00D06C64">
        <w:rPr>
          <w:rFonts w:asciiTheme="minorHAnsi" w:hAnsiTheme="minorHAnsi" w:cs="Calibri"/>
        </w:rPr>
        <w:t>)</w:t>
      </w:r>
      <w:r w:rsidR="005F7972" w:rsidRPr="00D06C64">
        <w:rPr>
          <w:rFonts w:asciiTheme="minorHAnsi" w:hAnsiTheme="minorHAnsi" w:cs="Calibri"/>
        </w:rPr>
        <w:t>;</w:t>
      </w:r>
    </w:p>
    <w:p w:rsidR="002A2E38" w:rsidRPr="00D06C64" w:rsidRDefault="00700DD9" w:rsidP="00372ADD">
      <w:pPr>
        <w:numPr>
          <w:ilvl w:val="0"/>
          <w:numId w:val="4"/>
        </w:numPr>
        <w:tabs>
          <w:tab w:val="left" w:pos="1134"/>
        </w:tabs>
        <w:ind w:left="1134" w:hanging="425"/>
        <w:jc w:val="both"/>
        <w:rPr>
          <w:rFonts w:asciiTheme="minorHAnsi" w:hAnsiTheme="minorHAnsi" w:cs="Calibri"/>
        </w:rPr>
      </w:pPr>
      <w:r w:rsidRPr="00D06C64">
        <w:rPr>
          <w:rFonts w:asciiTheme="minorHAnsi" w:hAnsiTheme="minorHAnsi" w:cs="Calibri"/>
          <w:b/>
        </w:rPr>
        <w:t xml:space="preserve"> </w:t>
      </w:r>
      <w:r w:rsidR="002A2E38" w:rsidRPr="00D06C64">
        <w:rPr>
          <w:rFonts w:asciiTheme="minorHAnsi" w:hAnsiTheme="minorHAnsi" w:cs="Calibri"/>
          <w:b/>
        </w:rPr>
        <w:t xml:space="preserve">Zákon o veřejných službách </w:t>
      </w:r>
      <w:r w:rsidR="002A2E38" w:rsidRPr="00D06C64">
        <w:rPr>
          <w:rFonts w:asciiTheme="minorHAnsi" w:hAnsiTheme="minorHAnsi" w:cs="Calibri"/>
        </w:rPr>
        <w:t>znamená zákon č. 194/2010 Sb., o veřejných službách v přepravě cestujících a o změně dalších zákonů, ve znění pozdějších předpisů</w:t>
      </w:r>
      <w:r w:rsidR="00562C10" w:rsidRPr="00D06C64">
        <w:rPr>
          <w:rFonts w:asciiTheme="minorHAnsi" w:hAnsiTheme="minorHAnsi" w:cs="Calibri"/>
        </w:rPr>
        <w:t>.</w:t>
      </w:r>
    </w:p>
    <w:p w:rsidR="00224075" w:rsidRPr="00D06C64" w:rsidRDefault="00224075" w:rsidP="00450309">
      <w:pPr>
        <w:tabs>
          <w:tab w:val="left" w:pos="993"/>
        </w:tabs>
        <w:ind w:left="993"/>
        <w:jc w:val="both"/>
        <w:rPr>
          <w:rFonts w:asciiTheme="minorHAnsi" w:hAnsiTheme="minorHAnsi" w:cs="Calibri"/>
        </w:rPr>
      </w:pPr>
    </w:p>
    <w:p w:rsidR="004C675B" w:rsidRPr="00D06C64" w:rsidRDefault="00E659F8" w:rsidP="00450309">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D06C64">
        <w:rPr>
          <w:rFonts w:asciiTheme="minorHAnsi" w:hAnsiTheme="minorHAnsi" w:cs="Calibri"/>
          <w:b/>
        </w:rPr>
        <w:t>PŘEDMĚT</w:t>
      </w:r>
      <w:r w:rsidR="004C675B" w:rsidRPr="00D06C64">
        <w:rPr>
          <w:rFonts w:asciiTheme="minorHAnsi" w:hAnsiTheme="minorHAnsi" w:cs="Calibri"/>
          <w:b/>
        </w:rPr>
        <w:t xml:space="preserve"> SMLOUVY</w:t>
      </w:r>
    </w:p>
    <w:p w:rsidR="00C21832" w:rsidRPr="00D06C64" w:rsidRDefault="000245C4" w:rsidP="00450309">
      <w:pPr>
        <w:numPr>
          <w:ilvl w:val="1"/>
          <w:numId w:val="1"/>
        </w:numPr>
        <w:ind w:left="709" w:hanging="709"/>
        <w:jc w:val="both"/>
        <w:rPr>
          <w:rFonts w:asciiTheme="minorHAnsi" w:hAnsiTheme="minorHAnsi" w:cs="Calibri"/>
        </w:rPr>
      </w:pPr>
      <w:bookmarkStart w:id="1" w:name="_Ref298147244"/>
      <w:r w:rsidRPr="00D06C64">
        <w:rPr>
          <w:rFonts w:asciiTheme="minorHAnsi" w:hAnsiTheme="minorHAnsi" w:cs="Calibri"/>
        </w:rPr>
        <w:t xml:space="preserve">Předmětem této Smlouvy je úprava vzájemných práv a povinností Smluvních stran při poskytování veřejných služeb </w:t>
      </w:r>
      <w:r w:rsidR="00C21832" w:rsidRPr="00D06C64">
        <w:rPr>
          <w:rFonts w:asciiTheme="minorHAnsi" w:hAnsiTheme="minorHAnsi" w:cs="Calibri"/>
        </w:rPr>
        <w:t xml:space="preserve">v přepravě cestujících </w:t>
      </w:r>
      <w:r w:rsidRPr="00D06C64">
        <w:rPr>
          <w:rFonts w:asciiTheme="minorHAnsi" w:hAnsiTheme="minorHAnsi" w:cs="Calibri"/>
        </w:rPr>
        <w:t xml:space="preserve">ve veřejné linkové dopravě s cílem zajistit dopravní obslužnost </w:t>
      </w:r>
      <w:r w:rsidR="007A61E6" w:rsidRPr="00D06C64">
        <w:rPr>
          <w:rFonts w:asciiTheme="minorHAnsi" w:hAnsiTheme="minorHAnsi" w:cs="Calibri"/>
        </w:rPr>
        <w:t>Zlíns</w:t>
      </w:r>
      <w:r w:rsidR="00C21832" w:rsidRPr="00D06C64">
        <w:rPr>
          <w:rFonts w:asciiTheme="minorHAnsi" w:hAnsiTheme="minorHAnsi" w:cs="Calibri"/>
        </w:rPr>
        <w:t>kého</w:t>
      </w:r>
      <w:r w:rsidRPr="00D06C64">
        <w:rPr>
          <w:rFonts w:asciiTheme="minorHAnsi" w:hAnsiTheme="minorHAnsi" w:cs="Calibri"/>
        </w:rPr>
        <w:t xml:space="preserve"> kraje </w:t>
      </w:r>
      <w:r w:rsidR="00C21832" w:rsidRPr="00D06C64">
        <w:rPr>
          <w:rFonts w:asciiTheme="minorHAnsi" w:hAnsiTheme="minorHAnsi" w:cs="Calibri"/>
        </w:rPr>
        <w:t>v dále vymezeném rozsahu Dopravcem pro Objednatele.</w:t>
      </w:r>
    </w:p>
    <w:p w:rsidR="000245C4" w:rsidRPr="00D06C64" w:rsidRDefault="00C21832" w:rsidP="00450309">
      <w:pPr>
        <w:numPr>
          <w:ilvl w:val="1"/>
          <w:numId w:val="1"/>
        </w:numPr>
        <w:ind w:left="709" w:hanging="709"/>
        <w:jc w:val="both"/>
        <w:rPr>
          <w:rFonts w:asciiTheme="minorHAnsi" w:hAnsiTheme="minorHAnsi" w:cs="Calibri"/>
        </w:rPr>
      </w:pPr>
      <w:r w:rsidRPr="00D06C64">
        <w:rPr>
          <w:rFonts w:asciiTheme="minorHAnsi" w:hAnsiTheme="minorHAnsi" w:cs="Calibri"/>
        </w:rPr>
        <w:lastRenderedPageBreak/>
        <w:t>Tato Smlouva</w:t>
      </w:r>
      <w:r w:rsidR="000245C4" w:rsidRPr="00D06C64">
        <w:rPr>
          <w:rFonts w:asciiTheme="minorHAnsi" w:hAnsiTheme="minorHAnsi" w:cs="Calibri"/>
        </w:rPr>
        <w:t xml:space="preserve"> vymez</w:t>
      </w:r>
      <w:r w:rsidRPr="00D06C64">
        <w:rPr>
          <w:rFonts w:asciiTheme="minorHAnsi" w:hAnsiTheme="minorHAnsi" w:cs="Calibri"/>
        </w:rPr>
        <w:t>uje</w:t>
      </w:r>
      <w:r w:rsidR="000245C4" w:rsidRPr="00D06C64">
        <w:rPr>
          <w:rFonts w:asciiTheme="minorHAnsi" w:hAnsiTheme="minorHAnsi" w:cs="Calibri"/>
        </w:rPr>
        <w:t xml:space="preserve"> podmínk</w:t>
      </w:r>
      <w:r w:rsidRPr="00D06C64">
        <w:rPr>
          <w:rFonts w:asciiTheme="minorHAnsi" w:hAnsiTheme="minorHAnsi" w:cs="Calibri"/>
        </w:rPr>
        <w:t>y</w:t>
      </w:r>
      <w:r w:rsidR="000245C4" w:rsidRPr="00D06C64">
        <w:rPr>
          <w:rFonts w:asciiTheme="minorHAnsi" w:hAnsiTheme="minorHAnsi" w:cs="Calibri"/>
        </w:rPr>
        <w:t>, za kterých bude Dopravce na základě této Smlouvy poskytovat veřejné služby ve veřejné linkové dopravě</w:t>
      </w:r>
      <w:r w:rsidRPr="00D06C64">
        <w:rPr>
          <w:rFonts w:asciiTheme="minorHAnsi" w:hAnsiTheme="minorHAnsi" w:cs="Calibri"/>
        </w:rPr>
        <w:t xml:space="preserve"> pro Objednatele</w:t>
      </w:r>
      <w:r w:rsidR="000245C4" w:rsidRPr="00D06C64">
        <w:rPr>
          <w:rFonts w:asciiTheme="minorHAnsi" w:hAnsiTheme="minorHAnsi" w:cs="Calibri"/>
        </w:rPr>
        <w:t>.</w:t>
      </w:r>
    </w:p>
    <w:p w:rsidR="00E154BF" w:rsidRPr="00810DFE" w:rsidRDefault="00C21832" w:rsidP="00450309">
      <w:pPr>
        <w:numPr>
          <w:ilvl w:val="1"/>
          <w:numId w:val="1"/>
        </w:numPr>
        <w:ind w:left="709" w:hanging="709"/>
        <w:jc w:val="both"/>
        <w:rPr>
          <w:rFonts w:asciiTheme="minorHAnsi" w:hAnsiTheme="minorHAnsi" w:cs="Calibri"/>
        </w:rPr>
      </w:pPr>
      <w:bookmarkStart w:id="2" w:name="_Ref432062568"/>
      <w:r w:rsidRPr="00D06C64">
        <w:rPr>
          <w:rFonts w:asciiTheme="minorHAnsi" w:hAnsiTheme="minorHAnsi" w:cs="Calibri"/>
        </w:rPr>
        <w:t>Dopravce se na základě této Smlouvy</w:t>
      </w:r>
      <w:r w:rsidR="00AC20CC" w:rsidRPr="00D06C64">
        <w:rPr>
          <w:rFonts w:asciiTheme="minorHAnsi" w:hAnsiTheme="minorHAnsi" w:cs="Calibri"/>
        </w:rPr>
        <w:t xml:space="preserve"> zavazuje v souladu s podmínkami níže stanovenými poskytovat pro Objednatele </w:t>
      </w:r>
      <w:r w:rsidR="00FA582E" w:rsidRPr="00D06C64">
        <w:rPr>
          <w:rFonts w:asciiTheme="minorHAnsi" w:hAnsiTheme="minorHAnsi" w:cs="Calibri"/>
        </w:rPr>
        <w:t>V</w:t>
      </w:r>
      <w:r w:rsidR="00AC20CC" w:rsidRPr="00D06C64">
        <w:rPr>
          <w:rFonts w:asciiTheme="minorHAnsi" w:hAnsiTheme="minorHAnsi" w:cs="Calibri"/>
        </w:rPr>
        <w:t>eřejné služby</w:t>
      </w:r>
      <w:r w:rsidR="00FA582E" w:rsidRPr="00D06C64">
        <w:rPr>
          <w:rFonts w:asciiTheme="minorHAnsi" w:hAnsiTheme="minorHAnsi" w:cs="Calibri"/>
        </w:rPr>
        <w:t xml:space="preserve"> </w:t>
      </w:r>
      <w:r w:rsidR="00512DC5" w:rsidRPr="00D06C64">
        <w:rPr>
          <w:rFonts w:asciiTheme="minorHAnsi" w:hAnsiTheme="minorHAnsi" w:cs="Calibri"/>
        </w:rPr>
        <w:t xml:space="preserve">od podpisu této Smlouvy, </w:t>
      </w:r>
      <w:r w:rsidR="00E154BF" w:rsidRPr="00D06C64">
        <w:rPr>
          <w:rFonts w:asciiTheme="minorHAnsi" w:hAnsiTheme="minorHAnsi" w:cs="Calibri"/>
        </w:rPr>
        <w:t>po dobu</w:t>
      </w:r>
      <w:r w:rsidR="00FA582E" w:rsidRPr="00D06C64">
        <w:rPr>
          <w:rFonts w:asciiTheme="minorHAnsi" w:hAnsiTheme="minorHAnsi" w:cs="Calibri"/>
        </w:rPr>
        <w:t xml:space="preserve"> </w:t>
      </w:r>
      <w:r w:rsidR="00E154BF" w:rsidRPr="00D06C64">
        <w:rPr>
          <w:rFonts w:asciiTheme="minorHAnsi" w:hAnsiTheme="minorHAnsi" w:cs="Calibri"/>
        </w:rPr>
        <w:t>deseti (10) kalendářních let od Zahájení provozu</w:t>
      </w:r>
      <w:r w:rsidR="00FA582E" w:rsidRPr="00D06C64">
        <w:rPr>
          <w:rFonts w:asciiTheme="minorHAnsi" w:hAnsiTheme="minorHAnsi" w:cs="Calibri"/>
        </w:rPr>
        <w:t>, a to v rozsahu stanoven</w:t>
      </w:r>
      <w:r w:rsidR="005C27FD" w:rsidRPr="00D06C64">
        <w:rPr>
          <w:rFonts w:asciiTheme="minorHAnsi" w:hAnsiTheme="minorHAnsi" w:cs="Calibri"/>
        </w:rPr>
        <w:t>ém touto Smlouvou</w:t>
      </w:r>
      <w:r w:rsidR="00E154BF" w:rsidRPr="00D06C64">
        <w:rPr>
          <w:rFonts w:asciiTheme="minorHAnsi" w:hAnsiTheme="minorHAnsi" w:cs="Calibri"/>
        </w:rPr>
        <w:t xml:space="preserve">. Předpokládaným obdobím plnění této Smlouvy je období od </w:t>
      </w:r>
      <w:r w:rsidR="00512DC5" w:rsidRPr="00D06C64">
        <w:rPr>
          <w:rFonts w:asciiTheme="minorHAnsi" w:hAnsiTheme="minorHAnsi" w:cs="Calibri"/>
        </w:rPr>
        <w:t xml:space="preserve">podpisu Smlouvy </w:t>
      </w:r>
      <w:r w:rsidR="00E154BF" w:rsidRPr="00D06C64">
        <w:rPr>
          <w:rFonts w:asciiTheme="minorHAnsi" w:hAnsiTheme="minorHAnsi" w:cs="Calibri"/>
        </w:rPr>
        <w:t xml:space="preserve">do 31. 12. </w:t>
      </w:r>
      <w:r w:rsidR="00E154BF" w:rsidRPr="00276F0F">
        <w:rPr>
          <w:rFonts w:asciiTheme="minorHAnsi" w:hAnsiTheme="minorHAnsi" w:cs="Calibri"/>
        </w:rPr>
        <w:t>202</w:t>
      </w:r>
      <w:r w:rsidR="00885253" w:rsidRPr="00276F0F">
        <w:rPr>
          <w:rFonts w:asciiTheme="minorHAnsi" w:hAnsiTheme="minorHAnsi" w:cs="Calibri"/>
        </w:rPr>
        <w:t>9</w:t>
      </w:r>
      <w:r w:rsidR="00512DC5" w:rsidRPr="00D06C64">
        <w:rPr>
          <w:rFonts w:asciiTheme="minorHAnsi" w:hAnsiTheme="minorHAnsi" w:cs="Calibri"/>
        </w:rPr>
        <w:t xml:space="preserve"> (předpokládaným datem Zahájení provozu je 1</w:t>
      </w:r>
      <w:r w:rsidR="00D06C64" w:rsidRPr="00D06C64">
        <w:rPr>
          <w:rFonts w:asciiTheme="minorHAnsi" w:hAnsiTheme="minorHAnsi" w:cs="Calibri"/>
        </w:rPr>
        <w:t>5</w:t>
      </w:r>
      <w:r w:rsidR="00512DC5" w:rsidRPr="00D06C64">
        <w:rPr>
          <w:rFonts w:asciiTheme="minorHAnsi" w:hAnsiTheme="minorHAnsi" w:cs="Calibri"/>
        </w:rPr>
        <w:t>. 1</w:t>
      </w:r>
      <w:r w:rsidR="00D06C64" w:rsidRPr="00D06C64">
        <w:rPr>
          <w:rFonts w:asciiTheme="minorHAnsi" w:hAnsiTheme="minorHAnsi" w:cs="Calibri"/>
        </w:rPr>
        <w:t>2</w:t>
      </w:r>
      <w:r w:rsidR="00512DC5" w:rsidRPr="00D06C64">
        <w:rPr>
          <w:rFonts w:asciiTheme="minorHAnsi" w:hAnsiTheme="minorHAnsi" w:cs="Calibri"/>
        </w:rPr>
        <w:t>. 201</w:t>
      </w:r>
      <w:r w:rsidR="00D06C64" w:rsidRPr="00D06C64">
        <w:rPr>
          <w:rFonts w:asciiTheme="minorHAnsi" w:hAnsiTheme="minorHAnsi" w:cs="Calibri"/>
        </w:rPr>
        <w:t>9</w:t>
      </w:r>
      <w:r w:rsidR="00512DC5" w:rsidRPr="00D06C64">
        <w:rPr>
          <w:rFonts w:asciiTheme="minorHAnsi" w:hAnsiTheme="minorHAnsi" w:cs="Calibri"/>
        </w:rPr>
        <w:t>)</w:t>
      </w:r>
      <w:r w:rsidR="005C27FD" w:rsidRPr="00D06C64">
        <w:rPr>
          <w:rFonts w:asciiTheme="minorHAnsi" w:hAnsiTheme="minorHAnsi" w:cs="Calibri"/>
        </w:rPr>
        <w:t xml:space="preserve">. </w:t>
      </w:r>
      <w:r w:rsidR="00E154BF" w:rsidRPr="00D06C64">
        <w:rPr>
          <w:rFonts w:asciiTheme="minorHAnsi" w:hAnsiTheme="minorHAnsi" w:cs="Calibri"/>
        </w:rPr>
        <w:t>Takto stanoven</w:t>
      </w:r>
      <w:r w:rsidR="00512DC5" w:rsidRPr="00D06C64">
        <w:rPr>
          <w:rFonts w:asciiTheme="minorHAnsi" w:hAnsiTheme="minorHAnsi" w:cs="Calibri"/>
        </w:rPr>
        <w:t xml:space="preserve">á </w:t>
      </w:r>
      <w:r w:rsidR="00006B46" w:rsidRPr="00D06C64">
        <w:rPr>
          <w:rFonts w:asciiTheme="minorHAnsi" w:hAnsiTheme="minorHAnsi" w:cs="Calibri"/>
        </w:rPr>
        <w:t>předpokládaná</w:t>
      </w:r>
      <w:r w:rsidR="00006B46" w:rsidRPr="00810DFE">
        <w:rPr>
          <w:rFonts w:asciiTheme="minorHAnsi" w:hAnsiTheme="minorHAnsi" w:cs="Calibri"/>
        </w:rPr>
        <w:t xml:space="preserve"> </w:t>
      </w:r>
      <w:r w:rsidR="00512DC5" w:rsidRPr="00810DFE">
        <w:rPr>
          <w:rFonts w:asciiTheme="minorHAnsi" w:hAnsiTheme="minorHAnsi" w:cs="Calibri"/>
        </w:rPr>
        <w:t>doba plnění Smlouvy</w:t>
      </w:r>
      <w:r w:rsidR="00E154BF" w:rsidRPr="00810DFE">
        <w:rPr>
          <w:rFonts w:asciiTheme="minorHAnsi" w:hAnsiTheme="minorHAnsi" w:cs="Calibri"/>
        </w:rPr>
        <w:t xml:space="preserve"> je založen</w:t>
      </w:r>
      <w:r w:rsidR="00512DC5" w:rsidRPr="00810DFE">
        <w:rPr>
          <w:rFonts w:asciiTheme="minorHAnsi" w:hAnsiTheme="minorHAnsi" w:cs="Calibri"/>
        </w:rPr>
        <w:t>a</w:t>
      </w:r>
      <w:r w:rsidR="00E154BF" w:rsidRPr="00810DFE">
        <w:rPr>
          <w:rFonts w:asciiTheme="minorHAnsi" w:hAnsiTheme="minorHAnsi" w:cs="Calibri"/>
        </w:rPr>
        <w:t xml:space="preserve"> na předpokladu, že dojde k úspěšnému ukončení Zadávacího řízení a Smlouvu bude možné uzavřít minimálně </w:t>
      </w:r>
      <w:r w:rsidR="00885253">
        <w:rPr>
          <w:rFonts w:asciiTheme="minorHAnsi" w:hAnsiTheme="minorHAnsi" w:cs="Calibri"/>
        </w:rPr>
        <w:t>devět</w:t>
      </w:r>
      <w:r w:rsidR="0035641D" w:rsidRPr="00810DFE">
        <w:rPr>
          <w:rFonts w:asciiTheme="minorHAnsi" w:hAnsiTheme="minorHAnsi" w:cs="Calibri"/>
        </w:rPr>
        <w:t xml:space="preserve"> (</w:t>
      </w:r>
      <w:r w:rsidR="00885253">
        <w:rPr>
          <w:rFonts w:asciiTheme="minorHAnsi" w:hAnsiTheme="minorHAnsi"/>
        </w:rPr>
        <w:t>9</w:t>
      </w:r>
      <w:r w:rsidR="0035641D" w:rsidRPr="00810DFE">
        <w:rPr>
          <w:rFonts w:asciiTheme="minorHAnsi" w:hAnsiTheme="minorHAnsi"/>
        </w:rPr>
        <w:t xml:space="preserve">) </w:t>
      </w:r>
      <w:r w:rsidR="008E07EB" w:rsidRPr="00810DFE">
        <w:rPr>
          <w:rFonts w:asciiTheme="minorHAnsi" w:hAnsiTheme="minorHAnsi"/>
        </w:rPr>
        <w:t>měsíců</w:t>
      </w:r>
      <w:r w:rsidR="00E154BF" w:rsidRPr="00810DFE">
        <w:rPr>
          <w:rFonts w:asciiTheme="minorHAnsi" w:hAnsiTheme="minorHAnsi" w:cs="Calibri"/>
        </w:rPr>
        <w:t xml:space="preserve"> před plánovaným Zahájením provozu.</w:t>
      </w:r>
      <w:bookmarkEnd w:id="2"/>
    </w:p>
    <w:p w:rsidR="00E82601" w:rsidRPr="00CE7197" w:rsidRDefault="00E154BF"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V případě, že nebude možné z objektivních důvodů tyto podmínky dle článku </w:t>
      </w:r>
      <w:r w:rsidR="00AA1DC9" w:rsidRPr="00CE7197">
        <w:rPr>
          <w:rFonts w:asciiTheme="minorHAnsi" w:hAnsiTheme="minorHAnsi" w:cs="Calibri"/>
        </w:rPr>
        <w:fldChar w:fldCharType="begin"/>
      </w:r>
      <w:r w:rsidR="00372ADD" w:rsidRPr="00CE7197">
        <w:rPr>
          <w:rFonts w:asciiTheme="minorHAnsi" w:hAnsiTheme="minorHAnsi" w:cs="Calibri"/>
        </w:rPr>
        <w:instrText xml:space="preserve"> REF _Ref432062568 \r \h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3.3</w:t>
      </w:r>
      <w:r w:rsidR="00AA1DC9" w:rsidRPr="00CE7197">
        <w:rPr>
          <w:rFonts w:asciiTheme="minorHAnsi" w:hAnsiTheme="minorHAnsi" w:cs="Calibri"/>
        </w:rPr>
        <w:fldChar w:fldCharType="end"/>
      </w:r>
      <w:r w:rsidRPr="00CE7197">
        <w:rPr>
          <w:rFonts w:asciiTheme="minorHAnsi" w:hAnsiTheme="minorHAnsi" w:cs="Calibri"/>
        </w:rPr>
        <w:t xml:space="preserve"> této Smlouvy splnit, je Objednatel oprávněn stanovit jiný počátek </w:t>
      </w:r>
      <w:r w:rsidR="008E07EB" w:rsidRPr="00CE7197">
        <w:rPr>
          <w:rFonts w:asciiTheme="minorHAnsi" w:hAnsiTheme="minorHAnsi" w:cs="Calibri"/>
        </w:rPr>
        <w:t>poskytování</w:t>
      </w:r>
      <w:r w:rsidRPr="00CE7197">
        <w:rPr>
          <w:rFonts w:asciiTheme="minorHAnsi" w:hAnsiTheme="minorHAnsi" w:cs="Calibri"/>
        </w:rPr>
        <w:t xml:space="preserve"> Veřejných služeb, a to oznámením zaslaným a doručeným Dopravci v soulad</w:t>
      </w:r>
      <w:r w:rsidR="00140967" w:rsidRPr="00CE7197">
        <w:rPr>
          <w:rFonts w:asciiTheme="minorHAnsi" w:hAnsiTheme="minorHAnsi" w:cs="Calibri"/>
        </w:rPr>
        <w:t xml:space="preserve">u s touto smlouvou nejpozději </w:t>
      </w:r>
      <w:r w:rsidR="005A137A">
        <w:rPr>
          <w:rFonts w:asciiTheme="minorHAnsi" w:hAnsiTheme="minorHAnsi" w:cs="Calibri"/>
        </w:rPr>
        <w:t>deset</w:t>
      </w:r>
      <w:r w:rsidR="0035641D" w:rsidRPr="00CE7197">
        <w:rPr>
          <w:rFonts w:asciiTheme="minorHAnsi" w:hAnsiTheme="minorHAnsi" w:cs="Calibri"/>
        </w:rPr>
        <w:t xml:space="preserve"> </w:t>
      </w:r>
      <w:r w:rsidR="00CF599F" w:rsidRPr="00CE7197">
        <w:rPr>
          <w:rFonts w:asciiTheme="minorHAnsi" w:hAnsiTheme="minorHAnsi" w:cs="Calibri"/>
        </w:rPr>
        <w:t>(</w:t>
      </w:r>
      <w:r w:rsidR="0035641D" w:rsidRPr="00CE7197">
        <w:rPr>
          <w:rFonts w:asciiTheme="minorHAnsi" w:hAnsiTheme="minorHAnsi" w:cs="Calibri"/>
        </w:rPr>
        <w:t>1</w:t>
      </w:r>
      <w:r w:rsidR="005A137A">
        <w:rPr>
          <w:rFonts w:asciiTheme="minorHAnsi" w:hAnsiTheme="minorHAnsi" w:cs="Calibri"/>
        </w:rPr>
        <w:t>0</w:t>
      </w:r>
      <w:r w:rsidR="00CF599F" w:rsidRPr="00CE7197">
        <w:rPr>
          <w:rFonts w:asciiTheme="minorHAnsi" w:hAnsiTheme="minorHAnsi" w:cs="Calibri"/>
        </w:rPr>
        <w:t>) měsíců před plánovaným Zahájením provozu</w:t>
      </w:r>
      <w:r w:rsidRPr="00CE7197">
        <w:rPr>
          <w:rFonts w:asciiTheme="minorHAnsi" w:hAnsiTheme="minorHAnsi" w:cs="Calibri"/>
        </w:rPr>
        <w:t xml:space="preserve">. Zahájení provozu bude v takovém případě Objednatelem stanoveno na </w:t>
      </w:r>
      <w:r w:rsidR="0035641D" w:rsidRPr="00CE7197">
        <w:rPr>
          <w:rFonts w:asciiTheme="minorHAnsi" w:hAnsiTheme="minorHAnsi" w:cs="Calibri"/>
        </w:rPr>
        <w:t>první den příslušného (nejbližšího možného) kalendářního čtvrtletí</w:t>
      </w:r>
      <w:r w:rsidRPr="00CE7197">
        <w:rPr>
          <w:rFonts w:asciiTheme="minorHAnsi" w:hAnsiTheme="minorHAnsi" w:cs="Calibri"/>
        </w:rPr>
        <w:t xml:space="preserve">, vždy však s podmínkou, že k uzavření Smlouvy dojde alespoň </w:t>
      </w:r>
      <w:r w:rsidR="00885253">
        <w:rPr>
          <w:rFonts w:asciiTheme="minorHAnsi" w:hAnsiTheme="minorHAnsi"/>
        </w:rPr>
        <w:t>devět</w:t>
      </w:r>
      <w:r w:rsidR="0035641D" w:rsidRPr="00CE7197">
        <w:rPr>
          <w:rFonts w:asciiTheme="minorHAnsi" w:hAnsiTheme="minorHAnsi"/>
        </w:rPr>
        <w:t xml:space="preserve"> </w:t>
      </w:r>
      <w:r w:rsidR="00372ADD" w:rsidRPr="00CE7197">
        <w:rPr>
          <w:rFonts w:asciiTheme="minorHAnsi" w:hAnsiTheme="minorHAnsi"/>
        </w:rPr>
        <w:t>(</w:t>
      </w:r>
      <w:r w:rsidR="00885253">
        <w:rPr>
          <w:rFonts w:asciiTheme="minorHAnsi" w:hAnsiTheme="minorHAnsi"/>
        </w:rPr>
        <w:t>9</w:t>
      </w:r>
      <w:r w:rsidR="00372ADD" w:rsidRPr="00CE7197">
        <w:rPr>
          <w:rFonts w:asciiTheme="minorHAnsi" w:hAnsiTheme="minorHAnsi"/>
        </w:rPr>
        <w:t xml:space="preserve">) </w:t>
      </w:r>
      <w:r w:rsidR="008E07EB" w:rsidRPr="00CE7197">
        <w:rPr>
          <w:rFonts w:asciiTheme="minorHAnsi" w:hAnsiTheme="minorHAnsi"/>
        </w:rPr>
        <w:t>měsíců</w:t>
      </w:r>
      <w:r w:rsidRPr="00CE7197">
        <w:rPr>
          <w:rFonts w:asciiTheme="minorHAnsi" w:hAnsiTheme="minorHAnsi" w:cs="Calibri"/>
        </w:rPr>
        <w:t xml:space="preserve"> před Zahájením provozu.</w:t>
      </w:r>
    </w:p>
    <w:p w:rsidR="00C8133F" w:rsidRPr="00CE7197" w:rsidRDefault="00C8133F"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Dopravce bude služby dle této Smlouvy </w:t>
      </w:r>
      <w:r w:rsidR="00F13F3A" w:rsidRPr="00CE7197">
        <w:rPr>
          <w:rFonts w:asciiTheme="minorHAnsi" w:hAnsiTheme="minorHAnsi" w:cs="Calibri"/>
        </w:rPr>
        <w:t xml:space="preserve">poskytovat </w:t>
      </w:r>
      <w:r w:rsidRPr="00CE7197">
        <w:rPr>
          <w:rFonts w:asciiTheme="minorHAnsi" w:hAnsiTheme="minorHAnsi" w:cs="Calibri"/>
        </w:rPr>
        <w:t xml:space="preserve">v předpokládaném rozsahu </w:t>
      </w:r>
      <w:r w:rsidR="00560CDB" w:rsidRPr="00CE7197">
        <w:rPr>
          <w:rFonts w:asciiTheme="minorHAnsi" w:hAnsiTheme="minorHAnsi" w:cs="Calibri"/>
        </w:rPr>
        <w:t xml:space="preserve">kilometrů </w:t>
      </w:r>
      <w:r w:rsidRPr="00CE7197">
        <w:rPr>
          <w:rFonts w:asciiTheme="minorHAnsi" w:hAnsiTheme="minorHAnsi" w:cs="Calibri"/>
        </w:rPr>
        <w:t xml:space="preserve">stanoveném </w:t>
      </w:r>
      <w:r w:rsidR="00F447C0" w:rsidRPr="00CE7197">
        <w:rPr>
          <w:rFonts w:asciiTheme="minorHAnsi" w:hAnsiTheme="minorHAnsi" w:cs="Calibri"/>
        </w:rPr>
        <w:t>pro příslušnou Oblast</w:t>
      </w:r>
      <w:r w:rsidR="00756693" w:rsidRPr="00CE7197">
        <w:rPr>
          <w:rFonts w:asciiTheme="minorHAnsi" w:hAnsiTheme="minorHAnsi" w:cs="Calibri"/>
        </w:rPr>
        <w:t>.</w:t>
      </w:r>
      <w:r w:rsidR="00756693" w:rsidRPr="00CE7197">
        <w:rPr>
          <w:rFonts w:asciiTheme="minorHAnsi" w:hAnsiTheme="minorHAnsi" w:cs="Calibri"/>
          <w:b/>
        </w:rPr>
        <w:t xml:space="preserve"> </w:t>
      </w:r>
      <w:r w:rsidR="003711DB" w:rsidRPr="00CE7197">
        <w:rPr>
          <w:rFonts w:asciiTheme="minorHAnsi" w:hAnsiTheme="minorHAnsi" w:cs="Calibri"/>
        </w:rPr>
        <w:t>Dopravce bere na vědomí, že</w:t>
      </w:r>
      <w:r w:rsidR="003711DB" w:rsidRPr="00CE7197">
        <w:rPr>
          <w:rFonts w:asciiTheme="minorHAnsi" w:hAnsiTheme="minorHAnsi" w:cs="Calibri"/>
          <w:b/>
        </w:rPr>
        <w:t xml:space="preserve"> </w:t>
      </w:r>
      <w:r w:rsidR="00E734C2" w:rsidRPr="00CE7197">
        <w:rPr>
          <w:rFonts w:asciiTheme="minorHAnsi" w:hAnsiTheme="minorHAnsi" w:cs="Calibri"/>
        </w:rPr>
        <w:t>předpokládaný</w:t>
      </w:r>
      <w:r w:rsidR="00E734C2" w:rsidRPr="00CE7197">
        <w:rPr>
          <w:rFonts w:asciiTheme="minorHAnsi" w:hAnsiTheme="minorHAnsi" w:cs="Calibri"/>
          <w:b/>
        </w:rPr>
        <w:t xml:space="preserve"> </w:t>
      </w:r>
      <w:r w:rsidR="003711DB" w:rsidRPr="00CE7197">
        <w:rPr>
          <w:rFonts w:asciiTheme="minorHAnsi" w:hAnsiTheme="minorHAnsi" w:cs="Calibri"/>
        </w:rPr>
        <w:t xml:space="preserve">rozsah </w:t>
      </w:r>
      <w:r w:rsidR="00560CDB" w:rsidRPr="00CE7197">
        <w:rPr>
          <w:rFonts w:asciiTheme="minorHAnsi" w:hAnsiTheme="minorHAnsi" w:cs="Calibri"/>
        </w:rPr>
        <w:t xml:space="preserve">kilometrů </w:t>
      </w:r>
      <w:r w:rsidR="003711DB" w:rsidRPr="00CE7197">
        <w:rPr>
          <w:rFonts w:asciiTheme="minorHAnsi" w:hAnsiTheme="minorHAnsi" w:cs="Calibri"/>
        </w:rPr>
        <w:t xml:space="preserve">stanovený </w:t>
      </w:r>
      <w:r w:rsidR="00E734C2" w:rsidRPr="00CE7197">
        <w:rPr>
          <w:rFonts w:asciiTheme="minorHAnsi" w:hAnsiTheme="minorHAnsi" w:cs="Calibri"/>
        </w:rPr>
        <w:t>pro příslušnou Oblast</w:t>
      </w:r>
      <w:r w:rsidR="005F27AD" w:rsidRPr="00CE7197">
        <w:rPr>
          <w:rFonts w:asciiTheme="minorHAnsi" w:hAnsiTheme="minorHAnsi" w:cs="Calibri"/>
        </w:rPr>
        <w:t xml:space="preserve"> </w:t>
      </w:r>
      <w:r w:rsidR="003711DB" w:rsidRPr="00CE7197">
        <w:rPr>
          <w:rFonts w:asciiTheme="minorHAnsi" w:hAnsiTheme="minorHAnsi" w:cs="Calibri"/>
        </w:rPr>
        <w:t>v okamžiku podpisu této Smlouvy se může</w:t>
      </w:r>
      <w:r w:rsidR="00165D6F" w:rsidRPr="00CE7197">
        <w:rPr>
          <w:rFonts w:asciiTheme="minorHAnsi" w:hAnsiTheme="minorHAnsi" w:cs="Calibri"/>
        </w:rPr>
        <w:t xml:space="preserve"> měnit, to však pouze za podmínek stanovených v této Smlouvě.</w:t>
      </w:r>
      <w:r w:rsidR="003711DB" w:rsidRPr="00CE7197">
        <w:rPr>
          <w:rFonts w:asciiTheme="minorHAnsi" w:hAnsiTheme="minorHAnsi" w:cs="Calibri"/>
        </w:rPr>
        <w:t xml:space="preserve"> </w:t>
      </w:r>
    </w:p>
    <w:p w:rsidR="005C27FD" w:rsidRPr="00CE7197" w:rsidRDefault="005C27FD"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Objednatel se zavazuje hradit Dopravci </w:t>
      </w:r>
      <w:r w:rsidR="00756693" w:rsidRPr="00CE7197">
        <w:rPr>
          <w:rFonts w:asciiTheme="minorHAnsi" w:hAnsiTheme="minorHAnsi" w:cs="Calibri"/>
        </w:rPr>
        <w:t>za Veřejné služby poskytované dle této Smlouvy</w:t>
      </w:r>
      <w:r w:rsidR="00B33FB0" w:rsidRPr="00CE7197">
        <w:rPr>
          <w:rFonts w:asciiTheme="minorHAnsi" w:hAnsiTheme="minorHAnsi" w:cs="Calibri"/>
        </w:rPr>
        <w:t xml:space="preserve"> </w:t>
      </w:r>
      <w:r w:rsidR="00E739B6" w:rsidRPr="00CE7197">
        <w:rPr>
          <w:rFonts w:asciiTheme="minorHAnsi" w:hAnsiTheme="minorHAnsi" w:cs="Calibri"/>
        </w:rPr>
        <w:t xml:space="preserve">kompenzaci </w:t>
      </w:r>
      <w:r w:rsidR="00634642" w:rsidRPr="00CE7197">
        <w:rPr>
          <w:rFonts w:asciiTheme="minorHAnsi" w:hAnsiTheme="minorHAnsi" w:cs="Calibri"/>
        </w:rPr>
        <w:t xml:space="preserve">v podobě </w:t>
      </w:r>
      <w:r w:rsidR="00E739B6" w:rsidRPr="00CE7197">
        <w:rPr>
          <w:rFonts w:asciiTheme="minorHAnsi" w:hAnsiTheme="minorHAnsi" w:cs="Calibri"/>
        </w:rPr>
        <w:t>Kompenzace</w:t>
      </w:r>
      <w:r w:rsidR="008A4CC2" w:rsidRPr="00CE7197">
        <w:rPr>
          <w:rFonts w:asciiTheme="minorHAnsi" w:hAnsiTheme="minorHAnsi" w:cs="Calibri"/>
        </w:rPr>
        <w:t xml:space="preserve"> </w:t>
      </w:r>
      <w:r w:rsidR="00B33FB0" w:rsidRPr="00CE7197">
        <w:rPr>
          <w:rFonts w:asciiTheme="minorHAnsi" w:hAnsiTheme="minorHAnsi" w:cs="Calibri"/>
        </w:rPr>
        <w:t xml:space="preserve">dle článku </w:t>
      </w:r>
      <w:r w:rsidR="008B7059">
        <w:fldChar w:fldCharType="begin"/>
      </w:r>
      <w:r w:rsidR="008B7059">
        <w:instrText xml:space="preserve"> REF _Ref322470707 \r \h  \* MERGEFORMAT </w:instrText>
      </w:r>
      <w:r w:rsidR="008B7059">
        <w:fldChar w:fldCharType="separate"/>
      </w:r>
      <w:r w:rsidR="00AF66AA">
        <w:t>6</w:t>
      </w:r>
      <w:r w:rsidR="008B7059">
        <w:fldChar w:fldCharType="end"/>
      </w:r>
      <w:r w:rsidR="008E502A" w:rsidRPr="00CE7197">
        <w:rPr>
          <w:rFonts w:asciiTheme="minorHAnsi" w:hAnsiTheme="minorHAnsi" w:cs="Calibri"/>
        </w:rPr>
        <w:t xml:space="preserve"> </w:t>
      </w:r>
      <w:r w:rsidR="00651537" w:rsidRPr="00CE7197">
        <w:rPr>
          <w:rFonts w:asciiTheme="minorHAnsi" w:hAnsiTheme="minorHAnsi" w:cs="Calibri"/>
        </w:rPr>
        <w:t>a</w:t>
      </w:r>
      <w:r w:rsidR="00651537" w:rsidRPr="00CE7197">
        <w:rPr>
          <w:rFonts w:asciiTheme="minorHAnsi" w:hAnsiTheme="minorHAnsi" w:cs="Calibri"/>
          <w:b/>
        </w:rPr>
        <w:t xml:space="preserve"> </w:t>
      </w:r>
      <w:r w:rsidR="008B7059">
        <w:fldChar w:fldCharType="begin"/>
      </w:r>
      <w:r w:rsidR="008B7059">
        <w:instrText xml:space="preserve"> REF _Ref325037084 \r \h  \* MERGEFORMAT </w:instrText>
      </w:r>
      <w:r w:rsidR="008B7059">
        <w:fldChar w:fldCharType="separate"/>
      </w:r>
      <w:r w:rsidR="00AF66AA">
        <w:t>7</w:t>
      </w:r>
      <w:r w:rsidR="008B7059">
        <w:fldChar w:fldCharType="end"/>
      </w:r>
      <w:r w:rsidR="008E502A" w:rsidRPr="00CE7197">
        <w:rPr>
          <w:rFonts w:asciiTheme="minorHAnsi" w:hAnsiTheme="minorHAnsi" w:cs="Calibri"/>
        </w:rPr>
        <w:t xml:space="preserve"> </w:t>
      </w:r>
      <w:r w:rsidR="00B33FB0" w:rsidRPr="00CE7197">
        <w:rPr>
          <w:rFonts w:asciiTheme="minorHAnsi" w:hAnsiTheme="minorHAnsi" w:cs="Calibri"/>
        </w:rPr>
        <w:t>této Smlouvy.</w:t>
      </w:r>
    </w:p>
    <w:p w:rsidR="00116167" w:rsidRPr="00CE7197" w:rsidRDefault="00116167" w:rsidP="00D60139">
      <w:pPr>
        <w:numPr>
          <w:ilvl w:val="1"/>
          <w:numId w:val="1"/>
        </w:numPr>
        <w:tabs>
          <w:tab w:val="num" w:pos="709"/>
        </w:tabs>
        <w:spacing w:line="288" w:lineRule="auto"/>
        <w:ind w:left="709" w:hanging="709"/>
        <w:jc w:val="both"/>
        <w:rPr>
          <w:rFonts w:asciiTheme="minorHAnsi" w:hAnsiTheme="minorHAnsi"/>
        </w:rPr>
      </w:pPr>
      <w:r w:rsidRPr="00CE7197">
        <w:rPr>
          <w:rFonts w:asciiTheme="minorHAnsi" w:hAnsiTheme="minorHAnsi" w:cs="Calibri"/>
        </w:rPr>
        <w:t>Objednatel je oprávněn pověřit výkonem veškerých či některých práv či povinností vyplývajících pro něj z této Smlouvy Koordinátora, pokud Objednatel neurčí jinak, který je v takovém případě oprávněn jednat s Dopravcem přímo, jménem Objednatele a na jeho účet. Dopravce je současně v uvedených případech povinen jednat přímo s Koordinátorem. To platí zejména u práv a povinností a v těch případech popsaných přímo v této Smlouvě, v Technických a provozních standardech a dalších přílohách této Smlouvy</w:t>
      </w:r>
      <w:r w:rsidR="00C81C14" w:rsidRPr="00CE7197">
        <w:rPr>
          <w:rFonts w:asciiTheme="minorHAnsi" w:hAnsiTheme="minorHAnsi" w:cs="Calibri"/>
        </w:rPr>
        <w:t>.</w:t>
      </w:r>
      <w:r w:rsidRPr="00CE7197">
        <w:rPr>
          <w:rFonts w:asciiTheme="minorHAnsi" w:hAnsiTheme="minorHAnsi" w:cs="Calibri"/>
        </w:rPr>
        <w:t xml:space="preserve">  </w:t>
      </w:r>
      <w:r w:rsidRPr="00CE7197">
        <w:rPr>
          <w:rFonts w:asciiTheme="minorHAnsi" w:hAnsiTheme="minorHAnsi"/>
        </w:rPr>
        <w:t>Objednatel je v takových případech vždy povinen zajistit, aby plnění, k nimž je podle této Smlouvy zavázán, byla ze strany Koordinátora splněna. Za splnění povinností plněných podle této Smlouvy ze strany Koordinátora odpovídá Objednatel stejně, jako by plnění poskytoval sám. V případech, kdy je v této Smlouvě uveden Koordinátor, je vždy uveden jako subjekt pověřený výkonem příslušných práv a povinností Objednatele</w:t>
      </w:r>
      <w:r w:rsidR="0008735B" w:rsidRPr="00CE7197">
        <w:rPr>
          <w:rFonts w:asciiTheme="minorHAnsi" w:hAnsiTheme="minorHAnsi"/>
        </w:rPr>
        <w:t xml:space="preserve"> (přestože není stranou této Smlouvy)</w:t>
      </w:r>
      <w:r w:rsidRPr="00CE7197">
        <w:rPr>
          <w:rFonts w:asciiTheme="minorHAnsi" w:hAnsiTheme="minorHAnsi"/>
        </w:rPr>
        <w:t xml:space="preserve">. Objednatel je oprávněn kdykoliv </w:t>
      </w:r>
      <w:r w:rsidRPr="00CE7197">
        <w:rPr>
          <w:rFonts w:asciiTheme="minorHAnsi" w:hAnsiTheme="minorHAnsi" w:cs="Calibri"/>
        </w:rPr>
        <w:t>v průběhu platnosti této Smlouvy Dopravci oznámit zúžení nebo naopak rozšíření okruhu práv a povinností z této Smlouvy, jejichž výkonem pověřuje Koordinátora.</w:t>
      </w:r>
    </w:p>
    <w:p w:rsidR="00116167" w:rsidRPr="00CE7197" w:rsidRDefault="00116167" w:rsidP="00116167">
      <w:pPr>
        <w:numPr>
          <w:ilvl w:val="1"/>
          <w:numId w:val="1"/>
        </w:numPr>
        <w:ind w:left="709" w:hanging="709"/>
        <w:jc w:val="both"/>
        <w:rPr>
          <w:rFonts w:asciiTheme="minorHAnsi" w:hAnsiTheme="minorHAnsi" w:cs="Calibri"/>
        </w:rPr>
      </w:pPr>
      <w:r w:rsidRPr="00CE7197">
        <w:rPr>
          <w:rFonts w:asciiTheme="minorHAnsi" w:hAnsiTheme="minorHAnsi" w:cs="Calibri"/>
        </w:rPr>
        <w:t xml:space="preserve">Objednatel je dále oprávněn kdykoliv v průběhu platnosti této Smlouvy Dopravci oznámit změnu v osobě Koordinátora, případně další pověření výkonem nebo naopak </w:t>
      </w:r>
      <w:r w:rsidR="00C81C14" w:rsidRPr="00CE7197">
        <w:rPr>
          <w:rFonts w:asciiTheme="minorHAnsi" w:hAnsiTheme="minorHAnsi" w:cs="Calibri"/>
        </w:rPr>
        <w:t>zpět</w:t>
      </w:r>
      <w:r w:rsidRPr="00CE7197">
        <w:rPr>
          <w:rFonts w:asciiTheme="minorHAnsi" w:hAnsiTheme="minorHAnsi" w:cs="Calibri"/>
        </w:rPr>
        <w:t xml:space="preserve">vzetí </w:t>
      </w:r>
      <w:r w:rsidR="00C81C14" w:rsidRPr="00CE7197">
        <w:rPr>
          <w:rFonts w:asciiTheme="minorHAnsi" w:hAnsiTheme="minorHAnsi" w:cs="Calibri"/>
        </w:rPr>
        <w:t xml:space="preserve">výkonu </w:t>
      </w:r>
      <w:r w:rsidRPr="00CE7197">
        <w:rPr>
          <w:rFonts w:asciiTheme="minorHAnsi" w:hAnsiTheme="minorHAnsi" w:cs="Calibri"/>
        </w:rPr>
        <w:t xml:space="preserve">smluvních práv a povinností </w:t>
      </w:r>
      <w:r w:rsidR="00C81C14" w:rsidRPr="00CE7197">
        <w:rPr>
          <w:rFonts w:asciiTheme="minorHAnsi" w:hAnsiTheme="minorHAnsi" w:cs="Calibri"/>
        </w:rPr>
        <w:t xml:space="preserve">svěřených </w:t>
      </w:r>
      <w:r w:rsidRPr="00CE7197">
        <w:rPr>
          <w:rFonts w:asciiTheme="minorHAnsi" w:hAnsiTheme="minorHAnsi" w:cs="Calibri"/>
        </w:rPr>
        <w:t>Koordinátor</w:t>
      </w:r>
      <w:r w:rsidR="00C81C14" w:rsidRPr="00CE7197">
        <w:rPr>
          <w:rFonts w:asciiTheme="minorHAnsi" w:hAnsiTheme="minorHAnsi" w:cs="Calibri"/>
        </w:rPr>
        <w:t>ovi</w:t>
      </w:r>
      <w:r w:rsidRPr="00CE7197">
        <w:rPr>
          <w:rFonts w:asciiTheme="minorHAnsi" w:hAnsiTheme="minorHAnsi" w:cs="Calibri"/>
        </w:rPr>
        <w:t xml:space="preserve">. Dopravce je v takovém případě </w:t>
      </w:r>
      <w:r w:rsidRPr="00CE7197">
        <w:rPr>
          <w:rFonts w:asciiTheme="minorHAnsi" w:hAnsiTheme="minorHAnsi" w:cs="Calibri"/>
        </w:rPr>
        <w:lastRenderedPageBreak/>
        <w:t>povinen uzavřít s novým Koordinátorem do 10 dnů od přijetí oznámení Smlouvu o přistoupení k IDS ZK. Obdobné platí i pro případnou změnu z IDS ZK na jiný systém.</w:t>
      </w:r>
    </w:p>
    <w:p w:rsidR="00B33FB0" w:rsidRPr="00CE7197" w:rsidRDefault="00B33FB0"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Dopravce je vázán veškerými podmínkami Smlouvy, </w:t>
      </w:r>
      <w:r w:rsidR="00CA3AD4" w:rsidRPr="00CE7197">
        <w:rPr>
          <w:rFonts w:asciiTheme="minorHAnsi" w:hAnsiTheme="minorHAnsi" w:cs="Calibri"/>
        </w:rPr>
        <w:t>Zadávací dokumentace</w:t>
      </w:r>
      <w:r w:rsidRPr="00CE7197">
        <w:rPr>
          <w:rFonts w:asciiTheme="minorHAnsi" w:hAnsiTheme="minorHAnsi" w:cs="Calibri"/>
        </w:rPr>
        <w:t xml:space="preserve"> a závazné nabídky </w:t>
      </w:r>
      <w:r w:rsidR="00560CDB" w:rsidRPr="00CE7197">
        <w:rPr>
          <w:rFonts w:asciiTheme="minorHAnsi" w:hAnsiTheme="minorHAnsi" w:cs="Calibri"/>
        </w:rPr>
        <w:t>Dopravce podané v rámci Z</w:t>
      </w:r>
      <w:r w:rsidR="00CA3AD4" w:rsidRPr="00CE7197">
        <w:rPr>
          <w:rFonts w:asciiTheme="minorHAnsi" w:hAnsiTheme="minorHAnsi" w:cs="Calibri"/>
        </w:rPr>
        <w:t>adávacího řízení.</w:t>
      </w:r>
    </w:p>
    <w:p w:rsidR="004C675B" w:rsidRPr="00CE7197" w:rsidRDefault="00D53CE0" w:rsidP="00450309">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rPr>
      </w:pPr>
      <w:bookmarkStart w:id="3" w:name="_Ref326770816"/>
      <w:bookmarkEnd w:id="1"/>
      <w:r w:rsidRPr="00CE7197">
        <w:rPr>
          <w:rFonts w:asciiTheme="minorHAnsi" w:hAnsiTheme="minorHAnsi" w:cs="Calibri"/>
          <w:b/>
          <w:bCs/>
        </w:rPr>
        <w:t>PODMÍNKY POSKYTOVÁNÍ VEŘEJNÝCH SLUŽEB - PROVOZU VEŘEJNÉ LINKOVÉ DOPRAVY</w:t>
      </w:r>
      <w:bookmarkEnd w:id="3"/>
    </w:p>
    <w:p w:rsidR="00BC0061" w:rsidRDefault="00165D6F"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Objednatel stanoví v rámci </w:t>
      </w:r>
      <w:r w:rsidR="008225AA" w:rsidRPr="00CE7197">
        <w:rPr>
          <w:rFonts w:asciiTheme="minorHAnsi" w:hAnsiTheme="minorHAnsi" w:cs="Calibri"/>
        </w:rPr>
        <w:t>O</w:t>
      </w:r>
      <w:r w:rsidRPr="00CE7197">
        <w:rPr>
          <w:rFonts w:asciiTheme="minorHAnsi" w:hAnsiTheme="minorHAnsi" w:cs="Calibri"/>
        </w:rPr>
        <w:t xml:space="preserve">blasti vymezené </w:t>
      </w:r>
      <w:r w:rsidR="00562C10" w:rsidRPr="00CE7197">
        <w:rPr>
          <w:rFonts w:asciiTheme="minorHAnsi" w:hAnsiTheme="minorHAnsi" w:cs="Calibri"/>
        </w:rPr>
        <w:t>P</w:t>
      </w:r>
      <w:r w:rsidRPr="00CE7197">
        <w:rPr>
          <w:rFonts w:asciiTheme="minorHAnsi" w:hAnsiTheme="minorHAnsi" w:cs="Calibri"/>
        </w:rPr>
        <w:t xml:space="preserve">řílohou č. </w:t>
      </w:r>
      <w:r w:rsidR="00033FB3" w:rsidRPr="00CE7197">
        <w:rPr>
          <w:rFonts w:asciiTheme="minorHAnsi" w:hAnsiTheme="minorHAnsi" w:cs="Calibri"/>
        </w:rPr>
        <w:t>1</w:t>
      </w:r>
      <w:r w:rsidRPr="00CE7197">
        <w:rPr>
          <w:rFonts w:asciiTheme="minorHAnsi" w:hAnsiTheme="minorHAnsi" w:cs="Calibri"/>
        </w:rPr>
        <w:t xml:space="preserve"> </w:t>
      </w:r>
      <w:r w:rsidR="00562C10" w:rsidRPr="00CE7197">
        <w:rPr>
          <w:rFonts w:asciiTheme="minorHAnsi" w:hAnsiTheme="minorHAnsi" w:cs="Calibri"/>
        </w:rPr>
        <w:t xml:space="preserve">této smlouvy </w:t>
      </w:r>
      <w:r w:rsidRPr="00CE7197">
        <w:rPr>
          <w:rFonts w:asciiTheme="minorHAnsi" w:hAnsiTheme="minorHAnsi" w:cs="Calibri"/>
        </w:rPr>
        <w:t xml:space="preserve">Linky a Spoje, na nichž je </w:t>
      </w:r>
      <w:r w:rsidR="001B2150" w:rsidRPr="00CE7197">
        <w:rPr>
          <w:rFonts w:asciiTheme="minorHAnsi" w:hAnsiTheme="minorHAnsi" w:cs="Calibri"/>
        </w:rPr>
        <w:t>Dopravce</w:t>
      </w:r>
      <w:r w:rsidRPr="00CE7197">
        <w:rPr>
          <w:rFonts w:asciiTheme="minorHAnsi" w:hAnsiTheme="minorHAnsi" w:cs="Calibri"/>
        </w:rPr>
        <w:t xml:space="preserve"> povinen provozovat Veřejnou linkovou dopravu. Objednatel dále </w:t>
      </w:r>
      <w:r w:rsidR="00BC0061" w:rsidRPr="00CE7197">
        <w:rPr>
          <w:rFonts w:asciiTheme="minorHAnsi" w:hAnsiTheme="minorHAnsi" w:cs="Calibri"/>
        </w:rPr>
        <w:t xml:space="preserve">pro dané Linky a Spoje </w:t>
      </w:r>
      <w:r w:rsidRPr="00CE7197">
        <w:rPr>
          <w:rFonts w:asciiTheme="minorHAnsi" w:hAnsiTheme="minorHAnsi" w:cs="Calibri"/>
        </w:rPr>
        <w:t xml:space="preserve">stanoví Jízdní řády, </w:t>
      </w:r>
      <w:r w:rsidR="00BC0061" w:rsidRPr="00CE7197">
        <w:rPr>
          <w:rFonts w:asciiTheme="minorHAnsi" w:hAnsiTheme="minorHAnsi" w:cs="Calibri"/>
        </w:rPr>
        <w:t xml:space="preserve">které je Dopravce povinen akceptovat a podle nichž je povinen Veřejnou linkovou dopravu provozovat. </w:t>
      </w:r>
    </w:p>
    <w:p w:rsidR="00507CF2" w:rsidRPr="00CE7197" w:rsidRDefault="00FE74C5" w:rsidP="00450309">
      <w:pPr>
        <w:numPr>
          <w:ilvl w:val="1"/>
          <w:numId w:val="1"/>
        </w:numPr>
        <w:ind w:left="709" w:hanging="709"/>
        <w:jc w:val="both"/>
        <w:rPr>
          <w:rFonts w:asciiTheme="minorHAnsi" w:hAnsiTheme="minorHAnsi" w:cs="Calibri"/>
        </w:rPr>
      </w:pPr>
      <w:bookmarkStart w:id="4" w:name="_Ref353789872"/>
      <w:bookmarkStart w:id="5" w:name="_Ref320719630"/>
      <w:bookmarkStart w:id="6" w:name="_Ref271622252"/>
      <w:bookmarkStart w:id="7" w:name="_Ref274704137"/>
      <w:r w:rsidRPr="00CE7197">
        <w:rPr>
          <w:rFonts w:asciiTheme="minorHAnsi" w:hAnsiTheme="minorHAnsi" w:cs="Calibri"/>
        </w:rPr>
        <w:t>Jízdní řády a časové polohy Spojů pro každou Linku zpracovává za účelem zajištění dopravní obslužnosti</w:t>
      </w:r>
      <w:r w:rsidR="00852230" w:rsidRPr="00CE7197">
        <w:rPr>
          <w:rFonts w:asciiTheme="minorHAnsi" w:hAnsiTheme="minorHAnsi" w:cs="Calibri"/>
        </w:rPr>
        <w:t xml:space="preserve"> </w:t>
      </w:r>
      <w:r w:rsidR="00560CDB" w:rsidRPr="00CE7197">
        <w:rPr>
          <w:rFonts w:asciiTheme="minorHAnsi" w:hAnsiTheme="minorHAnsi" w:cs="Calibri"/>
        </w:rPr>
        <w:t xml:space="preserve">a časových návazností </w:t>
      </w:r>
      <w:r w:rsidR="006D62D5" w:rsidRPr="00CE7197">
        <w:rPr>
          <w:rFonts w:asciiTheme="minorHAnsi" w:hAnsiTheme="minorHAnsi" w:cs="Calibri"/>
        </w:rPr>
        <w:t>v </w:t>
      </w:r>
      <w:r w:rsidR="007A61E6" w:rsidRPr="00CE7197">
        <w:rPr>
          <w:rFonts w:asciiTheme="minorHAnsi" w:hAnsiTheme="minorHAnsi" w:cs="Calibri"/>
        </w:rPr>
        <w:t>Zlíns</w:t>
      </w:r>
      <w:r w:rsidR="006D62D5" w:rsidRPr="00CE7197">
        <w:rPr>
          <w:rFonts w:asciiTheme="minorHAnsi" w:hAnsiTheme="minorHAnsi" w:cs="Calibri"/>
        </w:rPr>
        <w:t xml:space="preserve">kém kraji </w:t>
      </w:r>
      <w:r w:rsidR="00020B00" w:rsidRPr="00CE7197">
        <w:rPr>
          <w:rFonts w:asciiTheme="minorHAnsi" w:hAnsiTheme="minorHAnsi" w:cs="Calibri"/>
        </w:rPr>
        <w:t xml:space="preserve">Koordinátor </w:t>
      </w:r>
      <w:r w:rsidR="00FE704A" w:rsidRPr="00CE7197">
        <w:rPr>
          <w:rFonts w:asciiTheme="minorHAnsi" w:hAnsiTheme="minorHAnsi" w:cs="Calibri"/>
        </w:rPr>
        <w:t xml:space="preserve">a předkládá je </w:t>
      </w:r>
      <w:r w:rsidR="00020B00" w:rsidRPr="00CE7197">
        <w:rPr>
          <w:rFonts w:asciiTheme="minorHAnsi" w:hAnsiTheme="minorHAnsi" w:cs="Calibri"/>
        </w:rPr>
        <w:t xml:space="preserve">v dostatečném předstihu před plánovanou účinností Jízdních řádů </w:t>
      </w:r>
      <w:r w:rsidR="00FE704A" w:rsidRPr="00CE7197">
        <w:rPr>
          <w:rFonts w:asciiTheme="minorHAnsi" w:hAnsiTheme="minorHAnsi" w:cs="Calibri"/>
        </w:rPr>
        <w:t xml:space="preserve">k vyjádření Dopravci. </w:t>
      </w:r>
      <w:r w:rsidR="006E2A28" w:rsidRPr="00CE7197">
        <w:rPr>
          <w:rFonts w:asciiTheme="minorHAnsi" w:hAnsiTheme="minorHAnsi" w:cs="Calibri"/>
        </w:rPr>
        <w:t xml:space="preserve">Dopravce je oprávněn se k předloženému návrhu písemně vyjádřit, a to ve lhůtě 10 pracovních dní od předložení návrhu. </w:t>
      </w:r>
      <w:r w:rsidR="00FF4B55" w:rsidRPr="00CE7197">
        <w:rPr>
          <w:rFonts w:asciiTheme="minorHAnsi" w:hAnsiTheme="minorHAnsi" w:cs="Calibri"/>
        </w:rPr>
        <w:t>Koordinátor</w:t>
      </w:r>
      <w:r w:rsidR="00FE704A" w:rsidRPr="00CE7197">
        <w:rPr>
          <w:rFonts w:asciiTheme="minorHAnsi" w:hAnsiTheme="minorHAnsi" w:cs="Calibri"/>
        </w:rPr>
        <w:t xml:space="preserve"> je povinen </w:t>
      </w:r>
      <w:r w:rsidR="006E2A28" w:rsidRPr="00CE7197">
        <w:rPr>
          <w:rFonts w:asciiTheme="minorHAnsi" w:hAnsiTheme="minorHAnsi" w:cs="Calibri"/>
        </w:rPr>
        <w:t>se s připomínkami Dopravce vypořádat (tj. zohlednit je v návrhu,</w:t>
      </w:r>
      <w:r w:rsidR="008E5679" w:rsidRPr="00CE7197">
        <w:rPr>
          <w:rFonts w:asciiTheme="minorHAnsi" w:hAnsiTheme="minorHAnsi" w:cs="Calibri"/>
        </w:rPr>
        <w:t xml:space="preserve"> popř. zdůvodnit proč neby</w:t>
      </w:r>
      <w:r w:rsidR="006E2A28" w:rsidRPr="00CE7197">
        <w:rPr>
          <w:rFonts w:asciiTheme="minorHAnsi" w:hAnsiTheme="minorHAnsi" w:cs="Calibri"/>
        </w:rPr>
        <w:t xml:space="preserve">ly zohledněny). Připomínky Dopravce, které případně upozorňují na právní čí faktickou nemožnost plnění (např. nereálné časy přejezdů vozidel, nedodržování přestávek řidičů, apod.), je </w:t>
      </w:r>
      <w:r w:rsidR="00FF4B55" w:rsidRPr="00CE7197">
        <w:rPr>
          <w:rFonts w:asciiTheme="minorHAnsi" w:hAnsiTheme="minorHAnsi" w:cs="Calibri"/>
        </w:rPr>
        <w:t>Koordinátor</w:t>
      </w:r>
      <w:r w:rsidR="006E2A28" w:rsidRPr="00CE7197">
        <w:rPr>
          <w:rFonts w:asciiTheme="minorHAnsi" w:hAnsiTheme="minorHAnsi" w:cs="Calibri"/>
        </w:rPr>
        <w:t xml:space="preserve"> povinen do návrhu zapracovat. </w:t>
      </w:r>
      <w:r w:rsidR="006547AB" w:rsidRPr="00CE7197">
        <w:rPr>
          <w:rFonts w:asciiTheme="minorHAnsi" w:hAnsiTheme="minorHAnsi" w:cs="Calibri"/>
        </w:rPr>
        <w:t xml:space="preserve">Následně </w:t>
      </w:r>
      <w:r w:rsidR="00FF4B55" w:rsidRPr="00CE7197">
        <w:rPr>
          <w:rFonts w:asciiTheme="minorHAnsi" w:hAnsiTheme="minorHAnsi" w:cs="Calibri"/>
        </w:rPr>
        <w:t>Koordinátor</w:t>
      </w:r>
      <w:r w:rsidR="006547AB" w:rsidRPr="00CE7197">
        <w:rPr>
          <w:rFonts w:asciiTheme="minorHAnsi" w:hAnsiTheme="minorHAnsi" w:cs="Calibri"/>
        </w:rPr>
        <w:t xml:space="preserve"> </w:t>
      </w:r>
      <w:r w:rsidR="00361A89" w:rsidRPr="00CE7197">
        <w:rPr>
          <w:rFonts w:asciiTheme="minorHAnsi" w:hAnsiTheme="minorHAnsi" w:cs="Calibri"/>
        </w:rPr>
        <w:t>z</w:t>
      </w:r>
      <w:r w:rsidR="0051259C" w:rsidRPr="00CE7197">
        <w:rPr>
          <w:rFonts w:asciiTheme="minorHAnsi" w:hAnsiTheme="minorHAnsi" w:cs="Calibri"/>
        </w:rPr>
        <w:t>pracuje</w:t>
      </w:r>
      <w:r w:rsidR="008E5679" w:rsidRPr="00CE7197">
        <w:rPr>
          <w:rFonts w:asciiTheme="minorHAnsi" w:hAnsiTheme="minorHAnsi" w:cs="Calibri"/>
        </w:rPr>
        <w:t xml:space="preserve"> (</w:t>
      </w:r>
      <w:r w:rsidR="006E2A28" w:rsidRPr="00CE7197">
        <w:rPr>
          <w:rFonts w:asciiTheme="minorHAnsi" w:hAnsiTheme="minorHAnsi" w:cs="Calibri"/>
        </w:rPr>
        <w:t>při respektování pravidel výše)</w:t>
      </w:r>
      <w:r w:rsidR="0051259C" w:rsidRPr="00CE7197">
        <w:rPr>
          <w:rFonts w:asciiTheme="minorHAnsi" w:hAnsiTheme="minorHAnsi" w:cs="Calibri"/>
        </w:rPr>
        <w:t xml:space="preserve"> závazné znění Jízdních řádů.</w:t>
      </w:r>
      <w:bookmarkEnd w:id="4"/>
      <w:r w:rsidR="0051259C" w:rsidRPr="00CE7197">
        <w:rPr>
          <w:rFonts w:asciiTheme="minorHAnsi" w:hAnsiTheme="minorHAnsi" w:cs="Calibri"/>
        </w:rPr>
        <w:t xml:space="preserve"> </w:t>
      </w:r>
      <w:bookmarkStart w:id="8" w:name="_Ref320719632"/>
      <w:bookmarkEnd w:id="5"/>
    </w:p>
    <w:p w:rsidR="00D659F5" w:rsidRPr="009E2438" w:rsidRDefault="00070F43" w:rsidP="009E2438">
      <w:pPr>
        <w:numPr>
          <w:ilvl w:val="1"/>
          <w:numId w:val="1"/>
        </w:numPr>
        <w:ind w:left="709" w:hanging="709"/>
        <w:jc w:val="both"/>
        <w:rPr>
          <w:rFonts w:asciiTheme="minorHAnsi" w:hAnsiTheme="minorHAnsi" w:cs="Calibri"/>
        </w:rPr>
      </w:pPr>
      <w:bookmarkStart w:id="9" w:name="_Ref353784346"/>
      <w:r w:rsidRPr="009E2438">
        <w:rPr>
          <w:rFonts w:asciiTheme="minorHAnsi" w:hAnsiTheme="minorHAnsi" w:cs="Calibri"/>
        </w:rPr>
        <w:t xml:space="preserve">Dopravce </w:t>
      </w:r>
      <w:r w:rsidR="00D659F5" w:rsidRPr="009E2438">
        <w:rPr>
          <w:rFonts w:asciiTheme="minorHAnsi" w:hAnsiTheme="minorHAnsi" w:cs="Calibri"/>
        </w:rPr>
        <w:t>na základě</w:t>
      </w:r>
      <w:r w:rsidRPr="009E2438">
        <w:rPr>
          <w:rFonts w:asciiTheme="minorHAnsi" w:hAnsiTheme="minorHAnsi" w:cs="Calibri"/>
        </w:rPr>
        <w:t xml:space="preserve"> závazného znění</w:t>
      </w:r>
      <w:r w:rsidR="00D659F5" w:rsidRPr="009E2438">
        <w:rPr>
          <w:rFonts w:asciiTheme="minorHAnsi" w:hAnsiTheme="minorHAnsi" w:cs="Calibri"/>
        </w:rPr>
        <w:t xml:space="preserve"> </w:t>
      </w:r>
      <w:r w:rsidRPr="009E2438">
        <w:rPr>
          <w:rFonts w:asciiTheme="minorHAnsi" w:hAnsiTheme="minorHAnsi" w:cs="Calibri"/>
        </w:rPr>
        <w:t>J</w:t>
      </w:r>
      <w:r w:rsidR="00D659F5" w:rsidRPr="009E2438">
        <w:rPr>
          <w:rFonts w:asciiTheme="minorHAnsi" w:hAnsiTheme="minorHAnsi" w:cs="Calibri"/>
        </w:rPr>
        <w:t xml:space="preserve">ízdních řádů a časových poloh Spojů pro každou </w:t>
      </w:r>
      <w:r w:rsidRPr="009E2438">
        <w:rPr>
          <w:rFonts w:asciiTheme="minorHAnsi" w:hAnsiTheme="minorHAnsi" w:cs="Calibri"/>
        </w:rPr>
        <w:t>L</w:t>
      </w:r>
      <w:r w:rsidR="00D659F5" w:rsidRPr="009E2438">
        <w:rPr>
          <w:rFonts w:asciiTheme="minorHAnsi" w:hAnsiTheme="minorHAnsi" w:cs="Calibri"/>
        </w:rPr>
        <w:t>inku zpracovává Oběhy</w:t>
      </w:r>
      <w:r w:rsidR="006370B9" w:rsidRPr="009E2438">
        <w:rPr>
          <w:rFonts w:asciiTheme="minorHAnsi" w:hAnsiTheme="minorHAnsi" w:cs="Calibri"/>
        </w:rPr>
        <w:t xml:space="preserve"> vozidel</w:t>
      </w:r>
      <w:r w:rsidR="009E2438" w:rsidRPr="009E2438">
        <w:rPr>
          <w:rFonts w:asciiTheme="minorHAnsi" w:hAnsiTheme="minorHAnsi" w:cs="Calibri"/>
        </w:rPr>
        <w:t xml:space="preserve"> a tyto následně podle pravidel tohoto článku předkládá Koordinátorovi pro jeho kontrolu a zajištění </w:t>
      </w:r>
      <w:r w:rsidR="009E2438">
        <w:t>činnosti Centrálního dispečinku</w:t>
      </w:r>
      <w:r w:rsidR="00D659F5" w:rsidRPr="009E2438">
        <w:rPr>
          <w:rFonts w:asciiTheme="minorHAnsi" w:hAnsiTheme="minorHAnsi" w:cs="Calibri"/>
        </w:rPr>
        <w:t xml:space="preserve">. </w:t>
      </w:r>
      <w:r w:rsidRPr="009E2438">
        <w:rPr>
          <w:rFonts w:asciiTheme="minorHAnsi" w:hAnsiTheme="minorHAnsi" w:cs="Calibri"/>
        </w:rPr>
        <w:t xml:space="preserve">Dopravce je povinen </w:t>
      </w:r>
      <w:r w:rsidR="004B0995" w:rsidRPr="00D06C64">
        <w:rPr>
          <w:rFonts w:asciiTheme="minorHAnsi" w:hAnsiTheme="minorHAnsi" w:cs="Calibri"/>
        </w:rPr>
        <w:t xml:space="preserve">předat </w:t>
      </w:r>
      <w:r w:rsidR="004B0995" w:rsidRPr="009E2438">
        <w:rPr>
          <w:rFonts w:asciiTheme="minorHAnsi" w:hAnsiTheme="minorHAnsi" w:cs="Calibri"/>
        </w:rPr>
        <w:t>Koordinátorovi</w:t>
      </w:r>
      <w:r w:rsidR="004B0995" w:rsidRPr="00D06C64">
        <w:rPr>
          <w:rFonts w:asciiTheme="minorHAnsi" w:hAnsiTheme="minorHAnsi" w:cs="Calibri"/>
        </w:rPr>
        <w:t xml:space="preserve"> kompletní sadu</w:t>
      </w:r>
      <w:r w:rsidR="004B0995" w:rsidRPr="009E2438">
        <w:rPr>
          <w:rFonts w:asciiTheme="minorHAnsi" w:hAnsiTheme="minorHAnsi" w:cs="Calibri"/>
        </w:rPr>
        <w:t xml:space="preserve"> O</w:t>
      </w:r>
      <w:r w:rsidR="004B0995" w:rsidRPr="00D06C64">
        <w:rPr>
          <w:rFonts w:asciiTheme="minorHAnsi" w:hAnsiTheme="minorHAnsi" w:cs="Calibri"/>
        </w:rPr>
        <w:t>běhů vozidel</w:t>
      </w:r>
      <w:r w:rsidR="004B0995" w:rsidRPr="009E2438">
        <w:rPr>
          <w:rFonts w:asciiTheme="minorHAnsi" w:hAnsiTheme="minorHAnsi" w:cs="Calibri"/>
        </w:rPr>
        <w:t xml:space="preserve"> zpracovaných dle předchozí věty</w:t>
      </w:r>
      <w:r w:rsidR="004B0995" w:rsidRPr="00D06C64">
        <w:rPr>
          <w:rFonts w:asciiTheme="minorHAnsi" w:hAnsiTheme="minorHAnsi" w:cs="Calibri"/>
        </w:rPr>
        <w:t xml:space="preserve">, </w:t>
      </w:r>
      <w:r w:rsidR="004B0995" w:rsidRPr="009E2438">
        <w:rPr>
          <w:rFonts w:asciiTheme="minorHAnsi" w:hAnsiTheme="minorHAnsi" w:cs="Calibri"/>
        </w:rPr>
        <w:t>každý rok</w:t>
      </w:r>
      <w:r w:rsidR="004B0995" w:rsidRPr="00D06C64">
        <w:rPr>
          <w:rFonts w:asciiTheme="minorHAnsi" w:hAnsiTheme="minorHAnsi" w:cs="Calibri"/>
        </w:rPr>
        <w:t xml:space="preserve"> nejméně 15 dní před datem</w:t>
      </w:r>
      <w:r w:rsidR="004B0995" w:rsidRPr="009E2438">
        <w:rPr>
          <w:rFonts w:asciiTheme="minorHAnsi" w:hAnsiTheme="minorHAnsi" w:cs="Calibri"/>
        </w:rPr>
        <w:t xml:space="preserve"> prosincového </w:t>
      </w:r>
      <w:r w:rsidR="004B0995" w:rsidRPr="00D06C64">
        <w:rPr>
          <w:rFonts w:asciiTheme="minorHAnsi" w:hAnsiTheme="minorHAnsi" w:cs="Calibri"/>
        </w:rPr>
        <w:t>termínu</w:t>
      </w:r>
      <w:r w:rsidR="004B0995" w:rsidRPr="009E2438">
        <w:rPr>
          <w:rFonts w:asciiTheme="minorHAnsi" w:hAnsiTheme="minorHAnsi" w:cs="Calibri"/>
        </w:rPr>
        <w:t xml:space="preserve"> celostátní změny jízdních řádů</w:t>
      </w:r>
      <w:r w:rsidR="004B0995" w:rsidRPr="00D06C64">
        <w:rPr>
          <w:rFonts w:asciiTheme="minorHAnsi" w:hAnsiTheme="minorHAnsi" w:cs="Calibri"/>
        </w:rPr>
        <w:t>. V</w:t>
      </w:r>
      <w:r w:rsidR="004B0995" w:rsidRPr="009E2438">
        <w:rPr>
          <w:rFonts w:asciiTheme="minorHAnsi" w:hAnsiTheme="minorHAnsi" w:cs="Calibri"/>
        </w:rPr>
        <w:t> </w:t>
      </w:r>
      <w:r w:rsidR="004B0995" w:rsidRPr="00D06C64">
        <w:rPr>
          <w:rFonts w:asciiTheme="minorHAnsi" w:hAnsiTheme="minorHAnsi" w:cs="Calibri"/>
        </w:rPr>
        <w:t>ostatních</w:t>
      </w:r>
      <w:r w:rsidR="004B0995" w:rsidRPr="009E2438">
        <w:rPr>
          <w:rFonts w:asciiTheme="minorHAnsi" w:hAnsiTheme="minorHAnsi" w:cs="Calibri"/>
        </w:rPr>
        <w:t xml:space="preserve"> </w:t>
      </w:r>
      <w:r w:rsidR="004B0995" w:rsidRPr="00D06C64">
        <w:rPr>
          <w:rFonts w:asciiTheme="minorHAnsi" w:hAnsiTheme="minorHAnsi" w:cs="Calibri"/>
        </w:rPr>
        <w:t>celostátních termínech</w:t>
      </w:r>
      <w:r w:rsidR="004B0995" w:rsidRPr="009E2438">
        <w:rPr>
          <w:rFonts w:asciiTheme="minorHAnsi" w:hAnsiTheme="minorHAnsi" w:cs="Calibri"/>
        </w:rPr>
        <w:t xml:space="preserve"> změny jízdních řádů předá D</w:t>
      </w:r>
      <w:r w:rsidR="004B0995" w:rsidRPr="00D06C64">
        <w:rPr>
          <w:rFonts w:asciiTheme="minorHAnsi" w:hAnsiTheme="minorHAnsi" w:cs="Calibri"/>
        </w:rPr>
        <w:t>opravce K</w:t>
      </w:r>
      <w:r w:rsidR="004B0995" w:rsidRPr="009E2438">
        <w:rPr>
          <w:rFonts w:asciiTheme="minorHAnsi" w:hAnsiTheme="minorHAnsi" w:cs="Calibri"/>
        </w:rPr>
        <w:t>oordinátorovi</w:t>
      </w:r>
      <w:r w:rsidR="004B0995" w:rsidRPr="00D06C64">
        <w:rPr>
          <w:rFonts w:asciiTheme="minorHAnsi" w:hAnsiTheme="minorHAnsi" w:cs="Calibri"/>
        </w:rPr>
        <w:t xml:space="preserve"> </w:t>
      </w:r>
      <w:r w:rsidR="009E2438" w:rsidRPr="009E2438">
        <w:rPr>
          <w:rFonts w:asciiTheme="minorHAnsi" w:hAnsiTheme="minorHAnsi" w:cs="Calibri"/>
        </w:rPr>
        <w:t xml:space="preserve">vždy </w:t>
      </w:r>
      <w:r w:rsidR="004B0995" w:rsidRPr="00D06C64">
        <w:rPr>
          <w:rFonts w:asciiTheme="minorHAnsi" w:hAnsiTheme="minorHAnsi" w:cs="Calibri"/>
        </w:rPr>
        <w:t>ve lhůtě 15 dnů</w:t>
      </w:r>
      <w:r w:rsidR="009E2438" w:rsidRPr="009E2438">
        <w:rPr>
          <w:rFonts w:asciiTheme="minorHAnsi" w:hAnsiTheme="minorHAnsi" w:cs="Calibri"/>
        </w:rPr>
        <w:t xml:space="preserve"> před příslušným termínem</w:t>
      </w:r>
      <w:r w:rsidR="004B0995" w:rsidRPr="00D06C64">
        <w:rPr>
          <w:rFonts w:asciiTheme="minorHAnsi" w:hAnsiTheme="minorHAnsi" w:cs="Calibri"/>
        </w:rPr>
        <w:t xml:space="preserve"> </w:t>
      </w:r>
      <w:r w:rsidR="009E2438" w:rsidRPr="009E2438">
        <w:rPr>
          <w:rFonts w:asciiTheme="minorHAnsi" w:hAnsiTheme="minorHAnsi" w:cs="Calibri"/>
        </w:rPr>
        <w:t>celostátní změny jízdních řádů ty</w:t>
      </w:r>
      <w:r w:rsidR="004B0995" w:rsidRPr="00D06C64">
        <w:rPr>
          <w:rFonts w:asciiTheme="minorHAnsi" w:hAnsiTheme="minorHAnsi" w:cs="Calibri"/>
        </w:rPr>
        <w:t xml:space="preserve"> </w:t>
      </w:r>
      <w:r w:rsidR="009E2438" w:rsidRPr="009E2438">
        <w:rPr>
          <w:rFonts w:asciiTheme="minorHAnsi" w:hAnsiTheme="minorHAnsi" w:cs="Calibri"/>
        </w:rPr>
        <w:t>O</w:t>
      </w:r>
      <w:r w:rsidR="004B0995" w:rsidRPr="00D06C64">
        <w:rPr>
          <w:rFonts w:asciiTheme="minorHAnsi" w:hAnsiTheme="minorHAnsi" w:cs="Calibri"/>
        </w:rPr>
        <w:t>běhy</w:t>
      </w:r>
      <w:r w:rsidR="009E2438" w:rsidRPr="009E2438">
        <w:rPr>
          <w:rFonts w:asciiTheme="minorHAnsi" w:hAnsiTheme="minorHAnsi" w:cs="Calibri"/>
        </w:rPr>
        <w:t xml:space="preserve"> vozidel</w:t>
      </w:r>
      <w:r w:rsidR="004B0995" w:rsidRPr="00D06C64">
        <w:rPr>
          <w:rFonts w:asciiTheme="minorHAnsi" w:hAnsiTheme="minorHAnsi" w:cs="Calibri"/>
        </w:rPr>
        <w:t>, které jsou změnami</w:t>
      </w:r>
      <w:r w:rsidR="009E2438" w:rsidRPr="009E2438">
        <w:rPr>
          <w:rFonts w:asciiTheme="minorHAnsi" w:hAnsiTheme="minorHAnsi" w:cs="Calibri"/>
        </w:rPr>
        <w:t xml:space="preserve"> jízdních řádů</w:t>
      </w:r>
      <w:r w:rsidR="004B0995" w:rsidRPr="00D06C64">
        <w:rPr>
          <w:rFonts w:asciiTheme="minorHAnsi" w:hAnsiTheme="minorHAnsi" w:cs="Calibri"/>
        </w:rPr>
        <w:t xml:space="preserve"> dotčeny</w:t>
      </w:r>
      <w:r w:rsidR="009E2438">
        <w:rPr>
          <w:rFonts w:asciiTheme="minorHAnsi" w:hAnsiTheme="minorHAnsi" w:cs="Calibri"/>
        </w:rPr>
        <w:t xml:space="preserve"> (ve vztahu k </w:t>
      </w:r>
      <w:r w:rsidR="009E2438">
        <w:t>předcházející platné úpravě Oběhů vozidel)</w:t>
      </w:r>
      <w:r w:rsidR="004B0995" w:rsidRPr="00D06C64">
        <w:rPr>
          <w:rFonts w:asciiTheme="minorHAnsi" w:hAnsiTheme="minorHAnsi" w:cs="Calibri"/>
        </w:rPr>
        <w:t xml:space="preserve">. V případě operativních změn </w:t>
      </w:r>
      <w:r w:rsidR="009E2438" w:rsidRPr="009E2438">
        <w:rPr>
          <w:rFonts w:asciiTheme="minorHAnsi" w:hAnsiTheme="minorHAnsi" w:cs="Calibri"/>
        </w:rPr>
        <w:t xml:space="preserve">Jízdních řádů </w:t>
      </w:r>
      <w:r w:rsidR="004B0995" w:rsidRPr="00D06C64">
        <w:rPr>
          <w:rFonts w:asciiTheme="minorHAnsi" w:hAnsiTheme="minorHAnsi" w:cs="Calibri"/>
        </w:rPr>
        <w:t>(změny ve veřejném zájmu, výluky</w:t>
      </w:r>
      <w:r w:rsidR="009E2438" w:rsidRPr="009E2438">
        <w:rPr>
          <w:rFonts w:asciiTheme="minorHAnsi" w:hAnsiTheme="minorHAnsi" w:cs="Calibri"/>
        </w:rPr>
        <w:t>,</w:t>
      </w:r>
      <w:r w:rsidR="004B0995" w:rsidRPr="00D06C64">
        <w:rPr>
          <w:rFonts w:asciiTheme="minorHAnsi" w:hAnsiTheme="minorHAnsi" w:cs="Calibri"/>
        </w:rPr>
        <w:t xml:space="preserve"> apod.) je </w:t>
      </w:r>
      <w:r w:rsidR="009E2438" w:rsidRPr="009E2438">
        <w:rPr>
          <w:rFonts w:asciiTheme="minorHAnsi" w:hAnsiTheme="minorHAnsi" w:cs="Calibri"/>
        </w:rPr>
        <w:t>D</w:t>
      </w:r>
      <w:r w:rsidR="004B0995" w:rsidRPr="00D06C64">
        <w:rPr>
          <w:rFonts w:asciiTheme="minorHAnsi" w:hAnsiTheme="minorHAnsi" w:cs="Calibri"/>
        </w:rPr>
        <w:t xml:space="preserve">opravce povinen předat </w:t>
      </w:r>
      <w:r w:rsidR="009E2438" w:rsidRPr="009E2438">
        <w:rPr>
          <w:rFonts w:asciiTheme="minorHAnsi" w:hAnsiTheme="minorHAnsi" w:cs="Calibri"/>
        </w:rPr>
        <w:t>Koordinátorovi</w:t>
      </w:r>
      <w:r w:rsidR="004B0995" w:rsidRPr="00D06C64">
        <w:rPr>
          <w:rFonts w:asciiTheme="minorHAnsi" w:hAnsiTheme="minorHAnsi" w:cs="Calibri"/>
        </w:rPr>
        <w:t xml:space="preserve"> novou verzi</w:t>
      </w:r>
      <w:r w:rsidR="009E2438" w:rsidRPr="009E2438">
        <w:rPr>
          <w:rFonts w:asciiTheme="minorHAnsi" w:hAnsiTheme="minorHAnsi" w:cs="Calibri"/>
        </w:rPr>
        <w:t xml:space="preserve"> O</w:t>
      </w:r>
      <w:r w:rsidR="004B0995" w:rsidRPr="00D06C64">
        <w:rPr>
          <w:rFonts w:asciiTheme="minorHAnsi" w:hAnsiTheme="minorHAnsi" w:cs="Calibri"/>
        </w:rPr>
        <w:t>běhů</w:t>
      </w:r>
      <w:r w:rsidR="009E2438" w:rsidRPr="009E2438">
        <w:rPr>
          <w:rFonts w:asciiTheme="minorHAnsi" w:hAnsiTheme="minorHAnsi" w:cs="Calibri"/>
        </w:rPr>
        <w:t xml:space="preserve"> vozidel</w:t>
      </w:r>
      <w:r w:rsidR="004B0995" w:rsidRPr="00D06C64">
        <w:rPr>
          <w:rFonts w:asciiTheme="minorHAnsi" w:hAnsiTheme="minorHAnsi" w:cs="Calibri"/>
        </w:rPr>
        <w:t>, které jsou změnami</w:t>
      </w:r>
      <w:r w:rsidR="009E2438" w:rsidRPr="009E2438">
        <w:rPr>
          <w:rFonts w:asciiTheme="minorHAnsi" w:hAnsiTheme="minorHAnsi" w:cs="Calibri"/>
        </w:rPr>
        <w:t xml:space="preserve"> Jízdních řádů </w:t>
      </w:r>
      <w:r w:rsidR="009E2438">
        <w:rPr>
          <w:rFonts w:asciiTheme="minorHAnsi" w:hAnsiTheme="minorHAnsi" w:cs="Calibri"/>
        </w:rPr>
        <w:t xml:space="preserve">(ve vztahu k </w:t>
      </w:r>
      <w:r w:rsidR="009E2438">
        <w:t>předcházející platné úpravě Oběhů vozidel)</w:t>
      </w:r>
      <w:r w:rsidR="009E2438" w:rsidRPr="009E2438">
        <w:rPr>
          <w:rFonts w:asciiTheme="minorHAnsi" w:hAnsiTheme="minorHAnsi" w:cs="Calibri"/>
        </w:rPr>
        <w:t xml:space="preserve"> </w:t>
      </w:r>
      <w:r w:rsidR="004B0995" w:rsidRPr="00D06C64">
        <w:rPr>
          <w:rFonts w:asciiTheme="minorHAnsi" w:hAnsiTheme="minorHAnsi" w:cs="Calibri"/>
        </w:rPr>
        <w:t xml:space="preserve">dotčeny, </w:t>
      </w:r>
      <w:r w:rsidR="009E2438" w:rsidRPr="009E2438">
        <w:rPr>
          <w:rFonts w:asciiTheme="minorHAnsi" w:hAnsiTheme="minorHAnsi" w:cs="Calibri"/>
        </w:rPr>
        <w:t xml:space="preserve">a to bezodkladně </w:t>
      </w:r>
      <w:r w:rsidR="004B0995" w:rsidRPr="00D06C64">
        <w:rPr>
          <w:rFonts w:asciiTheme="minorHAnsi" w:hAnsiTheme="minorHAnsi" w:cs="Calibri"/>
        </w:rPr>
        <w:t>po jejich zpracování</w:t>
      </w:r>
      <w:r w:rsidR="009E2438">
        <w:rPr>
          <w:rFonts w:asciiTheme="minorHAnsi" w:hAnsiTheme="minorHAnsi" w:cs="Calibri"/>
        </w:rPr>
        <w:t xml:space="preserve"> </w:t>
      </w:r>
      <w:r w:rsidR="00E80D8C">
        <w:rPr>
          <w:rFonts w:asciiTheme="minorHAnsi" w:hAnsiTheme="minorHAnsi" w:cs="Calibri"/>
        </w:rPr>
        <w:t>Dopravcem</w:t>
      </w:r>
      <w:r w:rsidR="009E2438">
        <w:rPr>
          <w:rFonts w:asciiTheme="minorHAnsi" w:hAnsiTheme="minorHAnsi" w:cs="Calibri"/>
        </w:rPr>
        <w:t>.</w:t>
      </w:r>
      <w:r w:rsidR="004B0995" w:rsidRPr="00D06C64">
        <w:rPr>
          <w:rFonts w:asciiTheme="minorHAnsi" w:hAnsiTheme="minorHAnsi" w:cs="Calibri"/>
        </w:rPr>
        <w:t xml:space="preserve"> </w:t>
      </w:r>
    </w:p>
    <w:bookmarkEnd w:id="8"/>
    <w:bookmarkEnd w:id="9"/>
    <w:p w:rsidR="00783E32" w:rsidRPr="00F45413" w:rsidRDefault="006838B2" w:rsidP="007F6B95">
      <w:pPr>
        <w:numPr>
          <w:ilvl w:val="1"/>
          <w:numId w:val="1"/>
        </w:numPr>
        <w:ind w:left="709" w:hanging="709"/>
        <w:jc w:val="both"/>
        <w:rPr>
          <w:rFonts w:asciiTheme="minorHAnsi" w:hAnsiTheme="minorHAnsi" w:cs="Calibri"/>
        </w:rPr>
      </w:pPr>
      <w:r w:rsidRPr="00F45413">
        <w:t>Nejpozději stošedesát (160) dnů před Zahájením provozu Koordinátor Dopravci oznámí vymezení navrhovaných Linek, a následně, nejpozději tři (3) měsíce před Zahájením provozu Koordinátor Dopravci poskytne vymezení Spojů a závazných Jízdních řádů platných pro tyto Linky ode dne Zahájení provozu. Koordinátor v této souvislosti zašle Dopravci Pokyn Objednatele k zajištění dopravního výkonu na období do další celostátní změny Jízdních řádů. Koordinátor je oprávněn při současném upozornění Dopravce údaje dle tohoto článku Dopravci sdělit i v rámci Jízdních řádů (např. formou piktogramů). Dopravce je povinen ode dne Zahájení provozu poskytovat Veřejné služby v souladu s takovým Pokynem Objednatele.   </w:t>
      </w:r>
    </w:p>
    <w:p w:rsidR="004502B8" w:rsidRPr="00CE7197" w:rsidRDefault="00783E32" w:rsidP="00450309">
      <w:pPr>
        <w:numPr>
          <w:ilvl w:val="1"/>
          <w:numId w:val="1"/>
        </w:numPr>
        <w:ind w:left="709" w:hanging="709"/>
        <w:jc w:val="both"/>
        <w:rPr>
          <w:rFonts w:asciiTheme="minorHAnsi" w:hAnsiTheme="minorHAnsi" w:cs="Calibri"/>
        </w:rPr>
      </w:pPr>
      <w:bookmarkStart w:id="10" w:name="_Ref325379621"/>
      <w:r w:rsidRPr="00CE7197">
        <w:rPr>
          <w:rFonts w:asciiTheme="minorHAnsi" w:hAnsiTheme="minorHAnsi" w:cs="Calibri"/>
        </w:rPr>
        <w:lastRenderedPageBreak/>
        <w:t xml:space="preserve">Dopravce </w:t>
      </w:r>
      <w:r w:rsidR="006D62D5" w:rsidRPr="00CE7197">
        <w:rPr>
          <w:rFonts w:asciiTheme="minorHAnsi" w:hAnsiTheme="minorHAnsi" w:cs="Calibri"/>
        </w:rPr>
        <w:t>je povinen</w:t>
      </w:r>
      <w:r w:rsidR="00FE74C5" w:rsidRPr="00CE7197">
        <w:rPr>
          <w:rFonts w:asciiTheme="minorHAnsi" w:hAnsiTheme="minorHAnsi" w:cs="Calibri"/>
        </w:rPr>
        <w:t xml:space="preserve"> </w:t>
      </w:r>
      <w:r w:rsidR="00BF312C" w:rsidRPr="00CE7197">
        <w:rPr>
          <w:rFonts w:asciiTheme="minorHAnsi" w:hAnsiTheme="minorHAnsi" w:cs="Calibri"/>
        </w:rPr>
        <w:t>bezodkladně</w:t>
      </w:r>
      <w:r w:rsidR="00933666" w:rsidRPr="00CE7197">
        <w:rPr>
          <w:rFonts w:asciiTheme="minorHAnsi" w:hAnsiTheme="minorHAnsi" w:cs="Calibri"/>
        </w:rPr>
        <w:t>,</w:t>
      </w:r>
      <w:r w:rsidR="00BF312C" w:rsidRPr="00CE7197">
        <w:rPr>
          <w:rFonts w:asciiTheme="minorHAnsi" w:hAnsiTheme="minorHAnsi" w:cs="Calibri"/>
        </w:rPr>
        <w:t xml:space="preserve"> </w:t>
      </w:r>
      <w:r w:rsidR="00FE74C5" w:rsidRPr="00CE7197">
        <w:rPr>
          <w:rFonts w:asciiTheme="minorHAnsi" w:hAnsiTheme="minorHAnsi" w:cs="Calibri"/>
        </w:rPr>
        <w:t xml:space="preserve">nejpozději </w:t>
      </w:r>
      <w:r w:rsidR="00933666" w:rsidRPr="00CE7197">
        <w:rPr>
          <w:rFonts w:asciiTheme="minorHAnsi" w:hAnsiTheme="minorHAnsi" w:cs="Calibri"/>
        </w:rPr>
        <w:t xml:space="preserve">však </w:t>
      </w:r>
      <w:r w:rsidR="004502B8" w:rsidRPr="00CE7197">
        <w:rPr>
          <w:rFonts w:asciiTheme="minorHAnsi" w:hAnsiTheme="minorHAnsi" w:cs="Calibri"/>
        </w:rPr>
        <w:t xml:space="preserve">ve lhůtě </w:t>
      </w:r>
      <w:r w:rsidR="008326D3" w:rsidRPr="00CE7197">
        <w:rPr>
          <w:rFonts w:asciiTheme="minorHAnsi" w:hAnsiTheme="minorHAnsi" w:cs="Calibri"/>
        </w:rPr>
        <w:t>deseti</w:t>
      </w:r>
      <w:r w:rsidR="00586CC3" w:rsidRPr="00CE7197">
        <w:rPr>
          <w:rFonts w:asciiTheme="minorHAnsi" w:hAnsiTheme="minorHAnsi" w:cs="Calibri"/>
        </w:rPr>
        <w:t xml:space="preserve"> (10)</w:t>
      </w:r>
      <w:r w:rsidR="008326D3" w:rsidRPr="00CE7197">
        <w:rPr>
          <w:rFonts w:asciiTheme="minorHAnsi" w:hAnsiTheme="minorHAnsi" w:cs="Calibri"/>
        </w:rPr>
        <w:t xml:space="preserve"> </w:t>
      </w:r>
      <w:r w:rsidR="00936CAA" w:rsidRPr="00CE7197">
        <w:rPr>
          <w:rFonts w:asciiTheme="minorHAnsi" w:hAnsiTheme="minorHAnsi" w:cs="Calibri"/>
        </w:rPr>
        <w:t>dnů</w:t>
      </w:r>
      <w:r w:rsidR="00FE74C5" w:rsidRPr="00CE7197">
        <w:rPr>
          <w:rFonts w:asciiTheme="minorHAnsi" w:hAnsiTheme="minorHAnsi" w:cs="Calibri"/>
        </w:rPr>
        <w:t xml:space="preserve"> po</w:t>
      </w:r>
      <w:r w:rsidR="006D62D5" w:rsidRPr="00CE7197">
        <w:rPr>
          <w:rFonts w:asciiTheme="minorHAnsi" w:hAnsiTheme="minorHAnsi" w:cs="Calibri"/>
        </w:rPr>
        <w:t xml:space="preserve">té, co mu </w:t>
      </w:r>
      <w:r w:rsidR="000638A8" w:rsidRPr="00CE7197">
        <w:rPr>
          <w:rFonts w:asciiTheme="minorHAnsi" w:hAnsiTheme="minorHAnsi" w:cs="Calibri"/>
        </w:rPr>
        <w:t>Objednate</w:t>
      </w:r>
      <w:r w:rsidR="00D768AB" w:rsidRPr="00CE7197">
        <w:rPr>
          <w:rFonts w:asciiTheme="minorHAnsi" w:hAnsiTheme="minorHAnsi" w:cs="Calibri"/>
        </w:rPr>
        <w:t xml:space="preserve">l </w:t>
      </w:r>
      <w:r w:rsidR="000638A8" w:rsidRPr="00CE7197">
        <w:rPr>
          <w:rFonts w:asciiTheme="minorHAnsi" w:hAnsiTheme="minorHAnsi" w:cs="Calibri"/>
        </w:rPr>
        <w:t>oznám</w:t>
      </w:r>
      <w:r w:rsidR="00FE74C5" w:rsidRPr="00CE7197">
        <w:rPr>
          <w:rFonts w:asciiTheme="minorHAnsi" w:hAnsiTheme="minorHAnsi" w:cs="Calibri"/>
        </w:rPr>
        <w:t xml:space="preserve">í </w:t>
      </w:r>
      <w:r w:rsidR="008353C3" w:rsidRPr="00CE7197">
        <w:rPr>
          <w:rFonts w:asciiTheme="minorHAnsi" w:hAnsiTheme="minorHAnsi" w:cs="Calibri"/>
        </w:rPr>
        <w:t>dle čl. 4.</w:t>
      </w:r>
      <w:r w:rsidR="007E399D">
        <w:rPr>
          <w:rFonts w:asciiTheme="minorHAnsi" w:hAnsiTheme="minorHAnsi" w:cs="Calibri"/>
        </w:rPr>
        <w:t>4</w:t>
      </w:r>
      <w:r w:rsidR="007E399D" w:rsidRPr="00CE7197">
        <w:rPr>
          <w:rFonts w:asciiTheme="minorHAnsi" w:hAnsiTheme="minorHAnsi" w:cs="Calibri"/>
        </w:rPr>
        <w:t xml:space="preserve"> </w:t>
      </w:r>
      <w:r w:rsidR="008353C3" w:rsidRPr="00CE7197">
        <w:rPr>
          <w:rFonts w:asciiTheme="minorHAnsi" w:hAnsiTheme="minorHAnsi" w:cs="Calibri"/>
        </w:rPr>
        <w:t>či 4.</w:t>
      </w:r>
      <w:r w:rsidR="007E399D">
        <w:rPr>
          <w:rFonts w:asciiTheme="minorHAnsi" w:hAnsiTheme="minorHAnsi" w:cs="Calibri"/>
        </w:rPr>
        <w:t>10</w:t>
      </w:r>
      <w:r w:rsidR="007E399D" w:rsidRPr="00CE7197">
        <w:rPr>
          <w:rFonts w:asciiTheme="minorHAnsi" w:hAnsiTheme="minorHAnsi" w:cs="Calibri"/>
        </w:rPr>
        <w:t xml:space="preserve"> </w:t>
      </w:r>
      <w:r w:rsidR="008353C3" w:rsidRPr="00CE7197">
        <w:rPr>
          <w:rFonts w:asciiTheme="minorHAnsi" w:hAnsiTheme="minorHAnsi" w:cs="Calibri"/>
        </w:rPr>
        <w:t xml:space="preserve">této Smlouvy </w:t>
      </w:r>
      <w:r w:rsidR="00D768AB" w:rsidRPr="00CE7197">
        <w:rPr>
          <w:rFonts w:asciiTheme="minorHAnsi" w:hAnsiTheme="minorHAnsi" w:cs="Calibri"/>
        </w:rPr>
        <w:t xml:space="preserve">informace </w:t>
      </w:r>
      <w:r w:rsidR="004502B8" w:rsidRPr="00CE7197">
        <w:rPr>
          <w:rFonts w:asciiTheme="minorHAnsi" w:hAnsiTheme="minorHAnsi" w:cs="Calibri"/>
        </w:rPr>
        <w:t xml:space="preserve">o </w:t>
      </w:r>
      <w:r w:rsidR="00BF312C" w:rsidRPr="00CE7197">
        <w:rPr>
          <w:rFonts w:asciiTheme="minorHAnsi" w:hAnsiTheme="minorHAnsi" w:cs="Calibri"/>
        </w:rPr>
        <w:t xml:space="preserve">Linkách, na nichž je povinen v souladu s touto Smlouvou provozovat Veřejnou linkovou dopravu, </w:t>
      </w:r>
      <w:r w:rsidR="004502B8" w:rsidRPr="00CE7197">
        <w:rPr>
          <w:rFonts w:asciiTheme="minorHAnsi" w:hAnsiTheme="minorHAnsi" w:cs="Calibri"/>
        </w:rPr>
        <w:t xml:space="preserve">podat u </w:t>
      </w:r>
      <w:r w:rsidR="001C79EF" w:rsidRPr="00CE7197">
        <w:rPr>
          <w:rFonts w:asciiTheme="minorHAnsi" w:hAnsiTheme="minorHAnsi" w:cs="Calibri"/>
        </w:rPr>
        <w:t>D</w:t>
      </w:r>
      <w:r w:rsidR="004502B8" w:rsidRPr="00CE7197">
        <w:rPr>
          <w:rFonts w:asciiTheme="minorHAnsi" w:hAnsiTheme="minorHAnsi" w:cs="Calibri"/>
        </w:rPr>
        <w:t xml:space="preserve">opravního úřadu žádost o licence na </w:t>
      </w:r>
      <w:r w:rsidR="00FE704A" w:rsidRPr="00CE7197">
        <w:rPr>
          <w:rFonts w:asciiTheme="minorHAnsi" w:hAnsiTheme="minorHAnsi" w:cs="Calibri"/>
        </w:rPr>
        <w:t xml:space="preserve">vymezené </w:t>
      </w:r>
      <w:r w:rsidR="00BF312C" w:rsidRPr="00CE7197">
        <w:rPr>
          <w:rFonts w:asciiTheme="minorHAnsi" w:hAnsiTheme="minorHAnsi" w:cs="Calibri"/>
        </w:rPr>
        <w:t>L</w:t>
      </w:r>
      <w:r w:rsidR="004502B8" w:rsidRPr="00CE7197">
        <w:rPr>
          <w:rFonts w:asciiTheme="minorHAnsi" w:hAnsiTheme="minorHAnsi" w:cs="Calibri"/>
        </w:rPr>
        <w:t xml:space="preserve">inky, pokud těmito licencemi již nedisponuje nebo o ně již </w:t>
      </w:r>
      <w:r w:rsidR="00CE1400" w:rsidRPr="00CE7197">
        <w:rPr>
          <w:rFonts w:asciiTheme="minorHAnsi" w:hAnsiTheme="minorHAnsi" w:cs="Calibri"/>
        </w:rPr>
        <w:t>nepožádal</w:t>
      </w:r>
      <w:r w:rsidR="00FE704A" w:rsidRPr="00CE7197">
        <w:rPr>
          <w:rFonts w:asciiTheme="minorHAnsi" w:hAnsiTheme="minorHAnsi" w:cs="Calibri"/>
        </w:rPr>
        <w:t xml:space="preserve">. Ve stejné lhůtě </w:t>
      </w:r>
      <w:r w:rsidR="008326D3" w:rsidRPr="00CE7197">
        <w:rPr>
          <w:rFonts w:asciiTheme="minorHAnsi" w:hAnsiTheme="minorHAnsi" w:cs="Calibri"/>
        </w:rPr>
        <w:t>deseti</w:t>
      </w:r>
      <w:r w:rsidR="00586CC3" w:rsidRPr="00CE7197">
        <w:rPr>
          <w:rFonts w:asciiTheme="minorHAnsi" w:hAnsiTheme="minorHAnsi" w:cs="Calibri"/>
        </w:rPr>
        <w:t xml:space="preserve"> (10)</w:t>
      </w:r>
      <w:r w:rsidR="001E6E32" w:rsidRPr="00CE7197">
        <w:rPr>
          <w:rFonts w:asciiTheme="minorHAnsi" w:hAnsiTheme="minorHAnsi" w:cs="Calibri"/>
        </w:rPr>
        <w:t xml:space="preserve"> </w:t>
      </w:r>
      <w:r w:rsidR="00FE704A" w:rsidRPr="00CE7197">
        <w:rPr>
          <w:rFonts w:asciiTheme="minorHAnsi" w:hAnsiTheme="minorHAnsi" w:cs="Calibri"/>
        </w:rPr>
        <w:t>dnů</w:t>
      </w:r>
      <w:r w:rsidR="00CE1400" w:rsidRPr="00CE7197">
        <w:rPr>
          <w:rFonts w:asciiTheme="minorHAnsi" w:hAnsiTheme="minorHAnsi" w:cs="Calibri"/>
        </w:rPr>
        <w:t xml:space="preserve"> </w:t>
      </w:r>
      <w:r w:rsidR="00FE704A" w:rsidRPr="00CE7197">
        <w:rPr>
          <w:rFonts w:asciiTheme="minorHAnsi" w:hAnsiTheme="minorHAnsi" w:cs="Calibri"/>
        </w:rPr>
        <w:t xml:space="preserve">po obdržení závazného </w:t>
      </w:r>
      <w:r w:rsidR="0051259C" w:rsidRPr="00CE7197">
        <w:rPr>
          <w:rFonts w:asciiTheme="minorHAnsi" w:hAnsiTheme="minorHAnsi" w:cs="Calibri"/>
        </w:rPr>
        <w:t>znění</w:t>
      </w:r>
      <w:r w:rsidR="00FE704A" w:rsidRPr="00CE7197">
        <w:rPr>
          <w:rFonts w:asciiTheme="minorHAnsi" w:hAnsiTheme="minorHAnsi" w:cs="Calibri"/>
        </w:rPr>
        <w:t xml:space="preserve"> Jízdních řádů</w:t>
      </w:r>
      <w:r w:rsidR="0051259C" w:rsidRPr="00CE7197">
        <w:rPr>
          <w:rFonts w:asciiTheme="minorHAnsi" w:hAnsiTheme="minorHAnsi" w:cs="Calibri"/>
        </w:rPr>
        <w:t>,</w:t>
      </w:r>
      <w:r w:rsidR="00FE704A" w:rsidRPr="00CE7197">
        <w:rPr>
          <w:rFonts w:asciiTheme="minorHAnsi" w:hAnsiTheme="minorHAnsi" w:cs="Calibri"/>
        </w:rPr>
        <w:t xml:space="preserve"> </w:t>
      </w:r>
      <w:r w:rsidR="0051259C" w:rsidRPr="00CE7197">
        <w:rPr>
          <w:rFonts w:asciiTheme="minorHAnsi" w:hAnsiTheme="minorHAnsi" w:cs="Calibri"/>
        </w:rPr>
        <w:t xml:space="preserve">připravených </w:t>
      </w:r>
      <w:r w:rsidR="00FF4B55" w:rsidRPr="00CE7197">
        <w:rPr>
          <w:rFonts w:asciiTheme="minorHAnsi" w:hAnsiTheme="minorHAnsi" w:cs="Calibri"/>
        </w:rPr>
        <w:t>Koordinátorem</w:t>
      </w:r>
      <w:r w:rsidR="0051259C" w:rsidRPr="00CE7197">
        <w:rPr>
          <w:rFonts w:asciiTheme="minorHAnsi" w:hAnsiTheme="minorHAnsi" w:cs="Calibri"/>
        </w:rPr>
        <w:t xml:space="preserve"> dle ustanovení článku </w:t>
      </w:r>
      <w:r w:rsidR="00AA1DC9" w:rsidRPr="00CE7197">
        <w:rPr>
          <w:rFonts w:asciiTheme="minorHAnsi" w:hAnsiTheme="minorHAnsi" w:cs="Calibri"/>
        </w:rPr>
        <w:fldChar w:fldCharType="begin"/>
      </w:r>
      <w:r w:rsidR="0051259C" w:rsidRPr="00CE7197">
        <w:rPr>
          <w:rFonts w:asciiTheme="minorHAnsi" w:hAnsiTheme="minorHAnsi" w:cs="Calibri"/>
        </w:rPr>
        <w:instrText xml:space="preserve"> REF _Ref320719630 \r \h </w:instrText>
      </w:r>
      <w:r w:rsidR="000F12A9"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4.2</w:t>
      </w:r>
      <w:r w:rsidR="00AA1DC9" w:rsidRPr="00CE7197">
        <w:rPr>
          <w:rFonts w:asciiTheme="minorHAnsi" w:hAnsiTheme="minorHAnsi" w:cs="Calibri"/>
        </w:rPr>
        <w:fldChar w:fldCharType="end"/>
      </w:r>
      <w:r w:rsidR="001C79EF" w:rsidRPr="00CE7197">
        <w:rPr>
          <w:rFonts w:asciiTheme="minorHAnsi" w:hAnsiTheme="minorHAnsi" w:cs="Calibri"/>
        </w:rPr>
        <w:t xml:space="preserve"> </w:t>
      </w:r>
      <w:r w:rsidR="0051259C" w:rsidRPr="00CE7197">
        <w:rPr>
          <w:rFonts w:asciiTheme="minorHAnsi" w:hAnsiTheme="minorHAnsi" w:cs="Calibri"/>
        </w:rPr>
        <w:t xml:space="preserve">této Smlouvy, </w:t>
      </w:r>
      <w:r w:rsidR="00FE704A" w:rsidRPr="00CE7197">
        <w:rPr>
          <w:rFonts w:asciiTheme="minorHAnsi" w:hAnsiTheme="minorHAnsi" w:cs="Calibri"/>
        </w:rPr>
        <w:t>je Dopravce povinen</w:t>
      </w:r>
      <w:r w:rsidR="00BF312C" w:rsidRPr="00CE7197">
        <w:rPr>
          <w:rFonts w:asciiTheme="minorHAnsi" w:hAnsiTheme="minorHAnsi" w:cs="Calibri"/>
        </w:rPr>
        <w:t xml:space="preserve"> </w:t>
      </w:r>
      <w:r w:rsidR="004502B8" w:rsidRPr="00CE7197">
        <w:rPr>
          <w:rFonts w:asciiTheme="minorHAnsi" w:hAnsiTheme="minorHAnsi" w:cs="Calibri"/>
        </w:rPr>
        <w:t xml:space="preserve">předložit </w:t>
      </w:r>
      <w:r w:rsidR="0051259C" w:rsidRPr="00CE7197">
        <w:rPr>
          <w:rFonts w:asciiTheme="minorHAnsi" w:hAnsiTheme="minorHAnsi" w:cs="Calibri"/>
        </w:rPr>
        <w:t xml:space="preserve">tyto Jízdní řády </w:t>
      </w:r>
      <w:r w:rsidR="001C79EF" w:rsidRPr="00CE7197">
        <w:rPr>
          <w:rFonts w:asciiTheme="minorHAnsi" w:hAnsiTheme="minorHAnsi" w:cs="Calibri"/>
        </w:rPr>
        <w:t>D</w:t>
      </w:r>
      <w:r w:rsidR="00933666" w:rsidRPr="00CE7197">
        <w:rPr>
          <w:rFonts w:asciiTheme="minorHAnsi" w:hAnsiTheme="minorHAnsi" w:cs="Calibri"/>
        </w:rPr>
        <w:t>opravnímu úřadu ke schválení</w:t>
      </w:r>
      <w:r w:rsidR="00BF312C" w:rsidRPr="00CE7197">
        <w:rPr>
          <w:rFonts w:asciiTheme="minorHAnsi" w:hAnsiTheme="minorHAnsi" w:cs="Calibri"/>
        </w:rPr>
        <w:t>.</w:t>
      </w:r>
      <w:r w:rsidR="00933666" w:rsidRPr="00CE7197">
        <w:rPr>
          <w:rFonts w:asciiTheme="minorHAnsi" w:hAnsiTheme="minorHAnsi" w:cs="Calibri"/>
        </w:rPr>
        <w:t xml:space="preserve"> Dopravce je povinen předložit příslušnému </w:t>
      </w:r>
      <w:r w:rsidR="001C79EF" w:rsidRPr="00CE7197">
        <w:rPr>
          <w:rFonts w:asciiTheme="minorHAnsi" w:hAnsiTheme="minorHAnsi" w:cs="Calibri"/>
        </w:rPr>
        <w:t>D</w:t>
      </w:r>
      <w:r w:rsidR="00933666" w:rsidRPr="00CE7197">
        <w:rPr>
          <w:rFonts w:asciiTheme="minorHAnsi" w:hAnsiTheme="minorHAnsi" w:cs="Calibri"/>
        </w:rPr>
        <w:t xml:space="preserve">opravnímu úřadu žádosti o vydání </w:t>
      </w:r>
      <w:r w:rsidR="001C79EF" w:rsidRPr="00CE7197">
        <w:rPr>
          <w:rFonts w:asciiTheme="minorHAnsi" w:hAnsiTheme="minorHAnsi" w:cs="Calibri"/>
        </w:rPr>
        <w:t>L</w:t>
      </w:r>
      <w:r w:rsidR="00933666" w:rsidRPr="00CE7197">
        <w:rPr>
          <w:rFonts w:asciiTheme="minorHAnsi" w:hAnsiTheme="minorHAnsi" w:cs="Calibri"/>
        </w:rPr>
        <w:t xml:space="preserve">icence i o schválení </w:t>
      </w:r>
      <w:r w:rsidR="001C79EF" w:rsidRPr="00CE7197">
        <w:rPr>
          <w:rFonts w:asciiTheme="minorHAnsi" w:hAnsiTheme="minorHAnsi" w:cs="Calibri"/>
        </w:rPr>
        <w:t>J</w:t>
      </w:r>
      <w:r w:rsidR="00933666" w:rsidRPr="00CE7197">
        <w:rPr>
          <w:rFonts w:asciiTheme="minorHAnsi" w:hAnsiTheme="minorHAnsi" w:cs="Calibri"/>
        </w:rPr>
        <w:t>ízdní</w:t>
      </w:r>
      <w:r w:rsidR="001C79EF" w:rsidRPr="00CE7197">
        <w:rPr>
          <w:rFonts w:asciiTheme="minorHAnsi" w:hAnsiTheme="minorHAnsi" w:cs="Calibri"/>
        </w:rPr>
        <w:t>ch</w:t>
      </w:r>
      <w:r w:rsidR="00933666" w:rsidRPr="00CE7197">
        <w:rPr>
          <w:rFonts w:asciiTheme="minorHAnsi" w:hAnsiTheme="minorHAnsi" w:cs="Calibri"/>
        </w:rPr>
        <w:t xml:space="preserve"> řád</w:t>
      </w:r>
      <w:r w:rsidR="001C79EF" w:rsidRPr="00CE7197">
        <w:rPr>
          <w:rFonts w:asciiTheme="minorHAnsi" w:hAnsiTheme="minorHAnsi" w:cs="Calibri"/>
        </w:rPr>
        <w:t>ů</w:t>
      </w:r>
      <w:r w:rsidR="00933666" w:rsidRPr="00CE7197">
        <w:rPr>
          <w:rFonts w:asciiTheme="minorHAnsi" w:hAnsiTheme="minorHAnsi" w:cs="Calibri"/>
        </w:rPr>
        <w:t xml:space="preserve"> zpracované v souladu s právními předpisy, úplné a včetně všech </w:t>
      </w:r>
      <w:r w:rsidR="00630451" w:rsidRPr="00CE7197">
        <w:rPr>
          <w:rFonts w:asciiTheme="minorHAnsi" w:hAnsiTheme="minorHAnsi" w:cs="Calibri"/>
        </w:rPr>
        <w:t xml:space="preserve">příloh vyžadovaných </w:t>
      </w:r>
      <w:r w:rsidR="00933666" w:rsidRPr="00CE7197">
        <w:rPr>
          <w:rFonts w:asciiTheme="minorHAnsi" w:hAnsiTheme="minorHAnsi" w:cs="Calibri"/>
        </w:rPr>
        <w:t>právními předpisy.</w:t>
      </w:r>
      <w:bookmarkEnd w:id="10"/>
    </w:p>
    <w:p w:rsidR="001B1F28" w:rsidRPr="00CE7197" w:rsidRDefault="00DC0C6A" w:rsidP="00450309">
      <w:pPr>
        <w:numPr>
          <w:ilvl w:val="1"/>
          <w:numId w:val="1"/>
        </w:numPr>
        <w:ind w:left="709" w:hanging="709"/>
        <w:jc w:val="both"/>
        <w:rPr>
          <w:rFonts w:asciiTheme="minorHAnsi" w:hAnsiTheme="minorHAnsi" w:cs="Calibri"/>
        </w:rPr>
      </w:pPr>
      <w:bookmarkStart w:id="11" w:name="_Ref353783990"/>
      <w:bookmarkStart w:id="12" w:name="_Ref325366837"/>
      <w:r w:rsidRPr="00CE7197">
        <w:rPr>
          <w:rFonts w:asciiTheme="minorHAnsi" w:hAnsiTheme="minorHAnsi"/>
        </w:rPr>
        <w:t xml:space="preserve">Koordinátor </w:t>
      </w:r>
      <w:r w:rsidR="00794266" w:rsidRPr="00CE7197">
        <w:rPr>
          <w:rFonts w:asciiTheme="minorHAnsi" w:hAnsiTheme="minorHAnsi" w:cs="Calibri"/>
        </w:rPr>
        <w:t xml:space="preserve">může v průběhu </w:t>
      </w:r>
      <w:r w:rsidR="001120FB" w:rsidRPr="00CE7197">
        <w:rPr>
          <w:rFonts w:asciiTheme="minorHAnsi" w:hAnsiTheme="minorHAnsi" w:cs="Calibri"/>
        </w:rPr>
        <w:t>platnosti této Smlouvy žádat po Dopravci</w:t>
      </w:r>
      <w:r w:rsidR="00794266" w:rsidRPr="00CE7197">
        <w:rPr>
          <w:rFonts w:asciiTheme="minorHAnsi" w:hAnsiTheme="minorHAnsi" w:cs="Calibri"/>
        </w:rPr>
        <w:t xml:space="preserve"> změnu </w:t>
      </w:r>
      <w:r w:rsidR="00FE74C5" w:rsidRPr="00CE7197">
        <w:rPr>
          <w:rFonts w:asciiTheme="minorHAnsi" w:hAnsiTheme="minorHAnsi" w:cs="Calibri"/>
        </w:rPr>
        <w:t>Jízdní</w:t>
      </w:r>
      <w:r w:rsidR="00794266" w:rsidRPr="00CE7197">
        <w:rPr>
          <w:rFonts w:asciiTheme="minorHAnsi" w:hAnsiTheme="minorHAnsi" w:cs="Calibri"/>
        </w:rPr>
        <w:t>ch</w:t>
      </w:r>
      <w:r w:rsidR="00FE74C5" w:rsidRPr="00CE7197">
        <w:rPr>
          <w:rFonts w:asciiTheme="minorHAnsi" w:hAnsiTheme="minorHAnsi" w:cs="Calibri"/>
        </w:rPr>
        <w:t xml:space="preserve"> řád</w:t>
      </w:r>
      <w:r w:rsidR="00794266" w:rsidRPr="00CE7197">
        <w:rPr>
          <w:rFonts w:asciiTheme="minorHAnsi" w:hAnsiTheme="minorHAnsi" w:cs="Calibri"/>
        </w:rPr>
        <w:t xml:space="preserve">ů, a to jak v termínech celostátních změn jízdních řádů </w:t>
      </w:r>
      <w:r w:rsidR="00FA59E9" w:rsidRPr="00CE7197">
        <w:rPr>
          <w:rFonts w:asciiTheme="minorHAnsi" w:hAnsiTheme="minorHAnsi" w:cs="Calibri"/>
        </w:rPr>
        <w:t>(</w:t>
      </w:r>
      <w:r w:rsidR="00794266" w:rsidRPr="00CE7197">
        <w:rPr>
          <w:rFonts w:asciiTheme="minorHAnsi" w:hAnsiTheme="minorHAnsi" w:cs="Calibri"/>
        </w:rPr>
        <w:t>v termínech zve</w:t>
      </w:r>
      <w:r w:rsidR="00CE1400" w:rsidRPr="00CE7197">
        <w:rPr>
          <w:rFonts w:asciiTheme="minorHAnsi" w:hAnsiTheme="minorHAnsi" w:cs="Calibri"/>
        </w:rPr>
        <w:t>řejněných Ministerstvem dopravy</w:t>
      </w:r>
      <w:r w:rsidR="00FA59E9" w:rsidRPr="00CE7197">
        <w:rPr>
          <w:rFonts w:asciiTheme="minorHAnsi" w:hAnsiTheme="minorHAnsi" w:cs="Calibri"/>
        </w:rPr>
        <w:t>)</w:t>
      </w:r>
      <w:r w:rsidR="00CE1400" w:rsidRPr="00CE7197">
        <w:rPr>
          <w:rFonts w:asciiTheme="minorHAnsi" w:hAnsiTheme="minorHAnsi" w:cs="Calibri"/>
        </w:rPr>
        <w:t xml:space="preserve">, tak </w:t>
      </w:r>
      <w:r w:rsidR="00E5613D" w:rsidRPr="00CE7197">
        <w:rPr>
          <w:rFonts w:asciiTheme="minorHAnsi" w:hAnsiTheme="minorHAnsi" w:cs="Calibri"/>
        </w:rPr>
        <w:t xml:space="preserve">i mimo tyto termíny </w:t>
      </w:r>
      <w:r w:rsidR="0095724A" w:rsidRPr="00CE7197">
        <w:rPr>
          <w:rFonts w:asciiTheme="minorHAnsi" w:hAnsiTheme="minorHAnsi" w:cs="Calibri"/>
        </w:rPr>
        <w:t>v případě potřeby</w:t>
      </w:r>
      <w:r w:rsidR="00794266" w:rsidRPr="00CE7197">
        <w:rPr>
          <w:rFonts w:asciiTheme="minorHAnsi" w:hAnsiTheme="minorHAnsi" w:cs="Calibri"/>
        </w:rPr>
        <w:t xml:space="preserve"> Objednatele (z důvodu veřejného zájmu).</w:t>
      </w:r>
      <w:r w:rsidR="00E5613D" w:rsidRPr="00CE7197">
        <w:rPr>
          <w:rFonts w:asciiTheme="minorHAnsi" w:hAnsiTheme="minorHAnsi" w:cs="Calibri"/>
        </w:rPr>
        <w:t xml:space="preserve"> V případě </w:t>
      </w:r>
      <w:r w:rsidR="00FA59E9" w:rsidRPr="00CE7197">
        <w:rPr>
          <w:rFonts w:asciiTheme="minorHAnsi" w:hAnsiTheme="minorHAnsi" w:cs="Calibri"/>
        </w:rPr>
        <w:t>potřeby</w:t>
      </w:r>
      <w:r w:rsidR="00E5613D" w:rsidRPr="00CE7197">
        <w:rPr>
          <w:rFonts w:asciiTheme="minorHAnsi" w:hAnsiTheme="minorHAnsi" w:cs="Calibri"/>
        </w:rPr>
        <w:t xml:space="preserve"> takových změn Jízdních řádů </w:t>
      </w:r>
      <w:r w:rsidR="00FF4B55" w:rsidRPr="00CE7197">
        <w:rPr>
          <w:rFonts w:asciiTheme="minorHAnsi" w:hAnsiTheme="minorHAnsi" w:cs="Calibri"/>
        </w:rPr>
        <w:t>Koordinátor</w:t>
      </w:r>
      <w:r w:rsidR="00E5613D" w:rsidRPr="00CE7197">
        <w:rPr>
          <w:rFonts w:asciiTheme="minorHAnsi" w:hAnsiTheme="minorHAnsi" w:cs="Calibri"/>
        </w:rPr>
        <w:t xml:space="preserve"> nutnost zm</w:t>
      </w:r>
      <w:r w:rsidR="00CE1400" w:rsidRPr="00CE7197">
        <w:rPr>
          <w:rFonts w:asciiTheme="minorHAnsi" w:hAnsiTheme="minorHAnsi" w:cs="Calibri"/>
        </w:rPr>
        <w:t xml:space="preserve">ěny oznámí </w:t>
      </w:r>
      <w:r w:rsidR="00FA59E9" w:rsidRPr="00CE7197">
        <w:rPr>
          <w:rFonts w:asciiTheme="minorHAnsi" w:hAnsiTheme="minorHAnsi" w:cs="Calibri"/>
        </w:rPr>
        <w:t xml:space="preserve">Dopravci </w:t>
      </w:r>
      <w:r w:rsidR="00CE1400" w:rsidRPr="00CE7197">
        <w:rPr>
          <w:rFonts w:asciiTheme="minorHAnsi" w:hAnsiTheme="minorHAnsi" w:cs="Calibri"/>
        </w:rPr>
        <w:t>v dostatečném předstihu</w:t>
      </w:r>
      <w:r w:rsidR="001120FB" w:rsidRPr="00CE7197">
        <w:rPr>
          <w:rFonts w:asciiTheme="minorHAnsi" w:hAnsiTheme="minorHAnsi" w:cs="Calibri"/>
        </w:rPr>
        <w:t xml:space="preserve"> před její plánovanou účinností</w:t>
      </w:r>
      <w:r w:rsidR="00361A89" w:rsidRPr="00CE7197">
        <w:rPr>
          <w:rFonts w:asciiTheme="minorHAnsi" w:hAnsiTheme="minorHAnsi" w:cs="Calibri"/>
        </w:rPr>
        <w:t xml:space="preserve"> a předloží návrh takových změn k vyjádření Dopravci, který je povinen toto vyjádření </w:t>
      </w:r>
      <w:r w:rsidR="00FF4B55" w:rsidRPr="00CE7197">
        <w:rPr>
          <w:rFonts w:asciiTheme="minorHAnsi" w:hAnsiTheme="minorHAnsi" w:cs="Calibri"/>
        </w:rPr>
        <w:t>Koordinátorovi</w:t>
      </w:r>
      <w:r w:rsidR="00361A89" w:rsidRPr="00CE7197">
        <w:rPr>
          <w:rFonts w:asciiTheme="minorHAnsi" w:hAnsiTheme="minorHAnsi" w:cs="Calibri"/>
        </w:rPr>
        <w:t xml:space="preserve"> bezodkladně poskytnout</w:t>
      </w:r>
      <w:r w:rsidR="00FA59E9" w:rsidRPr="00CE7197">
        <w:rPr>
          <w:rFonts w:asciiTheme="minorHAnsi" w:hAnsiTheme="minorHAnsi" w:cs="Calibri"/>
        </w:rPr>
        <w:t xml:space="preserve">. </w:t>
      </w:r>
      <w:r w:rsidR="00586CC3" w:rsidRPr="00CE7197">
        <w:rPr>
          <w:rFonts w:asciiTheme="minorHAnsi" w:hAnsiTheme="minorHAnsi" w:cs="Calibri"/>
        </w:rPr>
        <w:t xml:space="preserve">V případě, že Dopravce se nevyjádří ani ve lhůtě </w:t>
      </w:r>
      <w:r w:rsidR="00586CC3" w:rsidRPr="00CE7197">
        <w:rPr>
          <w:rFonts w:asciiTheme="minorHAnsi" w:hAnsiTheme="minorHAnsi"/>
        </w:rPr>
        <w:t>pěti (5)</w:t>
      </w:r>
      <w:r w:rsidR="00586CC3" w:rsidRPr="00CE7197">
        <w:rPr>
          <w:rFonts w:asciiTheme="minorHAnsi" w:hAnsiTheme="minorHAnsi" w:cs="Calibri"/>
        </w:rPr>
        <w:t xml:space="preserve"> dnů od doručení oznámení, má se za to, že s návrhem </w:t>
      </w:r>
      <w:r w:rsidR="00FF4B55" w:rsidRPr="00CE7197">
        <w:rPr>
          <w:rFonts w:asciiTheme="minorHAnsi" w:hAnsiTheme="minorHAnsi" w:cs="Calibri"/>
        </w:rPr>
        <w:t>Koordinátora</w:t>
      </w:r>
      <w:r w:rsidR="00586CC3" w:rsidRPr="00CE7197">
        <w:rPr>
          <w:rFonts w:asciiTheme="minorHAnsi" w:hAnsiTheme="minorHAnsi" w:cs="Calibri"/>
        </w:rPr>
        <w:t xml:space="preserve"> souhlasí. </w:t>
      </w:r>
      <w:r w:rsidR="00FF4B55" w:rsidRPr="00CE7197">
        <w:rPr>
          <w:rFonts w:asciiTheme="minorHAnsi" w:hAnsiTheme="minorHAnsi" w:cs="Calibri"/>
        </w:rPr>
        <w:t>Koordinátor</w:t>
      </w:r>
      <w:r w:rsidR="00361A89" w:rsidRPr="00CE7197">
        <w:rPr>
          <w:rFonts w:asciiTheme="minorHAnsi" w:hAnsiTheme="minorHAnsi" w:cs="Calibri"/>
        </w:rPr>
        <w:t xml:space="preserve"> projedná </w:t>
      </w:r>
      <w:r w:rsidR="00586CC3" w:rsidRPr="00CE7197">
        <w:rPr>
          <w:rFonts w:asciiTheme="minorHAnsi" w:hAnsiTheme="minorHAnsi" w:cs="Calibri"/>
        </w:rPr>
        <w:t xml:space="preserve">případné </w:t>
      </w:r>
      <w:r w:rsidR="00361A89" w:rsidRPr="00CE7197">
        <w:rPr>
          <w:rFonts w:asciiTheme="minorHAnsi" w:hAnsiTheme="minorHAnsi" w:cs="Calibri"/>
        </w:rPr>
        <w:t xml:space="preserve">vyjádření </w:t>
      </w:r>
      <w:r w:rsidR="00116167" w:rsidRPr="00CE7197">
        <w:rPr>
          <w:rFonts w:asciiTheme="minorHAnsi" w:hAnsiTheme="minorHAnsi" w:cs="Calibri"/>
        </w:rPr>
        <w:t>D</w:t>
      </w:r>
      <w:r w:rsidR="00361A89" w:rsidRPr="00CE7197">
        <w:rPr>
          <w:rFonts w:asciiTheme="minorHAnsi" w:hAnsiTheme="minorHAnsi" w:cs="Calibri"/>
        </w:rPr>
        <w:t xml:space="preserve">opravce a následně vydá závazné znění Jízdních řádů, které je </w:t>
      </w:r>
      <w:r w:rsidR="001120FB" w:rsidRPr="00CE7197">
        <w:rPr>
          <w:rFonts w:asciiTheme="minorHAnsi" w:hAnsiTheme="minorHAnsi" w:cs="Calibri"/>
        </w:rPr>
        <w:t>Dopravce</w:t>
      </w:r>
      <w:r w:rsidR="00FA59E9" w:rsidRPr="00CE7197">
        <w:rPr>
          <w:rFonts w:asciiTheme="minorHAnsi" w:hAnsiTheme="minorHAnsi" w:cs="Calibri"/>
        </w:rPr>
        <w:t xml:space="preserve"> </w:t>
      </w:r>
      <w:r w:rsidR="00CE1400" w:rsidRPr="00CE7197">
        <w:rPr>
          <w:rFonts w:asciiTheme="minorHAnsi" w:hAnsiTheme="minorHAnsi" w:cs="Calibri"/>
        </w:rPr>
        <w:t xml:space="preserve">povinen bezodkladně, nejpozději však ve lhůtě </w:t>
      </w:r>
      <w:r w:rsidR="00AC0D76" w:rsidRPr="00CE7197">
        <w:rPr>
          <w:rFonts w:asciiTheme="minorHAnsi" w:hAnsiTheme="minorHAnsi"/>
        </w:rPr>
        <w:t>sedmi</w:t>
      </w:r>
      <w:r w:rsidR="00586CC3" w:rsidRPr="00CE7197">
        <w:rPr>
          <w:rFonts w:asciiTheme="minorHAnsi" w:hAnsiTheme="minorHAnsi"/>
        </w:rPr>
        <w:t xml:space="preserve"> (7)</w:t>
      </w:r>
      <w:r w:rsidR="00AC0D76" w:rsidRPr="00CE7197">
        <w:rPr>
          <w:rFonts w:asciiTheme="minorHAnsi" w:hAnsiTheme="minorHAnsi" w:cs="Calibri"/>
        </w:rPr>
        <w:t xml:space="preserve"> </w:t>
      </w:r>
      <w:r w:rsidR="00CE1400" w:rsidRPr="00CE7197">
        <w:rPr>
          <w:rFonts w:asciiTheme="minorHAnsi" w:hAnsiTheme="minorHAnsi" w:cs="Calibri"/>
        </w:rPr>
        <w:t xml:space="preserve">dnů poté, co mu </w:t>
      </w:r>
      <w:r w:rsidR="00FF4B55" w:rsidRPr="00CE7197">
        <w:rPr>
          <w:rFonts w:asciiTheme="minorHAnsi" w:hAnsiTheme="minorHAnsi" w:cs="Calibri"/>
        </w:rPr>
        <w:t>Koordinátor</w:t>
      </w:r>
      <w:r w:rsidR="00CE1400" w:rsidRPr="00CE7197">
        <w:rPr>
          <w:rFonts w:asciiTheme="minorHAnsi" w:hAnsiTheme="minorHAnsi" w:cs="Calibri"/>
        </w:rPr>
        <w:t xml:space="preserve"> sdělí </w:t>
      </w:r>
      <w:r w:rsidR="00361A89" w:rsidRPr="00CE7197">
        <w:rPr>
          <w:rFonts w:asciiTheme="minorHAnsi" w:hAnsiTheme="minorHAnsi" w:cs="Calibri"/>
        </w:rPr>
        <w:t>závazné znění</w:t>
      </w:r>
      <w:r w:rsidR="00CE1400" w:rsidRPr="00CE7197">
        <w:rPr>
          <w:rFonts w:asciiTheme="minorHAnsi" w:hAnsiTheme="minorHAnsi" w:cs="Calibri"/>
        </w:rPr>
        <w:t xml:space="preserve"> Jízdního řádu a požadovaný termín účinnosti změny, předložit příslušnému </w:t>
      </w:r>
      <w:r w:rsidR="001C79EF" w:rsidRPr="00CE7197">
        <w:rPr>
          <w:rFonts w:asciiTheme="minorHAnsi" w:hAnsiTheme="minorHAnsi" w:cs="Calibri"/>
        </w:rPr>
        <w:t>D</w:t>
      </w:r>
      <w:r w:rsidR="00CE1400" w:rsidRPr="00CE7197">
        <w:rPr>
          <w:rFonts w:asciiTheme="minorHAnsi" w:hAnsiTheme="minorHAnsi" w:cs="Calibri"/>
        </w:rPr>
        <w:t xml:space="preserve">opravnímu úřadu ke schválení </w:t>
      </w:r>
      <w:r w:rsidR="001B1F28" w:rsidRPr="00CE7197">
        <w:rPr>
          <w:rFonts w:asciiTheme="minorHAnsi" w:hAnsiTheme="minorHAnsi" w:cs="Calibri"/>
        </w:rPr>
        <w:t xml:space="preserve">takto </w:t>
      </w:r>
      <w:r w:rsidR="00CE1400" w:rsidRPr="00CE7197">
        <w:rPr>
          <w:rFonts w:asciiTheme="minorHAnsi" w:hAnsiTheme="minorHAnsi" w:cs="Calibri"/>
        </w:rPr>
        <w:t>nově navržený Jízdní řád.</w:t>
      </w:r>
      <w:r w:rsidR="001B1F28" w:rsidRPr="00CE7197">
        <w:rPr>
          <w:rFonts w:asciiTheme="minorHAnsi" w:hAnsiTheme="minorHAnsi" w:cs="Calibri"/>
        </w:rPr>
        <w:t xml:space="preserve"> Každá změna Jízdního řádu musí být provedena formou vydání nového Jízdního řádu.</w:t>
      </w:r>
      <w:bookmarkEnd w:id="11"/>
      <w:r w:rsidR="001B1F28" w:rsidRPr="00CE7197">
        <w:rPr>
          <w:rFonts w:asciiTheme="minorHAnsi" w:hAnsiTheme="minorHAnsi" w:cs="Calibri"/>
        </w:rPr>
        <w:t xml:space="preserve">  </w:t>
      </w:r>
      <w:bookmarkEnd w:id="12"/>
    </w:p>
    <w:p w:rsidR="00936CAA" w:rsidRPr="00CE7197" w:rsidRDefault="00FF4B55" w:rsidP="00450309">
      <w:pPr>
        <w:numPr>
          <w:ilvl w:val="1"/>
          <w:numId w:val="1"/>
        </w:numPr>
        <w:ind w:left="709" w:hanging="709"/>
        <w:jc w:val="both"/>
        <w:rPr>
          <w:rFonts w:asciiTheme="minorHAnsi" w:hAnsiTheme="minorHAnsi" w:cs="Calibri"/>
        </w:rPr>
      </w:pPr>
      <w:bookmarkStart w:id="13" w:name="_Ref325367048"/>
      <w:r w:rsidRPr="00CE7197">
        <w:rPr>
          <w:rFonts w:asciiTheme="minorHAnsi" w:hAnsiTheme="minorHAnsi" w:cs="Calibri"/>
        </w:rPr>
        <w:t>Koordinátor</w:t>
      </w:r>
      <w:r w:rsidR="00936CAA" w:rsidRPr="00CE7197">
        <w:rPr>
          <w:rFonts w:asciiTheme="minorHAnsi" w:hAnsiTheme="minorHAnsi" w:cs="Calibri"/>
        </w:rPr>
        <w:t xml:space="preserve"> spolu s oznámením po</w:t>
      </w:r>
      <w:r w:rsidR="00822577" w:rsidRPr="00CE7197">
        <w:rPr>
          <w:rFonts w:asciiTheme="minorHAnsi" w:hAnsiTheme="minorHAnsi" w:cs="Calibri"/>
        </w:rPr>
        <w:t>žadavku na změnu Jízdního řádu D</w:t>
      </w:r>
      <w:r w:rsidR="00936CAA" w:rsidRPr="00CE7197">
        <w:rPr>
          <w:rFonts w:asciiTheme="minorHAnsi" w:hAnsiTheme="minorHAnsi" w:cs="Calibri"/>
        </w:rPr>
        <w:t xml:space="preserve">opravci sdělí také skutečnost, zda požadovaná změna Jízdního řádu vyžaduje též </w:t>
      </w:r>
      <w:r w:rsidR="001E6E32" w:rsidRPr="00CE7197">
        <w:rPr>
          <w:rFonts w:asciiTheme="minorHAnsi" w:hAnsiTheme="minorHAnsi" w:cs="Calibri"/>
        </w:rPr>
        <w:t xml:space="preserve">změnu rozhodnutí o udělení licence nebo </w:t>
      </w:r>
      <w:r w:rsidR="00936CAA" w:rsidRPr="00CE7197">
        <w:rPr>
          <w:rFonts w:asciiTheme="minorHAnsi" w:hAnsiTheme="minorHAnsi" w:cs="Calibri"/>
        </w:rPr>
        <w:t xml:space="preserve">udělení nové licence pro příslušnou Linku. V takovém případě je Dopravce povinen bezodkladně, nejpozději však ve lhůtě </w:t>
      </w:r>
      <w:r w:rsidR="008326D3" w:rsidRPr="00CE7197">
        <w:rPr>
          <w:rFonts w:asciiTheme="minorHAnsi" w:hAnsiTheme="minorHAnsi" w:cs="Calibri"/>
        </w:rPr>
        <w:t xml:space="preserve">deseti </w:t>
      </w:r>
      <w:r w:rsidR="00586CC3" w:rsidRPr="00CE7197">
        <w:rPr>
          <w:rFonts w:asciiTheme="minorHAnsi" w:hAnsiTheme="minorHAnsi"/>
        </w:rPr>
        <w:t>(10)</w:t>
      </w:r>
      <w:r w:rsidR="00586CC3" w:rsidRPr="00CE7197">
        <w:rPr>
          <w:rFonts w:asciiTheme="minorHAnsi" w:hAnsiTheme="minorHAnsi" w:cs="Calibri"/>
        </w:rPr>
        <w:t xml:space="preserve"> </w:t>
      </w:r>
      <w:r w:rsidR="00936CAA" w:rsidRPr="00CE7197">
        <w:rPr>
          <w:rFonts w:asciiTheme="minorHAnsi" w:hAnsiTheme="minorHAnsi" w:cs="Calibri"/>
        </w:rPr>
        <w:t xml:space="preserve">dnů poté, kdy mu </w:t>
      </w:r>
      <w:r w:rsidRPr="00CE7197">
        <w:rPr>
          <w:rFonts w:asciiTheme="minorHAnsi" w:hAnsiTheme="minorHAnsi" w:cs="Calibri"/>
        </w:rPr>
        <w:t>Koordinátor</w:t>
      </w:r>
      <w:r w:rsidR="00936CAA" w:rsidRPr="00CE7197">
        <w:rPr>
          <w:rFonts w:asciiTheme="minorHAnsi" w:hAnsiTheme="minorHAnsi" w:cs="Calibri"/>
        </w:rPr>
        <w:t xml:space="preserve"> tuto skutečnost sděl</w:t>
      </w:r>
      <w:r w:rsidR="001120FB" w:rsidRPr="00CE7197">
        <w:rPr>
          <w:rFonts w:asciiTheme="minorHAnsi" w:hAnsiTheme="minorHAnsi" w:cs="Calibri"/>
        </w:rPr>
        <w:t>í</w:t>
      </w:r>
      <w:r w:rsidR="00936CAA" w:rsidRPr="00CE7197">
        <w:rPr>
          <w:rFonts w:asciiTheme="minorHAnsi" w:hAnsiTheme="minorHAnsi" w:cs="Calibri"/>
        </w:rPr>
        <w:t xml:space="preserve">, podat u příslušného </w:t>
      </w:r>
      <w:r w:rsidR="001C79EF" w:rsidRPr="00CE7197">
        <w:rPr>
          <w:rFonts w:asciiTheme="minorHAnsi" w:hAnsiTheme="minorHAnsi" w:cs="Calibri"/>
        </w:rPr>
        <w:t>D</w:t>
      </w:r>
      <w:r w:rsidR="00936CAA" w:rsidRPr="00CE7197">
        <w:rPr>
          <w:rFonts w:asciiTheme="minorHAnsi" w:hAnsiTheme="minorHAnsi" w:cs="Calibri"/>
        </w:rPr>
        <w:t xml:space="preserve">opravního úřadu žádost o </w:t>
      </w:r>
      <w:r w:rsidR="001E6E32" w:rsidRPr="00CE7197">
        <w:rPr>
          <w:rFonts w:asciiTheme="minorHAnsi" w:hAnsiTheme="minorHAnsi" w:cs="Calibri"/>
        </w:rPr>
        <w:t xml:space="preserve">změnu rozhodnutí o udělení licence nebo o </w:t>
      </w:r>
      <w:r w:rsidR="00936CAA" w:rsidRPr="00CE7197">
        <w:rPr>
          <w:rFonts w:asciiTheme="minorHAnsi" w:hAnsiTheme="minorHAnsi" w:cs="Calibri"/>
        </w:rPr>
        <w:t xml:space="preserve">udělení nové licence pro příslušnou Linku. </w:t>
      </w:r>
      <w:bookmarkEnd w:id="13"/>
    </w:p>
    <w:p w:rsidR="00F35D3C" w:rsidRPr="00CE7197" w:rsidRDefault="001B1F28" w:rsidP="00450309">
      <w:pPr>
        <w:numPr>
          <w:ilvl w:val="1"/>
          <w:numId w:val="1"/>
        </w:numPr>
        <w:ind w:left="709" w:hanging="709"/>
        <w:jc w:val="both"/>
        <w:rPr>
          <w:rFonts w:asciiTheme="minorHAnsi" w:hAnsiTheme="minorHAnsi" w:cs="Calibri"/>
        </w:rPr>
      </w:pPr>
      <w:bookmarkStart w:id="14" w:name="_Ref325370634"/>
      <w:r w:rsidRPr="00CE7197">
        <w:rPr>
          <w:rFonts w:asciiTheme="minorHAnsi" w:hAnsiTheme="minorHAnsi" w:cs="Calibri"/>
        </w:rPr>
        <w:t xml:space="preserve">Dopravce se zavazuje </w:t>
      </w:r>
      <w:r w:rsidR="00C34583" w:rsidRPr="00CE7197">
        <w:rPr>
          <w:rFonts w:asciiTheme="minorHAnsi" w:hAnsiTheme="minorHAnsi" w:cs="Calibri"/>
        </w:rPr>
        <w:t>předem projednané</w:t>
      </w:r>
      <w:r w:rsidR="006E2A28" w:rsidRPr="00CE7197">
        <w:rPr>
          <w:rFonts w:asciiTheme="minorHAnsi" w:hAnsiTheme="minorHAnsi" w:cs="Calibri"/>
        </w:rPr>
        <w:t xml:space="preserve"> (užije se obdobně připomínkovací mechanismus dle čl. </w:t>
      </w:r>
      <w:r w:rsidR="00AA1DC9" w:rsidRPr="00CE7197">
        <w:rPr>
          <w:rFonts w:asciiTheme="minorHAnsi" w:hAnsiTheme="minorHAnsi" w:cs="Calibri"/>
        </w:rPr>
        <w:fldChar w:fldCharType="begin"/>
      </w:r>
      <w:r w:rsidR="00731A61" w:rsidRPr="00CE7197">
        <w:rPr>
          <w:rFonts w:asciiTheme="minorHAnsi" w:hAnsiTheme="minorHAnsi" w:cs="Calibri"/>
        </w:rPr>
        <w:instrText xml:space="preserve"> REF _Ref353789872 \r \h </w:instrText>
      </w:r>
      <w:r w:rsidR="007F3B05"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4.2</w:t>
      </w:r>
      <w:r w:rsidR="00AA1DC9" w:rsidRPr="00CE7197">
        <w:rPr>
          <w:rFonts w:asciiTheme="minorHAnsi" w:hAnsiTheme="minorHAnsi" w:cs="Calibri"/>
        </w:rPr>
        <w:fldChar w:fldCharType="end"/>
      </w:r>
      <w:r w:rsidR="00731A61" w:rsidRPr="00CE7197">
        <w:rPr>
          <w:rFonts w:asciiTheme="minorHAnsi" w:hAnsiTheme="minorHAnsi" w:cs="Calibri"/>
        </w:rPr>
        <w:t xml:space="preserve"> </w:t>
      </w:r>
      <w:r w:rsidR="006E2A28" w:rsidRPr="00CE7197">
        <w:rPr>
          <w:rFonts w:asciiTheme="minorHAnsi" w:hAnsiTheme="minorHAnsi" w:cs="Calibri"/>
        </w:rPr>
        <w:t>Smlouvy)</w:t>
      </w:r>
      <w:r w:rsidR="00C34583" w:rsidRPr="00CE7197">
        <w:rPr>
          <w:rFonts w:asciiTheme="minorHAnsi" w:hAnsiTheme="minorHAnsi" w:cs="Calibri"/>
        </w:rPr>
        <w:t xml:space="preserve"> a </w:t>
      </w:r>
      <w:r w:rsidRPr="00CE7197">
        <w:rPr>
          <w:rFonts w:asciiTheme="minorHAnsi" w:hAnsiTheme="minorHAnsi" w:cs="Calibri"/>
        </w:rPr>
        <w:t>Objednatelem</w:t>
      </w:r>
      <w:r w:rsidR="00C34583" w:rsidRPr="00CE7197">
        <w:rPr>
          <w:rFonts w:asciiTheme="minorHAnsi" w:hAnsiTheme="minorHAnsi" w:cs="Calibri"/>
        </w:rPr>
        <w:t xml:space="preserve"> závazně</w:t>
      </w:r>
      <w:r w:rsidRPr="00CE7197">
        <w:rPr>
          <w:rFonts w:asciiTheme="minorHAnsi" w:hAnsiTheme="minorHAnsi" w:cs="Calibri"/>
        </w:rPr>
        <w:t xml:space="preserve"> požadované změny Jízdních řádů akceptovat. </w:t>
      </w:r>
      <w:bookmarkEnd w:id="6"/>
      <w:bookmarkEnd w:id="7"/>
      <w:r w:rsidR="00D53CE0" w:rsidRPr="00CE7197">
        <w:rPr>
          <w:rFonts w:asciiTheme="minorHAnsi" w:hAnsiTheme="minorHAnsi" w:cs="Calibri"/>
        </w:rPr>
        <w:t xml:space="preserve">Dopravce není oprávněn sám, bez předchozího výslovného pokynu nebo souhlasu </w:t>
      </w:r>
      <w:r w:rsidR="00FF4B55" w:rsidRPr="00CE7197">
        <w:rPr>
          <w:rFonts w:asciiTheme="minorHAnsi" w:hAnsiTheme="minorHAnsi" w:cs="Calibri"/>
        </w:rPr>
        <w:t>Koordinátora</w:t>
      </w:r>
      <w:r w:rsidR="00D53CE0" w:rsidRPr="00CE7197">
        <w:rPr>
          <w:rFonts w:asciiTheme="minorHAnsi" w:hAnsiTheme="minorHAnsi" w:cs="Calibri"/>
        </w:rPr>
        <w:t xml:space="preserve">, měnit </w:t>
      </w:r>
      <w:r w:rsidR="00FF4B55" w:rsidRPr="00CE7197">
        <w:rPr>
          <w:rFonts w:asciiTheme="minorHAnsi" w:hAnsiTheme="minorHAnsi" w:cs="Calibri"/>
        </w:rPr>
        <w:t>Koordinátorem</w:t>
      </w:r>
      <w:r w:rsidR="00822577" w:rsidRPr="00CE7197">
        <w:rPr>
          <w:rFonts w:asciiTheme="minorHAnsi" w:hAnsiTheme="minorHAnsi" w:cs="Calibri"/>
        </w:rPr>
        <w:t xml:space="preserve"> připravený a </w:t>
      </w:r>
      <w:r w:rsidR="003C21C5" w:rsidRPr="00CE7197">
        <w:rPr>
          <w:rFonts w:asciiTheme="minorHAnsi" w:hAnsiTheme="minorHAnsi" w:cs="Calibri"/>
        </w:rPr>
        <w:t xml:space="preserve">Dopravním </w:t>
      </w:r>
      <w:r w:rsidR="00822577" w:rsidRPr="00CE7197">
        <w:rPr>
          <w:rFonts w:asciiTheme="minorHAnsi" w:hAnsiTheme="minorHAnsi" w:cs="Calibri"/>
        </w:rPr>
        <w:t xml:space="preserve">úřadem </w:t>
      </w:r>
      <w:r w:rsidR="002267B0" w:rsidRPr="00CE7197">
        <w:rPr>
          <w:rFonts w:asciiTheme="minorHAnsi" w:hAnsiTheme="minorHAnsi" w:cs="Calibri"/>
        </w:rPr>
        <w:t xml:space="preserve">schválený </w:t>
      </w:r>
      <w:r w:rsidR="00D53CE0" w:rsidRPr="00CE7197">
        <w:rPr>
          <w:rFonts w:asciiTheme="minorHAnsi" w:hAnsiTheme="minorHAnsi" w:cs="Calibri"/>
        </w:rPr>
        <w:t xml:space="preserve">Jízdní řád. </w:t>
      </w:r>
      <w:bookmarkEnd w:id="14"/>
      <w:r w:rsidR="00224075" w:rsidRPr="00CE7197">
        <w:rPr>
          <w:rFonts w:asciiTheme="minorHAnsi" w:hAnsiTheme="minorHAnsi" w:cs="Calibri"/>
        </w:rPr>
        <w:t xml:space="preserve">Dopravce nesmí využít Licenci k provozu jiných Spojů než těch, které mu v souladu s touto Smlouvou vymezil </w:t>
      </w:r>
      <w:r w:rsidR="00FF4B55" w:rsidRPr="00CE7197">
        <w:rPr>
          <w:rFonts w:asciiTheme="minorHAnsi" w:hAnsiTheme="minorHAnsi" w:cs="Calibri"/>
        </w:rPr>
        <w:t>Koordinátor</w:t>
      </w:r>
      <w:r w:rsidR="00224075" w:rsidRPr="00CE7197">
        <w:rPr>
          <w:rFonts w:asciiTheme="minorHAnsi" w:hAnsiTheme="minorHAnsi" w:cs="Calibri"/>
        </w:rPr>
        <w:t xml:space="preserve"> v Jízdních řádech schválených dle předchozích článků.</w:t>
      </w:r>
    </w:p>
    <w:p w:rsidR="00BC63FC" w:rsidRPr="00CE7197" w:rsidRDefault="00FF4B55" w:rsidP="00450309">
      <w:pPr>
        <w:numPr>
          <w:ilvl w:val="1"/>
          <w:numId w:val="1"/>
        </w:numPr>
        <w:ind w:left="709" w:hanging="709"/>
        <w:jc w:val="both"/>
        <w:rPr>
          <w:rFonts w:asciiTheme="minorHAnsi" w:hAnsiTheme="minorHAnsi" w:cs="Calibri"/>
        </w:rPr>
      </w:pPr>
      <w:bookmarkStart w:id="15" w:name="_Ref325370815"/>
      <w:r w:rsidRPr="00CE7197">
        <w:rPr>
          <w:rFonts w:asciiTheme="minorHAnsi" w:hAnsiTheme="minorHAnsi" w:cs="Calibri"/>
        </w:rPr>
        <w:t>Koordinátor</w:t>
      </w:r>
      <w:r w:rsidR="004962C3" w:rsidRPr="00CE7197">
        <w:rPr>
          <w:rFonts w:asciiTheme="minorHAnsi" w:hAnsiTheme="minorHAnsi" w:cs="Calibri"/>
        </w:rPr>
        <w:t xml:space="preserve"> je povinen změnu </w:t>
      </w:r>
      <w:r w:rsidR="007D020B" w:rsidRPr="00CE7197">
        <w:rPr>
          <w:rFonts w:asciiTheme="minorHAnsi" w:hAnsiTheme="minorHAnsi" w:cs="Calibri"/>
        </w:rPr>
        <w:t>Jízdních řádů</w:t>
      </w:r>
      <w:r w:rsidR="00032029" w:rsidRPr="00CE7197">
        <w:rPr>
          <w:rFonts w:asciiTheme="minorHAnsi" w:hAnsiTheme="minorHAnsi" w:cs="Calibri"/>
        </w:rPr>
        <w:t xml:space="preserve">, v jejímž důsledku je Dopravce nucen pro zajištění plnění této Smlouvy zvýšit </w:t>
      </w:r>
      <w:r w:rsidR="000E12B4" w:rsidRPr="00CE7197">
        <w:rPr>
          <w:rFonts w:asciiTheme="minorHAnsi" w:hAnsiTheme="minorHAnsi" w:cs="Calibri"/>
        </w:rPr>
        <w:t xml:space="preserve">minimální </w:t>
      </w:r>
      <w:r w:rsidR="00032029" w:rsidRPr="00CE7197">
        <w:rPr>
          <w:rFonts w:asciiTheme="minorHAnsi" w:hAnsiTheme="minorHAnsi" w:cs="Calibri"/>
        </w:rPr>
        <w:t>počet vozidel</w:t>
      </w:r>
      <w:r w:rsidR="00224075" w:rsidRPr="00CE7197">
        <w:rPr>
          <w:rFonts w:asciiTheme="minorHAnsi" w:hAnsiTheme="minorHAnsi" w:cs="Calibri"/>
        </w:rPr>
        <w:t xml:space="preserve"> dané kategorie</w:t>
      </w:r>
      <w:r w:rsidR="000E12B4" w:rsidRPr="00CE7197">
        <w:rPr>
          <w:rFonts w:asciiTheme="minorHAnsi" w:hAnsiTheme="minorHAnsi" w:cs="Calibri"/>
        </w:rPr>
        <w:t xml:space="preserve"> stanovený touto Smlouvou</w:t>
      </w:r>
      <w:r w:rsidR="00032029" w:rsidRPr="00CE7197">
        <w:rPr>
          <w:rFonts w:asciiTheme="minorHAnsi" w:hAnsiTheme="minorHAnsi" w:cs="Calibri"/>
        </w:rPr>
        <w:t xml:space="preserve">, </w:t>
      </w:r>
      <w:r w:rsidR="004962C3" w:rsidRPr="00CE7197">
        <w:rPr>
          <w:rFonts w:asciiTheme="minorHAnsi" w:hAnsiTheme="minorHAnsi" w:cs="Calibri"/>
        </w:rPr>
        <w:t xml:space="preserve">Dopravci oznámit </w:t>
      </w:r>
      <w:r w:rsidR="00C34583" w:rsidRPr="00CE7197">
        <w:rPr>
          <w:rFonts w:asciiTheme="minorHAnsi" w:hAnsiTheme="minorHAnsi" w:cs="Calibri"/>
        </w:rPr>
        <w:t xml:space="preserve">a s Dopravcem projednat </w:t>
      </w:r>
      <w:r w:rsidR="000E12B4" w:rsidRPr="00CE7197">
        <w:rPr>
          <w:rFonts w:asciiTheme="minorHAnsi" w:hAnsiTheme="minorHAnsi" w:cs="Calibri"/>
        </w:rPr>
        <w:t xml:space="preserve">s dostatečným předstihem před požadovaným termínem účinnosti změny </w:t>
      </w:r>
      <w:r w:rsidR="001C0FF5" w:rsidRPr="00CE7197">
        <w:rPr>
          <w:rFonts w:asciiTheme="minorHAnsi" w:hAnsiTheme="minorHAnsi" w:cs="Calibri"/>
        </w:rPr>
        <w:t>Jízdních řádů</w:t>
      </w:r>
      <w:r w:rsidR="000E12B4" w:rsidRPr="00CE7197">
        <w:rPr>
          <w:rFonts w:asciiTheme="minorHAnsi" w:hAnsiTheme="minorHAnsi" w:cs="Calibri"/>
        </w:rPr>
        <w:t xml:space="preserve">, nejpozději však </w:t>
      </w:r>
      <w:r w:rsidR="00867EE4" w:rsidRPr="00CE7197">
        <w:rPr>
          <w:rFonts w:asciiTheme="minorHAnsi" w:hAnsiTheme="minorHAnsi" w:cs="Calibri"/>
        </w:rPr>
        <w:t xml:space="preserve">6 </w:t>
      </w:r>
      <w:r w:rsidR="004962C3" w:rsidRPr="00CE7197">
        <w:rPr>
          <w:rFonts w:asciiTheme="minorHAnsi" w:hAnsiTheme="minorHAnsi" w:cs="Calibri"/>
        </w:rPr>
        <w:t>měsíc</w:t>
      </w:r>
      <w:r w:rsidR="007D020B" w:rsidRPr="00CE7197">
        <w:rPr>
          <w:rFonts w:asciiTheme="minorHAnsi" w:hAnsiTheme="minorHAnsi" w:cs="Calibri"/>
        </w:rPr>
        <w:t>ů</w:t>
      </w:r>
      <w:r w:rsidR="000E12B4" w:rsidRPr="00CE7197">
        <w:rPr>
          <w:rFonts w:asciiTheme="minorHAnsi" w:hAnsiTheme="minorHAnsi" w:cs="Calibri"/>
        </w:rPr>
        <w:t xml:space="preserve"> před datem</w:t>
      </w:r>
      <w:r w:rsidR="004962C3" w:rsidRPr="00CE7197">
        <w:rPr>
          <w:rFonts w:asciiTheme="minorHAnsi" w:hAnsiTheme="minorHAnsi" w:cs="Calibri"/>
        </w:rPr>
        <w:t xml:space="preserve"> </w:t>
      </w:r>
      <w:r w:rsidR="000E12B4" w:rsidRPr="00CE7197">
        <w:rPr>
          <w:rFonts w:asciiTheme="minorHAnsi" w:hAnsiTheme="minorHAnsi" w:cs="Calibri"/>
        </w:rPr>
        <w:t>požadovaného termínu</w:t>
      </w:r>
      <w:r w:rsidR="006F2E92" w:rsidRPr="00CE7197">
        <w:rPr>
          <w:rFonts w:asciiTheme="minorHAnsi" w:hAnsiTheme="minorHAnsi" w:cs="Calibri"/>
        </w:rPr>
        <w:t xml:space="preserve"> účinnosti Jízdní</w:t>
      </w:r>
      <w:r w:rsidR="007D020B" w:rsidRPr="00CE7197">
        <w:rPr>
          <w:rFonts w:asciiTheme="minorHAnsi" w:hAnsiTheme="minorHAnsi" w:cs="Calibri"/>
        </w:rPr>
        <w:t>ch</w:t>
      </w:r>
      <w:r w:rsidR="006F2E92" w:rsidRPr="00CE7197">
        <w:rPr>
          <w:rFonts w:asciiTheme="minorHAnsi" w:hAnsiTheme="minorHAnsi" w:cs="Calibri"/>
        </w:rPr>
        <w:t xml:space="preserve"> řád</w:t>
      </w:r>
      <w:r w:rsidR="007D020B" w:rsidRPr="00CE7197">
        <w:rPr>
          <w:rFonts w:asciiTheme="minorHAnsi" w:hAnsiTheme="minorHAnsi" w:cs="Calibri"/>
        </w:rPr>
        <w:t>ů</w:t>
      </w:r>
      <w:r w:rsidR="00564659" w:rsidRPr="00CE7197">
        <w:rPr>
          <w:rFonts w:asciiTheme="minorHAnsi" w:hAnsiTheme="minorHAnsi" w:cs="Calibri"/>
        </w:rPr>
        <w:t xml:space="preserve">, pokud se </w:t>
      </w:r>
      <w:r w:rsidRPr="00CE7197">
        <w:rPr>
          <w:rFonts w:asciiTheme="minorHAnsi" w:hAnsiTheme="minorHAnsi" w:cs="Calibri"/>
        </w:rPr>
        <w:t>Koordinátor</w:t>
      </w:r>
      <w:r w:rsidR="00564659" w:rsidRPr="00CE7197">
        <w:rPr>
          <w:rFonts w:asciiTheme="minorHAnsi" w:hAnsiTheme="minorHAnsi" w:cs="Calibri"/>
        </w:rPr>
        <w:t xml:space="preserve"> a dopravce nedohodnou jinak</w:t>
      </w:r>
      <w:r w:rsidR="004962C3" w:rsidRPr="00CE7197">
        <w:rPr>
          <w:rFonts w:asciiTheme="minorHAnsi" w:hAnsiTheme="minorHAnsi" w:cs="Calibri"/>
        </w:rPr>
        <w:t xml:space="preserve">. </w:t>
      </w:r>
      <w:r w:rsidR="00D53CE0" w:rsidRPr="00CE7197">
        <w:rPr>
          <w:rFonts w:asciiTheme="minorHAnsi" w:hAnsiTheme="minorHAnsi" w:cs="Calibri"/>
        </w:rPr>
        <w:t>Dopravce</w:t>
      </w:r>
      <w:r w:rsidR="000E12B4" w:rsidRPr="00CE7197">
        <w:rPr>
          <w:rFonts w:asciiTheme="minorHAnsi" w:hAnsiTheme="minorHAnsi" w:cs="Calibri"/>
        </w:rPr>
        <w:t xml:space="preserve"> je</w:t>
      </w:r>
      <w:r w:rsidR="00D53CE0" w:rsidRPr="00CE7197">
        <w:rPr>
          <w:rFonts w:asciiTheme="minorHAnsi" w:hAnsiTheme="minorHAnsi" w:cs="Calibri"/>
        </w:rPr>
        <w:t xml:space="preserve"> povinen podniknout takové kroky</w:t>
      </w:r>
      <w:r w:rsidR="002267B0" w:rsidRPr="00CE7197">
        <w:rPr>
          <w:rFonts w:asciiTheme="minorHAnsi" w:hAnsiTheme="minorHAnsi" w:cs="Calibri"/>
        </w:rPr>
        <w:t xml:space="preserve"> (včetně případné žádosti o </w:t>
      </w:r>
      <w:r w:rsidR="001E6E32" w:rsidRPr="00CE7197">
        <w:rPr>
          <w:rFonts w:asciiTheme="minorHAnsi" w:hAnsiTheme="minorHAnsi" w:cs="Calibri"/>
        </w:rPr>
        <w:t xml:space="preserve">změnu rozhodnutí o udělení licence nebo o </w:t>
      </w:r>
      <w:r w:rsidR="002267B0" w:rsidRPr="00CE7197">
        <w:rPr>
          <w:rFonts w:asciiTheme="minorHAnsi" w:hAnsiTheme="minorHAnsi" w:cs="Calibri"/>
        </w:rPr>
        <w:t>udělení licence či o schválení nového Jízdního řádu)</w:t>
      </w:r>
      <w:r w:rsidR="00D53CE0" w:rsidRPr="00CE7197">
        <w:rPr>
          <w:rFonts w:asciiTheme="minorHAnsi" w:hAnsiTheme="minorHAnsi" w:cs="Calibri"/>
        </w:rPr>
        <w:t xml:space="preserve">, aby nejpozději </w:t>
      </w:r>
      <w:r w:rsidR="00FA713B" w:rsidRPr="00CE7197">
        <w:rPr>
          <w:rFonts w:asciiTheme="minorHAnsi" w:hAnsiTheme="minorHAnsi" w:cs="Calibri"/>
        </w:rPr>
        <w:t xml:space="preserve">jeden (1) </w:t>
      </w:r>
      <w:r w:rsidR="002267B0" w:rsidRPr="00CE7197">
        <w:rPr>
          <w:rFonts w:asciiTheme="minorHAnsi" w:hAnsiTheme="minorHAnsi" w:cs="Calibri"/>
        </w:rPr>
        <w:lastRenderedPageBreak/>
        <w:t xml:space="preserve">týden před požadovaným termínem účinnosti změny Jízdního řádu </w:t>
      </w:r>
      <w:r w:rsidR="00D53CE0" w:rsidRPr="00CE7197">
        <w:rPr>
          <w:rFonts w:asciiTheme="minorHAnsi" w:hAnsiTheme="minorHAnsi" w:cs="Calibri"/>
        </w:rPr>
        <w:t xml:space="preserve">byl schopen vypravit a provozovat </w:t>
      </w:r>
      <w:r w:rsidR="00C7001A" w:rsidRPr="00CE7197">
        <w:rPr>
          <w:rFonts w:asciiTheme="minorHAnsi" w:hAnsiTheme="minorHAnsi" w:cs="Calibri"/>
        </w:rPr>
        <w:t>v</w:t>
      </w:r>
      <w:r w:rsidR="00D53CE0" w:rsidRPr="00CE7197">
        <w:rPr>
          <w:rFonts w:asciiTheme="minorHAnsi" w:hAnsiTheme="minorHAnsi" w:cs="Calibri"/>
        </w:rPr>
        <w:t>ozidla v požadovaném počtu a standardu</w:t>
      </w:r>
      <w:r w:rsidR="00BA31C2" w:rsidRPr="00CE7197">
        <w:rPr>
          <w:rFonts w:asciiTheme="minorHAnsi" w:hAnsiTheme="minorHAnsi" w:cs="Calibri"/>
        </w:rPr>
        <w:t xml:space="preserve">. V případě vzniku potřeby zvýšení minimálního počtu vozidel stanoveného touto Smlouvou ve shora uvedeném smyslu může být </w:t>
      </w:r>
      <w:r w:rsidR="004A7E67" w:rsidRPr="00CE7197">
        <w:rPr>
          <w:rFonts w:asciiTheme="minorHAnsi" w:hAnsiTheme="minorHAnsi" w:cs="Calibri"/>
        </w:rPr>
        <w:t xml:space="preserve">(nejsou-li dodrženy výše uvedené lhůty pro oznámení a projednání) se souhlasem </w:t>
      </w:r>
      <w:r w:rsidRPr="00CE7197">
        <w:rPr>
          <w:rFonts w:asciiTheme="minorHAnsi" w:hAnsiTheme="minorHAnsi" w:cs="Calibri"/>
        </w:rPr>
        <w:t>Koordinátora</w:t>
      </w:r>
      <w:r w:rsidR="004A7E67" w:rsidRPr="00CE7197">
        <w:rPr>
          <w:rFonts w:asciiTheme="minorHAnsi" w:hAnsiTheme="minorHAnsi" w:cs="Calibri"/>
        </w:rPr>
        <w:t xml:space="preserve"> </w:t>
      </w:r>
      <w:r w:rsidR="00BA31C2" w:rsidRPr="00CE7197">
        <w:rPr>
          <w:rFonts w:asciiTheme="minorHAnsi" w:hAnsiTheme="minorHAnsi" w:cs="Calibri"/>
        </w:rPr>
        <w:t>část Veřejných služeb, která v důsledku změny Jízdního řádu vyvolala potřebu zvýšení minimálního počtu vozidel stanoveného touto Smlouvou</w:t>
      </w:r>
      <w:r w:rsidR="00390864" w:rsidRPr="00CE7197">
        <w:rPr>
          <w:rFonts w:asciiTheme="minorHAnsi" w:hAnsiTheme="minorHAnsi" w:cs="Calibri"/>
        </w:rPr>
        <w:t>,</w:t>
      </w:r>
      <w:r w:rsidR="00BA31C2" w:rsidRPr="00CE7197">
        <w:rPr>
          <w:rFonts w:asciiTheme="minorHAnsi" w:hAnsiTheme="minorHAnsi" w:cs="Calibri"/>
        </w:rPr>
        <w:t xml:space="preserve"> </w:t>
      </w:r>
      <w:r w:rsidR="00390864" w:rsidRPr="00CE7197">
        <w:rPr>
          <w:rFonts w:asciiTheme="minorHAnsi" w:hAnsiTheme="minorHAnsi" w:cs="Calibri"/>
        </w:rPr>
        <w:t>Dopravcem plněna prostřednictvím záložních vozidel</w:t>
      </w:r>
      <w:r w:rsidR="008353C3" w:rsidRPr="00CE7197">
        <w:rPr>
          <w:rFonts w:asciiTheme="minorHAnsi" w:hAnsiTheme="minorHAnsi" w:cs="Calibri"/>
        </w:rPr>
        <w:t xml:space="preserve"> (nezohledňovaných v rámci sledování plnění Standardů vozidel)</w:t>
      </w:r>
      <w:r w:rsidR="00390864" w:rsidRPr="00CE7197">
        <w:rPr>
          <w:rFonts w:asciiTheme="minorHAnsi" w:hAnsiTheme="minorHAnsi" w:cs="Calibri"/>
        </w:rPr>
        <w:t xml:space="preserve">, a to </w:t>
      </w:r>
      <w:r w:rsidR="00BA31C2" w:rsidRPr="00CE7197">
        <w:rPr>
          <w:rFonts w:asciiTheme="minorHAnsi" w:hAnsiTheme="minorHAnsi" w:cs="Calibri"/>
        </w:rPr>
        <w:t>po přechodnou dobu nepřesahující 6 měsíců</w:t>
      </w:r>
      <w:r w:rsidR="00D53CE0" w:rsidRPr="00CE7197">
        <w:rPr>
          <w:rFonts w:asciiTheme="minorHAnsi" w:hAnsiTheme="minorHAnsi" w:cs="Calibri"/>
        </w:rPr>
        <w:t xml:space="preserve">. </w:t>
      </w:r>
      <w:bookmarkEnd w:id="15"/>
    </w:p>
    <w:p w:rsidR="00875485" w:rsidRPr="00CE7197" w:rsidRDefault="00FF4B55" w:rsidP="00450309">
      <w:pPr>
        <w:numPr>
          <w:ilvl w:val="1"/>
          <w:numId w:val="1"/>
        </w:numPr>
        <w:ind w:left="709" w:hanging="709"/>
        <w:jc w:val="both"/>
        <w:rPr>
          <w:rFonts w:asciiTheme="minorHAnsi" w:hAnsiTheme="minorHAnsi" w:cs="Calibri"/>
        </w:rPr>
      </w:pPr>
      <w:bookmarkStart w:id="16" w:name="_Ref430013702"/>
      <w:bookmarkStart w:id="17" w:name="_Ref328128219"/>
      <w:r w:rsidRPr="00CE7197">
        <w:rPr>
          <w:rFonts w:asciiTheme="minorHAnsi" w:hAnsiTheme="minorHAnsi" w:cs="Calibri"/>
        </w:rPr>
        <w:t>Koordinátor</w:t>
      </w:r>
      <w:r w:rsidR="00875485" w:rsidRPr="00CE7197">
        <w:rPr>
          <w:rFonts w:asciiTheme="minorHAnsi" w:hAnsiTheme="minorHAnsi"/>
        </w:rPr>
        <w:t xml:space="preserve"> při každé celostátní změně Jízdních řádů zašle Dopravci </w:t>
      </w:r>
      <w:r w:rsidR="001E6E32" w:rsidRPr="00CE7197">
        <w:rPr>
          <w:rFonts w:asciiTheme="minorHAnsi" w:hAnsiTheme="minorHAnsi" w:cs="Calibri"/>
        </w:rPr>
        <w:t>P</w:t>
      </w:r>
      <w:r w:rsidR="00224075" w:rsidRPr="00CE7197">
        <w:rPr>
          <w:rFonts w:asciiTheme="minorHAnsi" w:hAnsiTheme="minorHAnsi" w:cs="Calibri"/>
        </w:rPr>
        <w:t>okyn</w:t>
      </w:r>
      <w:r w:rsidR="00224075" w:rsidRPr="00CE7197">
        <w:rPr>
          <w:rFonts w:asciiTheme="minorHAnsi" w:hAnsiTheme="minorHAnsi"/>
        </w:rPr>
        <w:t xml:space="preserve"> </w:t>
      </w:r>
      <w:r w:rsidR="001E6E32" w:rsidRPr="00CE7197">
        <w:rPr>
          <w:rFonts w:asciiTheme="minorHAnsi" w:hAnsiTheme="minorHAnsi" w:cs="Calibri"/>
        </w:rPr>
        <w:t>Objednatele</w:t>
      </w:r>
      <w:r w:rsidR="00875485" w:rsidRPr="00CE7197">
        <w:rPr>
          <w:rFonts w:asciiTheme="minorHAnsi" w:hAnsiTheme="minorHAnsi" w:cs="Calibri"/>
        </w:rPr>
        <w:t xml:space="preserve">. </w:t>
      </w:r>
      <w:r w:rsidRPr="00CE7197">
        <w:rPr>
          <w:rFonts w:asciiTheme="minorHAnsi" w:hAnsiTheme="minorHAnsi" w:cs="Calibri"/>
        </w:rPr>
        <w:t>Koordinátor</w:t>
      </w:r>
      <w:r w:rsidR="00875485" w:rsidRPr="00CE7197">
        <w:rPr>
          <w:rFonts w:asciiTheme="minorHAnsi" w:hAnsiTheme="minorHAnsi" w:cs="Calibri"/>
        </w:rPr>
        <w:t xml:space="preserve"> je oprávněn při současném upozornění Dopravce údaje dle tohoto článku Dopravci sdělit i v rámci Jízdních řádů (např. formou piktogramů).</w:t>
      </w:r>
      <w:r w:rsidR="00A025A6" w:rsidRPr="00CE7197">
        <w:rPr>
          <w:rFonts w:asciiTheme="minorHAnsi" w:hAnsiTheme="minorHAnsi" w:cs="Calibri"/>
        </w:rPr>
        <w:t xml:space="preserve"> Součástí</w:t>
      </w:r>
      <w:r w:rsidR="00E97E54" w:rsidRPr="00CE7197">
        <w:rPr>
          <w:rFonts w:asciiTheme="minorHAnsi" w:hAnsiTheme="minorHAnsi" w:cs="Calibri"/>
        </w:rPr>
        <w:t xml:space="preserve"> P</w:t>
      </w:r>
      <w:r w:rsidR="00224075" w:rsidRPr="00CE7197">
        <w:rPr>
          <w:rFonts w:asciiTheme="minorHAnsi" w:hAnsiTheme="minorHAnsi" w:cs="Calibri"/>
        </w:rPr>
        <w:t xml:space="preserve">okynu </w:t>
      </w:r>
      <w:r w:rsidR="00E97E54" w:rsidRPr="00CE7197">
        <w:rPr>
          <w:rFonts w:asciiTheme="minorHAnsi" w:hAnsiTheme="minorHAnsi" w:cs="Calibri"/>
        </w:rPr>
        <w:t>Objednatele</w:t>
      </w:r>
      <w:r w:rsidR="00224075" w:rsidRPr="00CE7197">
        <w:rPr>
          <w:rFonts w:asciiTheme="minorHAnsi" w:hAnsiTheme="minorHAnsi" w:cs="Calibri"/>
        </w:rPr>
        <w:t xml:space="preserve"> </w:t>
      </w:r>
      <w:r w:rsidR="00A025A6" w:rsidRPr="00CE7197">
        <w:rPr>
          <w:rFonts w:asciiTheme="minorHAnsi" w:hAnsiTheme="minorHAnsi" w:cs="Calibri"/>
        </w:rPr>
        <w:t>bud</w:t>
      </w:r>
      <w:r w:rsidR="00E80D8C">
        <w:rPr>
          <w:rFonts w:asciiTheme="minorHAnsi" w:hAnsiTheme="minorHAnsi" w:cs="Calibri"/>
        </w:rPr>
        <w:t>e</w:t>
      </w:r>
      <w:r w:rsidR="00A025A6" w:rsidRPr="00CE7197">
        <w:rPr>
          <w:rFonts w:asciiTheme="minorHAnsi" w:hAnsiTheme="minorHAnsi" w:cs="Calibri"/>
        </w:rPr>
        <w:t xml:space="preserve"> aktualizace ceny</w:t>
      </w:r>
      <w:r w:rsidR="00E97E54" w:rsidRPr="00CE7197">
        <w:rPr>
          <w:rFonts w:asciiTheme="minorHAnsi" w:hAnsiTheme="minorHAnsi" w:cs="Calibri"/>
        </w:rPr>
        <w:t xml:space="preserve"> (vč. případné indexace)</w:t>
      </w:r>
      <w:r w:rsidR="00A025A6" w:rsidRPr="00CE7197">
        <w:rPr>
          <w:rFonts w:asciiTheme="minorHAnsi" w:hAnsiTheme="minorHAnsi" w:cs="Calibri"/>
        </w:rPr>
        <w:t xml:space="preserve"> dopravního výkonu.</w:t>
      </w:r>
      <w:r w:rsidR="00224075" w:rsidRPr="00CE7197">
        <w:rPr>
          <w:rFonts w:asciiTheme="minorHAnsi" w:hAnsiTheme="minorHAnsi" w:cs="Calibri"/>
        </w:rPr>
        <w:t xml:space="preserve"> Dopravce je povinen poskytovat Veřejné služby v příslušném období dle aktuálního </w:t>
      </w:r>
      <w:r w:rsidRPr="00CE7197">
        <w:rPr>
          <w:rFonts w:asciiTheme="minorHAnsi" w:hAnsiTheme="minorHAnsi" w:cs="Calibri"/>
        </w:rPr>
        <w:t xml:space="preserve">Pokynu </w:t>
      </w:r>
      <w:r w:rsidR="00224075" w:rsidRPr="00CE7197">
        <w:rPr>
          <w:rFonts w:asciiTheme="minorHAnsi" w:hAnsiTheme="minorHAnsi" w:cs="Calibri"/>
        </w:rPr>
        <w:t xml:space="preserve">Objednatele. </w:t>
      </w:r>
      <w:r w:rsidR="00875485" w:rsidRPr="00CE7197">
        <w:rPr>
          <w:rFonts w:asciiTheme="minorHAnsi" w:hAnsiTheme="minorHAnsi" w:cs="Calibri"/>
        </w:rPr>
        <w:t xml:space="preserve"> </w:t>
      </w:r>
      <w:bookmarkEnd w:id="16"/>
    </w:p>
    <w:p w:rsidR="00875485" w:rsidRPr="00CE7197" w:rsidRDefault="00875485" w:rsidP="00450309">
      <w:pPr>
        <w:numPr>
          <w:ilvl w:val="1"/>
          <w:numId w:val="1"/>
        </w:numPr>
        <w:ind w:left="709" w:hanging="709"/>
        <w:jc w:val="both"/>
        <w:rPr>
          <w:rFonts w:asciiTheme="minorHAnsi" w:hAnsiTheme="minorHAnsi"/>
        </w:rPr>
      </w:pPr>
      <w:r w:rsidRPr="00CE7197">
        <w:rPr>
          <w:rFonts w:asciiTheme="minorHAnsi" w:hAnsiTheme="minorHAnsi" w:cs="Calibri"/>
        </w:rPr>
        <w:t>Dopravce je povinen zajišťovat dopravu na jednotlivých Spojích takovou kategorií vozidel (a s takovou minimální výbavou</w:t>
      </w:r>
      <w:r w:rsidR="00CB4F14" w:rsidRPr="00CE7197">
        <w:rPr>
          <w:rFonts w:asciiTheme="minorHAnsi" w:hAnsiTheme="minorHAnsi" w:cs="Calibri"/>
        </w:rPr>
        <w:t xml:space="preserve"> splňující vždy podmínky dané Technickými provozními standardy</w:t>
      </w:r>
      <w:r w:rsidRPr="00CE7197">
        <w:rPr>
          <w:rFonts w:asciiTheme="minorHAnsi" w:hAnsiTheme="minorHAnsi" w:cs="Calibri"/>
        </w:rPr>
        <w:t xml:space="preserve">), kterou mu </w:t>
      </w:r>
      <w:r w:rsidR="00FF4B55" w:rsidRPr="00CE7197">
        <w:rPr>
          <w:rFonts w:asciiTheme="minorHAnsi" w:hAnsiTheme="minorHAnsi" w:cs="Calibri"/>
        </w:rPr>
        <w:t>Koordinátor</w:t>
      </w:r>
      <w:r w:rsidRPr="00CE7197">
        <w:rPr>
          <w:rFonts w:asciiTheme="minorHAnsi" w:hAnsiTheme="minorHAnsi" w:cs="Calibri"/>
        </w:rPr>
        <w:t xml:space="preserve"> určí dle článku 4.</w:t>
      </w:r>
      <w:r w:rsidR="007E399D">
        <w:rPr>
          <w:rFonts w:asciiTheme="minorHAnsi" w:hAnsiTheme="minorHAnsi" w:cs="Calibri"/>
        </w:rPr>
        <w:t>10</w:t>
      </w:r>
      <w:r w:rsidR="007E399D" w:rsidRPr="00CE7197">
        <w:rPr>
          <w:rFonts w:asciiTheme="minorHAnsi" w:hAnsiTheme="minorHAnsi" w:cs="Calibri"/>
        </w:rPr>
        <w:t xml:space="preserve"> </w:t>
      </w:r>
      <w:r w:rsidRPr="00CE7197">
        <w:rPr>
          <w:rFonts w:asciiTheme="minorHAnsi" w:hAnsiTheme="minorHAnsi" w:cs="Calibri"/>
        </w:rPr>
        <w:t xml:space="preserve">této Smlouvy, případně kategorií vozidel vyšší, tj. s vyšším </w:t>
      </w:r>
      <w:r w:rsidR="000D5377" w:rsidRPr="00CE7197">
        <w:rPr>
          <w:rFonts w:asciiTheme="minorHAnsi" w:hAnsiTheme="minorHAnsi" w:cs="Calibri"/>
        </w:rPr>
        <w:t>počtem míst pro cestující</w:t>
      </w:r>
      <w:r w:rsidR="00CB4F14" w:rsidRPr="00CE7197">
        <w:rPr>
          <w:rFonts w:asciiTheme="minorHAnsi" w:hAnsiTheme="minorHAnsi" w:cs="Calibri"/>
        </w:rPr>
        <w:t xml:space="preserve">, pokud lze taková vozidla pro příslušné Spoje fakticky využít. V případě </w:t>
      </w:r>
      <w:r w:rsidR="00CB4F14" w:rsidRPr="00CE7197">
        <w:rPr>
          <w:rFonts w:asciiTheme="minorHAnsi" w:hAnsiTheme="minorHAnsi"/>
        </w:rPr>
        <w:t xml:space="preserve">zajištění dopravy na jednotlivých Spojích vozidly vyšší kategorie než Objednatelem požadované dopravci náleží cena dopravního výkonu pouze </w:t>
      </w:r>
      <w:r w:rsidR="00CB4F14" w:rsidRPr="00CE7197">
        <w:rPr>
          <w:rFonts w:asciiTheme="minorHAnsi" w:hAnsiTheme="minorHAnsi" w:cs="Calibri"/>
        </w:rPr>
        <w:t>za levnější z takových kategorii, tj. cena za požadovanou kategorii vozidla nebo reálně použitou kategorii vozidla, podle toho, která z cen je nižší</w:t>
      </w:r>
      <w:r w:rsidR="00CB4F14" w:rsidRPr="00CE7197">
        <w:rPr>
          <w:rFonts w:asciiTheme="minorHAnsi" w:hAnsiTheme="minorHAnsi"/>
        </w:rPr>
        <w:t xml:space="preserve">. </w:t>
      </w:r>
      <w:r w:rsidR="00CB4F14" w:rsidRPr="00CE7197">
        <w:rPr>
          <w:rFonts w:asciiTheme="minorHAnsi" w:hAnsiTheme="minorHAnsi" w:cs="Calibri"/>
        </w:rPr>
        <w:t>Tzv. sklopné sedačky ve vozidlech mohou být počítány do míst k sezení; požadavky Objednatele na celkovou kapacitu vozidla však musí být splněny i při využití/obsazení tzv. sklopných sedaček.</w:t>
      </w:r>
      <w:r w:rsidRPr="00CE7197">
        <w:rPr>
          <w:rFonts w:asciiTheme="minorHAnsi" w:hAnsiTheme="minorHAnsi"/>
        </w:rPr>
        <w:t xml:space="preserve"> </w:t>
      </w:r>
    </w:p>
    <w:p w:rsidR="007D020B" w:rsidRPr="00CE7197" w:rsidRDefault="007D020B" w:rsidP="00450309">
      <w:pPr>
        <w:numPr>
          <w:ilvl w:val="1"/>
          <w:numId w:val="1"/>
        </w:numPr>
        <w:ind w:left="709" w:hanging="709"/>
        <w:jc w:val="both"/>
        <w:rPr>
          <w:rFonts w:asciiTheme="minorHAnsi" w:hAnsiTheme="minorHAnsi" w:cs="Calibri"/>
        </w:rPr>
      </w:pPr>
      <w:bookmarkStart w:id="18" w:name="_Ref328130410"/>
      <w:r w:rsidRPr="00CE7197">
        <w:rPr>
          <w:rFonts w:asciiTheme="minorHAnsi" w:hAnsiTheme="minorHAnsi" w:cs="Calibri"/>
        </w:rPr>
        <w:t xml:space="preserve">Dopravce je oprávněn sdělovat </w:t>
      </w:r>
      <w:r w:rsidR="00FF4B55" w:rsidRPr="00CE7197">
        <w:rPr>
          <w:rFonts w:asciiTheme="minorHAnsi" w:hAnsiTheme="minorHAnsi" w:cs="Calibri"/>
        </w:rPr>
        <w:t>Koordinátorovi</w:t>
      </w:r>
      <w:r w:rsidRPr="00CE7197">
        <w:rPr>
          <w:rFonts w:asciiTheme="minorHAnsi" w:hAnsiTheme="minorHAnsi" w:cs="Calibri"/>
        </w:rPr>
        <w:t xml:space="preserve"> podněty a vyjadřovat se k Objednatelem zamýšleným změnám v organizaci dopravy v rámci Oblasti a souvisejícím změnám Jízdních řádů i Linek i mimo termíny změn Jízdních řádů.</w:t>
      </w:r>
      <w:r w:rsidR="00202606" w:rsidRPr="00CE7197">
        <w:rPr>
          <w:rFonts w:asciiTheme="minorHAnsi" w:hAnsiTheme="minorHAnsi" w:cs="Calibri"/>
        </w:rPr>
        <w:t xml:space="preserve"> </w:t>
      </w:r>
      <w:r w:rsidR="00FF4B55" w:rsidRPr="00CE7197">
        <w:rPr>
          <w:rFonts w:asciiTheme="minorHAnsi" w:hAnsiTheme="minorHAnsi" w:cs="Calibri"/>
        </w:rPr>
        <w:t>Koordinátor</w:t>
      </w:r>
      <w:r w:rsidR="00202606" w:rsidRPr="00CE7197">
        <w:rPr>
          <w:rFonts w:asciiTheme="minorHAnsi" w:hAnsiTheme="minorHAnsi" w:cs="Calibri"/>
        </w:rPr>
        <w:t xml:space="preserve"> je povinen </w:t>
      </w:r>
      <w:r w:rsidR="00E044A8" w:rsidRPr="00CE7197">
        <w:rPr>
          <w:rFonts w:asciiTheme="minorHAnsi" w:hAnsiTheme="minorHAnsi" w:cs="Calibri"/>
        </w:rPr>
        <w:t>se s</w:t>
      </w:r>
      <w:r w:rsidR="004778B3" w:rsidRPr="00CE7197">
        <w:rPr>
          <w:rFonts w:asciiTheme="minorHAnsi" w:hAnsiTheme="minorHAnsi" w:cs="Calibri"/>
        </w:rPr>
        <w:t xml:space="preserve"> podněty a vyjádření</w:t>
      </w:r>
      <w:r w:rsidR="00E044A8" w:rsidRPr="00CE7197">
        <w:rPr>
          <w:rFonts w:asciiTheme="minorHAnsi" w:hAnsiTheme="minorHAnsi" w:cs="Calibri"/>
        </w:rPr>
        <w:t>mi</w:t>
      </w:r>
      <w:r w:rsidR="004778B3" w:rsidRPr="00CE7197">
        <w:rPr>
          <w:rFonts w:asciiTheme="minorHAnsi" w:hAnsiTheme="minorHAnsi" w:cs="Calibri"/>
        </w:rPr>
        <w:t xml:space="preserve"> </w:t>
      </w:r>
      <w:r w:rsidR="00202606" w:rsidRPr="00CE7197">
        <w:rPr>
          <w:rFonts w:asciiTheme="minorHAnsi" w:hAnsiTheme="minorHAnsi" w:cs="Calibri"/>
        </w:rPr>
        <w:t xml:space="preserve">Dopravce </w:t>
      </w:r>
      <w:r w:rsidR="00981BA2" w:rsidRPr="00CE7197">
        <w:rPr>
          <w:rFonts w:asciiTheme="minorHAnsi" w:hAnsiTheme="minorHAnsi" w:cs="Calibri"/>
        </w:rPr>
        <w:t xml:space="preserve">písemně </w:t>
      </w:r>
      <w:r w:rsidR="00E044A8" w:rsidRPr="00CE7197">
        <w:rPr>
          <w:rFonts w:asciiTheme="minorHAnsi" w:hAnsiTheme="minorHAnsi" w:cs="Calibri"/>
        </w:rPr>
        <w:t>vypořádat</w:t>
      </w:r>
      <w:r w:rsidR="00202606" w:rsidRPr="00CE7197">
        <w:rPr>
          <w:rFonts w:asciiTheme="minorHAnsi" w:hAnsiTheme="minorHAnsi" w:cs="Calibri"/>
        </w:rPr>
        <w:t>. P</w:t>
      </w:r>
      <w:r w:rsidR="004778B3" w:rsidRPr="00CE7197">
        <w:rPr>
          <w:rFonts w:asciiTheme="minorHAnsi" w:hAnsiTheme="minorHAnsi" w:cs="Calibri"/>
        </w:rPr>
        <w:t xml:space="preserve">odněty a vyjádření </w:t>
      </w:r>
      <w:r w:rsidR="00202606" w:rsidRPr="00CE7197">
        <w:rPr>
          <w:rFonts w:asciiTheme="minorHAnsi" w:hAnsiTheme="minorHAnsi" w:cs="Calibri"/>
        </w:rPr>
        <w:t xml:space="preserve">Dopravce, které případně upozorňují na právní čí faktickou nemožnost plnění (např. nereálné časy přejezdů vozidel, nedodržování přestávek řidičů, </w:t>
      </w:r>
      <w:r w:rsidR="000D5377" w:rsidRPr="00CE7197">
        <w:rPr>
          <w:rFonts w:asciiTheme="minorHAnsi" w:hAnsiTheme="minorHAnsi" w:cs="Calibri"/>
        </w:rPr>
        <w:t xml:space="preserve">nemožnost nasazení určité kategorie vozidel, </w:t>
      </w:r>
      <w:r w:rsidR="00202606" w:rsidRPr="00CE7197">
        <w:rPr>
          <w:rFonts w:asciiTheme="minorHAnsi" w:hAnsiTheme="minorHAnsi" w:cs="Calibri"/>
        </w:rPr>
        <w:t xml:space="preserve">apod.), je </w:t>
      </w:r>
      <w:r w:rsidR="00FF4B55" w:rsidRPr="00CE7197">
        <w:rPr>
          <w:rFonts w:asciiTheme="minorHAnsi" w:hAnsiTheme="minorHAnsi" w:cs="Calibri"/>
        </w:rPr>
        <w:t>Koordinátor</w:t>
      </w:r>
      <w:r w:rsidR="00202606" w:rsidRPr="00CE7197">
        <w:rPr>
          <w:rFonts w:asciiTheme="minorHAnsi" w:hAnsiTheme="minorHAnsi" w:cs="Calibri"/>
        </w:rPr>
        <w:t xml:space="preserve"> povinen </w:t>
      </w:r>
      <w:r w:rsidR="004778B3" w:rsidRPr="00CE7197">
        <w:rPr>
          <w:rFonts w:asciiTheme="minorHAnsi" w:hAnsiTheme="minorHAnsi" w:cs="Calibri"/>
        </w:rPr>
        <w:t>bez zbytečného odkladu vy</w:t>
      </w:r>
      <w:r w:rsidR="00E044A8" w:rsidRPr="00CE7197">
        <w:rPr>
          <w:rFonts w:asciiTheme="minorHAnsi" w:hAnsiTheme="minorHAnsi" w:cs="Calibri"/>
        </w:rPr>
        <w:t>řešit – závadnost</w:t>
      </w:r>
      <w:r w:rsidR="00981BA2" w:rsidRPr="00CE7197">
        <w:rPr>
          <w:rFonts w:asciiTheme="minorHAnsi" w:hAnsiTheme="minorHAnsi" w:cs="Calibri"/>
        </w:rPr>
        <w:t>/nemožnost</w:t>
      </w:r>
      <w:r w:rsidR="00E044A8" w:rsidRPr="00CE7197">
        <w:rPr>
          <w:rFonts w:asciiTheme="minorHAnsi" w:hAnsiTheme="minorHAnsi" w:cs="Calibri"/>
        </w:rPr>
        <w:t xml:space="preserve"> odstranit</w:t>
      </w:r>
      <w:r w:rsidR="004778B3" w:rsidRPr="00CE7197">
        <w:rPr>
          <w:rFonts w:asciiTheme="minorHAnsi" w:hAnsiTheme="minorHAnsi" w:cs="Calibri"/>
        </w:rPr>
        <w:t xml:space="preserve"> (</w:t>
      </w:r>
      <w:r w:rsidR="00E044A8" w:rsidRPr="00CE7197">
        <w:rPr>
          <w:rFonts w:asciiTheme="minorHAnsi" w:hAnsiTheme="minorHAnsi" w:cs="Calibri"/>
        </w:rPr>
        <w:t xml:space="preserve">např. </w:t>
      </w:r>
      <w:r w:rsidR="004778B3" w:rsidRPr="00CE7197">
        <w:rPr>
          <w:rFonts w:asciiTheme="minorHAnsi" w:hAnsiTheme="minorHAnsi" w:cs="Calibri"/>
        </w:rPr>
        <w:t>upravit v tomto směru zadání pro Dopravce – např. úprava Jízdního řádu, apod.)</w:t>
      </w:r>
      <w:r w:rsidR="00202606" w:rsidRPr="00CE7197">
        <w:rPr>
          <w:rFonts w:asciiTheme="minorHAnsi" w:hAnsiTheme="minorHAnsi" w:cs="Calibri"/>
        </w:rPr>
        <w:t>.</w:t>
      </w:r>
      <w:bookmarkEnd w:id="17"/>
      <w:bookmarkEnd w:id="18"/>
      <w:r w:rsidRPr="00CE7197">
        <w:rPr>
          <w:rFonts w:asciiTheme="minorHAnsi" w:hAnsiTheme="minorHAnsi" w:cs="Calibri"/>
        </w:rPr>
        <w:t xml:space="preserve"> </w:t>
      </w:r>
    </w:p>
    <w:p w:rsidR="00871E7B" w:rsidRPr="00CE7197" w:rsidRDefault="00871E7B"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Dopravce je povinen po dobu účinnosti této Smlouvy </w:t>
      </w:r>
      <w:r w:rsidR="001120FB" w:rsidRPr="00CE7197">
        <w:rPr>
          <w:rFonts w:asciiTheme="minorHAnsi" w:hAnsiTheme="minorHAnsi" w:cs="Calibri"/>
        </w:rPr>
        <w:t>disponovat</w:t>
      </w:r>
      <w:r w:rsidRPr="00CE7197">
        <w:rPr>
          <w:rFonts w:asciiTheme="minorHAnsi" w:hAnsiTheme="minorHAnsi" w:cs="Calibri"/>
        </w:rPr>
        <w:t xml:space="preserve"> platn</w:t>
      </w:r>
      <w:r w:rsidR="00822577" w:rsidRPr="00CE7197">
        <w:rPr>
          <w:rFonts w:asciiTheme="minorHAnsi" w:hAnsiTheme="minorHAnsi" w:cs="Calibri"/>
        </w:rPr>
        <w:t>ými</w:t>
      </w:r>
      <w:r w:rsidRPr="00CE7197">
        <w:rPr>
          <w:rFonts w:asciiTheme="minorHAnsi" w:hAnsiTheme="minorHAnsi" w:cs="Calibri"/>
        </w:rPr>
        <w:t xml:space="preserve"> licenc</w:t>
      </w:r>
      <w:r w:rsidR="00822577" w:rsidRPr="00CE7197">
        <w:rPr>
          <w:rFonts w:asciiTheme="minorHAnsi" w:hAnsiTheme="minorHAnsi" w:cs="Calibri"/>
        </w:rPr>
        <w:t>emi</w:t>
      </w:r>
      <w:r w:rsidRPr="00CE7197">
        <w:rPr>
          <w:rFonts w:asciiTheme="minorHAnsi" w:hAnsiTheme="minorHAnsi" w:cs="Calibri"/>
        </w:rPr>
        <w:t xml:space="preserve"> na provoz jím provozovaných </w:t>
      </w:r>
      <w:r w:rsidR="001120FB" w:rsidRPr="00CE7197">
        <w:rPr>
          <w:rFonts w:asciiTheme="minorHAnsi" w:hAnsiTheme="minorHAnsi" w:cs="Calibri"/>
        </w:rPr>
        <w:t>L</w:t>
      </w:r>
      <w:r w:rsidRPr="00CE7197">
        <w:rPr>
          <w:rFonts w:asciiTheme="minorHAnsi" w:hAnsiTheme="minorHAnsi" w:cs="Calibri"/>
        </w:rPr>
        <w:t xml:space="preserve">inek. Dopravce je povinen o vydání licencí a schválení </w:t>
      </w:r>
      <w:r w:rsidR="00822577" w:rsidRPr="00CE7197">
        <w:rPr>
          <w:rFonts w:asciiTheme="minorHAnsi" w:hAnsiTheme="minorHAnsi" w:cs="Calibri"/>
        </w:rPr>
        <w:t>J</w:t>
      </w:r>
      <w:r w:rsidRPr="00CE7197">
        <w:rPr>
          <w:rFonts w:asciiTheme="minorHAnsi" w:hAnsiTheme="minorHAnsi" w:cs="Calibri"/>
        </w:rPr>
        <w:t>ízdních řádů usilovat řádně a bez působení jakýchkoliv průtahů v řízení tak, aby mu mohly b</w:t>
      </w:r>
      <w:r w:rsidR="005E7E73" w:rsidRPr="00CE7197">
        <w:rPr>
          <w:rFonts w:asciiTheme="minorHAnsi" w:hAnsiTheme="minorHAnsi" w:cs="Calibri"/>
        </w:rPr>
        <w:t>ýt licence pravomocně vydány a J</w:t>
      </w:r>
      <w:r w:rsidRPr="00CE7197">
        <w:rPr>
          <w:rFonts w:asciiTheme="minorHAnsi" w:hAnsiTheme="minorHAnsi" w:cs="Calibri"/>
        </w:rPr>
        <w:t xml:space="preserve">ízdní řády pravomocně schváleny v nejbližším možném termínu a aby na základě vydaných licencí a schválených </w:t>
      </w:r>
      <w:r w:rsidR="005E7E73" w:rsidRPr="00CE7197">
        <w:rPr>
          <w:rFonts w:asciiTheme="minorHAnsi" w:hAnsiTheme="minorHAnsi" w:cs="Calibri"/>
        </w:rPr>
        <w:t>J</w:t>
      </w:r>
      <w:r w:rsidRPr="00CE7197">
        <w:rPr>
          <w:rFonts w:asciiTheme="minorHAnsi" w:hAnsiTheme="minorHAnsi" w:cs="Calibri"/>
        </w:rPr>
        <w:t xml:space="preserve">ízdních řádů mohl být zahájen provoz dle této Smlouvy </w:t>
      </w:r>
      <w:r w:rsidR="005E7E73" w:rsidRPr="00CE7197">
        <w:rPr>
          <w:rFonts w:asciiTheme="minorHAnsi" w:hAnsiTheme="minorHAnsi" w:cs="Calibri"/>
        </w:rPr>
        <w:t>v Objednatelem stanovených termínech</w:t>
      </w:r>
      <w:r w:rsidRPr="00CE7197">
        <w:rPr>
          <w:rFonts w:asciiTheme="minorHAnsi" w:hAnsiTheme="minorHAnsi" w:cs="Calibri"/>
        </w:rPr>
        <w:t>.</w:t>
      </w:r>
    </w:p>
    <w:p w:rsidR="002F00F1" w:rsidRPr="00CE7197" w:rsidRDefault="00CC0D46" w:rsidP="00450309">
      <w:pPr>
        <w:numPr>
          <w:ilvl w:val="1"/>
          <w:numId w:val="1"/>
        </w:numPr>
        <w:ind w:left="709" w:hanging="709"/>
        <w:jc w:val="both"/>
        <w:rPr>
          <w:rFonts w:asciiTheme="minorHAnsi" w:hAnsiTheme="minorHAnsi" w:cs="Calibri"/>
        </w:rPr>
      </w:pPr>
      <w:r w:rsidRPr="00CE7197">
        <w:rPr>
          <w:rFonts w:asciiTheme="minorHAnsi" w:hAnsiTheme="minorHAnsi" w:cs="Calibri"/>
        </w:rPr>
        <w:t>Koordinátor</w:t>
      </w:r>
      <w:r w:rsidR="002F00F1" w:rsidRPr="00CE7197">
        <w:rPr>
          <w:rFonts w:asciiTheme="minorHAnsi" w:hAnsiTheme="minorHAnsi" w:cs="Calibri"/>
        </w:rPr>
        <w:t xml:space="preserve"> je oprávněn </w:t>
      </w:r>
      <w:r w:rsidR="00DE7261" w:rsidRPr="00CE7197">
        <w:rPr>
          <w:rFonts w:asciiTheme="minorHAnsi" w:hAnsiTheme="minorHAnsi" w:cs="Calibri"/>
        </w:rPr>
        <w:t xml:space="preserve">v průběhu platnosti této Smlouvy </w:t>
      </w:r>
      <w:r w:rsidR="002F00F1" w:rsidRPr="00CE7197">
        <w:rPr>
          <w:rFonts w:asciiTheme="minorHAnsi" w:hAnsiTheme="minorHAnsi" w:cs="Calibri"/>
        </w:rPr>
        <w:t xml:space="preserve">požadovat po Dopravci zajištění Poptávkové dopravy. </w:t>
      </w:r>
      <w:r w:rsidR="008E5ED7" w:rsidRPr="00CE7197">
        <w:rPr>
          <w:rFonts w:asciiTheme="minorHAnsi" w:hAnsiTheme="minorHAnsi" w:cs="Calibri"/>
        </w:rPr>
        <w:t>Koordinátor</w:t>
      </w:r>
      <w:r w:rsidR="00DE7261" w:rsidRPr="00CE7197">
        <w:rPr>
          <w:rFonts w:asciiTheme="minorHAnsi" w:hAnsiTheme="minorHAnsi" w:cs="Calibri"/>
        </w:rPr>
        <w:t xml:space="preserve"> za účelem úpravy povinností cestujících a Dopravce v rámci Poptávkové dopravy</w:t>
      </w:r>
      <w:r w:rsidR="000C7AD0" w:rsidRPr="00CE7197">
        <w:rPr>
          <w:rFonts w:asciiTheme="minorHAnsi" w:hAnsiTheme="minorHAnsi" w:cs="Calibri"/>
        </w:rPr>
        <w:t xml:space="preserve"> a jejích pravidel</w:t>
      </w:r>
      <w:r w:rsidR="00DE7261" w:rsidRPr="00CE7197">
        <w:rPr>
          <w:rFonts w:asciiTheme="minorHAnsi" w:hAnsiTheme="minorHAnsi" w:cs="Calibri"/>
        </w:rPr>
        <w:t xml:space="preserve"> vyhotoví příslušný dokument, kterým je Dopravce povinen se </w:t>
      </w:r>
      <w:r w:rsidR="000C7AD0" w:rsidRPr="00CE7197">
        <w:rPr>
          <w:rFonts w:asciiTheme="minorHAnsi" w:hAnsiTheme="minorHAnsi" w:cs="Calibri"/>
        </w:rPr>
        <w:t xml:space="preserve">při zjištění Poptávkové dopravy </w:t>
      </w:r>
      <w:r w:rsidR="00DE7261" w:rsidRPr="00CE7197">
        <w:rPr>
          <w:rFonts w:asciiTheme="minorHAnsi" w:hAnsiTheme="minorHAnsi" w:cs="Calibri"/>
        </w:rPr>
        <w:t xml:space="preserve">řídit. </w:t>
      </w:r>
      <w:r w:rsidR="0055139C" w:rsidRPr="00CE7197">
        <w:rPr>
          <w:rFonts w:asciiTheme="minorHAnsi" w:hAnsiTheme="minorHAnsi" w:cs="Calibri"/>
        </w:rPr>
        <w:t xml:space="preserve">Pravidla úhrady ceny dopravního výkonu </w:t>
      </w:r>
      <w:r w:rsidR="0055139C" w:rsidRPr="00CE7197">
        <w:rPr>
          <w:rFonts w:asciiTheme="minorHAnsi" w:hAnsiTheme="minorHAnsi" w:cs="Calibri"/>
        </w:rPr>
        <w:lastRenderedPageBreak/>
        <w:t>v případě Poptávkové dopravy jsou stanovena v čl.</w:t>
      </w:r>
      <w:r w:rsidR="00DE7261" w:rsidRPr="00CE7197">
        <w:rPr>
          <w:rFonts w:asciiTheme="minorHAnsi" w:hAnsiTheme="minorHAnsi" w:cs="Calibri"/>
        </w:rPr>
        <w:t xml:space="preserve"> </w:t>
      </w:r>
      <w:r w:rsidR="008B7059">
        <w:fldChar w:fldCharType="begin"/>
      </w:r>
      <w:r w:rsidR="008B7059">
        <w:instrText xml:space="preserve"> REF _Ref322470707 \r \h  \* MERGEFORMAT </w:instrText>
      </w:r>
      <w:r w:rsidR="008B7059">
        <w:fldChar w:fldCharType="separate"/>
      </w:r>
      <w:r w:rsidR="00AF66AA">
        <w:t>6</w:t>
      </w:r>
      <w:r w:rsidR="008B7059">
        <w:fldChar w:fldCharType="end"/>
      </w:r>
      <w:r w:rsidR="002235AA" w:rsidRPr="00CE7197">
        <w:rPr>
          <w:rFonts w:asciiTheme="minorHAnsi" w:hAnsiTheme="minorHAnsi" w:cs="Calibri"/>
        </w:rPr>
        <w:t>.</w:t>
      </w:r>
      <w:r w:rsidR="00DE7261" w:rsidRPr="00CE7197">
        <w:rPr>
          <w:rFonts w:asciiTheme="minorHAnsi" w:hAnsiTheme="minorHAnsi" w:cs="Calibri"/>
        </w:rPr>
        <w:t xml:space="preserve"> </w:t>
      </w:r>
      <w:r w:rsidR="000C7AD0" w:rsidRPr="00CE7197">
        <w:rPr>
          <w:rFonts w:asciiTheme="minorHAnsi" w:hAnsiTheme="minorHAnsi" w:cs="Calibri"/>
        </w:rPr>
        <w:t>této Smlouvy.</w:t>
      </w:r>
      <w:r w:rsidR="00E044A8" w:rsidRPr="00CE7197">
        <w:rPr>
          <w:rFonts w:asciiTheme="minorHAnsi" w:hAnsiTheme="minorHAnsi" w:cs="Calibri"/>
        </w:rPr>
        <w:t xml:space="preserve"> </w:t>
      </w:r>
      <w:r w:rsidR="005E0935" w:rsidRPr="00CE7197">
        <w:rPr>
          <w:rFonts w:asciiTheme="minorHAnsi" w:hAnsiTheme="minorHAnsi" w:cs="Calibri"/>
        </w:rPr>
        <w:t>Vypořádací</w:t>
      </w:r>
      <w:r w:rsidR="00E044A8" w:rsidRPr="00CE7197">
        <w:rPr>
          <w:rFonts w:asciiTheme="minorHAnsi" w:hAnsiTheme="minorHAnsi" w:cs="Calibri"/>
        </w:rPr>
        <w:t xml:space="preserve"> mechanismus dle článku </w:t>
      </w:r>
      <w:r w:rsidR="00AA1DC9" w:rsidRPr="00CE7197">
        <w:rPr>
          <w:rFonts w:asciiTheme="minorHAnsi" w:hAnsiTheme="minorHAnsi" w:cs="Calibri"/>
        </w:rPr>
        <w:fldChar w:fldCharType="begin"/>
      </w:r>
      <w:r w:rsidR="000D5377" w:rsidRPr="00CE7197">
        <w:rPr>
          <w:rFonts w:asciiTheme="minorHAnsi" w:hAnsiTheme="minorHAnsi" w:cs="Calibri"/>
        </w:rPr>
        <w:instrText xml:space="preserve"> REF _Ref328130410 \r \h </w:instrText>
      </w:r>
      <w:r w:rsidR="007F3B05"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4.12</w:t>
      </w:r>
      <w:r w:rsidR="00AA1DC9" w:rsidRPr="00CE7197">
        <w:rPr>
          <w:rFonts w:asciiTheme="minorHAnsi" w:hAnsiTheme="minorHAnsi" w:cs="Calibri"/>
        </w:rPr>
        <w:fldChar w:fldCharType="end"/>
      </w:r>
      <w:r w:rsidR="005E0935" w:rsidRPr="00CE7197">
        <w:rPr>
          <w:rFonts w:asciiTheme="minorHAnsi" w:hAnsiTheme="minorHAnsi" w:cs="Calibri"/>
        </w:rPr>
        <w:t xml:space="preserve"> </w:t>
      </w:r>
      <w:r w:rsidR="00E044A8" w:rsidRPr="00CE7197">
        <w:rPr>
          <w:rFonts w:asciiTheme="minorHAnsi" w:hAnsiTheme="minorHAnsi" w:cs="Calibri"/>
        </w:rPr>
        <w:t xml:space="preserve">této Smlouvy se přiměřeně použije </w:t>
      </w:r>
      <w:r w:rsidR="00981BA2" w:rsidRPr="00CE7197">
        <w:rPr>
          <w:rFonts w:asciiTheme="minorHAnsi" w:hAnsiTheme="minorHAnsi" w:cs="Calibri"/>
        </w:rPr>
        <w:t>i na Poptávkovou dopravu.</w:t>
      </w:r>
      <w:r w:rsidR="003E249F" w:rsidRPr="00CE7197">
        <w:rPr>
          <w:rFonts w:asciiTheme="minorHAnsi" w:hAnsiTheme="minorHAnsi"/>
        </w:rPr>
        <w:t xml:space="preserve"> Spoje, které budou obsluhovány pouze v rámci tzv. Poptávkové dopravy</w:t>
      </w:r>
      <w:r w:rsidR="00876C98" w:rsidRPr="00CE7197">
        <w:rPr>
          <w:rFonts w:asciiTheme="minorHAnsi" w:hAnsiTheme="minorHAnsi"/>
        </w:rPr>
        <w:t xml:space="preserve">, určí případně </w:t>
      </w:r>
      <w:r w:rsidR="008E5ED7" w:rsidRPr="00CE7197">
        <w:rPr>
          <w:rFonts w:asciiTheme="minorHAnsi" w:hAnsiTheme="minorHAnsi" w:cs="Calibri"/>
        </w:rPr>
        <w:t>Koordinátor</w:t>
      </w:r>
      <w:r w:rsidR="00876C98" w:rsidRPr="00CE7197">
        <w:rPr>
          <w:rFonts w:asciiTheme="minorHAnsi" w:hAnsiTheme="minorHAnsi"/>
        </w:rPr>
        <w:t xml:space="preserve"> v rámci </w:t>
      </w:r>
      <w:r w:rsidR="00E97E54" w:rsidRPr="00CE7197">
        <w:rPr>
          <w:rFonts w:asciiTheme="minorHAnsi" w:hAnsiTheme="minorHAnsi"/>
        </w:rPr>
        <w:t>P</w:t>
      </w:r>
      <w:r w:rsidR="00224075" w:rsidRPr="00CE7197">
        <w:rPr>
          <w:rFonts w:asciiTheme="minorHAnsi" w:hAnsiTheme="minorHAnsi" w:cs="Calibri"/>
        </w:rPr>
        <w:t xml:space="preserve">okynu </w:t>
      </w:r>
      <w:r w:rsidR="00E97E54" w:rsidRPr="00CE7197">
        <w:rPr>
          <w:rFonts w:asciiTheme="minorHAnsi" w:hAnsiTheme="minorHAnsi" w:cs="Calibri"/>
        </w:rPr>
        <w:t xml:space="preserve">Objednatele </w:t>
      </w:r>
      <w:r w:rsidR="00224075" w:rsidRPr="00CE7197">
        <w:rPr>
          <w:rFonts w:asciiTheme="minorHAnsi" w:hAnsiTheme="minorHAnsi" w:cs="Calibri"/>
        </w:rPr>
        <w:t xml:space="preserve">k zajištění dopravního výkonu dle článku </w:t>
      </w:r>
      <w:r w:rsidR="00AA1DC9" w:rsidRPr="00CE7197">
        <w:rPr>
          <w:rFonts w:asciiTheme="minorHAnsi" w:hAnsiTheme="minorHAnsi" w:cs="Calibri"/>
        </w:rPr>
        <w:fldChar w:fldCharType="begin"/>
      </w:r>
      <w:r w:rsidR="00224075" w:rsidRPr="00CE7197">
        <w:rPr>
          <w:rFonts w:asciiTheme="minorHAnsi" w:hAnsiTheme="minorHAnsi" w:cs="Calibri"/>
        </w:rPr>
        <w:instrText xml:space="preserve"> REF _Ref430013702 \r \h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4.10</w:t>
      </w:r>
      <w:r w:rsidR="00AA1DC9" w:rsidRPr="00CE7197">
        <w:rPr>
          <w:rFonts w:asciiTheme="minorHAnsi" w:hAnsiTheme="minorHAnsi" w:cs="Calibri"/>
        </w:rPr>
        <w:fldChar w:fldCharType="end"/>
      </w:r>
      <w:r w:rsidR="003E249F" w:rsidRPr="00CE7197">
        <w:rPr>
          <w:rFonts w:asciiTheme="minorHAnsi" w:hAnsiTheme="minorHAnsi"/>
        </w:rPr>
        <w:t xml:space="preserve">. Bližší podmínky zajištění Poptávkové dopravy </w:t>
      </w:r>
      <w:r w:rsidR="00876C98" w:rsidRPr="00CE7197">
        <w:rPr>
          <w:rFonts w:asciiTheme="minorHAnsi" w:hAnsiTheme="minorHAnsi"/>
        </w:rPr>
        <w:t>mohou být</w:t>
      </w:r>
      <w:r w:rsidR="003E249F" w:rsidRPr="00CE7197">
        <w:rPr>
          <w:rFonts w:asciiTheme="minorHAnsi" w:hAnsiTheme="minorHAnsi"/>
        </w:rPr>
        <w:t xml:space="preserve"> dále určeny </w:t>
      </w:r>
      <w:r w:rsidR="00E97E54" w:rsidRPr="00CE7197">
        <w:rPr>
          <w:rFonts w:asciiTheme="minorHAnsi" w:hAnsiTheme="minorHAnsi"/>
        </w:rPr>
        <w:t>Technických a provozních standardech</w:t>
      </w:r>
      <w:r w:rsidR="003E249F" w:rsidRPr="00CE7197">
        <w:rPr>
          <w:rFonts w:asciiTheme="minorHAnsi" w:hAnsiTheme="minorHAnsi"/>
        </w:rPr>
        <w:t>.</w:t>
      </w:r>
    </w:p>
    <w:p w:rsidR="00DF63FB" w:rsidRPr="00CE7197" w:rsidRDefault="00103877" w:rsidP="00450309">
      <w:pPr>
        <w:numPr>
          <w:ilvl w:val="1"/>
          <w:numId w:val="1"/>
        </w:numPr>
        <w:ind w:left="709" w:hanging="709"/>
        <w:jc w:val="both"/>
        <w:rPr>
          <w:rFonts w:asciiTheme="minorHAnsi" w:hAnsiTheme="minorHAnsi" w:cs="Calibri"/>
        </w:rPr>
      </w:pPr>
      <w:bookmarkStart w:id="19" w:name="_Ref325371853"/>
      <w:r w:rsidRPr="00CE7197">
        <w:rPr>
          <w:rFonts w:asciiTheme="minorHAnsi" w:hAnsiTheme="minorHAnsi" w:cs="Calibri"/>
        </w:rPr>
        <w:t xml:space="preserve">Dopravce je povinen dodržovat časové polohy Spojů dle aktuálně platných Jízdních řádů. Dopravce je povinen dále dodržovat veškeré časové návaznosti v rámci systému </w:t>
      </w:r>
      <w:r w:rsidR="00562C10" w:rsidRPr="00CE7197">
        <w:rPr>
          <w:rFonts w:asciiTheme="minorHAnsi" w:hAnsiTheme="minorHAnsi" w:cs="Calibri"/>
        </w:rPr>
        <w:t>IDS ZK</w:t>
      </w:r>
      <w:r w:rsidRPr="00CE7197">
        <w:rPr>
          <w:rFonts w:asciiTheme="minorHAnsi" w:hAnsiTheme="minorHAnsi" w:cs="Calibri"/>
        </w:rPr>
        <w:t xml:space="preserve">, které vyplývají z jeho povinností provozovat dopravu na </w:t>
      </w:r>
      <w:r w:rsidR="00B359EB" w:rsidRPr="00CE7197">
        <w:rPr>
          <w:rFonts w:asciiTheme="minorHAnsi" w:hAnsiTheme="minorHAnsi" w:cs="Calibri"/>
        </w:rPr>
        <w:t>L</w:t>
      </w:r>
      <w:r w:rsidRPr="00CE7197">
        <w:rPr>
          <w:rFonts w:asciiTheme="minorHAnsi" w:hAnsiTheme="minorHAnsi" w:cs="Calibri"/>
        </w:rPr>
        <w:t xml:space="preserve">inkách a Spojích. </w:t>
      </w:r>
      <w:r w:rsidR="00032124" w:rsidRPr="00CE7197">
        <w:rPr>
          <w:rFonts w:asciiTheme="minorHAnsi" w:hAnsiTheme="minorHAnsi" w:cs="Calibri"/>
        </w:rPr>
        <w:t>Způsob stanovení č</w:t>
      </w:r>
      <w:r w:rsidRPr="00CE7197">
        <w:rPr>
          <w:rFonts w:asciiTheme="minorHAnsi" w:hAnsiTheme="minorHAnsi" w:cs="Calibri"/>
        </w:rPr>
        <w:t>asov</w:t>
      </w:r>
      <w:r w:rsidR="00032124" w:rsidRPr="00CE7197">
        <w:rPr>
          <w:rFonts w:asciiTheme="minorHAnsi" w:hAnsiTheme="minorHAnsi" w:cs="Calibri"/>
        </w:rPr>
        <w:t>ých</w:t>
      </w:r>
      <w:r w:rsidRPr="00CE7197">
        <w:rPr>
          <w:rFonts w:asciiTheme="minorHAnsi" w:hAnsiTheme="minorHAnsi" w:cs="Calibri"/>
        </w:rPr>
        <w:t xml:space="preserve"> návaznost</w:t>
      </w:r>
      <w:r w:rsidR="00032124" w:rsidRPr="00CE7197">
        <w:rPr>
          <w:rFonts w:asciiTheme="minorHAnsi" w:hAnsiTheme="minorHAnsi" w:cs="Calibri"/>
        </w:rPr>
        <w:t>í</w:t>
      </w:r>
      <w:r w:rsidRPr="00CE7197">
        <w:rPr>
          <w:rFonts w:asciiTheme="minorHAnsi" w:hAnsiTheme="minorHAnsi" w:cs="Calibri"/>
        </w:rPr>
        <w:t xml:space="preserve"> a pravidla jejich dodržování jsou stanoven</w:t>
      </w:r>
      <w:r w:rsidR="00B92D7B" w:rsidRPr="00CE7197">
        <w:rPr>
          <w:rFonts w:asciiTheme="minorHAnsi" w:hAnsiTheme="minorHAnsi" w:cs="Calibri"/>
        </w:rPr>
        <w:t>a v</w:t>
      </w:r>
      <w:r w:rsidRPr="00CE7197">
        <w:rPr>
          <w:rFonts w:asciiTheme="minorHAnsi" w:hAnsiTheme="minorHAnsi" w:cs="Calibri"/>
        </w:rPr>
        <w:t xml:space="preserve"> příloze </w:t>
      </w:r>
      <w:r w:rsidRPr="00CE7197">
        <w:rPr>
          <w:rFonts w:asciiTheme="minorHAnsi" w:hAnsiTheme="minorHAnsi"/>
        </w:rPr>
        <w:t xml:space="preserve">č. </w:t>
      </w:r>
      <w:r w:rsidR="006F109B" w:rsidRPr="00CE7197">
        <w:rPr>
          <w:rFonts w:asciiTheme="minorHAnsi" w:hAnsiTheme="minorHAnsi"/>
        </w:rPr>
        <w:t>5</w:t>
      </w:r>
      <w:r w:rsidRPr="00CE7197">
        <w:rPr>
          <w:rFonts w:asciiTheme="minorHAnsi" w:hAnsiTheme="minorHAnsi" w:cs="Calibri"/>
        </w:rPr>
        <w:t xml:space="preserve"> této Smlouvy </w:t>
      </w:r>
      <w:r w:rsidR="00E97E54" w:rsidRPr="00CE7197">
        <w:rPr>
          <w:rFonts w:asciiTheme="minorHAnsi" w:hAnsiTheme="minorHAnsi" w:cs="Calibri"/>
        </w:rPr>
        <w:t>–</w:t>
      </w:r>
      <w:r w:rsidRPr="00CE7197">
        <w:rPr>
          <w:rFonts w:asciiTheme="minorHAnsi" w:hAnsiTheme="minorHAnsi" w:cs="Calibri"/>
        </w:rPr>
        <w:t xml:space="preserve"> </w:t>
      </w:r>
      <w:r w:rsidR="00E97E54" w:rsidRPr="00CE7197">
        <w:rPr>
          <w:rFonts w:asciiTheme="minorHAnsi" w:hAnsiTheme="minorHAnsi" w:cs="Calibri"/>
        </w:rPr>
        <w:t>Technické a provozní standardy</w:t>
      </w:r>
      <w:r w:rsidRPr="00CE7197">
        <w:rPr>
          <w:rFonts w:asciiTheme="minorHAnsi" w:hAnsiTheme="minorHAnsi" w:cs="Calibri"/>
        </w:rPr>
        <w:t>.</w:t>
      </w:r>
      <w:bookmarkEnd w:id="19"/>
    </w:p>
    <w:p w:rsidR="004D122E" w:rsidRPr="00F45413" w:rsidRDefault="00B359EB" w:rsidP="00F45413">
      <w:pPr>
        <w:numPr>
          <w:ilvl w:val="1"/>
          <w:numId w:val="1"/>
        </w:numPr>
        <w:ind w:left="709" w:hanging="709"/>
        <w:jc w:val="both"/>
        <w:rPr>
          <w:rFonts w:asciiTheme="minorHAnsi" w:hAnsiTheme="minorHAnsi" w:cs="Calibri"/>
        </w:rPr>
      </w:pPr>
      <w:r w:rsidRPr="00F45413">
        <w:rPr>
          <w:rFonts w:asciiTheme="minorHAnsi" w:hAnsiTheme="minorHAnsi" w:cs="Calibri"/>
        </w:rPr>
        <w:t xml:space="preserve">Dopravce je </w:t>
      </w:r>
      <w:r w:rsidR="008326D3" w:rsidRPr="00F45413">
        <w:rPr>
          <w:rFonts w:asciiTheme="minorHAnsi" w:hAnsiTheme="minorHAnsi" w:cs="Calibri"/>
        </w:rPr>
        <w:t xml:space="preserve">povinen </w:t>
      </w:r>
      <w:r w:rsidRPr="00F45413">
        <w:rPr>
          <w:rFonts w:asciiTheme="minorHAnsi" w:hAnsiTheme="minorHAnsi" w:cs="Calibri"/>
        </w:rPr>
        <w:t>v případě mimořádných situací v dopravě způsobujících ztrátu garantované návaznosti postupovat v</w:t>
      </w:r>
      <w:r w:rsidR="00933DFC" w:rsidRPr="00F45413">
        <w:rPr>
          <w:rFonts w:asciiTheme="minorHAnsi" w:hAnsiTheme="minorHAnsi" w:cs="Calibri"/>
        </w:rPr>
        <w:t> </w:t>
      </w:r>
      <w:r w:rsidRPr="00F45413">
        <w:rPr>
          <w:rFonts w:asciiTheme="minorHAnsi" w:hAnsiTheme="minorHAnsi" w:cs="Calibri"/>
        </w:rPr>
        <w:t>souladu</w:t>
      </w:r>
      <w:r w:rsidR="00933DFC" w:rsidRPr="00F45413">
        <w:rPr>
          <w:rFonts w:asciiTheme="minorHAnsi" w:hAnsiTheme="minorHAnsi" w:cs="Calibri"/>
        </w:rPr>
        <w:t xml:space="preserve"> s Technickými a provozními standardy</w:t>
      </w:r>
      <w:r w:rsidRPr="00F45413">
        <w:rPr>
          <w:rFonts w:asciiTheme="minorHAnsi" w:hAnsiTheme="minorHAnsi" w:cs="Calibri"/>
        </w:rPr>
        <w:t xml:space="preserve"> </w:t>
      </w:r>
      <w:r w:rsidR="0079343E" w:rsidRPr="00F45413">
        <w:rPr>
          <w:rFonts w:asciiTheme="minorHAnsi" w:hAnsiTheme="minorHAnsi" w:cs="Calibri"/>
        </w:rPr>
        <w:t xml:space="preserve">a pomůckou Garance návazností IDS </w:t>
      </w:r>
      <w:r w:rsidR="00562C10" w:rsidRPr="00F45413">
        <w:rPr>
          <w:rFonts w:asciiTheme="minorHAnsi" w:hAnsiTheme="minorHAnsi" w:cs="Calibri"/>
        </w:rPr>
        <w:t>ZK</w:t>
      </w:r>
      <w:r w:rsidRPr="00F45413">
        <w:rPr>
          <w:rFonts w:asciiTheme="minorHAnsi" w:hAnsiTheme="minorHAnsi" w:cs="Calibri"/>
        </w:rPr>
        <w:t xml:space="preserve">. V takových případech je Dopravce povinen v souladu s pokynem </w:t>
      </w:r>
      <w:r w:rsidR="00A51E25" w:rsidRPr="00F45413">
        <w:rPr>
          <w:rFonts w:asciiTheme="minorHAnsi" w:hAnsiTheme="minorHAnsi" w:cs="Calibri"/>
        </w:rPr>
        <w:t>Koordinátor</w:t>
      </w:r>
      <w:r w:rsidRPr="00F45413">
        <w:rPr>
          <w:rFonts w:asciiTheme="minorHAnsi" w:hAnsiTheme="minorHAnsi" w:cs="Calibri"/>
        </w:rPr>
        <w:t>a</w:t>
      </w:r>
      <w:r w:rsidR="0079343E" w:rsidRPr="00F45413">
        <w:rPr>
          <w:rFonts w:asciiTheme="minorHAnsi" w:hAnsiTheme="minorHAnsi" w:cs="Calibri"/>
        </w:rPr>
        <w:t xml:space="preserve"> či </w:t>
      </w:r>
      <w:r w:rsidR="00D709D1" w:rsidRPr="00F45413">
        <w:rPr>
          <w:rFonts w:asciiTheme="minorHAnsi" w:hAnsiTheme="minorHAnsi" w:cs="Calibri"/>
        </w:rPr>
        <w:t>C</w:t>
      </w:r>
      <w:r w:rsidR="0079343E" w:rsidRPr="00F45413">
        <w:rPr>
          <w:rFonts w:asciiTheme="minorHAnsi" w:hAnsiTheme="minorHAnsi" w:cs="Calibri"/>
        </w:rPr>
        <w:t xml:space="preserve">entrálního dispečinku v souladu se Smlouvou o přístupu k </w:t>
      </w:r>
      <w:r w:rsidR="00562C10" w:rsidRPr="00F45413">
        <w:rPr>
          <w:rFonts w:asciiTheme="minorHAnsi" w:hAnsiTheme="minorHAnsi" w:cs="Calibri"/>
        </w:rPr>
        <w:t>IDS ZK</w:t>
      </w:r>
      <w:r w:rsidRPr="00F45413">
        <w:rPr>
          <w:rFonts w:asciiTheme="minorHAnsi" w:hAnsiTheme="minorHAnsi" w:cs="Calibri"/>
        </w:rPr>
        <w:t xml:space="preserve"> např. prodloužit stanovenou čekací dobu na zpožděný přípojný spoj, nebo také zajistit vypravení náhradního spoje</w:t>
      </w:r>
      <w:r w:rsidR="0079343E" w:rsidRPr="00F45413">
        <w:rPr>
          <w:rFonts w:asciiTheme="minorHAnsi" w:hAnsiTheme="minorHAnsi" w:cs="Calibri"/>
        </w:rPr>
        <w:t xml:space="preserve"> nebo taxislužby</w:t>
      </w:r>
      <w:r w:rsidR="00A9228E" w:rsidRPr="00F45413">
        <w:rPr>
          <w:rFonts w:asciiTheme="minorHAnsi" w:hAnsiTheme="minorHAnsi" w:cs="Calibri"/>
        </w:rPr>
        <w:t xml:space="preserve"> ve smyslu § 21 zákona č. 111/1994 Sb., o silniční dopravě, v platném znění</w:t>
      </w:r>
      <w:r w:rsidRPr="00F45413">
        <w:rPr>
          <w:rFonts w:asciiTheme="minorHAnsi" w:hAnsiTheme="minorHAnsi" w:cs="Calibri"/>
        </w:rPr>
        <w:t>.</w:t>
      </w:r>
      <w:r w:rsidR="00F70A83" w:rsidRPr="00F45413">
        <w:rPr>
          <w:rFonts w:asciiTheme="minorHAnsi" w:hAnsiTheme="minorHAnsi" w:cs="Calibri"/>
        </w:rPr>
        <w:t xml:space="preserve"> </w:t>
      </w:r>
      <w:r w:rsidR="004D122E" w:rsidRPr="00F45413">
        <w:rPr>
          <w:rFonts w:asciiTheme="minorHAnsi" w:hAnsiTheme="minorHAnsi" w:cs="Calibri"/>
        </w:rPr>
        <w:t xml:space="preserve"> </w:t>
      </w:r>
    </w:p>
    <w:p w:rsidR="003711DB" w:rsidRPr="00CE7197" w:rsidRDefault="00CF599F" w:rsidP="00450309">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rPr>
      </w:pPr>
      <w:r w:rsidRPr="00CE7197">
        <w:rPr>
          <w:rFonts w:asciiTheme="minorHAnsi" w:hAnsiTheme="minorHAnsi" w:cs="Calibri"/>
          <w:b/>
          <w:bCs/>
        </w:rPr>
        <w:t>R</w:t>
      </w:r>
      <w:r w:rsidR="00BF69C5" w:rsidRPr="00CE7197">
        <w:rPr>
          <w:rFonts w:asciiTheme="minorHAnsi" w:hAnsiTheme="minorHAnsi" w:cs="Calibri"/>
          <w:b/>
          <w:bCs/>
        </w:rPr>
        <w:t>OZSAH</w:t>
      </w:r>
      <w:bookmarkStart w:id="20" w:name="_Ref326770831"/>
      <w:r w:rsidR="003711DB" w:rsidRPr="00CE7197">
        <w:rPr>
          <w:rFonts w:asciiTheme="minorHAnsi" w:hAnsiTheme="minorHAnsi" w:cs="Calibri"/>
          <w:b/>
          <w:bCs/>
        </w:rPr>
        <w:t xml:space="preserve"> VEŘEJNÉ SLUŽBY</w:t>
      </w:r>
      <w:bookmarkEnd w:id="20"/>
    </w:p>
    <w:p w:rsidR="00BF69C5" w:rsidRPr="00CE7197" w:rsidRDefault="00BF69C5" w:rsidP="00450309">
      <w:pPr>
        <w:numPr>
          <w:ilvl w:val="1"/>
          <w:numId w:val="1"/>
        </w:numPr>
        <w:ind w:left="709" w:hanging="709"/>
        <w:jc w:val="both"/>
        <w:rPr>
          <w:rFonts w:asciiTheme="minorHAnsi" w:hAnsiTheme="minorHAnsi" w:cs="Calibri"/>
        </w:rPr>
      </w:pPr>
      <w:bookmarkStart w:id="21" w:name="_Ref320809743"/>
      <w:r w:rsidRPr="00CE7197">
        <w:rPr>
          <w:rFonts w:asciiTheme="minorHAnsi" w:hAnsiTheme="minorHAnsi" w:cs="Calibri"/>
        </w:rPr>
        <w:t xml:space="preserve">Předpokládaný </w:t>
      </w:r>
      <w:r w:rsidR="00A07DB8" w:rsidRPr="00CE7197">
        <w:rPr>
          <w:rFonts w:asciiTheme="minorHAnsi" w:hAnsiTheme="minorHAnsi" w:cs="Calibri"/>
        </w:rPr>
        <w:t xml:space="preserve">roční </w:t>
      </w:r>
      <w:r w:rsidR="0055139C" w:rsidRPr="00CE7197">
        <w:rPr>
          <w:rFonts w:asciiTheme="minorHAnsi" w:hAnsiTheme="minorHAnsi" w:cs="Calibri"/>
        </w:rPr>
        <w:t>dopravní</w:t>
      </w:r>
      <w:r w:rsidRPr="00CE7197">
        <w:rPr>
          <w:rFonts w:asciiTheme="minorHAnsi" w:hAnsiTheme="minorHAnsi" w:cs="Calibri"/>
        </w:rPr>
        <w:t xml:space="preserve"> výkon, který je Dopravce povinen pro </w:t>
      </w:r>
      <w:r w:rsidR="00F542B7" w:rsidRPr="00CE7197">
        <w:rPr>
          <w:rFonts w:asciiTheme="minorHAnsi" w:hAnsiTheme="minorHAnsi" w:cs="Calibri"/>
        </w:rPr>
        <w:t>Objednatele v souladu s touto Smlouvou zajistit</w:t>
      </w:r>
      <w:r w:rsidR="002B4ED6" w:rsidRPr="00CE7197">
        <w:rPr>
          <w:rFonts w:asciiTheme="minorHAnsi" w:hAnsiTheme="minorHAnsi" w:cs="Calibri"/>
        </w:rPr>
        <w:t>,</w:t>
      </w:r>
      <w:r w:rsidR="00A07DB8" w:rsidRPr="00CE7197">
        <w:rPr>
          <w:rFonts w:asciiTheme="minorHAnsi" w:hAnsiTheme="minorHAnsi" w:cs="Calibri"/>
        </w:rPr>
        <w:t xml:space="preserve"> je </w:t>
      </w:r>
      <w:r w:rsidR="00B0510E" w:rsidRPr="00CE7197">
        <w:rPr>
          <w:rFonts w:asciiTheme="minorHAnsi" w:hAnsiTheme="minorHAnsi" w:cs="Calibri"/>
        </w:rPr>
        <w:t>pro příslušn</w:t>
      </w:r>
      <w:r w:rsidR="005101F4" w:rsidRPr="00CE7197">
        <w:rPr>
          <w:rFonts w:asciiTheme="minorHAnsi" w:hAnsiTheme="minorHAnsi" w:cs="Calibri"/>
        </w:rPr>
        <w:t>ou</w:t>
      </w:r>
      <w:r w:rsidR="00B0510E" w:rsidRPr="00CE7197">
        <w:rPr>
          <w:rFonts w:asciiTheme="minorHAnsi" w:hAnsiTheme="minorHAnsi" w:cs="Calibri"/>
        </w:rPr>
        <w:t xml:space="preserve"> Oblast </w:t>
      </w:r>
      <w:r w:rsidR="00A07DB8" w:rsidRPr="00CE7197">
        <w:rPr>
          <w:rFonts w:asciiTheme="minorHAnsi" w:hAnsiTheme="minorHAnsi" w:cs="Calibri"/>
        </w:rPr>
        <w:t xml:space="preserve">uveden v příloze </w:t>
      </w:r>
      <w:r w:rsidR="006F109B" w:rsidRPr="00CE7197">
        <w:rPr>
          <w:rFonts w:asciiTheme="minorHAnsi" w:hAnsiTheme="minorHAnsi" w:cs="Calibri"/>
        </w:rPr>
        <w:t>č. 1</w:t>
      </w:r>
      <w:r w:rsidR="006C1212" w:rsidRPr="00CE7197">
        <w:rPr>
          <w:rFonts w:asciiTheme="minorHAnsi" w:hAnsiTheme="minorHAnsi" w:cs="Calibri"/>
        </w:rPr>
        <w:t xml:space="preserve"> této Smlouvy</w:t>
      </w:r>
      <w:r w:rsidR="002B4ED6" w:rsidRPr="00CE7197">
        <w:rPr>
          <w:rFonts w:asciiTheme="minorHAnsi" w:hAnsiTheme="minorHAnsi" w:cs="Calibri"/>
        </w:rPr>
        <w:t>.</w:t>
      </w:r>
      <w:bookmarkEnd w:id="21"/>
      <w:r w:rsidR="002B4ED6" w:rsidRPr="00CE7197">
        <w:rPr>
          <w:rFonts w:asciiTheme="minorHAnsi" w:hAnsiTheme="minorHAnsi" w:cs="Calibri"/>
        </w:rPr>
        <w:t xml:space="preserve"> </w:t>
      </w:r>
    </w:p>
    <w:p w:rsidR="00BF69C5" w:rsidRPr="00CE7197" w:rsidRDefault="006F6F56" w:rsidP="00450309">
      <w:pPr>
        <w:numPr>
          <w:ilvl w:val="1"/>
          <w:numId w:val="1"/>
        </w:numPr>
        <w:ind w:left="709" w:hanging="709"/>
        <w:jc w:val="both"/>
        <w:rPr>
          <w:rFonts w:asciiTheme="minorHAnsi" w:hAnsiTheme="minorHAnsi" w:cs="Calibri"/>
        </w:rPr>
      </w:pPr>
      <w:bookmarkStart w:id="22" w:name="_Ref325373028"/>
      <w:r w:rsidRPr="00CE7197">
        <w:rPr>
          <w:rFonts w:asciiTheme="minorHAnsi" w:hAnsiTheme="minorHAnsi" w:cs="Calibri"/>
        </w:rPr>
        <w:t xml:space="preserve">Objednatel je oprávněn požadovat po Dopravci </w:t>
      </w:r>
      <w:r w:rsidR="002B4ED6" w:rsidRPr="00CE7197">
        <w:rPr>
          <w:rFonts w:asciiTheme="minorHAnsi" w:hAnsiTheme="minorHAnsi" w:cs="Calibri"/>
        </w:rPr>
        <w:t>takové změny Jízdních řádů, které znamenají i změnu</w:t>
      </w:r>
      <w:r w:rsidRPr="00CE7197">
        <w:rPr>
          <w:rFonts w:asciiTheme="minorHAnsi" w:hAnsiTheme="minorHAnsi" w:cs="Calibri"/>
        </w:rPr>
        <w:t xml:space="preserve"> v rozsahu plnění </w:t>
      </w:r>
      <w:r w:rsidR="00A47599" w:rsidRPr="00CE7197">
        <w:rPr>
          <w:rFonts w:asciiTheme="minorHAnsi" w:hAnsiTheme="minorHAnsi" w:cs="Calibri"/>
        </w:rPr>
        <w:t>V</w:t>
      </w:r>
      <w:r w:rsidRPr="00CE7197">
        <w:rPr>
          <w:rFonts w:asciiTheme="minorHAnsi" w:hAnsiTheme="minorHAnsi" w:cs="Calibri"/>
        </w:rPr>
        <w:t>eřejn</w:t>
      </w:r>
      <w:r w:rsidR="00A47599" w:rsidRPr="00CE7197">
        <w:rPr>
          <w:rFonts w:asciiTheme="minorHAnsi" w:hAnsiTheme="minorHAnsi" w:cs="Calibri"/>
        </w:rPr>
        <w:t>ých</w:t>
      </w:r>
      <w:r w:rsidRPr="00CE7197">
        <w:rPr>
          <w:rFonts w:asciiTheme="minorHAnsi" w:hAnsiTheme="minorHAnsi" w:cs="Calibri"/>
        </w:rPr>
        <w:t xml:space="preserve"> služ</w:t>
      </w:r>
      <w:r w:rsidR="00A47599" w:rsidRPr="00CE7197">
        <w:rPr>
          <w:rFonts w:asciiTheme="minorHAnsi" w:hAnsiTheme="minorHAnsi" w:cs="Calibri"/>
        </w:rPr>
        <w:t>e</w:t>
      </w:r>
      <w:r w:rsidRPr="00CE7197">
        <w:rPr>
          <w:rFonts w:asciiTheme="minorHAnsi" w:hAnsiTheme="minorHAnsi" w:cs="Calibri"/>
        </w:rPr>
        <w:t>b</w:t>
      </w:r>
      <w:r w:rsidR="00A47599" w:rsidRPr="00CE7197">
        <w:rPr>
          <w:rFonts w:asciiTheme="minorHAnsi" w:hAnsiTheme="minorHAnsi" w:cs="Calibri"/>
        </w:rPr>
        <w:t xml:space="preserve"> dle této Smlouvy</w:t>
      </w:r>
      <w:r w:rsidRPr="00CE7197">
        <w:rPr>
          <w:rFonts w:asciiTheme="minorHAnsi" w:hAnsiTheme="minorHAnsi" w:cs="Calibri"/>
        </w:rPr>
        <w:t xml:space="preserve"> proti </w:t>
      </w:r>
      <w:r w:rsidR="00822577" w:rsidRPr="00CE7197">
        <w:rPr>
          <w:rFonts w:asciiTheme="minorHAnsi" w:hAnsiTheme="minorHAnsi" w:cs="Calibri"/>
        </w:rPr>
        <w:t>P</w:t>
      </w:r>
      <w:r w:rsidR="002B4ED6" w:rsidRPr="00CE7197">
        <w:rPr>
          <w:rFonts w:asciiTheme="minorHAnsi" w:hAnsiTheme="minorHAnsi" w:cs="Calibri"/>
        </w:rPr>
        <w:t xml:space="preserve">ředpokládanému </w:t>
      </w:r>
      <w:r w:rsidR="0055139C" w:rsidRPr="00CE7197">
        <w:rPr>
          <w:rFonts w:asciiTheme="minorHAnsi" w:hAnsiTheme="minorHAnsi" w:cs="Calibri"/>
        </w:rPr>
        <w:t>dopravní</w:t>
      </w:r>
      <w:r w:rsidR="002B4ED6" w:rsidRPr="00CE7197">
        <w:rPr>
          <w:rFonts w:asciiTheme="minorHAnsi" w:hAnsiTheme="minorHAnsi" w:cs="Calibri"/>
        </w:rPr>
        <w:t>mu výkonu</w:t>
      </w:r>
      <w:r w:rsidRPr="00CE7197">
        <w:rPr>
          <w:rFonts w:asciiTheme="minorHAnsi" w:hAnsiTheme="minorHAnsi" w:cs="Calibri"/>
        </w:rPr>
        <w:t xml:space="preserve"> (dále jen „</w:t>
      </w:r>
      <w:r w:rsidRPr="00CE7197">
        <w:rPr>
          <w:rFonts w:asciiTheme="minorHAnsi" w:hAnsiTheme="minorHAnsi" w:cs="Calibri"/>
          <w:b/>
        </w:rPr>
        <w:t>Změna rozsahu</w:t>
      </w:r>
      <w:r w:rsidRPr="00CE7197">
        <w:rPr>
          <w:rFonts w:asciiTheme="minorHAnsi" w:hAnsiTheme="minorHAnsi" w:cs="Calibri"/>
        </w:rPr>
        <w:t>“)</w:t>
      </w:r>
      <w:r w:rsidR="002B4ED6" w:rsidRPr="00CE7197">
        <w:rPr>
          <w:rFonts w:asciiTheme="minorHAnsi" w:hAnsiTheme="minorHAnsi" w:cs="Calibri"/>
        </w:rPr>
        <w:t>, a to za dále sjednaných podmínek</w:t>
      </w:r>
      <w:r w:rsidRPr="00CE7197">
        <w:rPr>
          <w:rFonts w:asciiTheme="minorHAnsi" w:hAnsiTheme="minorHAnsi" w:cs="Calibri"/>
        </w:rPr>
        <w:t>. Dopravce</w:t>
      </w:r>
      <w:r w:rsidR="002B4ED6" w:rsidRPr="00CE7197">
        <w:rPr>
          <w:rFonts w:asciiTheme="minorHAnsi" w:hAnsiTheme="minorHAnsi" w:cs="Calibri"/>
        </w:rPr>
        <w:t xml:space="preserve"> je takovou Z</w:t>
      </w:r>
      <w:r w:rsidR="00BF69C5" w:rsidRPr="00CE7197">
        <w:rPr>
          <w:rFonts w:asciiTheme="minorHAnsi" w:hAnsiTheme="minorHAnsi" w:cs="Calibri"/>
        </w:rPr>
        <w:t>měnu rozsahu povinen akceptovat</w:t>
      </w:r>
      <w:r w:rsidR="003867E0" w:rsidRPr="00CE7197">
        <w:rPr>
          <w:rFonts w:asciiTheme="minorHAnsi" w:hAnsiTheme="minorHAnsi" w:cs="Calibri"/>
        </w:rPr>
        <w:t xml:space="preserve"> a je povinen reagovat na související pokyny </w:t>
      </w:r>
      <w:r w:rsidR="008E5ED7" w:rsidRPr="00CE7197">
        <w:rPr>
          <w:rFonts w:asciiTheme="minorHAnsi" w:hAnsiTheme="minorHAnsi" w:cs="Calibri"/>
        </w:rPr>
        <w:t>Koordinátora</w:t>
      </w:r>
      <w:r w:rsidR="003867E0" w:rsidRPr="00CE7197">
        <w:rPr>
          <w:rFonts w:asciiTheme="minorHAnsi" w:hAnsiTheme="minorHAnsi" w:cs="Calibri"/>
        </w:rPr>
        <w:t xml:space="preserve"> (na posílení dopravy, změny v trasách a počtech spojů, apod.) a řádně a včas tyto pokyny </w:t>
      </w:r>
      <w:r w:rsidR="008E5ED7" w:rsidRPr="00CE7197">
        <w:rPr>
          <w:rFonts w:asciiTheme="minorHAnsi" w:hAnsiTheme="minorHAnsi" w:cs="Calibri"/>
        </w:rPr>
        <w:t>Koordinátora</w:t>
      </w:r>
      <w:r w:rsidR="003867E0" w:rsidRPr="00CE7197">
        <w:rPr>
          <w:rFonts w:asciiTheme="minorHAnsi" w:hAnsiTheme="minorHAnsi" w:cs="Calibri"/>
        </w:rPr>
        <w:t xml:space="preserve"> plnit.</w:t>
      </w:r>
      <w:bookmarkEnd w:id="22"/>
    </w:p>
    <w:p w:rsidR="00A47599" w:rsidRPr="00CE7197" w:rsidRDefault="00A47599" w:rsidP="00450309">
      <w:pPr>
        <w:numPr>
          <w:ilvl w:val="1"/>
          <w:numId w:val="1"/>
        </w:numPr>
        <w:ind w:left="709" w:hanging="709"/>
        <w:jc w:val="both"/>
        <w:rPr>
          <w:rFonts w:asciiTheme="minorHAnsi" w:hAnsiTheme="minorHAnsi" w:cs="Calibri"/>
        </w:rPr>
      </w:pPr>
      <w:r w:rsidRPr="00CE7197">
        <w:rPr>
          <w:rFonts w:asciiTheme="minorHAnsi" w:hAnsiTheme="minorHAnsi" w:cs="Calibri"/>
        </w:rPr>
        <w:t>Změny v rozsahu mohou být vynuceny a Objednatelem</w:t>
      </w:r>
      <w:r w:rsidR="00DC0C6A" w:rsidRPr="00CE7197">
        <w:rPr>
          <w:rFonts w:asciiTheme="minorHAnsi" w:hAnsiTheme="minorHAnsi" w:cs="Calibri"/>
        </w:rPr>
        <w:t xml:space="preserve"> </w:t>
      </w:r>
      <w:r w:rsidRPr="00CE7197">
        <w:rPr>
          <w:rFonts w:asciiTheme="minorHAnsi" w:hAnsiTheme="minorHAnsi" w:cs="Calibri"/>
        </w:rPr>
        <w:t xml:space="preserve">požadovány </w:t>
      </w:r>
      <w:r w:rsidR="00243432" w:rsidRPr="00CE7197">
        <w:rPr>
          <w:rFonts w:asciiTheme="minorHAnsi" w:hAnsiTheme="minorHAnsi" w:cs="Calibri"/>
        </w:rPr>
        <w:t xml:space="preserve">zejména </w:t>
      </w:r>
      <w:r w:rsidRPr="00CE7197">
        <w:rPr>
          <w:rFonts w:asciiTheme="minorHAnsi" w:hAnsiTheme="minorHAnsi" w:cs="Calibri"/>
        </w:rPr>
        <w:t xml:space="preserve">v souvislosti se změnou přepravních potřeb na území </w:t>
      </w:r>
      <w:r w:rsidR="007A61E6" w:rsidRPr="00CE7197">
        <w:rPr>
          <w:rFonts w:asciiTheme="minorHAnsi" w:hAnsiTheme="minorHAnsi" w:cs="Calibri"/>
        </w:rPr>
        <w:t>Zlíns</w:t>
      </w:r>
      <w:r w:rsidRPr="00CE7197">
        <w:rPr>
          <w:rFonts w:asciiTheme="minorHAnsi" w:hAnsiTheme="minorHAnsi" w:cs="Calibri"/>
        </w:rPr>
        <w:t>kého kraje, zejména v důsledku např. vzniku či zániku školského zařízení, vzniku nebo zániku pracovních příležitostí, z důvodů dopravních omezení, výluk, uzavírek a objížděk, změn dopravních tras, zániku některých dopravních spojení či vzniku nových dopravních spojení, změn standardů pro provozování Veřejné linkové dopravy.</w:t>
      </w:r>
    </w:p>
    <w:p w:rsidR="005A2BC4" w:rsidRPr="00CE7197" w:rsidRDefault="00A47599"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Změna rozsahu v důsledku rozhodnutí Objednatele může spočívat ve zvýšení i snížení </w:t>
      </w:r>
      <w:r w:rsidR="0055139C" w:rsidRPr="00CE7197">
        <w:rPr>
          <w:rFonts w:asciiTheme="minorHAnsi" w:hAnsiTheme="minorHAnsi" w:cs="Calibri"/>
        </w:rPr>
        <w:t>dopravní</w:t>
      </w:r>
      <w:r w:rsidRPr="00CE7197">
        <w:rPr>
          <w:rFonts w:asciiTheme="minorHAnsi" w:hAnsiTheme="minorHAnsi" w:cs="Calibri"/>
        </w:rPr>
        <w:t>ho výkonu</w:t>
      </w:r>
      <w:r w:rsidR="00FC7B7A" w:rsidRPr="00CE7197">
        <w:rPr>
          <w:rFonts w:asciiTheme="minorHAnsi" w:hAnsiTheme="minorHAnsi" w:cs="Calibri"/>
        </w:rPr>
        <w:t xml:space="preserve"> proti Předpokládanému dopravnímu výkonu</w:t>
      </w:r>
      <w:r w:rsidRPr="00CE7197">
        <w:rPr>
          <w:rFonts w:asciiTheme="minorHAnsi" w:hAnsiTheme="minorHAnsi" w:cs="Calibri"/>
        </w:rPr>
        <w:t>, maximálně však v rozsahu stanoveném pro</w:t>
      </w:r>
      <w:r w:rsidR="009523FE" w:rsidRPr="00CE7197">
        <w:rPr>
          <w:rFonts w:asciiTheme="minorHAnsi" w:hAnsiTheme="minorHAnsi" w:cs="Calibri"/>
        </w:rPr>
        <w:t xml:space="preserve"> příslušnou</w:t>
      </w:r>
      <w:r w:rsidRPr="00CE7197">
        <w:rPr>
          <w:rFonts w:asciiTheme="minorHAnsi" w:hAnsiTheme="minorHAnsi" w:cs="Calibri"/>
        </w:rPr>
        <w:t xml:space="preserve"> </w:t>
      </w:r>
      <w:r w:rsidR="00726252" w:rsidRPr="00CE7197">
        <w:rPr>
          <w:rFonts w:asciiTheme="minorHAnsi" w:hAnsiTheme="minorHAnsi" w:cs="Calibri"/>
        </w:rPr>
        <w:t>O</w:t>
      </w:r>
      <w:r w:rsidRPr="00CE7197">
        <w:rPr>
          <w:rFonts w:asciiTheme="minorHAnsi" w:hAnsiTheme="minorHAnsi" w:cs="Calibri"/>
        </w:rPr>
        <w:t xml:space="preserve">blast dle přílohy č. </w:t>
      </w:r>
      <w:r w:rsidR="006F109B" w:rsidRPr="00CE7197">
        <w:rPr>
          <w:rFonts w:asciiTheme="minorHAnsi" w:hAnsiTheme="minorHAnsi" w:cs="Calibri"/>
        </w:rPr>
        <w:t xml:space="preserve">1 </w:t>
      </w:r>
      <w:r w:rsidRPr="00CE7197">
        <w:rPr>
          <w:rFonts w:asciiTheme="minorHAnsi" w:hAnsiTheme="minorHAnsi" w:cs="Calibri"/>
        </w:rPr>
        <w:t xml:space="preserve">této Smlouvy. Charakter Změny rozsahu může být dlouhodobý i krátkodobý, a to v závislosti na změnách potřeb Objednatele při plnění jeho povinností zajistit dopravní obslužnost na území </w:t>
      </w:r>
      <w:r w:rsidR="007A61E6" w:rsidRPr="00CE7197">
        <w:rPr>
          <w:rFonts w:asciiTheme="minorHAnsi" w:hAnsiTheme="minorHAnsi" w:cs="Calibri"/>
        </w:rPr>
        <w:t>Zlíns</w:t>
      </w:r>
      <w:r w:rsidRPr="00CE7197">
        <w:rPr>
          <w:rFonts w:asciiTheme="minorHAnsi" w:hAnsiTheme="minorHAnsi" w:cs="Calibri"/>
        </w:rPr>
        <w:t xml:space="preserve">kého kraje. </w:t>
      </w:r>
    </w:p>
    <w:p w:rsidR="004C4451" w:rsidRPr="00CE7197" w:rsidRDefault="004C4451"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V případě, že rozsah Veřejných služeb na základě potřeb a rozhodnutí Objednatele poklesne pod hranici Minimálního dopravního výkonu, zavazuje se Objednatel uhradit Dopravci </w:t>
      </w:r>
      <w:r w:rsidRPr="00CE7197">
        <w:rPr>
          <w:rFonts w:asciiTheme="minorHAnsi" w:hAnsiTheme="minorHAnsi" w:cs="Calibri"/>
        </w:rPr>
        <w:lastRenderedPageBreak/>
        <w:t>Kompenzaci v takové výši, která by odpovídala uskutečněnému Minimálnímu dopravnímu výkonu, avšak s tím, že variabilní náklady jako složka Ceny dopravního výkonu budou hrazeny pouze podle Dopravcem reálně uskutečněného dopravního výkonu.</w:t>
      </w:r>
    </w:p>
    <w:p w:rsidR="00C1370C" w:rsidRPr="00CE7197" w:rsidRDefault="009523FE" w:rsidP="00450309">
      <w:pPr>
        <w:numPr>
          <w:ilvl w:val="1"/>
          <w:numId w:val="1"/>
        </w:numPr>
        <w:ind w:left="709" w:hanging="709"/>
        <w:jc w:val="both"/>
        <w:rPr>
          <w:rFonts w:asciiTheme="minorHAnsi" w:hAnsiTheme="minorHAnsi" w:cs="Calibri"/>
        </w:rPr>
      </w:pPr>
      <w:bookmarkStart w:id="23" w:name="_Ref325379733"/>
      <w:r w:rsidRPr="00CE7197">
        <w:rPr>
          <w:rFonts w:asciiTheme="minorHAnsi" w:hAnsiTheme="minorHAnsi" w:cs="Calibri"/>
        </w:rPr>
        <w:t xml:space="preserve">Dopravce bere na vědomí, že </w:t>
      </w:r>
      <w:r w:rsidR="008E5ED7" w:rsidRPr="00CE7197">
        <w:rPr>
          <w:rFonts w:asciiTheme="minorHAnsi" w:hAnsiTheme="minorHAnsi" w:cs="Calibri"/>
        </w:rPr>
        <w:t>Koordinátor</w:t>
      </w:r>
      <w:r w:rsidR="005C3832" w:rsidRPr="00CE7197">
        <w:rPr>
          <w:rFonts w:asciiTheme="minorHAnsi" w:hAnsiTheme="minorHAnsi" w:cs="Calibri"/>
        </w:rPr>
        <w:t xml:space="preserve"> </w:t>
      </w:r>
      <w:r w:rsidRPr="00CE7197">
        <w:rPr>
          <w:rFonts w:asciiTheme="minorHAnsi" w:hAnsiTheme="minorHAnsi" w:cs="Calibri"/>
        </w:rPr>
        <w:t xml:space="preserve">je oprávněn </w:t>
      </w:r>
      <w:r w:rsidR="005C3832" w:rsidRPr="00CE7197">
        <w:rPr>
          <w:rFonts w:asciiTheme="minorHAnsi" w:hAnsiTheme="minorHAnsi" w:cs="Calibri"/>
        </w:rPr>
        <w:t xml:space="preserve">zejména </w:t>
      </w:r>
      <w:r w:rsidRPr="00CE7197">
        <w:rPr>
          <w:rFonts w:asciiTheme="minorHAnsi" w:hAnsiTheme="minorHAnsi" w:cs="Calibri"/>
        </w:rPr>
        <w:t>v</w:t>
      </w:r>
      <w:r w:rsidR="00B50D81" w:rsidRPr="00CE7197">
        <w:rPr>
          <w:rFonts w:asciiTheme="minorHAnsi" w:hAnsiTheme="minorHAnsi" w:cs="Calibri"/>
        </w:rPr>
        <w:t xml:space="preserve"> důsledku změn v Jízdních řádech a/nebo v důsledku Změny rozsahu v </w:t>
      </w:r>
      <w:r w:rsidRPr="00CE7197">
        <w:rPr>
          <w:rFonts w:asciiTheme="minorHAnsi" w:hAnsiTheme="minorHAnsi" w:cs="Calibri"/>
        </w:rPr>
        <w:t xml:space="preserve">odůvodněných případech požadovat </w:t>
      </w:r>
      <w:r w:rsidR="00B50D81" w:rsidRPr="00CE7197">
        <w:rPr>
          <w:rFonts w:asciiTheme="minorHAnsi" w:hAnsiTheme="minorHAnsi" w:cs="Calibri"/>
        </w:rPr>
        <w:t xml:space="preserve">i související změny </w:t>
      </w:r>
      <w:r w:rsidR="00FC7B7A" w:rsidRPr="00CE7197">
        <w:rPr>
          <w:rFonts w:asciiTheme="minorHAnsi" w:hAnsiTheme="minorHAnsi" w:cs="Calibri"/>
        </w:rPr>
        <w:t>v</w:t>
      </w:r>
      <w:r w:rsidR="00B50D81" w:rsidRPr="00CE7197">
        <w:rPr>
          <w:rFonts w:asciiTheme="minorHAnsi" w:hAnsiTheme="minorHAnsi" w:cs="Calibri"/>
        </w:rPr>
        <w:t xml:space="preserve"> počtu </w:t>
      </w:r>
      <w:r w:rsidR="000C7AD0" w:rsidRPr="00CE7197">
        <w:rPr>
          <w:rFonts w:asciiTheme="minorHAnsi" w:hAnsiTheme="minorHAnsi" w:cs="Calibri"/>
        </w:rPr>
        <w:t>v</w:t>
      </w:r>
      <w:r w:rsidR="00B50D81" w:rsidRPr="00CE7197">
        <w:rPr>
          <w:rFonts w:asciiTheme="minorHAnsi" w:hAnsiTheme="minorHAnsi" w:cs="Calibri"/>
        </w:rPr>
        <w:t>ozid</w:t>
      </w:r>
      <w:r w:rsidR="000C7AD0" w:rsidRPr="00CE7197">
        <w:rPr>
          <w:rFonts w:asciiTheme="minorHAnsi" w:hAnsiTheme="minorHAnsi" w:cs="Calibri"/>
        </w:rPr>
        <w:t>e</w:t>
      </w:r>
      <w:r w:rsidR="00B50D81" w:rsidRPr="00CE7197">
        <w:rPr>
          <w:rFonts w:asciiTheme="minorHAnsi" w:hAnsiTheme="minorHAnsi" w:cs="Calibri"/>
        </w:rPr>
        <w:t xml:space="preserve">l požadovaných Objednatelem pro příslušnou Oblast, </w:t>
      </w:r>
      <w:r w:rsidR="004B0BB1" w:rsidRPr="00CE7197">
        <w:rPr>
          <w:rFonts w:asciiTheme="minorHAnsi" w:hAnsiTheme="minorHAnsi" w:cs="Calibri"/>
        </w:rPr>
        <w:t>případně</w:t>
      </w:r>
      <w:r w:rsidR="00B50D81" w:rsidRPr="00CE7197">
        <w:rPr>
          <w:rFonts w:asciiTheme="minorHAnsi" w:hAnsiTheme="minorHAnsi" w:cs="Calibri"/>
        </w:rPr>
        <w:t xml:space="preserve"> ve skladbě vozového parku</w:t>
      </w:r>
      <w:r w:rsidR="004B0BB1" w:rsidRPr="00CE7197">
        <w:rPr>
          <w:rFonts w:asciiTheme="minorHAnsi" w:hAnsiTheme="minorHAnsi" w:cs="Calibri"/>
        </w:rPr>
        <w:t xml:space="preserve">. </w:t>
      </w:r>
      <w:r w:rsidR="00C7001A" w:rsidRPr="00CE7197">
        <w:rPr>
          <w:rFonts w:asciiTheme="minorHAnsi" w:hAnsiTheme="minorHAnsi" w:cs="Calibri"/>
        </w:rPr>
        <w:t>Dopravce je povinen takový požadavek</w:t>
      </w:r>
      <w:r w:rsidR="0035768E" w:rsidRPr="00CE7197">
        <w:rPr>
          <w:rFonts w:asciiTheme="minorHAnsi" w:hAnsiTheme="minorHAnsi" w:cs="Calibri"/>
        </w:rPr>
        <w:t xml:space="preserve"> na změnu, který s ním </w:t>
      </w:r>
      <w:r w:rsidR="008E5ED7" w:rsidRPr="00CE7197">
        <w:rPr>
          <w:rFonts w:asciiTheme="minorHAnsi" w:hAnsiTheme="minorHAnsi" w:cs="Calibri"/>
        </w:rPr>
        <w:t>Koordinátor</w:t>
      </w:r>
      <w:r w:rsidR="0035768E" w:rsidRPr="00CE7197">
        <w:rPr>
          <w:rFonts w:asciiTheme="minorHAnsi" w:hAnsiTheme="minorHAnsi" w:cs="Calibri"/>
        </w:rPr>
        <w:t xml:space="preserve"> v souladu s článkem </w:t>
      </w:r>
      <w:r w:rsidR="00AA1DC9" w:rsidRPr="00CE7197">
        <w:rPr>
          <w:rFonts w:asciiTheme="minorHAnsi" w:hAnsiTheme="minorHAnsi" w:cs="Calibri"/>
        </w:rPr>
        <w:fldChar w:fldCharType="begin"/>
      </w:r>
      <w:r w:rsidR="0035768E" w:rsidRPr="00CE7197">
        <w:rPr>
          <w:rFonts w:asciiTheme="minorHAnsi" w:hAnsiTheme="minorHAnsi" w:cs="Calibri"/>
        </w:rPr>
        <w:instrText xml:space="preserve"> REF _Ref326765544 \r \h </w:instrText>
      </w:r>
      <w:r w:rsidR="000F12A9"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5.7</w:t>
      </w:r>
      <w:r w:rsidR="00AA1DC9" w:rsidRPr="00CE7197">
        <w:rPr>
          <w:rFonts w:asciiTheme="minorHAnsi" w:hAnsiTheme="minorHAnsi" w:cs="Calibri"/>
        </w:rPr>
        <w:fldChar w:fldCharType="end"/>
      </w:r>
      <w:r w:rsidR="0035768E" w:rsidRPr="00CE7197">
        <w:rPr>
          <w:rFonts w:asciiTheme="minorHAnsi" w:hAnsiTheme="minorHAnsi" w:cs="Calibri"/>
        </w:rPr>
        <w:t xml:space="preserve"> této Smlouvy projednal,</w:t>
      </w:r>
      <w:r w:rsidR="00C7001A" w:rsidRPr="00CE7197">
        <w:rPr>
          <w:rFonts w:asciiTheme="minorHAnsi" w:hAnsiTheme="minorHAnsi" w:cs="Calibri"/>
        </w:rPr>
        <w:t xml:space="preserve"> akceptovat. </w:t>
      </w:r>
      <w:r w:rsidR="008E5ED7" w:rsidRPr="00CE7197">
        <w:rPr>
          <w:rFonts w:asciiTheme="minorHAnsi" w:hAnsiTheme="minorHAnsi" w:cs="Calibri"/>
        </w:rPr>
        <w:t>Koordinátor</w:t>
      </w:r>
      <w:r w:rsidR="00C1370C" w:rsidRPr="00CE7197">
        <w:rPr>
          <w:rFonts w:asciiTheme="minorHAnsi" w:hAnsiTheme="minorHAnsi" w:cs="Calibri"/>
        </w:rPr>
        <w:t xml:space="preserve"> je </w:t>
      </w:r>
      <w:r w:rsidR="004B0BB1" w:rsidRPr="00CE7197">
        <w:rPr>
          <w:rFonts w:asciiTheme="minorHAnsi" w:hAnsiTheme="minorHAnsi" w:cs="Calibri"/>
        </w:rPr>
        <w:t>však</w:t>
      </w:r>
      <w:r w:rsidR="00C1370C" w:rsidRPr="00CE7197">
        <w:rPr>
          <w:rFonts w:asciiTheme="minorHAnsi" w:hAnsiTheme="minorHAnsi" w:cs="Calibri"/>
        </w:rPr>
        <w:t xml:space="preserve"> </w:t>
      </w:r>
      <w:r w:rsidR="00FC7B7A" w:rsidRPr="00CE7197">
        <w:rPr>
          <w:rFonts w:asciiTheme="minorHAnsi" w:hAnsiTheme="minorHAnsi" w:cs="Calibri"/>
        </w:rPr>
        <w:t xml:space="preserve">takto </w:t>
      </w:r>
      <w:r w:rsidR="00C1370C" w:rsidRPr="00CE7197">
        <w:rPr>
          <w:rFonts w:asciiTheme="minorHAnsi" w:hAnsiTheme="minorHAnsi" w:cs="Calibri"/>
        </w:rPr>
        <w:t>oprávněn</w:t>
      </w:r>
      <w:r w:rsidR="00366358" w:rsidRPr="00CE7197">
        <w:rPr>
          <w:rFonts w:asciiTheme="minorHAnsi" w:hAnsiTheme="minorHAnsi" w:cs="Calibri"/>
        </w:rPr>
        <w:t xml:space="preserve"> </w:t>
      </w:r>
      <w:r w:rsidR="00C1370C" w:rsidRPr="00CE7197">
        <w:rPr>
          <w:rFonts w:asciiTheme="minorHAnsi" w:hAnsiTheme="minorHAnsi" w:cs="Calibri"/>
        </w:rPr>
        <w:t xml:space="preserve">požadovat pouze takové změny </w:t>
      </w:r>
      <w:r w:rsidR="004B0BB1" w:rsidRPr="00CE7197">
        <w:rPr>
          <w:rFonts w:asciiTheme="minorHAnsi" w:hAnsiTheme="minorHAnsi" w:cs="Calibri"/>
        </w:rPr>
        <w:t>v</w:t>
      </w:r>
      <w:r w:rsidR="00C1370C" w:rsidRPr="00CE7197">
        <w:rPr>
          <w:rFonts w:asciiTheme="minorHAnsi" w:hAnsiTheme="minorHAnsi" w:cs="Calibri"/>
        </w:rPr>
        <w:t xml:space="preserve"> rozsah</w:t>
      </w:r>
      <w:r w:rsidR="004B0BB1" w:rsidRPr="00CE7197">
        <w:rPr>
          <w:rFonts w:asciiTheme="minorHAnsi" w:hAnsiTheme="minorHAnsi" w:cs="Calibri"/>
        </w:rPr>
        <w:t>u</w:t>
      </w:r>
      <w:r w:rsidR="00C1370C" w:rsidRPr="00CE7197">
        <w:rPr>
          <w:rFonts w:asciiTheme="minorHAnsi" w:hAnsiTheme="minorHAnsi" w:cs="Calibri"/>
        </w:rPr>
        <w:t xml:space="preserve"> </w:t>
      </w:r>
      <w:r w:rsidR="004B0BB1" w:rsidRPr="00CE7197">
        <w:rPr>
          <w:rFonts w:asciiTheme="minorHAnsi" w:hAnsiTheme="minorHAnsi" w:cs="Calibri"/>
        </w:rPr>
        <w:t>a/nebo</w:t>
      </w:r>
      <w:r w:rsidR="00C1370C" w:rsidRPr="00CE7197">
        <w:rPr>
          <w:rFonts w:asciiTheme="minorHAnsi" w:hAnsiTheme="minorHAnsi" w:cs="Calibri"/>
        </w:rPr>
        <w:t xml:space="preserve"> skladb</w:t>
      </w:r>
      <w:r w:rsidR="004B0BB1" w:rsidRPr="00CE7197">
        <w:rPr>
          <w:rFonts w:asciiTheme="minorHAnsi" w:hAnsiTheme="minorHAnsi" w:cs="Calibri"/>
        </w:rPr>
        <w:t>ě</w:t>
      </w:r>
      <w:r w:rsidR="00C1370C" w:rsidRPr="00CE7197">
        <w:rPr>
          <w:rFonts w:asciiTheme="minorHAnsi" w:hAnsiTheme="minorHAnsi" w:cs="Calibri"/>
        </w:rPr>
        <w:t xml:space="preserve"> vozového parku Dopravce</w:t>
      </w:r>
      <w:r w:rsidR="004B0BB1" w:rsidRPr="00CE7197">
        <w:rPr>
          <w:rFonts w:asciiTheme="minorHAnsi" w:hAnsiTheme="minorHAnsi" w:cs="Calibri"/>
        </w:rPr>
        <w:t xml:space="preserve"> požadovaného Objednatelem pro příslušnou Oblast</w:t>
      </w:r>
      <w:r w:rsidR="00C1370C" w:rsidRPr="00CE7197">
        <w:rPr>
          <w:rFonts w:asciiTheme="minorHAnsi" w:hAnsiTheme="minorHAnsi" w:cs="Calibri"/>
        </w:rPr>
        <w:t xml:space="preserve">, </w:t>
      </w:r>
      <w:r w:rsidRPr="00CE7197">
        <w:rPr>
          <w:rFonts w:asciiTheme="minorHAnsi" w:hAnsiTheme="minorHAnsi" w:cs="Calibri"/>
        </w:rPr>
        <w:t>jež</w:t>
      </w:r>
      <w:r w:rsidR="00C1370C" w:rsidRPr="00CE7197">
        <w:rPr>
          <w:rFonts w:asciiTheme="minorHAnsi" w:hAnsiTheme="minorHAnsi" w:cs="Calibri"/>
        </w:rPr>
        <w:t xml:space="preserve"> budou představovat </w:t>
      </w:r>
      <w:r w:rsidR="00E516C0" w:rsidRPr="00CE7197">
        <w:rPr>
          <w:rFonts w:asciiTheme="minorHAnsi" w:hAnsiTheme="minorHAnsi" w:cs="Calibri"/>
        </w:rPr>
        <w:t xml:space="preserve">v průběhu jednoho roku </w:t>
      </w:r>
      <w:r w:rsidR="00C1370C" w:rsidRPr="00CE7197">
        <w:rPr>
          <w:rFonts w:asciiTheme="minorHAnsi" w:hAnsiTheme="minorHAnsi" w:cs="Calibri"/>
        </w:rPr>
        <w:t xml:space="preserve">změnu </w:t>
      </w:r>
      <w:r w:rsidR="00334F95" w:rsidRPr="00CE7197">
        <w:rPr>
          <w:rFonts w:asciiTheme="minorHAnsi" w:hAnsiTheme="minorHAnsi" w:cs="Calibri"/>
        </w:rPr>
        <w:t xml:space="preserve">odpovídající </w:t>
      </w:r>
      <w:r w:rsidR="00C1370C" w:rsidRPr="00CE7197">
        <w:rPr>
          <w:rFonts w:asciiTheme="minorHAnsi" w:hAnsiTheme="minorHAnsi" w:cs="Calibri"/>
        </w:rPr>
        <w:t xml:space="preserve">maximálně </w:t>
      </w:r>
      <w:r w:rsidR="00451422" w:rsidRPr="00CE7197">
        <w:rPr>
          <w:rFonts w:asciiTheme="minorHAnsi" w:hAnsiTheme="minorHAnsi" w:cs="Calibri"/>
        </w:rPr>
        <w:t xml:space="preserve">1/10 celkového počtu vozidel </w:t>
      </w:r>
      <w:r w:rsidR="00763363" w:rsidRPr="00CE7197">
        <w:rPr>
          <w:rFonts w:asciiTheme="minorHAnsi" w:hAnsiTheme="minorHAnsi" w:cs="Calibri"/>
        </w:rPr>
        <w:t xml:space="preserve">stanoveného pro danou Oblast v příloze č. </w:t>
      </w:r>
      <w:r w:rsidR="00D70F12" w:rsidRPr="00CE7197">
        <w:rPr>
          <w:rFonts w:asciiTheme="minorHAnsi" w:hAnsiTheme="minorHAnsi" w:cs="Calibri"/>
        </w:rPr>
        <w:t>1</w:t>
      </w:r>
      <w:r w:rsidR="00763363" w:rsidRPr="00CE7197">
        <w:rPr>
          <w:rFonts w:asciiTheme="minorHAnsi" w:hAnsiTheme="minorHAnsi" w:cs="Calibri"/>
        </w:rPr>
        <w:t xml:space="preserve"> této Smlouvy</w:t>
      </w:r>
      <w:r w:rsidR="00FC7B7A" w:rsidRPr="00CE7197">
        <w:rPr>
          <w:rFonts w:asciiTheme="minorHAnsi" w:hAnsiTheme="minorHAnsi" w:cs="Calibri"/>
        </w:rPr>
        <w:t xml:space="preserve"> (takové změny je Dopravce povinen akceptovat)</w:t>
      </w:r>
      <w:r w:rsidR="00C1370C" w:rsidRPr="00CE7197">
        <w:rPr>
          <w:rFonts w:asciiTheme="minorHAnsi" w:hAnsiTheme="minorHAnsi" w:cs="Calibri"/>
        </w:rPr>
        <w:t>.</w:t>
      </w:r>
      <w:bookmarkEnd w:id="23"/>
      <w:r w:rsidR="00E42B8C" w:rsidRPr="00CE7197">
        <w:rPr>
          <w:rFonts w:asciiTheme="minorHAnsi" w:hAnsiTheme="minorHAnsi" w:cs="Calibri"/>
        </w:rPr>
        <w:t xml:space="preserve"> </w:t>
      </w:r>
    </w:p>
    <w:p w:rsidR="00E42B8C" w:rsidRPr="00CE7197" w:rsidRDefault="008E5ED7" w:rsidP="00450309">
      <w:pPr>
        <w:numPr>
          <w:ilvl w:val="1"/>
          <w:numId w:val="1"/>
        </w:numPr>
        <w:ind w:left="709" w:hanging="709"/>
        <w:jc w:val="both"/>
        <w:rPr>
          <w:rFonts w:asciiTheme="minorHAnsi" w:hAnsiTheme="minorHAnsi" w:cs="Calibri"/>
        </w:rPr>
      </w:pPr>
      <w:bookmarkStart w:id="24" w:name="_Ref326765544"/>
      <w:r w:rsidRPr="00CE7197">
        <w:rPr>
          <w:rFonts w:asciiTheme="minorHAnsi" w:hAnsiTheme="minorHAnsi" w:cs="Calibri"/>
        </w:rPr>
        <w:t>Koordinátor</w:t>
      </w:r>
      <w:r w:rsidR="00D531A6" w:rsidRPr="00CE7197">
        <w:rPr>
          <w:rFonts w:asciiTheme="minorHAnsi" w:hAnsiTheme="minorHAnsi"/>
        </w:rPr>
        <w:t xml:space="preserve"> j</w:t>
      </w:r>
      <w:r w:rsidR="00D531A6" w:rsidRPr="00CE7197">
        <w:rPr>
          <w:rFonts w:asciiTheme="minorHAnsi" w:hAnsiTheme="minorHAnsi" w:cs="Calibri"/>
        </w:rPr>
        <w:t xml:space="preserve">e vždy povinen předem projednat </w:t>
      </w:r>
      <w:r w:rsidR="001C5893" w:rsidRPr="00CE7197">
        <w:rPr>
          <w:rFonts w:asciiTheme="minorHAnsi" w:hAnsiTheme="minorHAnsi" w:cs="Calibri"/>
        </w:rPr>
        <w:t>zamýšlené Změny rozsahu či změny ve skladbě vozového parku</w:t>
      </w:r>
      <w:r w:rsidR="0035768E" w:rsidRPr="00CE7197">
        <w:rPr>
          <w:rFonts w:asciiTheme="minorHAnsi" w:hAnsiTheme="minorHAnsi" w:cs="Calibri"/>
        </w:rPr>
        <w:t xml:space="preserve"> s Dopravcem, který je oprávněn se v přiměřené lhůtě k zamýšleným změnám vyjádřit. </w:t>
      </w:r>
      <w:r w:rsidRPr="00CE7197">
        <w:rPr>
          <w:rFonts w:asciiTheme="minorHAnsi" w:hAnsiTheme="minorHAnsi" w:cs="Calibri"/>
        </w:rPr>
        <w:t>Koordinátor</w:t>
      </w:r>
      <w:r w:rsidR="004778B3" w:rsidRPr="00CE7197">
        <w:rPr>
          <w:rFonts w:asciiTheme="minorHAnsi" w:hAnsiTheme="minorHAnsi"/>
        </w:rPr>
        <w:t xml:space="preserve"> je povinen se s vyjádřením Dopravce vypořádat</w:t>
      </w:r>
      <w:r w:rsidR="004778B3" w:rsidRPr="00CE7197">
        <w:rPr>
          <w:rFonts w:asciiTheme="minorHAnsi" w:hAnsiTheme="minorHAnsi" w:cs="Calibri"/>
        </w:rPr>
        <w:t>. Připomínky Dopravce, které případně upozorňují na právní č</w:t>
      </w:r>
      <w:r w:rsidR="000A2E36" w:rsidRPr="00CE7197">
        <w:rPr>
          <w:rFonts w:asciiTheme="minorHAnsi" w:hAnsiTheme="minorHAnsi" w:cs="Calibri"/>
        </w:rPr>
        <w:t>i</w:t>
      </w:r>
      <w:r w:rsidR="004778B3" w:rsidRPr="00CE7197">
        <w:rPr>
          <w:rFonts w:asciiTheme="minorHAnsi" w:hAnsiTheme="minorHAnsi" w:cs="Calibri"/>
        </w:rPr>
        <w:t xml:space="preserve"> faktickou nemožnost plnění (např. nereálné časy dodání vozidel, apod.), je </w:t>
      </w:r>
      <w:r w:rsidRPr="00CE7197">
        <w:rPr>
          <w:rFonts w:asciiTheme="minorHAnsi" w:hAnsiTheme="minorHAnsi" w:cs="Calibri"/>
        </w:rPr>
        <w:t>Koordinátor</w:t>
      </w:r>
      <w:r w:rsidR="004778B3" w:rsidRPr="00CE7197">
        <w:rPr>
          <w:rFonts w:asciiTheme="minorHAnsi" w:hAnsiTheme="minorHAnsi"/>
        </w:rPr>
        <w:t xml:space="preserve"> povinen do </w:t>
      </w:r>
      <w:r w:rsidR="008A2320" w:rsidRPr="00CE7197">
        <w:rPr>
          <w:rFonts w:asciiTheme="minorHAnsi" w:hAnsiTheme="minorHAnsi"/>
        </w:rPr>
        <w:t xml:space="preserve">svého požadavku </w:t>
      </w:r>
      <w:r w:rsidR="004778B3" w:rsidRPr="00CE7197">
        <w:rPr>
          <w:rFonts w:asciiTheme="minorHAnsi" w:hAnsiTheme="minorHAnsi"/>
        </w:rPr>
        <w:t xml:space="preserve">zapracovat. </w:t>
      </w:r>
      <w:r w:rsidRPr="00CE7197">
        <w:rPr>
          <w:rFonts w:asciiTheme="minorHAnsi" w:hAnsiTheme="minorHAnsi" w:cs="Calibri"/>
        </w:rPr>
        <w:t>Koordinátor</w:t>
      </w:r>
      <w:r w:rsidR="0035768E" w:rsidRPr="00CE7197">
        <w:rPr>
          <w:rFonts w:asciiTheme="minorHAnsi" w:hAnsiTheme="minorHAnsi"/>
        </w:rPr>
        <w:t xml:space="preserve"> </w:t>
      </w:r>
      <w:r w:rsidR="004778B3" w:rsidRPr="00CE7197">
        <w:rPr>
          <w:rFonts w:asciiTheme="minorHAnsi" w:hAnsiTheme="minorHAnsi"/>
        </w:rPr>
        <w:t xml:space="preserve">na základě vypořádání s vyjádřením Dopravce </w:t>
      </w:r>
      <w:r w:rsidR="00E42B8C" w:rsidRPr="00CE7197">
        <w:rPr>
          <w:rFonts w:asciiTheme="minorHAnsi" w:hAnsiTheme="minorHAnsi"/>
        </w:rPr>
        <w:t xml:space="preserve">oznámí </w:t>
      </w:r>
      <w:r w:rsidR="004778B3" w:rsidRPr="00CE7197">
        <w:rPr>
          <w:rFonts w:asciiTheme="minorHAnsi" w:hAnsiTheme="minorHAnsi"/>
        </w:rPr>
        <w:t xml:space="preserve">Dopravci </w:t>
      </w:r>
      <w:r w:rsidR="00E42B8C" w:rsidRPr="00CE7197">
        <w:rPr>
          <w:rFonts w:asciiTheme="minorHAnsi" w:hAnsiTheme="minorHAnsi"/>
        </w:rPr>
        <w:t>závazný požadavek na příslušnou změnu.</w:t>
      </w:r>
      <w:r w:rsidR="00E42B8C" w:rsidRPr="00CE7197">
        <w:rPr>
          <w:rFonts w:asciiTheme="minorHAnsi" w:hAnsiTheme="minorHAnsi" w:cs="Calibri"/>
        </w:rPr>
        <w:t xml:space="preserve"> </w:t>
      </w:r>
      <w:r w:rsidR="004778B3" w:rsidRPr="00CE7197">
        <w:rPr>
          <w:rFonts w:asciiTheme="minorHAnsi" w:hAnsiTheme="minorHAnsi" w:cs="Calibri"/>
        </w:rPr>
        <w:t xml:space="preserve"> </w:t>
      </w:r>
    </w:p>
    <w:p w:rsidR="00D531A6" w:rsidRPr="00CE7197" w:rsidRDefault="00E42B8C" w:rsidP="00450309">
      <w:pPr>
        <w:numPr>
          <w:ilvl w:val="1"/>
          <w:numId w:val="1"/>
        </w:numPr>
        <w:ind w:left="709" w:hanging="709"/>
        <w:jc w:val="both"/>
        <w:rPr>
          <w:rFonts w:asciiTheme="minorHAnsi" w:hAnsiTheme="minorHAnsi"/>
        </w:rPr>
      </w:pPr>
      <w:r w:rsidRPr="00CE7197">
        <w:rPr>
          <w:rFonts w:asciiTheme="minorHAnsi" w:hAnsiTheme="minorHAnsi" w:cs="Calibri"/>
        </w:rPr>
        <w:t xml:space="preserve">Dopravce </w:t>
      </w:r>
      <w:r w:rsidR="00D531A6" w:rsidRPr="00CE7197">
        <w:rPr>
          <w:rFonts w:asciiTheme="minorHAnsi" w:hAnsiTheme="minorHAnsi" w:cs="Calibri"/>
        </w:rPr>
        <w:t xml:space="preserve">je oprávněn sdělovat </w:t>
      </w:r>
      <w:r w:rsidR="008E5ED7" w:rsidRPr="00CE7197">
        <w:rPr>
          <w:rFonts w:asciiTheme="minorHAnsi" w:hAnsiTheme="minorHAnsi" w:cs="Calibri"/>
        </w:rPr>
        <w:t>Koordinátorovi</w:t>
      </w:r>
      <w:r w:rsidR="00D531A6" w:rsidRPr="00CE7197">
        <w:rPr>
          <w:rFonts w:asciiTheme="minorHAnsi" w:hAnsiTheme="minorHAnsi" w:cs="Calibri"/>
        </w:rPr>
        <w:t xml:space="preserve"> podněty a vyjadřovat se k</w:t>
      </w:r>
      <w:r w:rsidR="008E5ED7" w:rsidRPr="00CE7197">
        <w:rPr>
          <w:rFonts w:asciiTheme="minorHAnsi" w:hAnsiTheme="minorHAnsi" w:cs="Calibri"/>
        </w:rPr>
        <w:t>e</w:t>
      </w:r>
      <w:r w:rsidR="00D531A6" w:rsidRPr="00CE7197">
        <w:rPr>
          <w:rFonts w:asciiTheme="minorHAnsi" w:hAnsiTheme="minorHAnsi" w:cs="Calibri"/>
        </w:rPr>
        <w:t> </w:t>
      </w:r>
      <w:r w:rsidR="008E5ED7" w:rsidRPr="00CE7197">
        <w:rPr>
          <w:rFonts w:asciiTheme="minorHAnsi" w:hAnsiTheme="minorHAnsi" w:cs="Calibri"/>
        </w:rPr>
        <w:t>Koordinátorem</w:t>
      </w:r>
      <w:r w:rsidR="00D531A6" w:rsidRPr="00CE7197">
        <w:rPr>
          <w:rFonts w:asciiTheme="minorHAnsi" w:hAnsiTheme="minorHAnsi" w:cs="Calibri"/>
        </w:rPr>
        <w:t xml:space="preserve"> zamýšleným změnám v organizaci dopravy </w:t>
      </w:r>
      <w:r w:rsidR="000322E8" w:rsidRPr="00CE7197">
        <w:rPr>
          <w:rFonts w:asciiTheme="minorHAnsi" w:hAnsiTheme="minorHAnsi" w:cs="Calibri"/>
        </w:rPr>
        <w:t xml:space="preserve">souvisejícím </w:t>
      </w:r>
      <w:r w:rsidR="00D531A6" w:rsidRPr="00CE7197">
        <w:rPr>
          <w:rFonts w:asciiTheme="minorHAnsi" w:hAnsiTheme="minorHAnsi" w:cs="Calibri"/>
        </w:rPr>
        <w:t>Zm</w:t>
      </w:r>
      <w:r w:rsidR="004778B3" w:rsidRPr="00CE7197">
        <w:rPr>
          <w:rFonts w:asciiTheme="minorHAnsi" w:hAnsiTheme="minorHAnsi" w:cs="Calibri"/>
        </w:rPr>
        <w:t>ě</w:t>
      </w:r>
      <w:r w:rsidR="00D531A6" w:rsidRPr="00CE7197">
        <w:rPr>
          <w:rFonts w:asciiTheme="minorHAnsi" w:hAnsiTheme="minorHAnsi" w:cs="Calibri"/>
        </w:rPr>
        <w:t xml:space="preserve">nám rozsahu i bez předchozího oznámení </w:t>
      </w:r>
      <w:r w:rsidR="008E5ED7" w:rsidRPr="00CE7197">
        <w:rPr>
          <w:rFonts w:asciiTheme="minorHAnsi" w:hAnsiTheme="minorHAnsi" w:cs="Calibri"/>
        </w:rPr>
        <w:t>Koordinátora</w:t>
      </w:r>
      <w:r w:rsidR="00D531A6" w:rsidRPr="00CE7197">
        <w:rPr>
          <w:rFonts w:asciiTheme="minorHAnsi" w:hAnsiTheme="minorHAnsi" w:cs="Calibri"/>
        </w:rPr>
        <w:t>.</w:t>
      </w:r>
      <w:bookmarkEnd w:id="24"/>
      <w:r w:rsidR="004778B3" w:rsidRPr="00CE7197">
        <w:rPr>
          <w:rFonts w:asciiTheme="minorHAnsi" w:hAnsiTheme="minorHAnsi" w:cs="Calibri"/>
        </w:rPr>
        <w:t xml:space="preserve"> </w:t>
      </w:r>
      <w:r w:rsidR="008E5ED7" w:rsidRPr="00CE7197">
        <w:rPr>
          <w:rFonts w:asciiTheme="minorHAnsi" w:hAnsiTheme="minorHAnsi" w:cs="Calibri"/>
        </w:rPr>
        <w:t>Koordinátor</w:t>
      </w:r>
      <w:r w:rsidR="004778B3" w:rsidRPr="00CE7197">
        <w:rPr>
          <w:rFonts w:asciiTheme="minorHAnsi" w:hAnsiTheme="minorHAnsi"/>
        </w:rPr>
        <w:t xml:space="preserve"> j</w:t>
      </w:r>
      <w:r w:rsidR="004778B3" w:rsidRPr="00CE7197">
        <w:rPr>
          <w:rFonts w:asciiTheme="minorHAnsi" w:hAnsiTheme="minorHAnsi" w:cs="Calibri"/>
        </w:rPr>
        <w:t xml:space="preserve">e povinen </w:t>
      </w:r>
      <w:r w:rsidR="00981BA2" w:rsidRPr="00CE7197">
        <w:rPr>
          <w:rFonts w:asciiTheme="minorHAnsi" w:hAnsiTheme="minorHAnsi" w:cs="Calibri"/>
        </w:rPr>
        <w:t xml:space="preserve">se s </w:t>
      </w:r>
      <w:r w:rsidR="004778B3" w:rsidRPr="00CE7197">
        <w:rPr>
          <w:rFonts w:asciiTheme="minorHAnsi" w:hAnsiTheme="minorHAnsi" w:cs="Calibri"/>
        </w:rPr>
        <w:t>podněty a vyjádření</w:t>
      </w:r>
      <w:r w:rsidR="00981BA2" w:rsidRPr="00CE7197">
        <w:rPr>
          <w:rFonts w:asciiTheme="minorHAnsi" w:hAnsiTheme="minorHAnsi" w:cs="Calibri"/>
        </w:rPr>
        <w:t>mi</w:t>
      </w:r>
      <w:r w:rsidR="004778B3" w:rsidRPr="00CE7197">
        <w:rPr>
          <w:rFonts w:asciiTheme="minorHAnsi" w:hAnsiTheme="minorHAnsi" w:cs="Calibri"/>
        </w:rPr>
        <w:t xml:space="preserve"> Dopravce </w:t>
      </w:r>
      <w:r w:rsidR="00981BA2" w:rsidRPr="00CE7197">
        <w:rPr>
          <w:rFonts w:asciiTheme="minorHAnsi" w:hAnsiTheme="minorHAnsi" w:cs="Calibri"/>
        </w:rPr>
        <w:t>písemně vypořádat</w:t>
      </w:r>
      <w:r w:rsidR="004778B3" w:rsidRPr="00CE7197">
        <w:rPr>
          <w:rFonts w:asciiTheme="minorHAnsi" w:hAnsiTheme="minorHAnsi" w:cs="Calibri"/>
        </w:rPr>
        <w:t xml:space="preserve">. Podněty a vyjádření Dopravce, které případně upozorňují na právní čí faktickou nemožnost plnění (např. </w:t>
      </w:r>
      <w:r w:rsidR="00223F93" w:rsidRPr="00CE7197">
        <w:rPr>
          <w:rFonts w:asciiTheme="minorHAnsi" w:hAnsiTheme="minorHAnsi" w:cs="Calibri"/>
        </w:rPr>
        <w:t>zákazy vjezdů určitých vozidel na trasách Linek</w:t>
      </w:r>
      <w:r w:rsidR="004778B3" w:rsidRPr="00CE7197">
        <w:rPr>
          <w:rFonts w:asciiTheme="minorHAnsi" w:hAnsiTheme="minorHAnsi" w:cs="Calibri"/>
        </w:rPr>
        <w:t xml:space="preserve">, apod.), je </w:t>
      </w:r>
      <w:r w:rsidR="008E5ED7" w:rsidRPr="00CE7197">
        <w:rPr>
          <w:rFonts w:asciiTheme="minorHAnsi" w:hAnsiTheme="minorHAnsi" w:cs="Calibri"/>
        </w:rPr>
        <w:t>Koordinátor</w:t>
      </w:r>
      <w:r w:rsidR="004778B3" w:rsidRPr="00CE7197">
        <w:rPr>
          <w:rFonts w:asciiTheme="minorHAnsi" w:hAnsiTheme="minorHAnsi"/>
        </w:rPr>
        <w:t xml:space="preserve"> povinen bez zbytečného odkladu vy</w:t>
      </w:r>
      <w:r w:rsidR="00981BA2" w:rsidRPr="00CE7197">
        <w:rPr>
          <w:rFonts w:asciiTheme="minorHAnsi" w:hAnsiTheme="minorHAnsi"/>
        </w:rPr>
        <w:t>řešit - závadnost/nemožnost odstranit</w:t>
      </w:r>
      <w:r w:rsidR="004778B3" w:rsidRPr="00CE7197">
        <w:rPr>
          <w:rFonts w:asciiTheme="minorHAnsi" w:hAnsiTheme="minorHAnsi"/>
        </w:rPr>
        <w:t xml:space="preserve"> (tj. upravit v tomto směru zadání pro Dopravce – např. úprava </w:t>
      </w:r>
      <w:r w:rsidR="00223F93" w:rsidRPr="00CE7197">
        <w:rPr>
          <w:rFonts w:asciiTheme="minorHAnsi" w:hAnsiTheme="minorHAnsi"/>
        </w:rPr>
        <w:t>požadavku na kategorii vozidla</w:t>
      </w:r>
      <w:r w:rsidR="004778B3" w:rsidRPr="00CE7197">
        <w:rPr>
          <w:rFonts w:asciiTheme="minorHAnsi" w:hAnsiTheme="minorHAnsi"/>
        </w:rPr>
        <w:t>, apod.).</w:t>
      </w:r>
    </w:p>
    <w:p w:rsidR="006F6F56" w:rsidRPr="00CE7197" w:rsidRDefault="006F6F56"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Dopravce </w:t>
      </w:r>
      <w:r w:rsidR="003867E0" w:rsidRPr="00CE7197">
        <w:rPr>
          <w:rFonts w:asciiTheme="minorHAnsi" w:hAnsiTheme="minorHAnsi" w:cs="Calibri"/>
        </w:rPr>
        <w:t xml:space="preserve">nemá </w:t>
      </w:r>
      <w:r w:rsidRPr="00CE7197">
        <w:rPr>
          <w:rFonts w:asciiTheme="minorHAnsi" w:hAnsiTheme="minorHAnsi" w:cs="Calibri"/>
        </w:rPr>
        <w:t>v souvislosti se Změnou rozsahu</w:t>
      </w:r>
      <w:r w:rsidR="003867E0" w:rsidRPr="00CE7197">
        <w:rPr>
          <w:rFonts w:asciiTheme="minorHAnsi" w:hAnsiTheme="minorHAnsi" w:cs="Calibri"/>
        </w:rPr>
        <w:t xml:space="preserve"> </w:t>
      </w:r>
      <w:r w:rsidRPr="00CE7197">
        <w:rPr>
          <w:rFonts w:asciiTheme="minorHAnsi" w:hAnsiTheme="minorHAnsi" w:cs="Calibri"/>
        </w:rPr>
        <w:t xml:space="preserve">podle tohoto článku nárok na žádné </w:t>
      </w:r>
      <w:r w:rsidR="003867E0" w:rsidRPr="00CE7197">
        <w:rPr>
          <w:rFonts w:asciiTheme="minorHAnsi" w:hAnsiTheme="minorHAnsi" w:cs="Calibri"/>
        </w:rPr>
        <w:t xml:space="preserve">dodatečné </w:t>
      </w:r>
      <w:r w:rsidRPr="00CE7197">
        <w:rPr>
          <w:rFonts w:asciiTheme="minorHAnsi" w:hAnsiTheme="minorHAnsi" w:cs="Calibri"/>
        </w:rPr>
        <w:t xml:space="preserve">platby, ani na úhradu žádných dalších nákladů, pokud není v této Smlouvě uvedeno jinak. </w:t>
      </w:r>
    </w:p>
    <w:p w:rsidR="004C675B" w:rsidRPr="00CE7197" w:rsidRDefault="005C423D" w:rsidP="00450309">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rPr>
      </w:pPr>
      <w:bookmarkStart w:id="25" w:name="_Ref322470707"/>
      <w:r w:rsidRPr="00CE7197">
        <w:rPr>
          <w:rFonts w:asciiTheme="minorHAnsi" w:hAnsiTheme="minorHAnsi" w:cs="Calibri"/>
          <w:b/>
          <w:bCs/>
        </w:rPr>
        <w:t>CENA DOPRAVNÍHO VÝKONU</w:t>
      </w:r>
      <w:bookmarkEnd w:id="25"/>
    </w:p>
    <w:p w:rsidR="00A12835" w:rsidRPr="00CE7197" w:rsidRDefault="00513E8F" w:rsidP="00450309">
      <w:pPr>
        <w:numPr>
          <w:ilvl w:val="1"/>
          <w:numId w:val="1"/>
        </w:numPr>
        <w:ind w:left="709" w:hanging="709"/>
        <w:jc w:val="both"/>
        <w:rPr>
          <w:rFonts w:asciiTheme="minorHAnsi" w:hAnsiTheme="minorHAnsi"/>
        </w:rPr>
      </w:pPr>
      <w:bookmarkStart w:id="26" w:name="_Ref325431599"/>
      <w:r w:rsidRPr="00CE7197">
        <w:rPr>
          <w:rFonts w:asciiTheme="minorHAnsi" w:hAnsiTheme="minorHAnsi" w:cs="Calibri"/>
        </w:rPr>
        <w:t xml:space="preserve">Cena dopravního výkonu je cenou, za niž Dopravce poskytuje Objednateli služby dle této Smlouvy, a je dána součtem Dopravcem vynaložených nákladů na zajištění dopravní obslužnosti v rozsahu dle této Smlouvy a </w:t>
      </w:r>
      <w:r w:rsidR="00CD60AD" w:rsidRPr="00CE7197">
        <w:rPr>
          <w:rFonts w:asciiTheme="minorHAnsi" w:hAnsiTheme="minorHAnsi" w:cs="Calibri"/>
        </w:rPr>
        <w:t xml:space="preserve">kalkulovaného </w:t>
      </w:r>
      <w:r w:rsidRPr="00CE7197">
        <w:rPr>
          <w:rFonts w:asciiTheme="minorHAnsi" w:hAnsiTheme="minorHAnsi" w:cs="Calibri"/>
        </w:rPr>
        <w:t xml:space="preserve">čistého příjmu </w:t>
      </w:r>
      <w:r w:rsidR="00D57214" w:rsidRPr="00CE7197">
        <w:rPr>
          <w:rFonts w:asciiTheme="minorHAnsi" w:hAnsiTheme="minorHAnsi" w:cs="Calibri"/>
        </w:rPr>
        <w:t>Dopravce</w:t>
      </w:r>
      <w:bookmarkEnd w:id="26"/>
      <w:r w:rsidR="00AF0854" w:rsidRPr="00CE7197">
        <w:rPr>
          <w:rFonts w:asciiTheme="minorHAnsi" w:hAnsiTheme="minorHAnsi" w:cs="Calibri"/>
        </w:rPr>
        <w:t>.</w:t>
      </w:r>
    </w:p>
    <w:p w:rsidR="005F4C66" w:rsidRPr="0094799F" w:rsidRDefault="000322E8" w:rsidP="00450309">
      <w:pPr>
        <w:numPr>
          <w:ilvl w:val="1"/>
          <w:numId w:val="1"/>
        </w:numPr>
        <w:ind w:left="709" w:hanging="709"/>
        <w:jc w:val="both"/>
        <w:rPr>
          <w:rFonts w:asciiTheme="minorHAnsi" w:hAnsiTheme="minorHAnsi"/>
          <w:strike/>
        </w:rPr>
      </w:pPr>
      <w:r w:rsidRPr="0094799F">
        <w:rPr>
          <w:rFonts w:asciiTheme="minorHAnsi" w:hAnsiTheme="minorHAnsi" w:cs="Calibri"/>
        </w:rPr>
        <w:t xml:space="preserve">Cena dopravního výkonu, resp. její dílčí složky zahrnují veškeré náklady spojené se zajištěním Veřejných služeb pro Objednatele dle podmínek této Smlouvy a </w:t>
      </w:r>
      <w:r w:rsidR="008A349C">
        <w:rPr>
          <w:rFonts w:asciiTheme="minorHAnsi" w:hAnsiTheme="minorHAnsi" w:cs="Calibri"/>
        </w:rPr>
        <w:t>zisk</w:t>
      </w:r>
      <w:r w:rsidR="00D449B2">
        <w:rPr>
          <w:rFonts w:asciiTheme="minorHAnsi" w:hAnsiTheme="minorHAnsi" w:cs="Calibri"/>
        </w:rPr>
        <w:t xml:space="preserve"> </w:t>
      </w:r>
      <w:r w:rsidRPr="0094799F">
        <w:rPr>
          <w:rFonts w:asciiTheme="minorHAnsi" w:hAnsiTheme="minorHAnsi" w:cs="Calibri"/>
        </w:rPr>
        <w:t xml:space="preserve">Dopravce, pokud tato Smlouva (nebo některá z jejich příloh) nestanoví jinak. </w:t>
      </w:r>
      <w:r w:rsidR="005F4C66" w:rsidRPr="0094799F">
        <w:rPr>
          <w:rFonts w:asciiTheme="minorHAnsi" w:hAnsiTheme="minorHAnsi" w:cs="Calibri"/>
        </w:rPr>
        <w:t>Cena dopravního výkonu</w:t>
      </w:r>
      <w:r w:rsidRPr="0094799F">
        <w:rPr>
          <w:rFonts w:asciiTheme="minorHAnsi" w:hAnsiTheme="minorHAnsi" w:cs="Calibri"/>
        </w:rPr>
        <w:t xml:space="preserve"> tak</w:t>
      </w:r>
      <w:r w:rsidR="005F4C66" w:rsidRPr="0094799F">
        <w:rPr>
          <w:rFonts w:asciiTheme="minorHAnsi" w:hAnsiTheme="minorHAnsi" w:cs="Calibri"/>
        </w:rPr>
        <w:t xml:space="preserve"> zahrnuje také cenu služeb, kterou je Dopravce povinen hradit Koordinátorovi </w:t>
      </w:r>
      <w:r w:rsidR="00FF35AE" w:rsidRPr="0094799F">
        <w:rPr>
          <w:rFonts w:asciiTheme="minorHAnsi" w:hAnsiTheme="minorHAnsi" w:cs="Calibri"/>
        </w:rPr>
        <w:t>na základě Smlouvy o přistoupení k </w:t>
      </w:r>
      <w:r w:rsidR="00562C10" w:rsidRPr="0094799F">
        <w:rPr>
          <w:rFonts w:asciiTheme="minorHAnsi" w:hAnsiTheme="minorHAnsi" w:cs="Calibri"/>
        </w:rPr>
        <w:t>IDS ZK</w:t>
      </w:r>
      <w:r w:rsidR="008F1E52">
        <w:rPr>
          <w:rFonts w:asciiTheme="minorHAnsi" w:hAnsiTheme="minorHAnsi" w:cs="Calibri"/>
        </w:rPr>
        <w:t xml:space="preserve">, </w:t>
      </w:r>
      <w:r w:rsidRPr="0094799F">
        <w:rPr>
          <w:rFonts w:asciiTheme="minorHAnsi" w:hAnsiTheme="minorHAnsi" w:cs="Calibri"/>
        </w:rPr>
        <w:t>poplatky za infrastrukturu</w:t>
      </w:r>
      <w:r w:rsidR="008F1E52">
        <w:rPr>
          <w:rFonts w:asciiTheme="minorHAnsi" w:hAnsiTheme="minorHAnsi" w:cs="Calibri"/>
        </w:rPr>
        <w:t xml:space="preserve"> a poplatky za vjezdy na autobusová nádraží </w:t>
      </w:r>
      <w:r w:rsidR="000F37F2">
        <w:rPr>
          <w:rFonts w:asciiTheme="minorHAnsi" w:hAnsiTheme="minorHAnsi" w:cs="Calibri"/>
        </w:rPr>
        <w:t xml:space="preserve">a </w:t>
      </w:r>
      <w:r w:rsidR="000F37F2">
        <w:rPr>
          <w:rFonts w:asciiTheme="minorHAnsi" w:hAnsiTheme="minorHAnsi" w:cs="Calibri"/>
        </w:rPr>
        <w:lastRenderedPageBreak/>
        <w:t xml:space="preserve">využití autobusových stání </w:t>
      </w:r>
      <w:r w:rsidR="008F1E52">
        <w:rPr>
          <w:rFonts w:asciiTheme="minorHAnsi" w:hAnsiTheme="minorHAnsi" w:cs="Calibri"/>
        </w:rPr>
        <w:t xml:space="preserve">nacházejících se mimo území Zlínského kraje. </w:t>
      </w:r>
      <w:r w:rsidR="00F45413">
        <w:rPr>
          <w:rFonts w:asciiTheme="minorHAnsi" w:hAnsiTheme="minorHAnsi" w:cs="Calibri"/>
        </w:rPr>
        <w:t>Smluvní strany se výslovně dohodly, že do Ceny dopravního výkonu nebudou zahrnuty poplatky za vjezdy na autobusová nádra</w:t>
      </w:r>
      <w:r w:rsidR="00070F43">
        <w:rPr>
          <w:rFonts w:asciiTheme="minorHAnsi" w:hAnsiTheme="minorHAnsi" w:cs="Calibri"/>
        </w:rPr>
        <w:t>ží</w:t>
      </w:r>
      <w:r w:rsidR="008F1E52">
        <w:rPr>
          <w:rFonts w:asciiTheme="minorHAnsi" w:hAnsiTheme="minorHAnsi" w:cs="Calibri"/>
        </w:rPr>
        <w:t xml:space="preserve"> </w:t>
      </w:r>
      <w:r w:rsidR="00070F43">
        <w:rPr>
          <w:rFonts w:asciiTheme="minorHAnsi" w:hAnsiTheme="minorHAnsi" w:cs="Calibri"/>
        </w:rPr>
        <w:t>a využití autobusových stání</w:t>
      </w:r>
      <w:r w:rsidR="008F1E52">
        <w:rPr>
          <w:rFonts w:asciiTheme="minorHAnsi" w:hAnsiTheme="minorHAnsi" w:cs="Calibri"/>
        </w:rPr>
        <w:t xml:space="preserve"> na území Zlínského kraje</w:t>
      </w:r>
      <w:r w:rsidR="00070F43">
        <w:rPr>
          <w:rFonts w:asciiTheme="minorHAnsi" w:hAnsiTheme="minorHAnsi" w:cs="Calibri"/>
        </w:rPr>
        <w:t>;</w:t>
      </w:r>
      <w:r w:rsidR="00F45413">
        <w:rPr>
          <w:rFonts w:asciiTheme="minorHAnsi" w:hAnsiTheme="minorHAnsi" w:cs="Calibri"/>
        </w:rPr>
        <w:t xml:space="preserve"> tyto budou provozovatelům </w:t>
      </w:r>
      <w:r w:rsidR="00070F43">
        <w:rPr>
          <w:rFonts w:asciiTheme="minorHAnsi" w:hAnsiTheme="minorHAnsi" w:cs="Calibri"/>
        </w:rPr>
        <w:t xml:space="preserve">autobusových nádraží </w:t>
      </w:r>
      <w:r w:rsidR="00F45413">
        <w:rPr>
          <w:rFonts w:asciiTheme="minorHAnsi" w:hAnsiTheme="minorHAnsi" w:cs="Calibri"/>
        </w:rPr>
        <w:t>hrazeny přímo prostřednictvím Objednatele.</w:t>
      </w:r>
      <w:r w:rsidR="007A63EB">
        <w:rPr>
          <w:rFonts w:asciiTheme="minorHAnsi" w:hAnsiTheme="minorHAnsi" w:cs="Calibri"/>
        </w:rPr>
        <w:t xml:space="preserve"> </w:t>
      </w:r>
    </w:p>
    <w:p w:rsidR="00DD5B3C" w:rsidRPr="00CE7197" w:rsidRDefault="007E5A0F"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Vzorec pro výpočet </w:t>
      </w:r>
      <w:r w:rsidR="007A26CD" w:rsidRPr="00CE7197">
        <w:rPr>
          <w:rFonts w:asciiTheme="minorHAnsi" w:hAnsiTheme="minorHAnsi" w:cs="Calibri"/>
        </w:rPr>
        <w:t>C</w:t>
      </w:r>
      <w:r w:rsidR="00C0564C" w:rsidRPr="00CE7197">
        <w:rPr>
          <w:rFonts w:asciiTheme="minorHAnsi" w:hAnsiTheme="minorHAnsi" w:cs="Calibri"/>
        </w:rPr>
        <w:t>en</w:t>
      </w:r>
      <w:r w:rsidRPr="00CE7197">
        <w:rPr>
          <w:rFonts w:asciiTheme="minorHAnsi" w:hAnsiTheme="minorHAnsi" w:cs="Calibri"/>
        </w:rPr>
        <w:t>y</w:t>
      </w:r>
      <w:r w:rsidR="00C0564C" w:rsidRPr="00CE7197">
        <w:rPr>
          <w:rFonts w:asciiTheme="minorHAnsi" w:hAnsiTheme="minorHAnsi" w:cs="Calibri"/>
        </w:rPr>
        <w:t xml:space="preserve"> dopravního výkonu </w:t>
      </w:r>
      <w:r w:rsidR="00C9771B" w:rsidRPr="00CE7197">
        <w:rPr>
          <w:rFonts w:asciiTheme="minorHAnsi" w:hAnsiTheme="minorHAnsi" w:cs="Calibri"/>
        </w:rPr>
        <w:t>a j</w:t>
      </w:r>
      <w:r w:rsidRPr="00CE7197">
        <w:rPr>
          <w:rFonts w:asciiTheme="minorHAnsi" w:hAnsiTheme="minorHAnsi" w:cs="Calibri"/>
        </w:rPr>
        <w:t>ejích možných změn je obsažen v </w:t>
      </w:r>
      <w:r w:rsidR="00A629C8" w:rsidRPr="00CE7197">
        <w:rPr>
          <w:rFonts w:asciiTheme="minorHAnsi" w:hAnsiTheme="minorHAnsi" w:cs="Calibri"/>
        </w:rPr>
        <w:t>p</w:t>
      </w:r>
      <w:r w:rsidRPr="00CE7197">
        <w:rPr>
          <w:rFonts w:asciiTheme="minorHAnsi" w:hAnsiTheme="minorHAnsi" w:cs="Calibri"/>
        </w:rPr>
        <w:t xml:space="preserve">říloze č. </w:t>
      </w:r>
      <w:r w:rsidR="007C2A36" w:rsidRPr="00CE7197">
        <w:rPr>
          <w:rFonts w:asciiTheme="minorHAnsi" w:hAnsiTheme="minorHAnsi" w:cs="Calibri"/>
        </w:rPr>
        <w:t xml:space="preserve">2 </w:t>
      </w:r>
      <w:r w:rsidRPr="00CE7197">
        <w:rPr>
          <w:rFonts w:asciiTheme="minorHAnsi" w:hAnsiTheme="minorHAnsi" w:cs="Calibri"/>
        </w:rPr>
        <w:t xml:space="preserve">této Smlouvy. </w:t>
      </w:r>
      <w:r w:rsidR="00DD5B3C" w:rsidRPr="00CE7197">
        <w:rPr>
          <w:rFonts w:asciiTheme="minorHAnsi" w:hAnsiTheme="minorHAnsi" w:cs="Calibri"/>
        </w:rPr>
        <w:t xml:space="preserve">Výchozí Cena dopravního výkonu </w:t>
      </w:r>
      <w:r w:rsidR="001167E0" w:rsidRPr="00CE7197">
        <w:rPr>
          <w:rFonts w:asciiTheme="minorHAnsi" w:hAnsiTheme="minorHAnsi" w:cs="Calibri"/>
        </w:rPr>
        <w:t xml:space="preserve">vychází z cen a údajů nabídnutých </w:t>
      </w:r>
      <w:r w:rsidR="00DD5B3C" w:rsidRPr="00CE7197">
        <w:rPr>
          <w:rFonts w:asciiTheme="minorHAnsi" w:hAnsiTheme="minorHAnsi" w:cs="Calibri"/>
        </w:rPr>
        <w:t xml:space="preserve">Dopravcem v rámci Zadávacího řízení na zadání Veřejné zakázky </w:t>
      </w:r>
      <w:r w:rsidR="00C9771B" w:rsidRPr="00CE7197">
        <w:rPr>
          <w:rFonts w:asciiTheme="minorHAnsi" w:hAnsiTheme="minorHAnsi" w:cs="Calibri"/>
        </w:rPr>
        <w:t>k pevně stanovené skladbě vozového parku a dopravnímu výkonu dle</w:t>
      </w:r>
      <w:r w:rsidR="00C9771B" w:rsidRPr="00CE7197" w:rsidDel="00C9771B">
        <w:rPr>
          <w:rFonts w:asciiTheme="minorHAnsi" w:hAnsiTheme="minorHAnsi" w:cs="Calibri"/>
        </w:rPr>
        <w:t xml:space="preserve"> </w:t>
      </w:r>
      <w:r w:rsidR="00DD5B3C" w:rsidRPr="00CE7197">
        <w:rPr>
          <w:rFonts w:asciiTheme="minorHAnsi" w:hAnsiTheme="minorHAnsi" w:cs="Calibri"/>
        </w:rPr>
        <w:t>přílo</w:t>
      </w:r>
      <w:r w:rsidR="001167E0" w:rsidRPr="00CE7197">
        <w:rPr>
          <w:rFonts w:asciiTheme="minorHAnsi" w:hAnsiTheme="minorHAnsi" w:cs="Calibri"/>
        </w:rPr>
        <w:t>hy</w:t>
      </w:r>
      <w:r w:rsidR="00DD5B3C" w:rsidRPr="00CE7197">
        <w:rPr>
          <w:rFonts w:asciiTheme="minorHAnsi" w:hAnsiTheme="minorHAnsi" w:cs="Calibri"/>
        </w:rPr>
        <w:t xml:space="preserve"> č. </w:t>
      </w:r>
      <w:r w:rsidR="007C2A36" w:rsidRPr="00CE7197">
        <w:rPr>
          <w:rFonts w:asciiTheme="minorHAnsi" w:hAnsiTheme="minorHAnsi" w:cs="Calibri"/>
        </w:rPr>
        <w:t xml:space="preserve">1 </w:t>
      </w:r>
      <w:r w:rsidR="00DD5B3C" w:rsidRPr="00CE7197">
        <w:rPr>
          <w:rFonts w:asciiTheme="minorHAnsi" w:hAnsiTheme="minorHAnsi" w:cs="Calibri"/>
        </w:rPr>
        <w:t xml:space="preserve">této Smlouvy. </w:t>
      </w:r>
    </w:p>
    <w:p w:rsidR="0035122B" w:rsidRPr="00CE7197" w:rsidRDefault="001167E0" w:rsidP="00450309">
      <w:pPr>
        <w:numPr>
          <w:ilvl w:val="1"/>
          <w:numId w:val="1"/>
        </w:numPr>
        <w:ind w:left="709" w:hanging="709"/>
        <w:jc w:val="both"/>
        <w:rPr>
          <w:rFonts w:asciiTheme="minorHAnsi" w:hAnsiTheme="minorHAnsi" w:cs="Calibri"/>
        </w:rPr>
      </w:pPr>
      <w:bookmarkStart w:id="27" w:name="_Ref322472556"/>
      <w:bookmarkStart w:id="28" w:name="_Ref353786787"/>
      <w:bookmarkStart w:id="29" w:name="_Ref321239016"/>
      <w:r w:rsidRPr="00CE7197">
        <w:rPr>
          <w:rFonts w:asciiTheme="minorHAnsi" w:hAnsiTheme="minorHAnsi" w:cs="Calibri"/>
        </w:rPr>
        <w:t>C</w:t>
      </w:r>
      <w:r w:rsidR="00C0564C" w:rsidRPr="00CE7197">
        <w:rPr>
          <w:rFonts w:asciiTheme="minorHAnsi" w:hAnsiTheme="minorHAnsi" w:cs="Calibri"/>
        </w:rPr>
        <w:t>ena dopravního výkonu bude</w:t>
      </w:r>
      <w:r w:rsidR="002267C5" w:rsidRPr="00CE7197">
        <w:rPr>
          <w:rFonts w:asciiTheme="minorHAnsi" w:hAnsiTheme="minorHAnsi" w:cs="Calibri"/>
        </w:rPr>
        <w:t xml:space="preserve"> </w:t>
      </w:r>
      <w:r w:rsidR="007C0316" w:rsidRPr="00CE7197">
        <w:rPr>
          <w:rFonts w:asciiTheme="minorHAnsi" w:hAnsiTheme="minorHAnsi" w:cs="Calibri"/>
        </w:rPr>
        <w:t>s ohledem na inflaci</w:t>
      </w:r>
      <w:r w:rsidR="00BB6195" w:rsidRPr="00CE7197">
        <w:rPr>
          <w:rFonts w:asciiTheme="minorHAnsi" w:hAnsiTheme="minorHAnsi" w:cs="Calibri"/>
        </w:rPr>
        <w:t>, výši oborových mezd</w:t>
      </w:r>
      <w:r w:rsidR="007C0316" w:rsidRPr="00CE7197">
        <w:rPr>
          <w:rFonts w:asciiTheme="minorHAnsi" w:hAnsiTheme="minorHAnsi" w:cs="Calibri"/>
        </w:rPr>
        <w:t xml:space="preserve"> a změny v ceně pohonných hmot</w:t>
      </w:r>
      <w:r w:rsidR="00FF35AE" w:rsidRPr="00CE7197">
        <w:rPr>
          <w:rFonts w:asciiTheme="minorHAnsi" w:hAnsiTheme="minorHAnsi" w:cs="Calibri"/>
        </w:rPr>
        <w:t xml:space="preserve">, </w:t>
      </w:r>
      <w:r w:rsidR="007C0316" w:rsidRPr="00CE7197">
        <w:rPr>
          <w:rFonts w:asciiTheme="minorHAnsi" w:hAnsiTheme="minorHAnsi" w:cs="Calibri"/>
        </w:rPr>
        <w:t xml:space="preserve">pravidelně </w:t>
      </w:r>
      <w:r w:rsidR="00C0564C" w:rsidRPr="00CE7197">
        <w:rPr>
          <w:rFonts w:asciiTheme="minorHAnsi" w:hAnsiTheme="minorHAnsi" w:cs="Calibri"/>
        </w:rPr>
        <w:t>aktualizována</w:t>
      </w:r>
      <w:r w:rsidR="00417BB4" w:rsidRPr="00CE7197">
        <w:rPr>
          <w:rFonts w:asciiTheme="minorHAnsi" w:hAnsiTheme="minorHAnsi" w:cs="Calibri"/>
        </w:rPr>
        <w:t xml:space="preserve"> (indexována).</w:t>
      </w:r>
      <w:r w:rsidR="00444FB5" w:rsidRPr="00CE7197" w:rsidDel="00444FB5">
        <w:rPr>
          <w:rFonts w:asciiTheme="minorHAnsi" w:hAnsiTheme="minorHAnsi" w:cs="Calibri"/>
        </w:rPr>
        <w:t xml:space="preserve"> </w:t>
      </w:r>
      <w:r w:rsidR="001A52C7" w:rsidRPr="00CE7197">
        <w:rPr>
          <w:rFonts w:asciiTheme="minorHAnsi" w:hAnsiTheme="minorHAnsi" w:cs="Calibri"/>
        </w:rPr>
        <w:t xml:space="preserve">Cenová </w:t>
      </w:r>
      <w:r w:rsidR="00442635" w:rsidRPr="00CE7197">
        <w:rPr>
          <w:rFonts w:asciiTheme="minorHAnsi" w:hAnsiTheme="minorHAnsi" w:cs="Calibri"/>
        </w:rPr>
        <w:t xml:space="preserve">indexace </w:t>
      </w:r>
      <w:r w:rsidR="00444FB5" w:rsidRPr="00CE7197">
        <w:rPr>
          <w:rFonts w:asciiTheme="minorHAnsi" w:hAnsiTheme="minorHAnsi" w:cs="Calibri"/>
        </w:rPr>
        <w:t xml:space="preserve">bude provedena </w:t>
      </w:r>
      <w:r w:rsidR="001A52C7" w:rsidRPr="00CE7197">
        <w:rPr>
          <w:rFonts w:asciiTheme="minorHAnsi" w:hAnsiTheme="minorHAnsi" w:cs="Calibri"/>
        </w:rPr>
        <w:t xml:space="preserve">jedenkrát ročně </w:t>
      </w:r>
      <w:r w:rsidR="00444FB5" w:rsidRPr="00CE7197">
        <w:rPr>
          <w:rFonts w:asciiTheme="minorHAnsi" w:hAnsiTheme="minorHAnsi" w:cs="Calibri"/>
        </w:rPr>
        <w:t>vždy k termínu účinnosti celostátní změn</w:t>
      </w:r>
      <w:r w:rsidR="001A52C7" w:rsidRPr="00CE7197">
        <w:rPr>
          <w:rFonts w:asciiTheme="minorHAnsi" w:hAnsiTheme="minorHAnsi" w:cs="Calibri"/>
        </w:rPr>
        <w:t>y</w:t>
      </w:r>
      <w:r w:rsidR="00444FB5" w:rsidRPr="00CE7197">
        <w:rPr>
          <w:rFonts w:asciiTheme="minorHAnsi" w:hAnsiTheme="minorHAnsi" w:cs="Calibri"/>
        </w:rPr>
        <w:t xml:space="preserve"> jízdních řádů</w:t>
      </w:r>
      <w:r w:rsidR="001A52C7" w:rsidRPr="00CE7197">
        <w:rPr>
          <w:rFonts w:asciiTheme="minorHAnsi" w:hAnsiTheme="minorHAnsi" w:cs="Calibri"/>
        </w:rPr>
        <w:t xml:space="preserve">, která je vyhlašována </w:t>
      </w:r>
      <w:r w:rsidR="00444FB5" w:rsidRPr="00CE7197">
        <w:rPr>
          <w:rFonts w:asciiTheme="minorHAnsi" w:hAnsiTheme="minorHAnsi" w:cs="Calibri"/>
        </w:rPr>
        <w:t>Ministerstvem dopravy</w:t>
      </w:r>
      <w:r w:rsidR="001A52C7" w:rsidRPr="00CE7197">
        <w:rPr>
          <w:rFonts w:asciiTheme="minorHAnsi" w:hAnsiTheme="minorHAnsi" w:cs="Calibri"/>
        </w:rPr>
        <w:t xml:space="preserve"> vždy v měsíci prosinci příslušného kalendářního roku</w:t>
      </w:r>
      <w:r w:rsidR="00444FB5" w:rsidRPr="00CE7197">
        <w:rPr>
          <w:rFonts w:asciiTheme="minorHAnsi" w:hAnsiTheme="minorHAnsi" w:cs="Calibri"/>
        </w:rPr>
        <w:t>.</w:t>
      </w:r>
      <w:bookmarkEnd w:id="27"/>
      <w:r w:rsidR="000719FB" w:rsidRPr="00CE7197">
        <w:rPr>
          <w:rFonts w:asciiTheme="minorHAnsi" w:hAnsiTheme="minorHAnsi" w:cs="Calibri"/>
        </w:rPr>
        <w:t xml:space="preserve"> </w:t>
      </w:r>
      <w:r w:rsidR="00417BB4" w:rsidRPr="00CE7197">
        <w:rPr>
          <w:rFonts w:asciiTheme="minorHAnsi" w:hAnsiTheme="minorHAnsi" w:cs="Calibri"/>
        </w:rPr>
        <w:t xml:space="preserve">Cenová </w:t>
      </w:r>
      <w:r w:rsidR="00442635" w:rsidRPr="00CE7197">
        <w:rPr>
          <w:rFonts w:asciiTheme="minorHAnsi" w:hAnsiTheme="minorHAnsi" w:cs="Calibri"/>
        </w:rPr>
        <w:t>indexace</w:t>
      </w:r>
      <w:r w:rsidR="000719FB" w:rsidRPr="00CE7197">
        <w:rPr>
          <w:rFonts w:asciiTheme="minorHAnsi" w:hAnsiTheme="minorHAnsi" w:cs="Calibri"/>
        </w:rPr>
        <w:t xml:space="preserve"> se provede </w:t>
      </w:r>
      <w:r w:rsidR="00D31F7D" w:rsidRPr="00CE7197">
        <w:rPr>
          <w:rFonts w:asciiTheme="minorHAnsi" w:hAnsiTheme="minorHAnsi" w:cs="Calibri"/>
        </w:rPr>
        <w:t>po zveřejnění indexů za září příslušného kalendářního roku.</w:t>
      </w:r>
      <w:r w:rsidR="001A52C7" w:rsidRPr="00CE7197">
        <w:rPr>
          <w:rFonts w:asciiTheme="minorHAnsi" w:hAnsiTheme="minorHAnsi" w:cs="Calibri"/>
        </w:rPr>
        <w:t xml:space="preserve"> </w:t>
      </w:r>
      <w:r w:rsidR="005D0873" w:rsidRPr="00CE7197">
        <w:rPr>
          <w:rFonts w:asciiTheme="minorHAnsi" w:hAnsiTheme="minorHAnsi" w:cs="Calibri"/>
        </w:rPr>
        <w:t xml:space="preserve">Aktualizace </w:t>
      </w:r>
      <w:r w:rsidR="001A52C7" w:rsidRPr="00CE7197">
        <w:rPr>
          <w:rFonts w:asciiTheme="minorHAnsi" w:hAnsiTheme="minorHAnsi" w:cs="Calibri"/>
        </w:rPr>
        <w:t xml:space="preserve">ceny dopravního výkonu (nikoli indexace ceny ve smyslu předchozích vět tohoto článku) mající vazbu na </w:t>
      </w:r>
      <w:r w:rsidR="008E5ED7" w:rsidRPr="00CE7197">
        <w:rPr>
          <w:rFonts w:asciiTheme="minorHAnsi" w:hAnsiTheme="minorHAnsi" w:cs="Calibri"/>
        </w:rPr>
        <w:t>Koordinátorem</w:t>
      </w:r>
      <w:r w:rsidR="001A52C7" w:rsidRPr="00CE7197">
        <w:rPr>
          <w:rFonts w:asciiTheme="minorHAnsi" w:hAnsiTheme="minorHAnsi" w:cs="Calibri"/>
        </w:rPr>
        <w:t xml:space="preserve"> požadované změny v Jízdních řádech, skladbu vozového parku, apod. bude prováděna i mimo výše uvedený termín celostátní změny jízdních řádů, a to vždy k okamžiku změny Jízdních řádů</w:t>
      </w:r>
      <w:r w:rsidR="00417BB4" w:rsidRPr="00CE7197">
        <w:rPr>
          <w:rFonts w:asciiTheme="minorHAnsi" w:hAnsiTheme="minorHAnsi" w:cs="Calibri"/>
        </w:rPr>
        <w:t>, popř. k okamžiku Změny rozsahu</w:t>
      </w:r>
      <w:r w:rsidR="003F4780">
        <w:rPr>
          <w:rFonts w:asciiTheme="minorHAnsi" w:hAnsiTheme="minorHAnsi" w:cs="Calibri"/>
        </w:rPr>
        <w:t xml:space="preserve"> dopravní obslužnosti</w:t>
      </w:r>
      <w:r w:rsidR="001A52C7" w:rsidRPr="00CE7197">
        <w:rPr>
          <w:rFonts w:asciiTheme="minorHAnsi" w:hAnsiTheme="minorHAnsi" w:cs="Calibri"/>
        </w:rPr>
        <w:t>.</w:t>
      </w:r>
      <w:bookmarkEnd w:id="28"/>
      <w:r w:rsidR="001A52C7" w:rsidRPr="00CE7197">
        <w:rPr>
          <w:rFonts w:asciiTheme="minorHAnsi" w:hAnsiTheme="minorHAnsi" w:cs="Calibri"/>
        </w:rPr>
        <w:t xml:space="preserve"> </w:t>
      </w:r>
    </w:p>
    <w:p w:rsidR="00870969" w:rsidRPr="00CE7197" w:rsidRDefault="0076774F" w:rsidP="00450309">
      <w:pPr>
        <w:numPr>
          <w:ilvl w:val="1"/>
          <w:numId w:val="1"/>
        </w:numPr>
        <w:ind w:left="709" w:hanging="709"/>
        <w:jc w:val="both"/>
        <w:rPr>
          <w:rFonts w:asciiTheme="minorHAnsi" w:hAnsiTheme="minorHAnsi"/>
          <w:strike/>
        </w:rPr>
      </w:pPr>
      <w:bookmarkStart w:id="30" w:name="_Ref353786797"/>
      <w:r w:rsidRPr="00CE7197">
        <w:rPr>
          <w:rFonts w:asciiTheme="minorHAnsi" w:hAnsiTheme="minorHAnsi" w:cs="Calibri"/>
        </w:rPr>
        <w:t xml:space="preserve">Aktualizace </w:t>
      </w:r>
      <w:r w:rsidR="00E076E8" w:rsidRPr="00CE7197">
        <w:rPr>
          <w:rFonts w:asciiTheme="minorHAnsi" w:hAnsiTheme="minorHAnsi" w:cs="Calibri"/>
        </w:rPr>
        <w:t>C</w:t>
      </w:r>
      <w:r w:rsidRPr="00CE7197">
        <w:rPr>
          <w:rFonts w:asciiTheme="minorHAnsi" w:hAnsiTheme="minorHAnsi" w:cs="Calibri"/>
        </w:rPr>
        <w:t xml:space="preserve">eny dopravního výkonu </w:t>
      </w:r>
      <w:r w:rsidR="00442635" w:rsidRPr="00CE7197">
        <w:rPr>
          <w:rFonts w:asciiTheme="minorHAnsi" w:hAnsiTheme="minorHAnsi" w:cs="Calibri"/>
        </w:rPr>
        <w:t xml:space="preserve">(včetně indexace) </w:t>
      </w:r>
      <w:r w:rsidRPr="00CE7197">
        <w:rPr>
          <w:rFonts w:asciiTheme="minorHAnsi" w:hAnsiTheme="minorHAnsi" w:cs="Calibri"/>
        </w:rPr>
        <w:t>bude provedena</w:t>
      </w:r>
      <w:r w:rsidR="00C0564C" w:rsidRPr="00CE7197">
        <w:rPr>
          <w:rFonts w:asciiTheme="minorHAnsi" w:hAnsiTheme="minorHAnsi" w:cs="Calibri"/>
        </w:rPr>
        <w:t xml:space="preserve"> podle </w:t>
      </w:r>
      <w:r w:rsidR="001167E0" w:rsidRPr="00CE7197">
        <w:rPr>
          <w:rFonts w:asciiTheme="minorHAnsi" w:hAnsiTheme="minorHAnsi" w:cs="Calibri"/>
        </w:rPr>
        <w:t xml:space="preserve">matematického </w:t>
      </w:r>
      <w:r w:rsidR="00C0564C" w:rsidRPr="00CE7197">
        <w:rPr>
          <w:rFonts w:asciiTheme="minorHAnsi" w:hAnsiTheme="minorHAnsi" w:cs="Calibri"/>
        </w:rPr>
        <w:t>modelu</w:t>
      </w:r>
      <w:r w:rsidR="001167E0" w:rsidRPr="00CE7197">
        <w:rPr>
          <w:rFonts w:asciiTheme="minorHAnsi" w:hAnsiTheme="minorHAnsi" w:cs="Calibri"/>
        </w:rPr>
        <w:t xml:space="preserve"> popsaného v příloze č. </w:t>
      </w:r>
      <w:r w:rsidR="007A51E1" w:rsidRPr="00CE7197">
        <w:rPr>
          <w:rFonts w:asciiTheme="minorHAnsi" w:hAnsiTheme="minorHAnsi" w:cs="Calibri"/>
        </w:rPr>
        <w:t xml:space="preserve">2 </w:t>
      </w:r>
      <w:r w:rsidR="001167E0" w:rsidRPr="00CE7197">
        <w:rPr>
          <w:rFonts w:asciiTheme="minorHAnsi" w:hAnsiTheme="minorHAnsi" w:cs="Calibri"/>
        </w:rPr>
        <w:t>této Smlouvy</w:t>
      </w:r>
      <w:bookmarkEnd w:id="29"/>
      <w:r w:rsidR="001167E0" w:rsidRPr="00CE7197">
        <w:rPr>
          <w:rFonts w:asciiTheme="minorHAnsi" w:hAnsiTheme="minorHAnsi" w:cs="Calibri"/>
        </w:rPr>
        <w:t>.</w:t>
      </w:r>
      <w:bookmarkStart w:id="31" w:name="_Ref320887542"/>
      <w:r w:rsidRPr="00CE7197">
        <w:rPr>
          <w:rFonts w:asciiTheme="minorHAnsi" w:hAnsiTheme="minorHAnsi" w:cs="Calibri"/>
        </w:rPr>
        <w:t xml:space="preserve"> </w:t>
      </w:r>
      <w:r w:rsidR="00D31F7D" w:rsidRPr="00CE7197">
        <w:rPr>
          <w:rFonts w:asciiTheme="minorHAnsi" w:hAnsiTheme="minorHAnsi" w:cs="Calibri"/>
        </w:rPr>
        <w:t xml:space="preserve">První aktualizace </w:t>
      </w:r>
      <w:r w:rsidR="005D0873" w:rsidRPr="00CE7197">
        <w:rPr>
          <w:rFonts w:asciiTheme="minorHAnsi" w:hAnsiTheme="minorHAnsi" w:cs="Calibri"/>
        </w:rPr>
        <w:t xml:space="preserve">včetně cenové </w:t>
      </w:r>
      <w:r w:rsidR="00D31F7D" w:rsidRPr="00CE7197">
        <w:rPr>
          <w:rFonts w:asciiTheme="minorHAnsi" w:hAnsiTheme="minorHAnsi" w:cs="Calibri"/>
        </w:rPr>
        <w:t xml:space="preserve">indexace se provede po zveřejnění indexů </w:t>
      </w:r>
      <w:r w:rsidR="00206EFA" w:rsidRPr="00CE7197">
        <w:rPr>
          <w:rFonts w:asciiTheme="minorHAnsi" w:hAnsiTheme="minorHAnsi" w:cs="Calibri"/>
        </w:rPr>
        <w:t xml:space="preserve">(resp. příslušných cen) </w:t>
      </w:r>
      <w:r w:rsidR="00D31F7D" w:rsidRPr="00CE7197">
        <w:rPr>
          <w:rFonts w:asciiTheme="minorHAnsi" w:hAnsiTheme="minorHAnsi" w:cs="Calibri"/>
        </w:rPr>
        <w:t>za</w:t>
      </w:r>
      <w:r w:rsidR="00BB6195" w:rsidRPr="00CE7197">
        <w:rPr>
          <w:rFonts w:asciiTheme="minorHAnsi" w:hAnsiTheme="minorHAnsi" w:cs="Calibri"/>
        </w:rPr>
        <w:t xml:space="preserve"> </w:t>
      </w:r>
      <w:r w:rsidR="00D1097F" w:rsidRPr="00CE7197">
        <w:rPr>
          <w:rFonts w:asciiTheme="minorHAnsi" w:hAnsiTheme="minorHAnsi" w:cs="Calibri"/>
        </w:rPr>
        <w:t>kalendářní měsíc o tři měsíce předcházející Zahájení provozu,</w:t>
      </w:r>
      <w:r w:rsidR="00D31F7D" w:rsidRPr="00CE7197">
        <w:rPr>
          <w:rFonts w:asciiTheme="minorHAnsi" w:hAnsiTheme="minorHAnsi" w:cs="Calibri"/>
        </w:rPr>
        <w:t xml:space="preserve"> </w:t>
      </w:r>
      <w:r w:rsidR="00223F93" w:rsidRPr="00CE7197">
        <w:rPr>
          <w:rFonts w:asciiTheme="minorHAnsi" w:hAnsiTheme="minorHAnsi" w:cs="Calibri"/>
        </w:rPr>
        <w:t>tj. aktualizace</w:t>
      </w:r>
      <w:r w:rsidR="005D0873" w:rsidRPr="00CE7197">
        <w:rPr>
          <w:rFonts w:asciiTheme="minorHAnsi" w:hAnsiTheme="minorHAnsi" w:cs="Calibri"/>
        </w:rPr>
        <w:t xml:space="preserve"> a indexace</w:t>
      </w:r>
      <w:r w:rsidR="00223F93" w:rsidRPr="00CE7197">
        <w:rPr>
          <w:rFonts w:asciiTheme="minorHAnsi" w:hAnsiTheme="minorHAnsi" w:cs="Calibri"/>
        </w:rPr>
        <w:t xml:space="preserve"> oproti stavu ke dni podání nabídek do Zadávacího řízení</w:t>
      </w:r>
      <w:r w:rsidR="00C0564C" w:rsidRPr="00CE7197">
        <w:rPr>
          <w:rFonts w:asciiTheme="minorHAnsi" w:hAnsiTheme="minorHAnsi" w:cs="Calibri"/>
        </w:rPr>
        <w:t xml:space="preserve">. </w:t>
      </w:r>
      <w:bookmarkEnd w:id="31"/>
      <w:r w:rsidR="004222A3" w:rsidRPr="00CE7197">
        <w:rPr>
          <w:rFonts w:asciiTheme="minorHAnsi" w:hAnsiTheme="minorHAnsi" w:cs="Calibri"/>
        </w:rPr>
        <w:t xml:space="preserve">Aktualizaci Ceny dopravního výkonu </w:t>
      </w:r>
      <w:r w:rsidR="004222A3" w:rsidRPr="00CE7197">
        <w:rPr>
          <w:rFonts w:asciiTheme="minorHAnsi" w:hAnsiTheme="minorHAnsi"/>
        </w:rPr>
        <w:t>provede automaticky Objednatel</w:t>
      </w:r>
      <w:r w:rsidR="004222A3" w:rsidRPr="00CE7197">
        <w:rPr>
          <w:rFonts w:asciiTheme="minorHAnsi" w:hAnsiTheme="minorHAnsi" w:cs="Calibri"/>
        </w:rPr>
        <w:t xml:space="preserve"> a</w:t>
      </w:r>
      <w:r w:rsidR="00870969" w:rsidRPr="00CE7197">
        <w:rPr>
          <w:rFonts w:asciiTheme="minorHAnsi" w:hAnsiTheme="minorHAnsi" w:cs="Calibri"/>
        </w:rPr>
        <w:t xml:space="preserve"> příslušné změny oznámí Dopravci</w:t>
      </w:r>
      <w:r w:rsidR="006F6F56" w:rsidRPr="00CE7197">
        <w:rPr>
          <w:rFonts w:asciiTheme="minorHAnsi" w:hAnsiTheme="minorHAnsi" w:cs="Calibri"/>
        </w:rPr>
        <w:t xml:space="preserve"> a to </w:t>
      </w:r>
      <w:r w:rsidR="000719FB" w:rsidRPr="00CE7197">
        <w:rPr>
          <w:rFonts w:asciiTheme="minorHAnsi" w:hAnsiTheme="minorHAnsi" w:cs="Calibri"/>
        </w:rPr>
        <w:t xml:space="preserve">nejpozději </w:t>
      </w:r>
      <w:r w:rsidR="00D1097F" w:rsidRPr="00CE7197">
        <w:rPr>
          <w:rFonts w:asciiTheme="minorHAnsi" w:hAnsiTheme="minorHAnsi" w:cs="Calibri"/>
        </w:rPr>
        <w:t>dva měsíce před Zahájením</w:t>
      </w:r>
      <w:r w:rsidR="005D0873" w:rsidRPr="00CE7197">
        <w:rPr>
          <w:rFonts w:asciiTheme="minorHAnsi" w:hAnsiTheme="minorHAnsi" w:cs="Calibri"/>
        </w:rPr>
        <w:t xml:space="preserve"> </w:t>
      </w:r>
      <w:r w:rsidR="00D1097F" w:rsidRPr="00CE7197">
        <w:rPr>
          <w:rFonts w:asciiTheme="minorHAnsi" w:hAnsiTheme="minorHAnsi" w:cs="Calibri"/>
        </w:rPr>
        <w:t>provozu</w:t>
      </w:r>
      <w:r w:rsidR="005D0873" w:rsidRPr="00CE7197">
        <w:rPr>
          <w:rFonts w:asciiTheme="minorHAnsi" w:hAnsiTheme="minorHAnsi" w:cs="Calibri"/>
        </w:rPr>
        <w:t>.</w:t>
      </w:r>
      <w:r w:rsidR="00CC2FC7" w:rsidRPr="00CE7197">
        <w:rPr>
          <w:rFonts w:asciiTheme="minorHAnsi" w:hAnsiTheme="minorHAnsi" w:cs="Calibri"/>
        </w:rPr>
        <w:t xml:space="preserve"> </w:t>
      </w:r>
      <w:r w:rsidR="006E58FD" w:rsidRPr="00CE7197">
        <w:rPr>
          <w:rFonts w:asciiTheme="minorHAnsi" w:hAnsiTheme="minorHAnsi" w:cs="Calibri"/>
        </w:rPr>
        <w:t>Oznámení</w:t>
      </w:r>
      <w:r w:rsidR="005D0873" w:rsidRPr="00CE7197">
        <w:rPr>
          <w:rFonts w:asciiTheme="minorHAnsi" w:hAnsiTheme="minorHAnsi" w:cs="Calibri"/>
        </w:rPr>
        <w:t xml:space="preserve"> </w:t>
      </w:r>
      <w:r w:rsidR="00D1097F" w:rsidRPr="00CE7197">
        <w:rPr>
          <w:rFonts w:asciiTheme="minorHAnsi" w:hAnsiTheme="minorHAnsi" w:cs="Calibri"/>
        </w:rPr>
        <w:t xml:space="preserve">aktualizace </w:t>
      </w:r>
      <w:r w:rsidR="00E2438D" w:rsidRPr="00CE7197">
        <w:rPr>
          <w:rFonts w:asciiTheme="minorHAnsi" w:hAnsiTheme="minorHAnsi" w:cs="Calibri"/>
        </w:rPr>
        <w:t xml:space="preserve">a případné indexace </w:t>
      </w:r>
      <w:r w:rsidR="006E58FD" w:rsidRPr="00CE7197">
        <w:rPr>
          <w:rFonts w:asciiTheme="minorHAnsi" w:hAnsiTheme="minorHAnsi" w:cs="Calibri"/>
        </w:rPr>
        <w:t xml:space="preserve">Ceny dopravního výkonu bude </w:t>
      </w:r>
      <w:r w:rsidR="00D1097F" w:rsidRPr="00CE7197">
        <w:rPr>
          <w:rFonts w:asciiTheme="minorHAnsi" w:hAnsiTheme="minorHAnsi" w:cs="Calibri"/>
        </w:rPr>
        <w:t xml:space="preserve">Dopravci </w:t>
      </w:r>
      <w:r w:rsidR="00790AAF" w:rsidRPr="00CE7197">
        <w:rPr>
          <w:rFonts w:asciiTheme="minorHAnsi" w:hAnsiTheme="minorHAnsi" w:cs="Calibri"/>
        </w:rPr>
        <w:t>zasláno</w:t>
      </w:r>
      <w:r w:rsidR="006E58FD" w:rsidRPr="00CE7197">
        <w:rPr>
          <w:rFonts w:asciiTheme="minorHAnsi" w:hAnsiTheme="minorHAnsi" w:cs="Calibri"/>
        </w:rPr>
        <w:t xml:space="preserve"> dle vzoru uvedeného v příloze č. 3 této Smlouvy</w:t>
      </w:r>
      <w:r w:rsidR="002B4FFF" w:rsidRPr="00CE7197">
        <w:rPr>
          <w:rFonts w:asciiTheme="minorHAnsi" w:hAnsiTheme="minorHAnsi" w:cs="Calibri"/>
        </w:rPr>
        <w:t xml:space="preserve"> (případně doplněné o další dokumenty)</w:t>
      </w:r>
      <w:r w:rsidR="006E58FD" w:rsidRPr="00CE7197">
        <w:rPr>
          <w:rFonts w:asciiTheme="minorHAnsi" w:hAnsiTheme="minorHAnsi" w:cs="Calibri"/>
        </w:rPr>
        <w:t>.</w:t>
      </w:r>
      <w:r w:rsidR="00CC2FC7" w:rsidRPr="00CE7197">
        <w:rPr>
          <w:rFonts w:asciiTheme="minorHAnsi" w:hAnsiTheme="minorHAnsi" w:cs="Calibri"/>
        </w:rPr>
        <w:t xml:space="preserve"> </w:t>
      </w:r>
      <w:r w:rsidR="00D1097F" w:rsidRPr="00CE7197">
        <w:rPr>
          <w:rFonts w:asciiTheme="minorHAnsi" w:hAnsiTheme="minorHAnsi" w:cs="Calibri"/>
        </w:rPr>
        <w:t>Následná c</w:t>
      </w:r>
      <w:r w:rsidR="00CC2FC7" w:rsidRPr="00CE7197">
        <w:rPr>
          <w:rFonts w:asciiTheme="minorHAnsi" w:hAnsiTheme="minorHAnsi" w:cs="Calibri"/>
        </w:rPr>
        <w:t xml:space="preserve">enová indexace se provede </w:t>
      </w:r>
      <w:r w:rsidR="00D1097F" w:rsidRPr="00CE7197">
        <w:rPr>
          <w:rFonts w:asciiTheme="minorHAnsi" w:hAnsiTheme="minorHAnsi" w:cs="Calibri"/>
        </w:rPr>
        <w:t xml:space="preserve">vždy </w:t>
      </w:r>
      <w:r w:rsidR="00CC2FC7" w:rsidRPr="00CE7197">
        <w:rPr>
          <w:rFonts w:asciiTheme="minorHAnsi" w:hAnsiTheme="minorHAnsi" w:cs="Calibri"/>
        </w:rPr>
        <w:t xml:space="preserve">po zveřejnění indexů </w:t>
      </w:r>
      <w:r w:rsidR="00206EFA" w:rsidRPr="00CE7197">
        <w:rPr>
          <w:rFonts w:asciiTheme="minorHAnsi" w:hAnsiTheme="minorHAnsi" w:cs="Calibri"/>
        </w:rPr>
        <w:t xml:space="preserve">(resp. příslušných cen) </w:t>
      </w:r>
      <w:r w:rsidR="00CC2FC7" w:rsidRPr="00CE7197">
        <w:rPr>
          <w:rFonts w:asciiTheme="minorHAnsi" w:hAnsiTheme="minorHAnsi" w:cs="Calibri"/>
        </w:rPr>
        <w:t>za září příslušného kalendářního roku</w:t>
      </w:r>
      <w:r w:rsidR="004E709B" w:rsidRPr="00CE7197">
        <w:rPr>
          <w:rFonts w:asciiTheme="minorHAnsi" w:hAnsiTheme="minorHAnsi" w:cs="Calibri"/>
        </w:rPr>
        <w:t xml:space="preserve"> a bude platná od prvního dne poslední celostátní změny jízdních řádů v přísluš</w:t>
      </w:r>
      <w:r w:rsidR="008139F7" w:rsidRPr="00CE7197">
        <w:rPr>
          <w:rFonts w:asciiTheme="minorHAnsi" w:hAnsiTheme="minorHAnsi" w:cs="Calibri"/>
        </w:rPr>
        <w:t>n</w:t>
      </w:r>
      <w:r w:rsidR="004E709B" w:rsidRPr="00CE7197">
        <w:rPr>
          <w:rFonts w:asciiTheme="minorHAnsi" w:hAnsiTheme="minorHAnsi" w:cs="Calibri"/>
        </w:rPr>
        <w:t>ém kalendářním roce.</w:t>
      </w:r>
      <w:r w:rsidR="00223F93" w:rsidRPr="00CE7197">
        <w:rPr>
          <w:rFonts w:asciiTheme="minorHAnsi" w:hAnsiTheme="minorHAnsi"/>
        </w:rPr>
        <w:t xml:space="preserve"> Pokud Objednatel neprovede aktualizaci</w:t>
      </w:r>
      <w:r w:rsidR="00223F93" w:rsidRPr="00CE7197">
        <w:rPr>
          <w:rFonts w:asciiTheme="minorHAnsi" w:hAnsiTheme="minorHAnsi" w:cs="Calibri"/>
        </w:rPr>
        <w:t xml:space="preserve"> </w:t>
      </w:r>
      <w:r w:rsidR="00442635" w:rsidRPr="00CE7197">
        <w:rPr>
          <w:rFonts w:asciiTheme="minorHAnsi" w:hAnsiTheme="minorHAnsi" w:cs="Calibri"/>
        </w:rPr>
        <w:t xml:space="preserve">a indexaci </w:t>
      </w:r>
      <w:r w:rsidR="00223F93" w:rsidRPr="00CE7197">
        <w:rPr>
          <w:rFonts w:asciiTheme="minorHAnsi" w:hAnsiTheme="minorHAnsi" w:cs="Calibri"/>
        </w:rPr>
        <w:t>Ceny dopravního výkonu v</w:t>
      </w:r>
      <w:r w:rsidR="00FA4584" w:rsidRPr="00CE7197">
        <w:rPr>
          <w:rFonts w:asciiTheme="minorHAnsi" w:hAnsiTheme="minorHAnsi" w:cs="Calibri"/>
        </w:rPr>
        <w:t>e</w:t>
      </w:r>
      <w:r w:rsidR="00223F93" w:rsidRPr="00CE7197">
        <w:rPr>
          <w:rFonts w:asciiTheme="minorHAnsi" w:hAnsiTheme="minorHAnsi" w:cs="Calibri"/>
        </w:rPr>
        <w:t> lhůt</w:t>
      </w:r>
      <w:r w:rsidR="00442635" w:rsidRPr="00CE7197">
        <w:rPr>
          <w:rFonts w:asciiTheme="minorHAnsi" w:hAnsiTheme="minorHAnsi" w:cs="Calibri"/>
        </w:rPr>
        <w:t>ách</w:t>
      </w:r>
      <w:r w:rsidR="00FA4584" w:rsidRPr="00CE7197">
        <w:rPr>
          <w:rFonts w:asciiTheme="minorHAnsi" w:hAnsiTheme="minorHAnsi" w:cs="Calibri"/>
        </w:rPr>
        <w:t xml:space="preserve"> uvedených v článku </w:t>
      </w:r>
      <w:r w:rsidR="00AA1DC9" w:rsidRPr="00CE7197">
        <w:rPr>
          <w:rFonts w:asciiTheme="minorHAnsi" w:hAnsiTheme="minorHAnsi" w:cs="Calibri"/>
        </w:rPr>
        <w:fldChar w:fldCharType="begin"/>
      </w:r>
      <w:r w:rsidR="00FA4584" w:rsidRPr="00CE7197">
        <w:rPr>
          <w:rFonts w:asciiTheme="minorHAnsi" w:hAnsiTheme="minorHAnsi" w:cs="Calibri"/>
        </w:rPr>
        <w:instrText xml:space="preserve"> REF _Ref353786787 \r \h </w:instrText>
      </w:r>
      <w:r w:rsidR="00E71908"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6.4</w:t>
      </w:r>
      <w:r w:rsidR="00AA1DC9" w:rsidRPr="00CE7197">
        <w:rPr>
          <w:rFonts w:asciiTheme="minorHAnsi" w:hAnsiTheme="minorHAnsi" w:cs="Calibri"/>
        </w:rPr>
        <w:fldChar w:fldCharType="end"/>
      </w:r>
      <w:r w:rsidR="00FA4584" w:rsidRPr="00CE7197">
        <w:rPr>
          <w:rFonts w:asciiTheme="minorHAnsi" w:hAnsiTheme="minorHAnsi" w:cs="Calibri"/>
        </w:rPr>
        <w:t xml:space="preserve"> a </w:t>
      </w:r>
      <w:r w:rsidR="008B7059">
        <w:fldChar w:fldCharType="begin"/>
      </w:r>
      <w:r w:rsidR="008B7059">
        <w:instrText xml:space="preserve"> REF _Ref353786797 \r \h  \* MERGEFORMAT </w:instrText>
      </w:r>
      <w:r w:rsidR="008B7059">
        <w:fldChar w:fldCharType="separate"/>
      </w:r>
      <w:r w:rsidR="00AF66AA">
        <w:rPr>
          <w:rFonts w:asciiTheme="minorHAnsi" w:hAnsiTheme="minorHAnsi" w:cs="Calibri"/>
        </w:rPr>
        <w:t>6.5</w:t>
      </w:r>
      <w:r w:rsidR="008B7059">
        <w:fldChar w:fldCharType="end"/>
      </w:r>
      <w:r w:rsidR="00223F93" w:rsidRPr="00CE7197">
        <w:rPr>
          <w:rFonts w:asciiTheme="minorHAnsi" w:hAnsiTheme="minorHAnsi" w:cs="Calibri"/>
        </w:rPr>
        <w:t xml:space="preserve">, je Dopravce </w:t>
      </w:r>
      <w:r w:rsidR="00A41DDF" w:rsidRPr="00CE7197">
        <w:rPr>
          <w:rFonts w:asciiTheme="minorHAnsi" w:hAnsiTheme="minorHAnsi" w:cs="Calibri"/>
        </w:rPr>
        <w:t xml:space="preserve">oprávněn </w:t>
      </w:r>
      <w:r w:rsidR="00223F93" w:rsidRPr="00CE7197">
        <w:rPr>
          <w:rFonts w:asciiTheme="minorHAnsi" w:hAnsiTheme="minorHAnsi" w:cs="Calibri"/>
        </w:rPr>
        <w:t xml:space="preserve">vyzvat Objednatele k provedení aktualizace </w:t>
      </w:r>
      <w:r w:rsidR="00442635" w:rsidRPr="00CE7197">
        <w:rPr>
          <w:rFonts w:asciiTheme="minorHAnsi" w:hAnsiTheme="minorHAnsi" w:cs="Calibri"/>
        </w:rPr>
        <w:t xml:space="preserve">a </w:t>
      </w:r>
      <w:r w:rsidR="001A55B9" w:rsidRPr="00CE7197">
        <w:rPr>
          <w:rFonts w:asciiTheme="minorHAnsi" w:hAnsiTheme="minorHAnsi" w:cs="Calibri"/>
        </w:rPr>
        <w:t xml:space="preserve">cenové </w:t>
      </w:r>
      <w:r w:rsidR="00442635" w:rsidRPr="00CE7197">
        <w:rPr>
          <w:rFonts w:asciiTheme="minorHAnsi" w:hAnsiTheme="minorHAnsi" w:cs="Calibri"/>
        </w:rPr>
        <w:t xml:space="preserve">indexace </w:t>
      </w:r>
      <w:r w:rsidR="00223F93" w:rsidRPr="00CE7197">
        <w:rPr>
          <w:rFonts w:asciiTheme="minorHAnsi" w:hAnsiTheme="minorHAnsi" w:cs="Calibri"/>
        </w:rPr>
        <w:t>a předložit mu k tomu relevantní údaje a informace, včetně návrhu změny Ceny dopravního výkonu (vypracované</w:t>
      </w:r>
      <w:r w:rsidR="00A41DDF" w:rsidRPr="00CE7197">
        <w:rPr>
          <w:rFonts w:asciiTheme="minorHAnsi" w:hAnsiTheme="minorHAnsi" w:cs="Calibri"/>
        </w:rPr>
        <w:t>ho</w:t>
      </w:r>
      <w:r w:rsidR="00223F93" w:rsidRPr="00CE7197">
        <w:rPr>
          <w:rFonts w:asciiTheme="minorHAnsi" w:hAnsiTheme="minorHAnsi" w:cs="Calibri"/>
        </w:rPr>
        <w:t xml:space="preserve"> dle vzoru).</w:t>
      </w:r>
      <w:r w:rsidR="00223F93" w:rsidRPr="00CE7197">
        <w:rPr>
          <w:rFonts w:asciiTheme="minorHAnsi" w:hAnsiTheme="minorHAnsi"/>
          <w:strike/>
        </w:rPr>
        <w:t xml:space="preserve"> </w:t>
      </w:r>
      <w:bookmarkEnd w:id="30"/>
    </w:p>
    <w:p w:rsidR="00B67E4C" w:rsidRPr="00CE7197" w:rsidRDefault="00B67E4C"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Cenu dopravního výkonu bude možno v průběhu platnosti této Smlouvy dále </w:t>
      </w:r>
      <w:r w:rsidR="00095407" w:rsidRPr="00CE7197">
        <w:rPr>
          <w:rFonts w:asciiTheme="minorHAnsi" w:hAnsiTheme="minorHAnsi" w:cs="Calibri"/>
        </w:rPr>
        <w:t xml:space="preserve">upravit </w:t>
      </w:r>
      <w:r w:rsidRPr="00CE7197">
        <w:rPr>
          <w:rFonts w:asciiTheme="minorHAnsi" w:hAnsiTheme="minorHAnsi" w:cs="Calibri"/>
        </w:rPr>
        <w:t>pouze v případě, že dojde ke změnám daňových právních předpisů, které prokazatelný</w:t>
      </w:r>
      <w:r w:rsidR="001B65A3" w:rsidRPr="00CE7197">
        <w:rPr>
          <w:rFonts w:asciiTheme="minorHAnsi" w:hAnsiTheme="minorHAnsi" w:cs="Calibri"/>
        </w:rPr>
        <w:t>m způsobem zvýší</w:t>
      </w:r>
      <w:r w:rsidR="009A3484" w:rsidRPr="00CE7197">
        <w:rPr>
          <w:rFonts w:asciiTheme="minorHAnsi" w:hAnsiTheme="minorHAnsi" w:cs="Calibri"/>
        </w:rPr>
        <w:t xml:space="preserve"> nebo sníží</w:t>
      </w:r>
      <w:r w:rsidR="001B65A3" w:rsidRPr="00CE7197">
        <w:rPr>
          <w:rFonts w:asciiTheme="minorHAnsi" w:hAnsiTheme="minorHAnsi" w:cs="Calibri"/>
        </w:rPr>
        <w:t xml:space="preserve"> náklady Dopravce ve srovnání s náklady určujícími </w:t>
      </w:r>
      <w:r w:rsidRPr="00CE7197">
        <w:rPr>
          <w:rFonts w:asciiTheme="minorHAnsi" w:hAnsiTheme="minorHAnsi" w:cs="Calibri"/>
        </w:rPr>
        <w:t>výchozí Cen</w:t>
      </w:r>
      <w:r w:rsidR="001B65A3" w:rsidRPr="00CE7197">
        <w:rPr>
          <w:rFonts w:asciiTheme="minorHAnsi" w:hAnsiTheme="minorHAnsi" w:cs="Calibri"/>
        </w:rPr>
        <w:t>u</w:t>
      </w:r>
      <w:r w:rsidRPr="00CE7197">
        <w:rPr>
          <w:rFonts w:asciiTheme="minorHAnsi" w:hAnsiTheme="minorHAnsi" w:cs="Calibri"/>
        </w:rPr>
        <w:t xml:space="preserve"> dopravního výkonu</w:t>
      </w:r>
      <w:r w:rsidR="000322E8" w:rsidRPr="00CE7197">
        <w:rPr>
          <w:rFonts w:asciiTheme="minorHAnsi" w:hAnsiTheme="minorHAnsi" w:cs="Calibri"/>
        </w:rPr>
        <w:t xml:space="preserve"> </w:t>
      </w:r>
      <w:r w:rsidR="001B65A3" w:rsidRPr="00CE7197">
        <w:rPr>
          <w:rFonts w:asciiTheme="minorHAnsi" w:hAnsiTheme="minorHAnsi" w:cs="Calibri"/>
        </w:rPr>
        <w:t>(</w:t>
      </w:r>
      <w:r w:rsidRPr="00CE7197">
        <w:rPr>
          <w:rFonts w:asciiTheme="minorHAnsi" w:hAnsiTheme="minorHAnsi" w:cs="Calibri"/>
        </w:rPr>
        <w:t xml:space="preserve">zejména v případě </w:t>
      </w:r>
      <w:r w:rsidR="001B65A3" w:rsidRPr="00CE7197">
        <w:rPr>
          <w:rFonts w:asciiTheme="minorHAnsi" w:hAnsiTheme="minorHAnsi" w:cs="Calibri"/>
        </w:rPr>
        <w:t>zavedení silniční daně</w:t>
      </w:r>
      <w:r w:rsidR="000322E8" w:rsidRPr="00CE7197">
        <w:rPr>
          <w:rFonts w:asciiTheme="minorHAnsi" w:hAnsiTheme="minorHAnsi" w:cs="Calibri"/>
        </w:rPr>
        <w:t>,</w:t>
      </w:r>
      <w:r w:rsidR="001A55B9" w:rsidRPr="00CE7197">
        <w:rPr>
          <w:rFonts w:asciiTheme="minorHAnsi" w:hAnsiTheme="minorHAnsi" w:cs="Calibri"/>
        </w:rPr>
        <w:t xml:space="preserve"> </w:t>
      </w:r>
      <w:r w:rsidR="000322E8" w:rsidRPr="00CE7197">
        <w:rPr>
          <w:rFonts w:asciiTheme="minorHAnsi" w:hAnsiTheme="minorHAnsi" w:cs="Calibri"/>
        </w:rPr>
        <w:t>případné ekologické daně), a takové případy změn v nákladech Dopravce nejsou a nemohou být zohledněny již v pravidlech pro aktualizaci Ceny dopravního výkonu (příloha č. 2 této Smlouvy)</w:t>
      </w:r>
      <w:r w:rsidR="00D51BCC" w:rsidRPr="00CE7197">
        <w:rPr>
          <w:rFonts w:asciiTheme="minorHAnsi" w:hAnsiTheme="minorHAnsi" w:cs="Calibri"/>
        </w:rPr>
        <w:t>.</w:t>
      </w:r>
      <w:r w:rsidR="00321DB7" w:rsidRPr="00CE7197">
        <w:rPr>
          <w:rFonts w:asciiTheme="minorHAnsi" w:hAnsiTheme="minorHAnsi" w:cs="Calibri"/>
        </w:rPr>
        <w:t xml:space="preserve"> </w:t>
      </w:r>
      <w:r w:rsidR="00D51BCC" w:rsidRPr="00CE7197">
        <w:rPr>
          <w:rFonts w:asciiTheme="minorHAnsi" w:hAnsiTheme="minorHAnsi" w:cs="Calibri"/>
        </w:rPr>
        <w:t>Změny ceny</w:t>
      </w:r>
      <w:r w:rsidR="00321DB7" w:rsidRPr="00CE7197">
        <w:rPr>
          <w:rFonts w:asciiTheme="minorHAnsi" w:hAnsiTheme="minorHAnsi" w:cs="Calibri"/>
        </w:rPr>
        <w:t xml:space="preserve"> spotřební daně pohonných hmot </w:t>
      </w:r>
      <w:r w:rsidR="001513B5" w:rsidRPr="00CE7197">
        <w:rPr>
          <w:rFonts w:asciiTheme="minorHAnsi" w:hAnsiTheme="minorHAnsi" w:cs="Calibri"/>
        </w:rPr>
        <w:t xml:space="preserve">v </w:t>
      </w:r>
      <w:r w:rsidR="00D51BCC" w:rsidRPr="00CE7197">
        <w:rPr>
          <w:rFonts w:asciiTheme="minorHAnsi" w:hAnsiTheme="minorHAnsi" w:cs="Calibri"/>
        </w:rPr>
        <w:t xml:space="preserve">pravidlech pro aktualizaci Ceny dopravního výkonu </w:t>
      </w:r>
      <w:r w:rsidR="00321DB7" w:rsidRPr="00CE7197">
        <w:rPr>
          <w:rFonts w:asciiTheme="minorHAnsi" w:hAnsiTheme="minorHAnsi" w:cs="Calibri"/>
        </w:rPr>
        <w:t>zahrnuty jsou</w:t>
      </w:r>
      <w:r w:rsidR="00954B3C" w:rsidRPr="00CE7197">
        <w:rPr>
          <w:rFonts w:asciiTheme="minorHAnsi" w:hAnsiTheme="minorHAnsi" w:cs="Calibri"/>
        </w:rPr>
        <w:t xml:space="preserve"> a</w:t>
      </w:r>
      <w:r w:rsidR="00D51BCC" w:rsidRPr="00CE7197">
        <w:rPr>
          <w:rFonts w:asciiTheme="minorHAnsi" w:hAnsiTheme="minorHAnsi" w:cs="Calibri"/>
        </w:rPr>
        <w:t xml:space="preserve"> pravidlo stanovené v tomto článku první věta</w:t>
      </w:r>
      <w:r w:rsidR="00954B3C" w:rsidRPr="00CE7197">
        <w:rPr>
          <w:rFonts w:asciiTheme="minorHAnsi" w:hAnsiTheme="minorHAnsi" w:cs="Calibri"/>
        </w:rPr>
        <w:t xml:space="preserve"> na ně tak</w:t>
      </w:r>
      <w:r w:rsidR="00D51BCC" w:rsidRPr="00CE7197">
        <w:rPr>
          <w:rFonts w:asciiTheme="minorHAnsi" w:hAnsiTheme="minorHAnsi" w:cs="Calibri"/>
        </w:rPr>
        <w:t xml:space="preserve"> nelze aplikovat. </w:t>
      </w:r>
      <w:r w:rsidR="00321DB7" w:rsidRPr="00CE7197">
        <w:rPr>
          <w:rFonts w:asciiTheme="minorHAnsi" w:hAnsiTheme="minorHAnsi" w:cs="Calibri"/>
        </w:rPr>
        <w:t xml:space="preserve"> </w:t>
      </w:r>
    </w:p>
    <w:p w:rsidR="005F16F1" w:rsidRPr="00CE7197" w:rsidRDefault="005F16F1" w:rsidP="00450309">
      <w:pPr>
        <w:numPr>
          <w:ilvl w:val="1"/>
          <w:numId w:val="1"/>
        </w:numPr>
        <w:ind w:left="709" w:hanging="709"/>
        <w:jc w:val="both"/>
        <w:rPr>
          <w:rFonts w:asciiTheme="minorHAnsi" w:hAnsiTheme="minorHAnsi" w:cs="Calibri"/>
        </w:rPr>
      </w:pPr>
      <w:bookmarkStart w:id="32" w:name="_Ref444093269"/>
      <w:bookmarkStart w:id="33" w:name="_Ref430015595"/>
      <w:r w:rsidRPr="00CE7197">
        <w:rPr>
          <w:rFonts w:asciiTheme="minorHAnsi" w:hAnsiTheme="minorHAnsi" w:cs="Calibri"/>
        </w:rPr>
        <w:lastRenderedPageBreak/>
        <w:t xml:space="preserve">Mýtné </w:t>
      </w:r>
      <w:r w:rsidR="000A555A" w:rsidRPr="00CE7197">
        <w:rPr>
          <w:rFonts w:asciiTheme="minorHAnsi" w:hAnsiTheme="minorHAnsi"/>
        </w:rPr>
        <w:t xml:space="preserve">bude </w:t>
      </w:r>
      <w:r w:rsidRPr="00CE7197">
        <w:rPr>
          <w:rFonts w:asciiTheme="minorHAnsi" w:hAnsiTheme="minorHAnsi"/>
        </w:rPr>
        <w:t xml:space="preserve">Dopravci Objednatelem </w:t>
      </w:r>
      <w:r w:rsidR="000A555A" w:rsidRPr="00CE7197">
        <w:rPr>
          <w:rFonts w:asciiTheme="minorHAnsi" w:hAnsiTheme="minorHAnsi"/>
        </w:rPr>
        <w:t xml:space="preserve">hrazeno </w:t>
      </w:r>
      <w:r w:rsidR="00BB7864">
        <w:rPr>
          <w:rFonts w:asciiTheme="minorHAnsi" w:hAnsiTheme="minorHAnsi"/>
        </w:rPr>
        <w:t xml:space="preserve">jako součást </w:t>
      </w:r>
      <w:r w:rsidR="00DF1FED">
        <w:rPr>
          <w:rFonts w:asciiTheme="minorHAnsi" w:hAnsiTheme="minorHAnsi"/>
        </w:rPr>
        <w:t>vyúčtování K</w:t>
      </w:r>
      <w:r w:rsidR="00BB7864">
        <w:rPr>
          <w:rFonts w:asciiTheme="minorHAnsi" w:hAnsiTheme="minorHAnsi"/>
        </w:rPr>
        <w:t xml:space="preserve">ompenzace </w:t>
      </w:r>
      <w:r w:rsidR="009F0DEC" w:rsidRPr="00CE7197">
        <w:rPr>
          <w:rFonts w:asciiTheme="minorHAnsi" w:hAnsiTheme="minorHAnsi"/>
        </w:rPr>
        <w:t>dle skutečnosti</w:t>
      </w:r>
      <w:r w:rsidR="00D3791F">
        <w:rPr>
          <w:rFonts w:asciiTheme="minorHAnsi" w:hAnsiTheme="minorHAnsi" w:cs="Calibri"/>
        </w:rPr>
        <w:t>.</w:t>
      </w:r>
      <w:r w:rsidR="00AF1E4A">
        <w:rPr>
          <w:rFonts w:asciiTheme="minorHAnsi" w:hAnsiTheme="minorHAnsi" w:cs="Calibri"/>
        </w:rPr>
        <w:t xml:space="preserve"> </w:t>
      </w:r>
      <w:r w:rsidRPr="00CE7197">
        <w:rPr>
          <w:rFonts w:asciiTheme="minorHAnsi" w:hAnsiTheme="minorHAnsi" w:cs="Calibri"/>
        </w:rPr>
        <w:t xml:space="preserve">Objednatel Dopravci hradí pouze mýtné za skutečně ujeté kilometry po zpoplatněných úsecích silnic a dálnic v rámci plnění </w:t>
      </w:r>
      <w:r w:rsidR="00095407" w:rsidRPr="00CE7197">
        <w:rPr>
          <w:rFonts w:asciiTheme="minorHAnsi" w:hAnsiTheme="minorHAnsi" w:cs="Calibri"/>
        </w:rPr>
        <w:t>V</w:t>
      </w:r>
      <w:r w:rsidRPr="00CE7197">
        <w:rPr>
          <w:rFonts w:asciiTheme="minorHAnsi" w:hAnsiTheme="minorHAnsi" w:cs="Calibri"/>
        </w:rPr>
        <w:t>eřejn</w:t>
      </w:r>
      <w:r w:rsidR="00095407" w:rsidRPr="00CE7197">
        <w:rPr>
          <w:rFonts w:asciiTheme="minorHAnsi" w:hAnsiTheme="minorHAnsi" w:cs="Calibri"/>
        </w:rPr>
        <w:t>ých</w:t>
      </w:r>
      <w:r w:rsidRPr="00CE7197">
        <w:rPr>
          <w:rFonts w:asciiTheme="minorHAnsi" w:hAnsiTheme="minorHAnsi" w:cs="Calibri"/>
        </w:rPr>
        <w:t xml:space="preserve"> služ</w:t>
      </w:r>
      <w:r w:rsidR="00095407" w:rsidRPr="00CE7197">
        <w:rPr>
          <w:rFonts w:asciiTheme="minorHAnsi" w:hAnsiTheme="minorHAnsi" w:cs="Calibri"/>
        </w:rPr>
        <w:t>e</w:t>
      </w:r>
      <w:r w:rsidRPr="00CE7197">
        <w:rPr>
          <w:rFonts w:asciiTheme="minorHAnsi" w:hAnsiTheme="minorHAnsi" w:cs="Calibri"/>
        </w:rPr>
        <w:t>b</w:t>
      </w:r>
      <w:r w:rsidR="00095407" w:rsidRPr="00CE7197">
        <w:rPr>
          <w:rFonts w:asciiTheme="minorHAnsi" w:hAnsiTheme="minorHAnsi" w:cs="Calibri"/>
        </w:rPr>
        <w:t xml:space="preserve"> dle této Smlouvy</w:t>
      </w:r>
      <w:r w:rsidRPr="00CE7197">
        <w:rPr>
          <w:rFonts w:asciiTheme="minorHAnsi" w:hAnsiTheme="minorHAnsi" w:cs="Calibri"/>
        </w:rPr>
        <w:t>.</w:t>
      </w:r>
      <w:bookmarkEnd w:id="32"/>
      <w:r w:rsidR="00671E6E" w:rsidRPr="00CE7197">
        <w:rPr>
          <w:rFonts w:asciiTheme="minorHAnsi" w:hAnsiTheme="minorHAnsi" w:cs="Calibri"/>
        </w:rPr>
        <w:t xml:space="preserve"> </w:t>
      </w:r>
      <w:bookmarkEnd w:id="33"/>
    </w:p>
    <w:p w:rsidR="00B30419" w:rsidRPr="00CE7197" w:rsidRDefault="007F74B0"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V případě </w:t>
      </w:r>
      <w:r w:rsidR="001B65A3" w:rsidRPr="00CE7197">
        <w:rPr>
          <w:rFonts w:asciiTheme="minorHAnsi" w:hAnsiTheme="minorHAnsi" w:cs="Calibri"/>
        </w:rPr>
        <w:t xml:space="preserve">nutných investic Dopravce či dodatečných nákladů Dopravce, </w:t>
      </w:r>
      <w:r w:rsidR="00B30419" w:rsidRPr="00CE7197">
        <w:rPr>
          <w:rFonts w:asciiTheme="minorHAnsi" w:hAnsiTheme="minorHAnsi" w:cs="Calibri"/>
        </w:rPr>
        <w:t>vyvolaných</w:t>
      </w:r>
      <w:r w:rsidR="00F21093" w:rsidRPr="00CE7197">
        <w:rPr>
          <w:rFonts w:asciiTheme="minorHAnsi" w:hAnsiTheme="minorHAnsi" w:cs="Calibri"/>
        </w:rPr>
        <w:t xml:space="preserve"> v důsledku dodatečného požadavku Objednatele</w:t>
      </w:r>
      <w:r w:rsidR="007E01D6" w:rsidRPr="00CE7197">
        <w:rPr>
          <w:rFonts w:asciiTheme="minorHAnsi" w:hAnsiTheme="minorHAnsi" w:cs="Calibri"/>
        </w:rPr>
        <w:t>, který nebylo možné dle této Smlouvy předvídat</w:t>
      </w:r>
      <w:r w:rsidR="00F21093" w:rsidRPr="00CE7197">
        <w:rPr>
          <w:rFonts w:asciiTheme="minorHAnsi" w:hAnsiTheme="minorHAnsi" w:cs="Calibri"/>
        </w:rPr>
        <w:t xml:space="preserve">, budou </w:t>
      </w:r>
      <w:r w:rsidR="00B30419" w:rsidRPr="00CE7197">
        <w:rPr>
          <w:rFonts w:asciiTheme="minorHAnsi" w:hAnsiTheme="minorHAnsi" w:cs="Calibri"/>
        </w:rPr>
        <w:t>tyto náklady Dopravce uhrazeny ve skutečně prokazatelné výši</w:t>
      </w:r>
      <w:r w:rsidR="00405F76" w:rsidRPr="00CE7197">
        <w:rPr>
          <w:rFonts w:asciiTheme="minorHAnsi" w:hAnsiTheme="minorHAnsi" w:cs="Calibri"/>
        </w:rPr>
        <w:t>, po jejich odsouhlasení Objednatelem,</w:t>
      </w:r>
      <w:r w:rsidR="00F21093" w:rsidRPr="00CE7197">
        <w:rPr>
          <w:rFonts w:asciiTheme="minorHAnsi" w:hAnsiTheme="minorHAnsi" w:cs="Calibri"/>
        </w:rPr>
        <w:t xml:space="preserve"> </w:t>
      </w:r>
      <w:r w:rsidR="00B30419" w:rsidRPr="00CE7197">
        <w:rPr>
          <w:rFonts w:asciiTheme="minorHAnsi" w:hAnsiTheme="minorHAnsi" w:cs="Calibri"/>
        </w:rPr>
        <w:t xml:space="preserve">současně s odsouhlaseným vyúčtováním zasílaným Objednateli podle </w:t>
      </w:r>
      <w:r w:rsidR="00CF0B5E">
        <w:rPr>
          <w:rFonts w:asciiTheme="minorHAnsi" w:hAnsiTheme="minorHAnsi" w:cs="Calibri"/>
        </w:rPr>
        <w:t>kapitoly 7</w:t>
      </w:r>
      <w:r w:rsidR="00671E6E" w:rsidRPr="00CE7197">
        <w:rPr>
          <w:rFonts w:asciiTheme="minorHAnsi" w:hAnsiTheme="minorHAnsi" w:cs="Calibri"/>
        </w:rPr>
        <w:t xml:space="preserve"> </w:t>
      </w:r>
      <w:r w:rsidR="00B30419" w:rsidRPr="00CE7197">
        <w:rPr>
          <w:rFonts w:asciiTheme="minorHAnsi" w:hAnsiTheme="minorHAnsi" w:cs="Calibri"/>
        </w:rPr>
        <w:t xml:space="preserve">této Smlouvy, pokud se </w:t>
      </w:r>
      <w:r w:rsidR="00650515" w:rsidRPr="00CE7197">
        <w:rPr>
          <w:rFonts w:asciiTheme="minorHAnsi" w:hAnsiTheme="minorHAnsi" w:cs="Calibri"/>
        </w:rPr>
        <w:t>Smluvní s</w:t>
      </w:r>
      <w:r w:rsidR="00B30419" w:rsidRPr="00CE7197">
        <w:rPr>
          <w:rFonts w:asciiTheme="minorHAnsi" w:hAnsiTheme="minorHAnsi" w:cs="Calibri"/>
        </w:rPr>
        <w:t>trany nedohod</w:t>
      </w:r>
      <w:r w:rsidR="008A3757">
        <w:rPr>
          <w:rFonts w:asciiTheme="minorHAnsi" w:hAnsiTheme="minorHAnsi" w:cs="Calibri"/>
        </w:rPr>
        <w:t>n</w:t>
      </w:r>
      <w:r w:rsidR="00B30419" w:rsidRPr="00CE7197">
        <w:rPr>
          <w:rFonts w:asciiTheme="minorHAnsi" w:hAnsiTheme="minorHAnsi" w:cs="Calibri"/>
        </w:rPr>
        <w:t>ou jinak.</w:t>
      </w:r>
      <w:r w:rsidR="007E01D6" w:rsidRPr="00CE7197">
        <w:rPr>
          <w:rFonts w:asciiTheme="minorHAnsi" w:hAnsiTheme="minorHAnsi" w:cs="Calibri"/>
        </w:rPr>
        <w:t xml:space="preserve"> Uhrazeny mohou být pouze účelně vynaložené náklady, v přímé souvislosti s požadavkem Objednatele dle tohoto článku, vyčíslené v okamžiku realizace takového požadavku (takto nebudou hrazeny zejména nepřímé, provozní či údržbové náklady, které by mohly či budou Dopravci vznikat v budoucnu, v dalším období po realizaci požadavku).</w:t>
      </w:r>
      <w:r w:rsidR="00B30419" w:rsidRPr="00CE7197">
        <w:rPr>
          <w:rFonts w:asciiTheme="minorHAnsi" w:hAnsiTheme="minorHAnsi" w:cs="Calibri"/>
        </w:rPr>
        <w:t xml:space="preserve"> </w:t>
      </w:r>
    </w:p>
    <w:p w:rsidR="00050616" w:rsidRPr="00CE7197" w:rsidRDefault="00FE3D94" w:rsidP="00450309">
      <w:pPr>
        <w:numPr>
          <w:ilvl w:val="1"/>
          <w:numId w:val="1"/>
        </w:numPr>
        <w:ind w:left="709" w:hanging="709"/>
        <w:jc w:val="both"/>
        <w:rPr>
          <w:rFonts w:asciiTheme="minorHAnsi" w:hAnsiTheme="minorHAnsi" w:cs="Calibri"/>
        </w:rPr>
      </w:pPr>
      <w:bookmarkStart w:id="34" w:name="_Ref326590392"/>
      <w:r w:rsidRPr="00CE7197">
        <w:rPr>
          <w:rFonts w:asciiTheme="minorHAnsi" w:hAnsiTheme="minorHAnsi" w:cs="Calibri"/>
        </w:rPr>
        <w:t xml:space="preserve">Pro účely výpočtu </w:t>
      </w:r>
      <w:r w:rsidR="003343E3" w:rsidRPr="00CE7197">
        <w:rPr>
          <w:rFonts w:asciiTheme="minorHAnsi" w:hAnsiTheme="minorHAnsi" w:cs="Calibri"/>
        </w:rPr>
        <w:t>Ceny dopravního výkonu</w:t>
      </w:r>
      <w:r w:rsidR="002A2184" w:rsidRPr="00CE7197">
        <w:rPr>
          <w:rFonts w:asciiTheme="minorHAnsi" w:hAnsiTheme="minorHAnsi" w:cs="Calibri"/>
        </w:rPr>
        <w:t xml:space="preserve"> </w:t>
      </w:r>
      <w:r w:rsidR="002A2184" w:rsidRPr="00CE7197">
        <w:rPr>
          <w:rFonts w:asciiTheme="minorHAnsi" w:hAnsiTheme="minorHAnsi"/>
        </w:rPr>
        <w:t xml:space="preserve">je </w:t>
      </w:r>
      <w:r w:rsidR="008E5ED7" w:rsidRPr="00CE7197">
        <w:rPr>
          <w:rFonts w:asciiTheme="minorHAnsi" w:hAnsiTheme="minorHAnsi" w:cs="Calibri"/>
        </w:rPr>
        <w:t>Koordinátorem</w:t>
      </w:r>
      <w:r w:rsidR="002A2184" w:rsidRPr="00CE7197">
        <w:rPr>
          <w:rFonts w:asciiTheme="minorHAnsi" w:hAnsiTheme="minorHAnsi"/>
        </w:rPr>
        <w:t xml:space="preserve"> </w:t>
      </w:r>
      <w:r w:rsidRPr="00CE7197">
        <w:rPr>
          <w:rFonts w:asciiTheme="minorHAnsi" w:hAnsiTheme="minorHAnsi"/>
        </w:rPr>
        <w:t>stanovena kilome</w:t>
      </w:r>
      <w:r w:rsidR="002A2184" w:rsidRPr="00CE7197">
        <w:rPr>
          <w:rFonts w:asciiTheme="minorHAnsi" w:hAnsiTheme="minorHAnsi"/>
        </w:rPr>
        <w:t>trická délka jednotlivých Spojů,</w:t>
      </w:r>
      <w:r w:rsidR="002A2184" w:rsidRPr="00CE7197">
        <w:rPr>
          <w:rFonts w:asciiTheme="minorHAnsi" w:hAnsiTheme="minorHAnsi" w:cs="Calibri"/>
        </w:rPr>
        <w:t xml:space="preserve"> která bude stanovena vždy v souvislosti se stanovením příslušných Jízdních řádů</w:t>
      </w:r>
      <w:r w:rsidR="000012E1" w:rsidRPr="00CE7197">
        <w:rPr>
          <w:rFonts w:asciiTheme="minorHAnsi" w:hAnsiTheme="minorHAnsi" w:cs="Calibri"/>
        </w:rPr>
        <w:t xml:space="preserve"> v</w:t>
      </w:r>
      <w:r w:rsidR="00FC7B7A" w:rsidRPr="00CE7197">
        <w:rPr>
          <w:rFonts w:asciiTheme="minorHAnsi" w:hAnsiTheme="minorHAnsi" w:cs="Calibri"/>
        </w:rPr>
        <w:t> </w:t>
      </w:r>
      <w:r w:rsidR="001A55B9" w:rsidRPr="00CE7197">
        <w:rPr>
          <w:rFonts w:asciiTheme="minorHAnsi" w:hAnsiTheme="minorHAnsi" w:cs="Calibri"/>
        </w:rPr>
        <w:t>P</w:t>
      </w:r>
      <w:r w:rsidR="00FC7B7A" w:rsidRPr="00CE7197">
        <w:rPr>
          <w:rFonts w:asciiTheme="minorHAnsi" w:hAnsiTheme="minorHAnsi" w:cs="Calibri"/>
        </w:rPr>
        <w:t xml:space="preserve">okynu </w:t>
      </w:r>
      <w:r w:rsidR="000012E1" w:rsidRPr="00CE7197">
        <w:rPr>
          <w:rFonts w:asciiTheme="minorHAnsi" w:hAnsiTheme="minorHAnsi" w:cs="Calibri"/>
        </w:rPr>
        <w:t>Objednatele</w:t>
      </w:r>
      <w:r w:rsidR="00FC7B7A" w:rsidRPr="00CE7197">
        <w:rPr>
          <w:rFonts w:asciiTheme="minorHAnsi" w:hAnsiTheme="minorHAnsi" w:cs="Calibri"/>
        </w:rPr>
        <w:t xml:space="preserve"> k zajištění dopravního výkonu</w:t>
      </w:r>
      <w:r w:rsidR="002A2184" w:rsidRPr="00CE7197">
        <w:rPr>
          <w:rFonts w:asciiTheme="minorHAnsi" w:hAnsiTheme="minorHAnsi" w:cs="Calibri"/>
        </w:rPr>
        <w:t>. Kilometrická délka Spojů se může měnit v návaznosti na příslušné změny Jízdních řádů</w:t>
      </w:r>
      <w:r w:rsidRPr="00CE7197">
        <w:rPr>
          <w:rFonts w:asciiTheme="minorHAnsi" w:hAnsiTheme="minorHAnsi" w:cs="Calibri"/>
        </w:rPr>
        <w:t xml:space="preserve"> </w:t>
      </w:r>
      <w:r w:rsidR="002A2184" w:rsidRPr="00CE7197">
        <w:rPr>
          <w:rFonts w:asciiTheme="minorHAnsi" w:hAnsiTheme="minorHAnsi" w:cs="Calibri"/>
        </w:rPr>
        <w:t>nebo v případě</w:t>
      </w:r>
      <w:r w:rsidRPr="00CE7197">
        <w:rPr>
          <w:rFonts w:asciiTheme="minorHAnsi" w:hAnsiTheme="minorHAnsi" w:cs="Calibri"/>
        </w:rPr>
        <w:t xml:space="preserve"> </w:t>
      </w:r>
      <w:r w:rsidR="002A2184" w:rsidRPr="00CE7197">
        <w:rPr>
          <w:rFonts w:asciiTheme="minorHAnsi" w:hAnsiTheme="minorHAnsi" w:cs="Calibri"/>
        </w:rPr>
        <w:t>mimořádných událostí (např.</w:t>
      </w:r>
      <w:r w:rsidRPr="00CE7197">
        <w:rPr>
          <w:rFonts w:asciiTheme="minorHAnsi" w:hAnsiTheme="minorHAnsi" w:cs="Calibri"/>
        </w:rPr>
        <w:t xml:space="preserve"> výluk</w:t>
      </w:r>
      <w:r w:rsidR="00F200AA" w:rsidRPr="00CE7197">
        <w:rPr>
          <w:rFonts w:asciiTheme="minorHAnsi" w:hAnsiTheme="minorHAnsi" w:cs="Calibri"/>
        </w:rPr>
        <w:t>y)</w:t>
      </w:r>
      <w:r w:rsidRPr="00CE7197">
        <w:rPr>
          <w:rFonts w:asciiTheme="minorHAnsi" w:hAnsiTheme="minorHAnsi" w:cs="Calibri"/>
        </w:rPr>
        <w:t xml:space="preserve"> znemožňující</w:t>
      </w:r>
      <w:r w:rsidR="00F200AA" w:rsidRPr="00CE7197">
        <w:rPr>
          <w:rFonts w:asciiTheme="minorHAnsi" w:hAnsiTheme="minorHAnsi" w:cs="Calibri"/>
        </w:rPr>
        <w:t>ch</w:t>
      </w:r>
      <w:r w:rsidRPr="00CE7197">
        <w:rPr>
          <w:rFonts w:asciiTheme="minorHAnsi" w:hAnsiTheme="minorHAnsi" w:cs="Calibri"/>
        </w:rPr>
        <w:t xml:space="preserve"> Dopravci využít standardní dopravní trasu. </w:t>
      </w:r>
      <w:r w:rsidR="00212676" w:rsidRPr="00CE7197">
        <w:rPr>
          <w:rFonts w:asciiTheme="minorHAnsi" w:hAnsiTheme="minorHAnsi" w:cs="Calibri"/>
        </w:rPr>
        <w:t xml:space="preserve">V souvislosti se změnou Jízdních řádů </w:t>
      </w:r>
      <w:r w:rsidR="008E5ED7" w:rsidRPr="00CE7197">
        <w:rPr>
          <w:rFonts w:asciiTheme="minorHAnsi" w:hAnsiTheme="minorHAnsi" w:cs="Calibri"/>
        </w:rPr>
        <w:t>Koordinátor</w:t>
      </w:r>
      <w:r w:rsidR="00212676" w:rsidRPr="00CE7197">
        <w:rPr>
          <w:rFonts w:asciiTheme="minorHAnsi" w:hAnsiTheme="minorHAnsi" w:cs="Calibri"/>
        </w:rPr>
        <w:t xml:space="preserve"> dále stanoví a Dopravci </w:t>
      </w:r>
      <w:r w:rsidR="008B34B0" w:rsidRPr="00CE7197">
        <w:rPr>
          <w:rFonts w:asciiTheme="minorHAnsi" w:hAnsiTheme="minorHAnsi" w:cs="Calibri"/>
        </w:rPr>
        <w:t xml:space="preserve">sdělí </w:t>
      </w:r>
      <w:r w:rsidR="00DC63A6" w:rsidRPr="00CE7197">
        <w:rPr>
          <w:rFonts w:asciiTheme="minorHAnsi" w:hAnsiTheme="minorHAnsi" w:cs="Calibri"/>
        </w:rPr>
        <w:t xml:space="preserve">nové </w:t>
      </w:r>
      <w:r w:rsidR="008B34B0" w:rsidRPr="00CE7197">
        <w:rPr>
          <w:rFonts w:asciiTheme="minorHAnsi" w:hAnsiTheme="minorHAnsi" w:cs="Calibri"/>
        </w:rPr>
        <w:t>údaje související s příslušnou změnou</w:t>
      </w:r>
      <w:r w:rsidR="00CC6DF3" w:rsidRPr="00CE7197">
        <w:rPr>
          <w:rFonts w:asciiTheme="minorHAnsi" w:hAnsiTheme="minorHAnsi" w:cs="Calibri"/>
        </w:rPr>
        <w:t>, a to v rozsahu</w:t>
      </w:r>
      <w:r w:rsidR="00DC63A6" w:rsidRPr="00CE7197">
        <w:rPr>
          <w:rFonts w:asciiTheme="minorHAnsi" w:hAnsiTheme="minorHAnsi" w:cs="Calibri"/>
        </w:rPr>
        <w:t xml:space="preserve"> dle Přílohy č. </w:t>
      </w:r>
      <w:r w:rsidR="0036311F" w:rsidRPr="00CE7197">
        <w:rPr>
          <w:rFonts w:asciiTheme="minorHAnsi" w:hAnsiTheme="minorHAnsi"/>
        </w:rPr>
        <w:t>3</w:t>
      </w:r>
      <w:r w:rsidR="0036311F" w:rsidRPr="00CE7197">
        <w:rPr>
          <w:rFonts w:asciiTheme="minorHAnsi" w:hAnsiTheme="minorHAnsi" w:cs="Calibri"/>
        </w:rPr>
        <w:t xml:space="preserve"> </w:t>
      </w:r>
      <w:r w:rsidR="00CC6DF3" w:rsidRPr="00CE7197">
        <w:rPr>
          <w:rFonts w:asciiTheme="minorHAnsi" w:hAnsiTheme="minorHAnsi" w:cs="Calibri"/>
        </w:rPr>
        <w:t>této Smlouvy</w:t>
      </w:r>
      <w:r w:rsidR="008B34B0" w:rsidRPr="00CE7197">
        <w:rPr>
          <w:rFonts w:asciiTheme="minorHAnsi" w:hAnsiTheme="minorHAnsi" w:cs="Calibri"/>
        </w:rPr>
        <w:t>.</w:t>
      </w:r>
      <w:bookmarkEnd w:id="34"/>
      <w:r w:rsidR="00AF52FD" w:rsidRPr="00CE7197">
        <w:rPr>
          <w:rFonts w:asciiTheme="minorHAnsi" w:hAnsiTheme="minorHAnsi" w:cs="Calibri"/>
        </w:rPr>
        <w:t xml:space="preserve"> </w:t>
      </w:r>
    </w:p>
    <w:p w:rsidR="00050616" w:rsidRPr="00CE7197" w:rsidRDefault="00FE3D94" w:rsidP="00450309">
      <w:pPr>
        <w:numPr>
          <w:ilvl w:val="1"/>
          <w:numId w:val="1"/>
        </w:numPr>
        <w:ind w:left="709" w:hanging="709"/>
        <w:jc w:val="both"/>
        <w:rPr>
          <w:rFonts w:asciiTheme="minorHAnsi" w:hAnsiTheme="minorHAnsi" w:cs="Calibri"/>
        </w:rPr>
      </w:pPr>
      <w:bookmarkStart w:id="35" w:name="_Ref322509016"/>
      <w:r w:rsidRPr="00CE7197">
        <w:rPr>
          <w:rFonts w:asciiTheme="minorHAnsi" w:hAnsiTheme="minorHAnsi" w:cs="Calibri"/>
        </w:rPr>
        <w:t xml:space="preserve">V případě, že dojde ke změně kilometrické délky Spoje, </w:t>
      </w:r>
      <w:r w:rsidRPr="00CE7197">
        <w:rPr>
          <w:rFonts w:asciiTheme="minorHAnsi" w:hAnsiTheme="minorHAnsi"/>
        </w:rPr>
        <w:t xml:space="preserve">provede </w:t>
      </w:r>
      <w:r w:rsidR="008E5ED7" w:rsidRPr="00CE7197">
        <w:rPr>
          <w:rFonts w:asciiTheme="minorHAnsi" w:hAnsiTheme="minorHAnsi" w:cs="Calibri"/>
        </w:rPr>
        <w:t>Koordinátor</w:t>
      </w:r>
      <w:r w:rsidRPr="00CE7197">
        <w:rPr>
          <w:rFonts w:asciiTheme="minorHAnsi" w:hAnsiTheme="minorHAnsi"/>
        </w:rPr>
        <w:t xml:space="preserve"> měření délky trasy</w:t>
      </w:r>
      <w:r w:rsidRPr="00CE7197">
        <w:rPr>
          <w:rFonts w:asciiTheme="minorHAnsi" w:hAnsiTheme="minorHAnsi" w:cs="Calibri"/>
        </w:rPr>
        <w:t xml:space="preserve"> a tento údaj oznámí Dopravci ve lhůtě </w:t>
      </w:r>
      <w:r w:rsidR="001A55B9" w:rsidRPr="00CE7197">
        <w:rPr>
          <w:rFonts w:asciiTheme="minorHAnsi" w:hAnsiTheme="minorHAnsi" w:cs="Calibri"/>
        </w:rPr>
        <w:t>sedmi (</w:t>
      </w:r>
      <w:r w:rsidRPr="00CE7197">
        <w:rPr>
          <w:rFonts w:asciiTheme="minorHAnsi" w:hAnsiTheme="minorHAnsi" w:cs="Calibri"/>
        </w:rPr>
        <w:t>7</w:t>
      </w:r>
      <w:r w:rsidR="001A55B9" w:rsidRPr="00CE7197">
        <w:rPr>
          <w:rFonts w:asciiTheme="minorHAnsi" w:hAnsiTheme="minorHAnsi" w:cs="Calibri"/>
        </w:rPr>
        <w:t>)</w:t>
      </w:r>
      <w:r w:rsidRPr="00CE7197">
        <w:rPr>
          <w:rFonts w:asciiTheme="minorHAnsi" w:hAnsiTheme="minorHAnsi" w:cs="Calibri"/>
        </w:rPr>
        <w:t xml:space="preserve"> pracovních dnů od účinnosti změny kilometrické délky Spoje. Dopravce je oprávněn, pokud s takto oznámenou délkou Spojů nesouhlasí, ve lhůtě </w:t>
      </w:r>
      <w:r w:rsidR="00140967" w:rsidRPr="00CE7197">
        <w:rPr>
          <w:rFonts w:asciiTheme="minorHAnsi" w:hAnsiTheme="minorHAnsi"/>
        </w:rPr>
        <w:t>pěti (</w:t>
      </w:r>
      <w:r w:rsidRPr="00CE7197">
        <w:rPr>
          <w:rFonts w:asciiTheme="minorHAnsi" w:hAnsiTheme="minorHAnsi" w:cs="Calibri"/>
        </w:rPr>
        <w:t>5</w:t>
      </w:r>
      <w:r w:rsidR="00140967" w:rsidRPr="00CE7197">
        <w:rPr>
          <w:rFonts w:asciiTheme="minorHAnsi" w:hAnsiTheme="minorHAnsi"/>
        </w:rPr>
        <w:t>)</w:t>
      </w:r>
      <w:r w:rsidRPr="00CE7197">
        <w:rPr>
          <w:rFonts w:asciiTheme="minorHAnsi" w:hAnsiTheme="minorHAnsi" w:cs="Calibri"/>
        </w:rPr>
        <w:t xml:space="preserve"> dnů od oznámení změny délky Spojů požádat </w:t>
      </w:r>
      <w:r w:rsidR="008E5ED7" w:rsidRPr="00CE7197">
        <w:rPr>
          <w:rFonts w:asciiTheme="minorHAnsi" w:hAnsiTheme="minorHAnsi" w:cs="Calibri"/>
        </w:rPr>
        <w:t>Koordinátora</w:t>
      </w:r>
      <w:r w:rsidRPr="00CE7197">
        <w:rPr>
          <w:rFonts w:asciiTheme="minorHAnsi" w:hAnsiTheme="minorHAnsi" w:cs="Calibri"/>
        </w:rPr>
        <w:t xml:space="preserve"> o provedení společného měření, které je </w:t>
      </w:r>
      <w:r w:rsidR="008E5ED7" w:rsidRPr="00CE7197">
        <w:rPr>
          <w:rFonts w:asciiTheme="minorHAnsi" w:hAnsiTheme="minorHAnsi" w:cs="Calibri"/>
        </w:rPr>
        <w:t>Koordinátor</w:t>
      </w:r>
      <w:r w:rsidRPr="00CE7197">
        <w:rPr>
          <w:rFonts w:asciiTheme="minorHAnsi" w:hAnsiTheme="minorHAnsi" w:cs="Calibri"/>
        </w:rPr>
        <w:t xml:space="preserve"> povinen za účasti Dopravce ve lhůtě 15 dnů od obdržení příslušné žádosti Dopravce provést. </w:t>
      </w:r>
      <w:r w:rsidR="002552C2" w:rsidRPr="00CE7197">
        <w:rPr>
          <w:rFonts w:asciiTheme="minorHAnsi" w:hAnsiTheme="minorHAnsi" w:cs="Calibri"/>
        </w:rPr>
        <w:t xml:space="preserve">Dočasné změny trasy </w:t>
      </w:r>
      <w:r w:rsidR="001A55B9" w:rsidRPr="00CE7197">
        <w:rPr>
          <w:rFonts w:asciiTheme="minorHAnsi" w:hAnsiTheme="minorHAnsi" w:cs="Calibri"/>
        </w:rPr>
        <w:t>S</w:t>
      </w:r>
      <w:r w:rsidR="002552C2" w:rsidRPr="00CE7197">
        <w:rPr>
          <w:rFonts w:asciiTheme="minorHAnsi" w:hAnsiTheme="minorHAnsi" w:cs="Calibri"/>
        </w:rPr>
        <w:t xml:space="preserve">poje v důsledku objížděk či výluk, které trvají nejvýše </w:t>
      </w:r>
      <w:r w:rsidR="00140967" w:rsidRPr="00CE7197">
        <w:rPr>
          <w:rFonts w:asciiTheme="minorHAnsi" w:hAnsiTheme="minorHAnsi"/>
        </w:rPr>
        <w:t>sedm (</w:t>
      </w:r>
      <w:r w:rsidR="002552C2" w:rsidRPr="00CE7197">
        <w:rPr>
          <w:rFonts w:asciiTheme="minorHAnsi" w:hAnsiTheme="minorHAnsi"/>
        </w:rPr>
        <w:t>7</w:t>
      </w:r>
      <w:r w:rsidR="00140967" w:rsidRPr="00CE7197">
        <w:rPr>
          <w:rFonts w:asciiTheme="minorHAnsi" w:hAnsiTheme="minorHAnsi"/>
        </w:rPr>
        <w:t>)</w:t>
      </w:r>
      <w:r w:rsidR="002552C2" w:rsidRPr="00CE7197">
        <w:rPr>
          <w:rFonts w:asciiTheme="minorHAnsi" w:hAnsiTheme="minorHAnsi" w:cs="Calibri"/>
        </w:rPr>
        <w:t xml:space="preserve"> dnů a které mají za následek změnu délky spoje, lze zohlednit i bez postupu uvedeného ve větách </w:t>
      </w:r>
      <w:r w:rsidR="00B05375" w:rsidRPr="00CE7197">
        <w:rPr>
          <w:rFonts w:asciiTheme="minorHAnsi" w:hAnsiTheme="minorHAnsi" w:cs="Calibri"/>
        </w:rPr>
        <w:t xml:space="preserve">první a druhé </w:t>
      </w:r>
      <w:r w:rsidR="002552C2" w:rsidRPr="00CE7197">
        <w:rPr>
          <w:rFonts w:asciiTheme="minorHAnsi" w:hAnsiTheme="minorHAnsi" w:cs="Calibri"/>
        </w:rPr>
        <w:t xml:space="preserve">tohoto odstavce. V takovém případě Dopravce uplatní ve vyúčtování </w:t>
      </w:r>
      <w:r w:rsidR="00E739B6" w:rsidRPr="00CE7197">
        <w:rPr>
          <w:rFonts w:asciiTheme="minorHAnsi" w:hAnsiTheme="minorHAnsi" w:cs="Calibri"/>
        </w:rPr>
        <w:t xml:space="preserve">Kompenzace </w:t>
      </w:r>
      <w:r w:rsidR="002552C2" w:rsidRPr="00CE7197">
        <w:rPr>
          <w:rFonts w:asciiTheme="minorHAnsi" w:hAnsiTheme="minorHAnsi" w:cs="Calibri"/>
        </w:rPr>
        <w:t xml:space="preserve">dle </w:t>
      </w:r>
      <w:r w:rsidR="002552C2" w:rsidRPr="00CE7197">
        <w:rPr>
          <w:rFonts w:asciiTheme="minorHAnsi" w:hAnsiTheme="minorHAnsi"/>
        </w:rPr>
        <w:t xml:space="preserve">čl. </w:t>
      </w:r>
      <w:r w:rsidR="00AA1DC9" w:rsidRPr="00CE7197">
        <w:rPr>
          <w:rFonts w:asciiTheme="minorHAnsi" w:hAnsiTheme="minorHAnsi"/>
        </w:rPr>
        <w:fldChar w:fldCharType="begin"/>
      </w:r>
      <w:r w:rsidR="00700DE6" w:rsidRPr="00CE7197">
        <w:rPr>
          <w:rFonts w:asciiTheme="minorHAnsi" w:hAnsiTheme="minorHAnsi"/>
        </w:rPr>
        <w:instrText xml:space="preserve"> REF _Ref435166876 \r \h </w:instrText>
      </w:r>
      <w:r w:rsidR="00694DC2" w:rsidRPr="00CE7197">
        <w:rPr>
          <w:rFonts w:asciiTheme="minorHAnsi" w:hAnsiTheme="minorHAnsi"/>
        </w:rPr>
        <w:instrText xml:space="preserve"> \* MERGEFORMAT </w:instrText>
      </w:r>
      <w:r w:rsidR="00AA1DC9" w:rsidRPr="00CE7197">
        <w:rPr>
          <w:rFonts w:asciiTheme="minorHAnsi" w:hAnsiTheme="minorHAnsi"/>
        </w:rPr>
      </w:r>
      <w:r w:rsidR="00AA1DC9" w:rsidRPr="00CE7197">
        <w:rPr>
          <w:rFonts w:asciiTheme="minorHAnsi" w:hAnsiTheme="minorHAnsi"/>
        </w:rPr>
        <w:fldChar w:fldCharType="separate"/>
      </w:r>
      <w:r w:rsidR="00AF66AA">
        <w:rPr>
          <w:rFonts w:asciiTheme="minorHAnsi" w:hAnsiTheme="minorHAnsi"/>
        </w:rPr>
        <w:t>7.4</w:t>
      </w:r>
      <w:r w:rsidR="00AA1DC9" w:rsidRPr="00CE7197">
        <w:rPr>
          <w:rFonts w:asciiTheme="minorHAnsi" w:hAnsiTheme="minorHAnsi"/>
        </w:rPr>
        <w:fldChar w:fldCharType="end"/>
      </w:r>
      <w:r w:rsidR="00700DE6" w:rsidRPr="00CE7197">
        <w:rPr>
          <w:rFonts w:asciiTheme="minorHAnsi" w:hAnsiTheme="minorHAnsi"/>
        </w:rPr>
        <w:t xml:space="preserve"> </w:t>
      </w:r>
      <w:r w:rsidR="002552C2" w:rsidRPr="00CE7197">
        <w:rPr>
          <w:rFonts w:asciiTheme="minorHAnsi" w:hAnsiTheme="minorHAnsi" w:cs="Calibri"/>
        </w:rPr>
        <w:t xml:space="preserve">pro příslušný měsíc skutečný počet ujetých kilometrů včetně dočasné změny trasy a </w:t>
      </w:r>
      <w:r w:rsidR="008E5ED7" w:rsidRPr="00CE7197">
        <w:rPr>
          <w:rFonts w:asciiTheme="minorHAnsi" w:hAnsiTheme="minorHAnsi" w:cs="Calibri"/>
        </w:rPr>
        <w:t>Koordinátora</w:t>
      </w:r>
      <w:r w:rsidR="002552C2" w:rsidRPr="00CE7197">
        <w:rPr>
          <w:rFonts w:asciiTheme="minorHAnsi" w:hAnsiTheme="minorHAnsi" w:cs="Calibri"/>
        </w:rPr>
        <w:t xml:space="preserve"> na dočasnou změnu výslovně upozorní. Pokud </w:t>
      </w:r>
      <w:r w:rsidR="008E5ED7" w:rsidRPr="00CE7197">
        <w:rPr>
          <w:rFonts w:asciiTheme="minorHAnsi" w:hAnsiTheme="minorHAnsi" w:cs="Calibri"/>
        </w:rPr>
        <w:t>Koordinátor</w:t>
      </w:r>
      <w:r w:rsidR="002552C2" w:rsidRPr="00CE7197">
        <w:rPr>
          <w:rFonts w:asciiTheme="minorHAnsi" w:hAnsiTheme="minorHAnsi" w:cs="Calibri"/>
        </w:rPr>
        <w:t xml:space="preserve"> s takto uplatněným počtem kilometrů nesouhlasí, postupuje přiměřeně podle věty druhé a třetí tohoto </w:t>
      </w:r>
      <w:r w:rsidR="002A2184" w:rsidRPr="00CE7197">
        <w:rPr>
          <w:rFonts w:asciiTheme="minorHAnsi" w:hAnsiTheme="minorHAnsi" w:cs="Calibri"/>
        </w:rPr>
        <w:t>článku</w:t>
      </w:r>
      <w:r w:rsidR="008E610B" w:rsidRPr="00CE7197">
        <w:rPr>
          <w:rFonts w:asciiTheme="minorHAnsi" w:hAnsiTheme="minorHAnsi" w:cs="Calibri"/>
        </w:rPr>
        <w:t xml:space="preserve"> </w:t>
      </w:r>
      <w:r w:rsidR="00AA1DC9" w:rsidRPr="00CE7197">
        <w:rPr>
          <w:rFonts w:asciiTheme="minorHAnsi" w:hAnsiTheme="minorHAnsi" w:cs="Calibri"/>
        </w:rPr>
        <w:fldChar w:fldCharType="begin"/>
      </w:r>
      <w:r w:rsidR="008E610B" w:rsidRPr="00CE7197">
        <w:rPr>
          <w:rFonts w:asciiTheme="minorHAnsi" w:hAnsiTheme="minorHAnsi" w:cs="Calibri"/>
        </w:rPr>
        <w:instrText xml:space="preserve"> REF _Ref322509016 \r \h </w:instrText>
      </w:r>
      <w:r w:rsidR="000F12A9"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6.10</w:t>
      </w:r>
      <w:r w:rsidR="00AA1DC9" w:rsidRPr="00CE7197">
        <w:rPr>
          <w:rFonts w:asciiTheme="minorHAnsi" w:hAnsiTheme="minorHAnsi" w:cs="Calibri"/>
        </w:rPr>
        <w:fldChar w:fldCharType="end"/>
      </w:r>
      <w:r w:rsidR="002A2184" w:rsidRPr="00CE7197">
        <w:rPr>
          <w:rFonts w:asciiTheme="minorHAnsi" w:hAnsiTheme="minorHAnsi" w:cs="Calibri"/>
        </w:rPr>
        <w:t xml:space="preserve"> Smlouvy</w:t>
      </w:r>
      <w:r w:rsidR="002552C2" w:rsidRPr="00CE7197">
        <w:rPr>
          <w:rFonts w:asciiTheme="minorHAnsi" w:hAnsiTheme="minorHAnsi" w:cs="Calibri"/>
        </w:rPr>
        <w:t>.</w:t>
      </w:r>
      <w:bookmarkEnd w:id="35"/>
    </w:p>
    <w:p w:rsidR="002552C2" w:rsidRPr="00CE7197" w:rsidRDefault="003B71E9" w:rsidP="00450309">
      <w:pPr>
        <w:numPr>
          <w:ilvl w:val="1"/>
          <w:numId w:val="1"/>
        </w:numPr>
        <w:ind w:left="709" w:hanging="709"/>
        <w:jc w:val="both"/>
        <w:rPr>
          <w:rFonts w:asciiTheme="minorHAnsi" w:hAnsiTheme="minorHAnsi" w:cs="Calibri"/>
        </w:rPr>
      </w:pPr>
      <w:r w:rsidRPr="00CE7197">
        <w:rPr>
          <w:rFonts w:asciiTheme="minorHAnsi" w:hAnsiTheme="minorHAnsi" w:cs="Calibri"/>
        </w:rPr>
        <w:t>K</w:t>
      </w:r>
      <w:r w:rsidR="00FE3D94" w:rsidRPr="00CE7197">
        <w:rPr>
          <w:rFonts w:asciiTheme="minorHAnsi" w:hAnsiTheme="minorHAnsi" w:cs="Calibri"/>
        </w:rPr>
        <w:t xml:space="preserve">ilometrické délky jednotlivých Spojů </w:t>
      </w:r>
      <w:r w:rsidRPr="00CE7197">
        <w:rPr>
          <w:rFonts w:asciiTheme="minorHAnsi" w:hAnsiTheme="minorHAnsi" w:cs="Calibri"/>
        </w:rPr>
        <w:t xml:space="preserve">aktuální ke dni Zahájení provozu budou Dopravci oznámeny nejpozději </w:t>
      </w:r>
      <w:r w:rsidR="00140967" w:rsidRPr="00CE7197">
        <w:rPr>
          <w:rFonts w:asciiTheme="minorHAnsi" w:hAnsiTheme="minorHAnsi" w:cs="Calibri"/>
        </w:rPr>
        <w:t>tři (3) měsíce před Zahájením provozu.</w:t>
      </w:r>
      <w:r w:rsidR="003343E3" w:rsidRPr="00CE7197">
        <w:rPr>
          <w:rFonts w:asciiTheme="minorHAnsi" w:hAnsiTheme="minorHAnsi" w:cs="Calibri"/>
        </w:rPr>
        <w:t xml:space="preserve"> </w:t>
      </w:r>
      <w:r w:rsidR="00FE3D94" w:rsidRPr="00CE7197">
        <w:rPr>
          <w:rFonts w:asciiTheme="minorHAnsi" w:hAnsiTheme="minorHAnsi" w:cs="Calibri"/>
        </w:rPr>
        <w:t xml:space="preserve"> </w:t>
      </w:r>
    </w:p>
    <w:p w:rsidR="00FE3D94" w:rsidRPr="00CE7197" w:rsidRDefault="00FE3D94" w:rsidP="00450309">
      <w:pPr>
        <w:numPr>
          <w:ilvl w:val="1"/>
          <w:numId w:val="1"/>
        </w:numPr>
        <w:ind w:left="709" w:hanging="709"/>
        <w:jc w:val="both"/>
        <w:rPr>
          <w:rFonts w:asciiTheme="minorHAnsi" w:hAnsiTheme="minorHAnsi" w:cs="Calibri"/>
        </w:rPr>
      </w:pPr>
      <w:bookmarkStart w:id="36" w:name="_Ref326590399"/>
      <w:r w:rsidRPr="00CE7197">
        <w:rPr>
          <w:rFonts w:asciiTheme="minorHAnsi" w:hAnsiTheme="minorHAnsi" w:cs="Calibri"/>
        </w:rPr>
        <w:t xml:space="preserve">Kilometrická délka Spojů stanovená podle </w:t>
      </w:r>
      <w:r w:rsidR="002552C2" w:rsidRPr="00CE7197">
        <w:rPr>
          <w:rFonts w:asciiTheme="minorHAnsi" w:hAnsiTheme="minorHAnsi" w:cs="Calibri"/>
        </w:rPr>
        <w:t xml:space="preserve">tohoto článku </w:t>
      </w:r>
      <w:r w:rsidR="008B7059">
        <w:fldChar w:fldCharType="begin"/>
      </w:r>
      <w:r w:rsidR="008B7059">
        <w:instrText xml:space="preserve"> REF _Ref322470707 \r \h  \* MERGEFORMAT </w:instrText>
      </w:r>
      <w:r w:rsidR="008B7059">
        <w:fldChar w:fldCharType="separate"/>
      </w:r>
      <w:r w:rsidR="00AF66AA">
        <w:t>6</w:t>
      </w:r>
      <w:r w:rsidR="008B7059">
        <w:fldChar w:fldCharType="end"/>
      </w:r>
      <w:r w:rsidR="002552C2" w:rsidRPr="00CE7197">
        <w:rPr>
          <w:rFonts w:asciiTheme="minorHAnsi" w:hAnsiTheme="minorHAnsi" w:cs="Calibri"/>
        </w:rPr>
        <w:t xml:space="preserve"> Smlouvy</w:t>
      </w:r>
      <w:r w:rsidRPr="00CE7197">
        <w:rPr>
          <w:rFonts w:asciiTheme="minorHAnsi" w:hAnsiTheme="minorHAnsi" w:cs="Calibri"/>
        </w:rPr>
        <w:t xml:space="preserve"> je pro výpočet </w:t>
      </w:r>
      <w:r w:rsidR="003343E3" w:rsidRPr="00CE7197">
        <w:rPr>
          <w:rFonts w:asciiTheme="minorHAnsi" w:hAnsiTheme="minorHAnsi" w:cs="Calibri"/>
        </w:rPr>
        <w:t>Ceny dopravního výkonu závazná</w:t>
      </w:r>
      <w:r w:rsidRPr="00CE7197">
        <w:rPr>
          <w:rFonts w:asciiTheme="minorHAnsi" w:hAnsiTheme="minorHAnsi" w:cs="Calibri"/>
        </w:rPr>
        <w:t>.</w:t>
      </w:r>
      <w:bookmarkEnd w:id="36"/>
      <w:r w:rsidRPr="00CE7197">
        <w:rPr>
          <w:rFonts w:asciiTheme="minorHAnsi" w:hAnsiTheme="minorHAnsi" w:cs="Calibri"/>
        </w:rPr>
        <w:t xml:space="preserve"> </w:t>
      </w:r>
    </w:p>
    <w:p w:rsidR="00AF52FD" w:rsidRPr="00CE7197" w:rsidRDefault="00AF52FD" w:rsidP="00450309">
      <w:pPr>
        <w:numPr>
          <w:ilvl w:val="1"/>
          <w:numId w:val="1"/>
        </w:numPr>
        <w:ind w:left="709" w:hanging="709"/>
        <w:jc w:val="both"/>
        <w:rPr>
          <w:rFonts w:asciiTheme="minorHAnsi" w:hAnsiTheme="minorHAnsi" w:cs="Calibri"/>
        </w:rPr>
      </w:pPr>
      <w:r w:rsidRPr="00CE7197">
        <w:rPr>
          <w:rFonts w:asciiTheme="minorHAnsi" w:hAnsiTheme="minorHAnsi" w:cs="Calibri"/>
        </w:rPr>
        <w:t>Pro účely výpočtu Ceny dop</w:t>
      </w:r>
      <w:r w:rsidR="00D22B71" w:rsidRPr="00CE7197">
        <w:rPr>
          <w:rFonts w:asciiTheme="minorHAnsi" w:hAnsiTheme="minorHAnsi" w:cs="Calibri"/>
        </w:rPr>
        <w:t>ravního výkonu se do celkového d</w:t>
      </w:r>
      <w:r w:rsidRPr="00CE7197">
        <w:rPr>
          <w:rFonts w:asciiTheme="minorHAnsi" w:hAnsiTheme="minorHAnsi" w:cs="Calibri"/>
        </w:rPr>
        <w:t>opravního v</w:t>
      </w:r>
      <w:r w:rsidR="00D22B71" w:rsidRPr="00CE7197">
        <w:rPr>
          <w:rFonts w:asciiTheme="minorHAnsi" w:hAnsiTheme="minorHAnsi" w:cs="Calibri"/>
        </w:rPr>
        <w:t>ý</w:t>
      </w:r>
      <w:r w:rsidRPr="00CE7197">
        <w:rPr>
          <w:rFonts w:asciiTheme="minorHAnsi" w:hAnsiTheme="minorHAnsi" w:cs="Calibri"/>
        </w:rPr>
        <w:t xml:space="preserve">konu započítávají také tzv. přejezdy mezi </w:t>
      </w:r>
      <w:r w:rsidR="000012E1" w:rsidRPr="00CE7197">
        <w:rPr>
          <w:rFonts w:asciiTheme="minorHAnsi" w:hAnsiTheme="minorHAnsi" w:cs="Calibri"/>
        </w:rPr>
        <w:t>S</w:t>
      </w:r>
      <w:r w:rsidRPr="00CE7197">
        <w:rPr>
          <w:rFonts w:asciiTheme="minorHAnsi" w:hAnsiTheme="minorHAnsi" w:cs="Calibri"/>
        </w:rPr>
        <w:t>poji</w:t>
      </w:r>
      <w:r w:rsidR="000D1D1F" w:rsidRPr="00CE7197">
        <w:rPr>
          <w:rFonts w:asciiTheme="minorHAnsi" w:hAnsiTheme="minorHAnsi" w:cs="Calibri"/>
        </w:rPr>
        <w:t xml:space="preserve"> určené </w:t>
      </w:r>
      <w:r w:rsidR="008E5ED7" w:rsidRPr="00CE7197">
        <w:rPr>
          <w:rFonts w:asciiTheme="minorHAnsi" w:hAnsiTheme="minorHAnsi" w:cs="Calibri"/>
        </w:rPr>
        <w:t>Koordinátorem</w:t>
      </w:r>
      <w:r w:rsidR="00132163" w:rsidRPr="00CE7197">
        <w:rPr>
          <w:rFonts w:asciiTheme="minorHAnsi" w:hAnsiTheme="minorHAnsi" w:cs="Calibri"/>
        </w:rPr>
        <w:t xml:space="preserve">. Na kilometrickou délku přejezdů mezi </w:t>
      </w:r>
      <w:r w:rsidR="00445127" w:rsidRPr="00CE7197">
        <w:rPr>
          <w:rFonts w:asciiTheme="minorHAnsi" w:hAnsiTheme="minorHAnsi" w:cs="Calibri"/>
        </w:rPr>
        <w:t>S</w:t>
      </w:r>
      <w:r w:rsidR="00132163" w:rsidRPr="00CE7197">
        <w:rPr>
          <w:rFonts w:asciiTheme="minorHAnsi" w:hAnsiTheme="minorHAnsi" w:cs="Calibri"/>
        </w:rPr>
        <w:t xml:space="preserve">poji se články </w:t>
      </w:r>
      <w:r w:rsidR="00AA1DC9" w:rsidRPr="00CE7197">
        <w:rPr>
          <w:rFonts w:asciiTheme="minorHAnsi" w:hAnsiTheme="minorHAnsi" w:cs="Calibri"/>
        </w:rPr>
        <w:fldChar w:fldCharType="begin"/>
      </w:r>
      <w:r w:rsidR="00132163" w:rsidRPr="00CE7197">
        <w:rPr>
          <w:rFonts w:asciiTheme="minorHAnsi" w:hAnsiTheme="minorHAnsi" w:cs="Calibri"/>
        </w:rPr>
        <w:instrText xml:space="preserve"> REF _Ref326590392 \r \h </w:instrText>
      </w:r>
      <w:r w:rsidR="000F12A9"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6.9</w:t>
      </w:r>
      <w:r w:rsidR="00AA1DC9" w:rsidRPr="00CE7197">
        <w:rPr>
          <w:rFonts w:asciiTheme="minorHAnsi" w:hAnsiTheme="minorHAnsi" w:cs="Calibri"/>
        </w:rPr>
        <w:fldChar w:fldCharType="end"/>
      </w:r>
      <w:r w:rsidR="00132163" w:rsidRPr="00CE7197">
        <w:rPr>
          <w:rFonts w:asciiTheme="minorHAnsi" w:hAnsiTheme="minorHAnsi" w:cs="Calibri"/>
        </w:rPr>
        <w:t xml:space="preserve"> až </w:t>
      </w:r>
      <w:r w:rsidR="008B7059">
        <w:fldChar w:fldCharType="begin"/>
      </w:r>
      <w:r w:rsidR="008B7059">
        <w:instrText xml:space="preserve"> REF _Ref326590399 \r \h  \* MERGEFORMAT </w:instrText>
      </w:r>
      <w:r w:rsidR="008B7059">
        <w:fldChar w:fldCharType="separate"/>
      </w:r>
      <w:r w:rsidR="00AF66AA">
        <w:rPr>
          <w:rFonts w:asciiTheme="minorHAnsi" w:hAnsiTheme="minorHAnsi" w:cs="Calibri"/>
        </w:rPr>
        <w:t>6.12</w:t>
      </w:r>
      <w:r w:rsidR="008B7059">
        <w:fldChar w:fldCharType="end"/>
      </w:r>
      <w:r w:rsidR="00132163" w:rsidRPr="00CE7197">
        <w:rPr>
          <w:rFonts w:asciiTheme="minorHAnsi" w:hAnsiTheme="minorHAnsi" w:cs="Calibri"/>
        </w:rPr>
        <w:t xml:space="preserve"> uplatní obdobně.</w:t>
      </w:r>
      <w:r w:rsidR="00E5271E" w:rsidRPr="00CE7197">
        <w:rPr>
          <w:rFonts w:asciiTheme="minorHAnsi" w:hAnsiTheme="minorHAnsi" w:cs="Calibri"/>
        </w:rPr>
        <w:t xml:space="preserve"> Pro účely výpočtu Ceny dopravního výkonu a </w:t>
      </w:r>
      <w:r w:rsidR="00E739B6" w:rsidRPr="00CE7197">
        <w:rPr>
          <w:rFonts w:asciiTheme="minorHAnsi" w:hAnsiTheme="minorHAnsi" w:cs="Calibri"/>
        </w:rPr>
        <w:t>Kompenzace</w:t>
      </w:r>
      <w:r w:rsidR="00E739B6" w:rsidRPr="00CE7197" w:rsidDel="00E739B6">
        <w:rPr>
          <w:rFonts w:asciiTheme="minorHAnsi" w:hAnsiTheme="minorHAnsi" w:cs="Calibri"/>
        </w:rPr>
        <w:t xml:space="preserve"> </w:t>
      </w:r>
      <w:r w:rsidR="00E5271E" w:rsidRPr="00CE7197">
        <w:rPr>
          <w:rFonts w:asciiTheme="minorHAnsi" w:hAnsiTheme="minorHAnsi" w:cs="Calibri"/>
        </w:rPr>
        <w:t xml:space="preserve">se do Dopravního výkonu počítají též výkony Dopravce </w:t>
      </w:r>
      <w:r w:rsidR="00BE59B8" w:rsidRPr="00CE7197">
        <w:rPr>
          <w:rFonts w:asciiTheme="minorHAnsi" w:hAnsiTheme="minorHAnsi" w:cs="Calibri"/>
        </w:rPr>
        <w:t xml:space="preserve">provedené </w:t>
      </w:r>
      <w:r w:rsidR="00E5271E" w:rsidRPr="00CE7197">
        <w:rPr>
          <w:rFonts w:asciiTheme="minorHAnsi" w:hAnsiTheme="minorHAnsi" w:cs="Calibri"/>
        </w:rPr>
        <w:t xml:space="preserve">v rámci </w:t>
      </w:r>
      <w:r w:rsidR="00A629C8" w:rsidRPr="00CE7197">
        <w:rPr>
          <w:rFonts w:asciiTheme="minorHAnsi" w:hAnsiTheme="minorHAnsi" w:cs="Calibri"/>
        </w:rPr>
        <w:t xml:space="preserve">Poptávkové </w:t>
      </w:r>
      <w:r w:rsidR="00E5271E" w:rsidRPr="00CE7197">
        <w:rPr>
          <w:rFonts w:asciiTheme="minorHAnsi" w:hAnsiTheme="minorHAnsi" w:cs="Calibri"/>
        </w:rPr>
        <w:t>dopravy či v</w:t>
      </w:r>
      <w:r w:rsidR="00BE59B8" w:rsidRPr="00CE7197">
        <w:rPr>
          <w:rFonts w:asciiTheme="minorHAnsi" w:hAnsiTheme="minorHAnsi" w:cs="Calibri"/>
        </w:rPr>
        <w:t> rámci nepravidelných posilových spojů</w:t>
      </w:r>
      <w:r w:rsidR="008B2AE9" w:rsidRPr="00CE7197">
        <w:rPr>
          <w:rFonts w:asciiTheme="minorHAnsi" w:hAnsiTheme="minorHAnsi" w:cs="Calibri"/>
        </w:rPr>
        <w:t xml:space="preserve"> (viz článek </w:t>
      </w:r>
      <w:r w:rsidR="008B7059">
        <w:fldChar w:fldCharType="begin"/>
      </w:r>
      <w:r w:rsidR="008B7059">
        <w:instrText xml:space="preserve"> REF _Ref434332909 \r \h  \* MERGEFORMAT </w:instrText>
      </w:r>
      <w:r w:rsidR="008B7059">
        <w:fldChar w:fldCharType="separate"/>
      </w:r>
      <w:r w:rsidR="00AF66AA">
        <w:t>7</w:t>
      </w:r>
      <w:r w:rsidR="008B7059">
        <w:fldChar w:fldCharType="end"/>
      </w:r>
      <w:r w:rsidR="008B2AE9" w:rsidRPr="00CE7197">
        <w:rPr>
          <w:rFonts w:asciiTheme="minorHAnsi" w:hAnsiTheme="minorHAnsi" w:cs="Calibri"/>
        </w:rPr>
        <w:t>)</w:t>
      </w:r>
      <w:r w:rsidR="00BE59B8" w:rsidRPr="00CE7197">
        <w:rPr>
          <w:rFonts w:asciiTheme="minorHAnsi" w:hAnsiTheme="minorHAnsi" w:cs="Calibri"/>
        </w:rPr>
        <w:t>.</w:t>
      </w:r>
      <w:r w:rsidR="00E5271E" w:rsidRPr="00CE7197">
        <w:rPr>
          <w:rFonts w:asciiTheme="minorHAnsi" w:hAnsiTheme="minorHAnsi" w:cs="Calibri"/>
        </w:rPr>
        <w:t xml:space="preserve"> </w:t>
      </w:r>
      <w:r w:rsidR="007D6E86" w:rsidRPr="00CE7197">
        <w:rPr>
          <w:rFonts w:asciiTheme="minorHAnsi" w:hAnsiTheme="minorHAnsi" w:cs="Calibri"/>
        </w:rPr>
        <w:t xml:space="preserve">Přejezdy mezi </w:t>
      </w:r>
      <w:r w:rsidR="007D6E86" w:rsidRPr="00CE7197">
        <w:rPr>
          <w:rFonts w:asciiTheme="minorHAnsi" w:hAnsiTheme="minorHAnsi" w:cs="Calibri"/>
        </w:rPr>
        <w:lastRenderedPageBreak/>
        <w:t xml:space="preserve">spoji Poptávkové dopravy určené </w:t>
      </w:r>
      <w:r w:rsidR="008E5ED7" w:rsidRPr="00CE7197">
        <w:rPr>
          <w:rFonts w:asciiTheme="minorHAnsi" w:hAnsiTheme="minorHAnsi" w:cs="Calibri"/>
        </w:rPr>
        <w:t>Koordinátorem</w:t>
      </w:r>
      <w:r w:rsidR="007D6E86" w:rsidRPr="00CE7197">
        <w:rPr>
          <w:rFonts w:asciiTheme="minorHAnsi" w:hAnsiTheme="minorHAnsi" w:cs="Calibri"/>
        </w:rPr>
        <w:t xml:space="preserve"> budou hrazeny standardně jako přejezdy v rámci „pravidelné dopravy“ (přejezd nejkratší trasou). V případě, že by příslušné vozidlo v rámci Poptávkové dopravy nebylo využito až do konečné zastávky (nebo by naopak nezačínalo ve výchozí zastávce), budou do dopravního výkonu započítány pouze skutečně uskutečněné (nejkratší) přejezdy (tj. z místa, kde vozidlo v rámci Poptávkového spoje skutečně skončilo, nebo do místa, kde skutečně začalo).  </w:t>
      </w:r>
    </w:p>
    <w:p w:rsidR="00902747" w:rsidRPr="00CE7197" w:rsidRDefault="00902747" w:rsidP="00450309">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bookmarkStart w:id="37" w:name="_Ref322476080"/>
      <w:bookmarkStart w:id="38" w:name="_Ref325037084"/>
      <w:bookmarkStart w:id="39" w:name="_Ref434332909"/>
      <w:r w:rsidRPr="00CE7197">
        <w:rPr>
          <w:rFonts w:asciiTheme="minorHAnsi" w:hAnsiTheme="minorHAnsi" w:cs="Calibri"/>
          <w:b/>
          <w:bCs/>
          <w:caps/>
        </w:rPr>
        <w:t xml:space="preserve">vyúčtování </w:t>
      </w:r>
      <w:bookmarkEnd w:id="37"/>
      <w:bookmarkEnd w:id="38"/>
      <w:r w:rsidR="00E739B6" w:rsidRPr="00CE7197">
        <w:rPr>
          <w:rFonts w:asciiTheme="minorHAnsi" w:hAnsiTheme="minorHAnsi" w:cs="Calibri"/>
          <w:b/>
          <w:bCs/>
          <w:caps/>
        </w:rPr>
        <w:t>kompenzace</w:t>
      </w:r>
      <w:bookmarkEnd w:id="39"/>
    </w:p>
    <w:p w:rsidR="00792FAC" w:rsidRDefault="003705B6" w:rsidP="00161BD0">
      <w:pPr>
        <w:numPr>
          <w:ilvl w:val="1"/>
          <w:numId w:val="1"/>
        </w:numPr>
        <w:ind w:left="709" w:hanging="709"/>
        <w:jc w:val="both"/>
        <w:rPr>
          <w:rFonts w:asciiTheme="minorHAnsi" w:hAnsiTheme="minorHAnsi" w:cs="Calibri"/>
        </w:rPr>
      </w:pPr>
      <w:bookmarkStart w:id="40" w:name="_Ref327785634"/>
      <w:r w:rsidRPr="00161BD0">
        <w:rPr>
          <w:rFonts w:asciiTheme="minorHAnsi" w:hAnsiTheme="minorHAnsi" w:cs="Calibri"/>
        </w:rPr>
        <w:t xml:space="preserve">Rozdíl mezi Cenou dopravního výkonu a </w:t>
      </w:r>
      <w:r w:rsidR="00405F76" w:rsidRPr="00415135">
        <w:rPr>
          <w:rFonts w:asciiTheme="minorHAnsi" w:hAnsiTheme="minorHAnsi" w:cs="Calibri"/>
        </w:rPr>
        <w:t>skutečně do</w:t>
      </w:r>
      <w:r w:rsidR="00405F76" w:rsidRPr="009F4FD0">
        <w:rPr>
          <w:rFonts w:asciiTheme="minorHAnsi" w:hAnsiTheme="minorHAnsi" w:cs="Calibri"/>
        </w:rPr>
        <w:t>saženými tržbami za dané období, respektive tržbami, kter</w:t>
      </w:r>
      <w:r w:rsidR="004C4451" w:rsidRPr="009F4FD0">
        <w:rPr>
          <w:rFonts w:asciiTheme="minorHAnsi" w:hAnsiTheme="minorHAnsi" w:cs="Calibri"/>
        </w:rPr>
        <w:t xml:space="preserve">é </w:t>
      </w:r>
      <w:r w:rsidR="00650481" w:rsidRPr="009F4FD0">
        <w:rPr>
          <w:rFonts w:asciiTheme="minorHAnsi" w:hAnsiTheme="minorHAnsi" w:cs="Calibri"/>
        </w:rPr>
        <w:t>připadnou</w:t>
      </w:r>
      <w:r w:rsidR="004C4451" w:rsidRPr="009F4FD0">
        <w:rPr>
          <w:rFonts w:asciiTheme="minorHAnsi" w:hAnsiTheme="minorHAnsi" w:cs="Calibri"/>
        </w:rPr>
        <w:t xml:space="preserve"> dopravci</w:t>
      </w:r>
      <w:r w:rsidR="006F3CB3" w:rsidRPr="009F4FD0">
        <w:rPr>
          <w:rFonts w:asciiTheme="minorHAnsi" w:hAnsiTheme="minorHAnsi"/>
        </w:rPr>
        <w:t>,</w:t>
      </w:r>
      <w:r w:rsidR="0025430C" w:rsidRPr="00792FAC">
        <w:rPr>
          <w:rFonts w:asciiTheme="minorHAnsi" w:hAnsiTheme="minorHAnsi" w:cs="Calibri"/>
        </w:rPr>
        <w:t xml:space="preserve"> </w:t>
      </w:r>
      <w:r w:rsidRPr="00792FAC">
        <w:rPr>
          <w:rFonts w:asciiTheme="minorHAnsi" w:hAnsiTheme="minorHAnsi" w:cs="Calibri"/>
        </w:rPr>
        <w:t xml:space="preserve">představuje </w:t>
      </w:r>
      <w:r w:rsidR="00E739B6" w:rsidRPr="00792FAC">
        <w:rPr>
          <w:rFonts w:asciiTheme="minorHAnsi" w:hAnsiTheme="minorHAnsi" w:cs="Calibri"/>
        </w:rPr>
        <w:t>Kompenzaci</w:t>
      </w:r>
      <w:r w:rsidR="00E739B6" w:rsidRPr="00792FAC" w:rsidDel="00E739B6">
        <w:rPr>
          <w:rFonts w:asciiTheme="minorHAnsi" w:hAnsiTheme="minorHAnsi" w:cs="Calibri"/>
        </w:rPr>
        <w:t xml:space="preserve"> </w:t>
      </w:r>
      <w:r w:rsidR="00424626" w:rsidRPr="00792FAC">
        <w:rPr>
          <w:rFonts w:asciiTheme="minorHAnsi" w:hAnsiTheme="minorHAnsi" w:cs="Calibri"/>
        </w:rPr>
        <w:t>Dopravce</w:t>
      </w:r>
      <w:r w:rsidRPr="00792FAC">
        <w:rPr>
          <w:rFonts w:asciiTheme="minorHAnsi" w:hAnsiTheme="minorHAnsi" w:cs="Calibri"/>
        </w:rPr>
        <w:t>.</w:t>
      </w:r>
      <w:bookmarkEnd w:id="40"/>
    </w:p>
    <w:p w:rsidR="00902747" w:rsidRPr="00AC4DDE" w:rsidRDefault="00FE3D94" w:rsidP="00161BD0">
      <w:pPr>
        <w:numPr>
          <w:ilvl w:val="1"/>
          <w:numId w:val="1"/>
        </w:numPr>
        <w:ind w:left="709" w:hanging="709"/>
        <w:jc w:val="both"/>
        <w:rPr>
          <w:rFonts w:asciiTheme="minorHAnsi" w:hAnsiTheme="minorHAnsi" w:cs="Calibri"/>
        </w:rPr>
      </w:pPr>
      <w:r w:rsidRPr="00792FAC">
        <w:rPr>
          <w:rFonts w:asciiTheme="minorHAnsi" w:hAnsiTheme="minorHAnsi" w:cs="Calibri"/>
        </w:rPr>
        <w:t xml:space="preserve"> </w:t>
      </w:r>
      <w:r w:rsidR="00902747" w:rsidRPr="00161BD0">
        <w:rPr>
          <w:rFonts w:asciiTheme="minorHAnsi" w:hAnsiTheme="minorHAnsi" w:cs="Calibri"/>
        </w:rPr>
        <w:t xml:space="preserve">Objednatel uhradí </w:t>
      </w:r>
      <w:r w:rsidR="00424626" w:rsidRPr="00415135">
        <w:rPr>
          <w:rFonts w:asciiTheme="minorHAnsi" w:hAnsiTheme="minorHAnsi" w:cs="Calibri"/>
        </w:rPr>
        <w:t>D</w:t>
      </w:r>
      <w:r w:rsidR="00902747" w:rsidRPr="00415135">
        <w:rPr>
          <w:rFonts w:asciiTheme="minorHAnsi" w:hAnsiTheme="minorHAnsi" w:cs="Calibri"/>
        </w:rPr>
        <w:t xml:space="preserve">opravci </w:t>
      </w:r>
      <w:r w:rsidR="00E739B6" w:rsidRPr="009F4FD0">
        <w:rPr>
          <w:rFonts w:asciiTheme="minorHAnsi" w:hAnsiTheme="minorHAnsi" w:cs="Calibri"/>
        </w:rPr>
        <w:t>Kompenzac</w:t>
      </w:r>
      <w:r w:rsidR="00C54BE1" w:rsidRPr="009F4FD0">
        <w:rPr>
          <w:rFonts w:asciiTheme="minorHAnsi" w:hAnsiTheme="minorHAnsi" w:cs="Calibri"/>
        </w:rPr>
        <w:t>i</w:t>
      </w:r>
      <w:r w:rsidR="00E739B6" w:rsidRPr="009F4FD0" w:rsidDel="00E739B6">
        <w:rPr>
          <w:rFonts w:asciiTheme="minorHAnsi" w:hAnsiTheme="minorHAnsi" w:cs="Calibri"/>
        </w:rPr>
        <w:t xml:space="preserve"> </w:t>
      </w:r>
      <w:r w:rsidR="00902747" w:rsidRPr="009F4FD0">
        <w:rPr>
          <w:rFonts w:asciiTheme="minorHAnsi" w:hAnsiTheme="minorHAnsi" w:cs="Calibri"/>
        </w:rPr>
        <w:t xml:space="preserve">vzniklou z plnění </w:t>
      </w:r>
      <w:r w:rsidR="004E2D4D" w:rsidRPr="009F4FD0">
        <w:rPr>
          <w:rFonts w:asciiTheme="minorHAnsi" w:hAnsiTheme="minorHAnsi" w:cs="Calibri"/>
        </w:rPr>
        <w:t>Veřejných služeb dle této Smlouvy</w:t>
      </w:r>
      <w:r w:rsidR="00902747" w:rsidRPr="009F4FD0">
        <w:rPr>
          <w:rFonts w:asciiTheme="minorHAnsi" w:hAnsiTheme="minorHAnsi" w:cs="Calibri"/>
        </w:rPr>
        <w:t xml:space="preserve"> a vypočtenou dle prav</w:t>
      </w:r>
      <w:r w:rsidR="00902747" w:rsidRPr="00AC4DDE">
        <w:rPr>
          <w:rFonts w:asciiTheme="minorHAnsi" w:hAnsiTheme="minorHAnsi" w:cs="Calibri"/>
        </w:rPr>
        <w:t xml:space="preserve">idel jejího výpočtu uvedených v této Smlouvě. </w:t>
      </w:r>
    </w:p>
    <w:p w:rsidR="009322F7" w:rsidRPr="00CE7197" w:rsidRDefault="009322F7" w:rsidP="00662895">
      <w:pPr>
        <w:numPr>
          <w:ilvl w:val="1"/>
          <w:numId w:val="1"/>
        </w:numPr>
        <w:ind w:left="709" w:hanging="709"/>
        <w:rPr>
          <w:rFonts w:asciiTheme="minorHAnsi" w:hAnsiTheme="minorHAnsi"/>
        </w:rPr>
      </w:pPr>
      <w:r w:rsidRPr="00CE7197">
        <w:rPr>
          <w:rFonts w:asciiTheme="minorHAnsi" w:hAnsiTheme="minorHAnsi"/>
        </w:rPr>
        <w:t>Kompenzace je určena tímto vzorcem:</w:t>
      </w:r>
    </w:p>
    <w:p w:rsidR="009322F7" w:rsidRPr="00CE7197" w:rsidRDefault="0065143E" w:rsidP="009C2856">
      <w:pPr>
        <w:ind w:left="1416" w:firstLine="708"/>
        <w:rPr>
          <w:rFonts w:asciiTheme="minorHAnsi" w:hAnsiTheme="minorHAnsi"/>
        </w:rPr>
      </w:pPr>
      <m:oMath>
        <m:r>
          <w:rPr>
            <w:rFonts w:ascii="Cambria Math" w:hAnsi="Cambria Math"/>
          </w:rPr>
          <m:t>K=</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 xml:space="preserve">DV </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km1</m:t>
                </m:r>
              </m:sub>
            </m:sSub>
            <m:r>
              <w:rPr>
                <w:rFonts w:ascii="Cambria Math" w:hAnsi="Cambria Math"/>
              </w:rPr>
              <m:t xml:space="preserve"> ×V</m:t>
            </m:r>
          </m:e>
        </m:d>
        <m:r>
          <w:rPr>
            <w:rFonts w:ascii="Cambria Math" w:hAnsi="Cambria Math"/>
          </w:rPr>
          <m:t>-T+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 </m:t>
        </m:r>
      </m:oMath>
      <w:r w:rsidR="000F168F" w:rsidRPr="00CE7197">
        <w:rPr>
          <w:rFonts w:asciiTheme="minorHAnsi" w:hAnsiTheme="minorHAnsi"/>
        </w:rPr>
        <w:t xml:space="preserve"> </w:t>
      </w:r>
    </w:p>
    <w:p w:rsidR="00BD63D9" w:rsidRPr="00CE7197" w:rsidRDefault="009322F7" w:rsidP="00BD63D9">
      <w:pPr>
        <w:ind w:left="708"/>
        <w:rPr>
          <w:rFonts w:asciiTheme="minorHAnsi" w:hAnsiTheme="minorHAnsi"/>
        </w:rPr>
      </w:pPr>
      <w:r w:rsidRPr="00CE7197">
        <w:rPr>
          <w:rFonts w:asciiTheme="minorHAnsi" w:hAnsiTheme="minorHAnsi"/>
        </w:rPr>
        <w:t xml:space="preserve">Kde: </w:t>
      </w:r>
    </w:p>
    <w:p w:rsidR="00BD63D9" w:rsidRPr="00CE7197" w:rsidRDefault="00E10207" w:rsidP="00A677F4">
      <w:pPr>
        <w:ind w:left="1416" w:hanging="707"/>
        <w:jc w:val="both"/>
        <w:rPr>
          <w:rFonts w:asciiTheme="minorHAnsi" w:hAnsiTheme="minorHAnsi"/>
        </w:rPr>
      </w:pPr>
      <m:oMath>
        <m:sSub>
          <m:sSubPr>
            <m:ctrlPr>
              <w:rPr>
                <w:rFonts w:ascii="Cambria Math" w:hAnsi="Cambria Math"/>
                <w:i/>
              </w:rPr>
            </m:ctrlPr>
          </m:sSubPr>
          <m:e>
            <m:r>
              <w:rPr>
                <w:rFonts w:ascii="Cambria Math" w:hAnsi="Cambria Math"/>
              </w:rPr>
              <m:t>C</m:t>
            </m:r>
          </m:e>
          <m:sub>
            <m:r>
              <w:rPr>
                <w:rFonts w:ascii="Cambria Math" w:hAnsi="Cambria Math"/>
              </w:rPr>
              <m:t xml:space="preserve">DV </m:t>
            </m:r>
          </m:sub>
        </m:sSub>
      </m:oMath>
      <w:r w:rsidR="00BD63D9" w:rsidRPr="00CE7197">
        <w:rPr>
          <w:rFonts w:asciiTheme="minorHAnsi" w:hAnsiTheme="minorHAnsi"/>
        </w:rPr>
        <w:t xml:space="preserve"> </w:t>
      </w:r>
      <w:r w:rsidR="00BD63D9" w:rsidRPr="00CE7197">
        <w:rPr>
          <w:rFonts w:asciiTheme="minorHAnsi" w:hAnsiTheme="minorHAnsi"/>
        </w:rPr>
        <w:tab/>
        <w:t>znamená cenu dopravního výkonu za příslušné období v Kč (za dopravní výkon určený Objednatelem pro příslušné období mezi změnami Jízdních řádů na základě Pokynu Objednatele)</w:t>
      </w:r>
    </w:p>
    <w:p w:rsidR="009322F7" w:rsidRPr="00CE7197" w:rsidRDefault="00E10207" w:rsidP="005D62CD">
      <w:pPr>
        <w:ind w:left="1416" w:hanging="708"/>
        <w:jc w:val="both"/>
        <w:rPr>
          <w:rFonts w:asciiTheme="minorHAnsi" w:hAnsiTheme="minorHAnsi"/>
        </w:rPr>
      </w:pPr>
      <m:oMath>
        <m:sSub>
          <m:sSubPr>
            <m:ctrlPr>
              <w:rPr>
                <w:rFonts w:ascii="Cambria Math" w:hAnsi="Cambria Math"/>
                <w:i/>
              </w:rPr>
            </m:ctrlPr>
          </m:sSubPr>
          <m:e>
            <m:r>
              <w:rPr>
                <w:rFonts w:ascii="Cambria Math" w:hAnsi="Cambria Math"/>
              </w:rPr>
              <m:t>D</m:t>
            </m:r>
          </m:e>
          <m:sub>
            <m:r>
              <w:rPr>
                <w:rFonts w:ascii="Cambria Math" w:hAnsi="Cambria Math"/>
              </w:rPr>
              <m:t>km1</m:t>
            </m:r>
          </m:sub>
        </m:sSub>
      </m:oMath>
      <w:r w:rsidR="009322F7" w:rsidRPr="00CE7197">
        <w:rPr>
          <w:rFonts w:asciiTheme="minorHAnsi" w:hAnsiTheme="minorHAnsi"/>
        </w:rPr>
        <w:tab/>
        <w:t>znamená rozdíl mezi skutečným a sjednaným výkonem za stejné období v km</w:t>
      </w:r>
      <w:r w:rsidR="002334FB" w:rsidRPr="00CE7197">
        <w:rPr>
          <w:rFonts w:asciiTheme="minorHAnsi" w:hAnsiTheme="minorHAnsi"/>
        </w:rPr>
        <w:t xml:space="preserve"> (znaménko plus v závorce se použije v případě, že skutečný dopravní výkon je vyšší než předpokládaný dopravní výkon a naopak)</w:t>
      </w:r>
    </w:p>
    <w:p w:rsidR="009322F7" w:rsidRPr="00CE7197" w:rsidRDefault="0065143E" w:rsidP="00A677F4">
      <w:pPr>
        <w:ind w:left="1416" w:hanging="708"/>
        <w:jc w:val="both"/>
        <w:rPr>
          <w:rFonts w:asciiTheme="minorHAnsi" w:hAnsiTheme="minorHAnsi"/>
        </w:rPr>
      </w:pPr>
      <m:oMath>
        <m:r>
          <w:rPr>
            <w:rFonts w:ascii="Cambria Math" w:hAnsi="Cambria Math"/>
          </w:rPr>
          <m:t>V</m:t>
        </m:r>
      </m:oMath>
      <w:r w:rsidR="009322F7" w:rsidRPr="00CE7197">
        <w:rPr>
          <w:rFonts w:asciiTheme="minorHAnsi" w:hAnsiTheme="minorHAnsi"/>
        </w:rPr>
        <w:tab/>
        <w:t>znamená variabilní náklady v Kč/km</w:t>
      </w:r>
    </w:p>
    <w:p w:rsidR="00CF49E4" w:rsidRDefault="0065143E">
      <w:pPr>
        <w:ind w:left="1411" w:hanging="703"/>
        <w:jc w:val="both"/>
        <w:rPr>
          <w:rFonts w:asciiTheme="minorHAnsi" w:hAnsiTheme="minorHAnsi"/>
        </w:rPr>
      </w:pPr>
      <m:oMath>
        <m:r>
          <w:rPr>
            <w:rFonts w:ascii="Cambria Math" w:hAnsi="Cambria Math"/>
          </w:rPr>
          <m:t>T</m:t>
        </m:r>
      </m:oMath>
      <w:r w:rsidR="009322F7" w:rsidRPr="00CE7197">
        <w:rPr>
          <w:rFonts w:asciiTheme="minorHAnsi" w:hAnsiTheme="minorHAnsi"/>
        </w:rPr>
        <w:tab/>
        <w:t>znamená tržby z jízdného</w:t>
      </w:r>
      <w:r w:rsidR="00CF49E4">
        <w:rPr>
          <w:rFonts w:asciiTheme="minorHAnsi" w:hAnsiTheme="minorHAnsi"/>
        </w:rPr>
        <w:t xml:space="preserve"> v Kč </w:t>
      </w:r>
      <w:r w:rsidR="009322F7" w:rsidRPr="00CE7197">
        <w:rPr>
          <w:rFonts w:asciiTheme="minorHAnsi" w:hAnsiTheme="minorHAnsi"/>
        </w:rPr>
        <w:t xml:space="preserve">za </w:t>
      </w:r>
      <w:r w:rsidR="000F168F" w:rsidRPr="00CE7197">
        <w:rPr>
          <w:rFonts w:asciiTheme="minorHAnsi" w:hAnsiTheme="minorHAnsi"/>
        </w:rPr>
        <w:t>příslušné</w:t>
      </w:r>
      <w:r w:rsidR="009322F7" w:rsidRPr="00CE7197">
        <w:rPr>
          <w:rFonts w:asciiTheme="minorHAnsi" w:hAnsiTheme="minorHAnsi"/>
        </w:rPr>
        <w:t xml:space="preserve"> období </w:t>
      </w:r>
      <w:r w:rsidR="00CF49E4">
        <w:rPr>
          <w:rFonts w:asciiTheme="minorHAnsi" w:hAnsiTheme="minorHAnsi"/>
        </w:rPr>
        <w:t>(měsíc), které odpovídají příjmu Dopravce za jízd</w:t>
      </w:r>
      <w:r w:rsidR="00CF49E4" w:rsidRPr="0081458E">
        <w:rPr>
          <w:rFonts w:asciiTheme="minorHAnsi" w:hAnsiTheme="minorHAnsi"/>
        </w:rPr>
        <w:t>né dle platného tarifu včetně příjmů Dopravce v rámci rozúčtování tržeb mezi dopravci v</w:t>
      </w:r>
      <w:r w:rsidR="00F45413">
        <w:rPr>
          <w:rFonts w:asciiTheme="minorHAnsi" w:hAnsiTheme="minorHAnsi"/>
        </w:rPr>
        <w:t> </w:t>
      </w:r>
      <w:r w:rsidR="00CF49E4" w:rsidRPr="00341E72">
        <w:rPr>
          <w:rFonts w:asciiTheme="minorHAnsi" w:hAnsiTheme="minorHAnsi"/>
        </w:rPr>
        <w:t>IDS</w:t>
      </w:r>
      <w:r w:rsidR="00F45413">
        <w:rPr>
          <w:rFonts w:asciiTheme="minorHAnsi" w:hAnsiTheme="minorHAnsi"/>
        </w:rPr>
        <w:t>.</w:t>
      </w:r>
      <w:r w:rsidR="0081458E" w:rsidRPr="00ED0055">
        <w:rPr>
          <w:rFonts w:asciiTheme="minorHAnsi" w:hAnsiTheme="minorHAnsi"/>
        </w:rPr>
        <w:t xml:space="preserve"> </w:t>
      </w:r>
      <w:r w:rsidR="000A5098">
        <w:rPr>
          <w:rFonts w:asciiTheme="minorHAnsi" w:hAnsiTheme="minorHAnsi"/>
        </w:rPr>
        <w:t>Do celkové výše tržeb se pro účely této Smlouvy započítává i Kompenzace</w:t>
      </w:r>
      <w:r w:rsidR="000A5098" w:rsidRPr="007034C4">
        <w:rPr>
          <w:rFonts w:asciiTheme="minorHAnsi" w:hAnsiTheme="minorHAnsi"/>
        </w:rPr>
        <w:t xml:space="preserve"> </w:t>
      </w:r>
      <w:r w:rsidR="000A5098">
        <w:rPr>
          <w:rFonts w:asciiTheme="minorHAnsi" w:hAnsiTheme="minorHAnsi"/>
        </w:rPr>
        <w:t>slev z jízdného ve výši, v níž Dopravci za příslušné období vznikl nárok vůči České republice nebo v níž by mu v případě jeho řádného postupu nárok vzniknout mohl</w:t>
      </w:r>
      <w:r w:rsidR="00CF49E4" w:rsidRPr="00186FC6">
        <w:rPr>
          <w:rFonts w:asciiTheme="minorHAnsi" w:hAnsiTheme="minorHAnsi"/>
        </w:rPr>
        <w:t>.</w:t>
      </w:r>
    </w:p>
    <w:p w:rsidR="00E963AE" w:rsidRPr="00CE7197" w:rsidRDefault="008B2AE9" w:rsidP="005D62CD">
      <w:pPr>
        <w:ind w:left="703"/>
        <w:jc w:val="both"/>
        <w:rPr>
          <w:rFonts w:asciiTheme="minorHAnsi" w:hAnsiTheme="minorHAnsi" w:cs="Calibri"/>
        </w:rPr>
      </w:pPr>
      <w:bookmarkStart w:id="41" w:name="_Ref327476259"/>
      <w:bookmarkStart w:id="42" w:name="_Ref432085758"/>
      <w:r w:rsidRPr="00CE7197">
        <w:rPr>
          <w:rFonts w:asciiTheme="minorHAnsi" w:hAnsiTheme="minorHAnsi"/>
        </w:rPr>
        <w:t>V případě dopravního výkonu uskutečněného v rámci Poptávkové dopravy</w:t>
      </w:r>
      <w:r w:rsidR="006F3CB3" w:rsidRPr="00CE7197">
        <w:rPr>
          <w:rFonts w:asciiTheme="minorHAnsi" w:hAnsiTheme="minorHAnsi"/>
        </w:rPr>
        <w:t>,</w:t>
      </w:r>
      <w:r w:rsidRPr="00CE7197">
        <w:rPr>
          <w:rFonts w:asciiTheme="minorHAnsi" w:hAnsiTheme="minorHAnsi"/>
        </w:rPr>
        <w:t xml:space="preserve"> </w:t>
      </w:r>
      <w:r w:rsidRPr="00CE7197">
        <w:rPr>
          <w:rFonts w:asciiTheme="minorHAnsi" w:hAnsiTheme="minorHAnsi" w:cs="Calibri"/>
        </w:rPr>
        <w:t xml:space="preserve">je </w:t>
      </w:r>
      <w:r w:rsidR="00FE5F69">
        <w:rPr>
          <w:rFonts w:asciiTheme="minorHAnsi" w:hAnsiTheme="minorHAnsi" w:cs="Calibri"/>
        </w:rPr>
        <w:t>K</w:t>
      </w:r>
      <w:r w:rsidRPr="00CE7197">
        <w:rPr>
          <w:rFonts w:asciiTheme="minorHAnsi" w:hAnsiTheme="minorHAnsi" w:cs="Calibri"/>
        </w:rPr>
        <w:t>ompenzace za tyto výkony hrazena podle stejných principů jako u ostatních Spojů. V</w:t>
      </w:r>
      <w:r w:rsidR="00E963AE" w:rsidRPr="00CE7197">
        <w:rPr>
          <w:rFonts w:asciiTheme="minorHAnsi" w:hAnsiTheme="minorHAnsi" w:cs="Calibri"/>
        </w:rPr>
        <w:t xml:space="preserve"> případě, že některé Spoje nejsou v rámci Poptávkové dopravy </w:t>
      </w:r>
      <w:r w:rsidR="00B66B60" w:rsidRPr="00CE7197">
        <w:rPr>
          <w:rFonts w:asciiTheme="minorHAnsi" w:hAnsiTheme="minorHAnsi" w:cs="Calibri"/>
        </w:rPr>
        <w:t>uskutečněny</w:t>
      </w:r>
      <w:r w:rsidR="00E963AE" w:rsidRPr="00CE7197">
        <w:rPr>
          <w:rFonts w:asciiTheme="minorHAnsi" w:hAnsiTheme="minorHAnsi" w:cs="Calibri"/>
        </w:rPr>
        <w:t>, bude u těchto Spojů příslušná část Kompenzace</w:t>
      </w:r>
      <w:r w:rsidR="000F168F" w:rsidRPr="00CE7197">
        <w:rPr>
          <w:rFonts w:asciiTheme="minorHAnsi" w:hAnsiTheme="minorHAnsi" w:cs="Calibri"/>
        </w:rPr>
        <w:t xml:space="preserve"> </w:t>
      </w:r>
      <w:r w:rsidR="00B66B60" w:rsidRPr="00CE7197">
        <w:rPr>
          <w:rFonts w:asciiTheme="minorHAnsi" w:hAnsiTheme="minorHAnsi" w:cs="Calibri"/>
        </w:rPr>
        <w:t>vypočtena podle následujícího vzorce</w:t>
      </w:r>
      <w:r w:rsidR="00E963AE" w:rsidRPr="00CE7197">
        <w:rPr>
          <w:rFonts w:asciiTheme="minorHAnsi" w:hAnsiTheme="minorHAnsi" w:cs="Calibri"/>
        </w:rPr>
        <w:t>:</w:t>
      </w:r>
    </w:p>
    <w:p w:rsidR="00E963AE" w:rsidRPr="00CE7197" w:rsidRDefault="00E10207" w:rsidP="00E963AE">
      <w:pPr>
        <w:ind w:left="703" w:hanging="703"/>
        <w:jc w:val="both"/>
        <w:rPr>
          <w:rFonts w:asciiTheme="minorHAnsi" w:hAnsiTheme="minorHAnsi" w:cs="Calibri"/>
        </w:rPr>
      </w:pPr>
      <m:oMathPara>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km</m:t>
              </m:r>
            </m:sub>
          </m:sSub>
          <m:r>
            <w:rPr>
              <w:rFonts w:ascii="Cambria Math" w:hAnsi="Cambria Math"/>
            </w:rPr>
            <m:t xml:space="preserve"> × </m:t>
          </m:r>
          <m:sSub>
            <m:sSubPr>
              <m:ctrlPr>
                <w:rPr>
                  <w:rFonts w:ascii="Cambria Math" w:hAnsi="Cambria Math"/>
                  <w:i/>
                </w:rPr>
              </m:ctrlPr>
            </m:sSubPr>
            <m:e>
              <m:r>
                <w:rPr>
                  <w:rFonts w:ascii="Cambria Math" w:hAnsi="Cambria Math"/>
                </w:rPr>
                <m:t>M</m:t>
              </m:r>
            </m:e>
            <m:sub>
              <m:r>
                <w:rPr>
                  <w:rFonts w:ascii="Cambria Math" w:hAnsi="Cambria Math"/>
                </w:rPr>
                <m:t>V</m:t>
              </m:r>
            </m:sub>
          </m:sSub>
        </m:oMath>
      </m:oMathPara>
    </w:p>
    <w:p w:rsidR="00E963AE" w:rsidRPr="00CE7197" w:rsidRDefault="00E963AE" w:rsidP="00E963AE">
      <w:pPr>
        <w:ind w:left="708"/>
        <w:rPr>
          <w:rFonts w:asciiTheme="minorHAnsi" w:hAnsiTheme="minorHAnsi"/>
        </w:rPr>
      </w:pPr>
      <w:r w:rsidRPr="00CE7197">
        <w:rPr>
          <w:rFonts w:asciiTheme="minorHAnsi" w:hAnsiTheme="minorHAnsi"/>
        </w:rPr>
        <w:t xml:space="preserve">Kde: </w:t>
      </w:r>
    </w:p>
    <w:p w:rsidR="006F3CB3" w:rsidRPr="00CE7197" w:rsidRDefault="00E10207" w:rsidP="005D62CD">
      <w:pPr>
        <w:ind w:left="1413" w:hanging="705"/>
        <w:rPr>
          <w:rFonts w:asciiTheme="minorHAnsi" w:hAnsiTheme="minorHAnsi"/>
        </w:rPr>
      </w:pP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006F3CB3" w:rsidRPr="00CE7197">
        <w:rPr>
          <w:rFonts w:asciiTheme="minorHAnsi" w:hAnsiTheme="minorHAnsi"/>
        </w:rPr>
        <w:tab/>
      </w:r>
      <w:r w:rsidR="000F168F" w:rsidRPr="00CE7197">
        <w:rPr>
          <w:rFonts w:asciiTheme="minorHAnsi" w:hAnsiTheme="minorHAnsi"/>
        </w:rPr>
        <w:t>znamená kompenzaci nákladů na nerealizované spoje poptávkové dopravy (</w:t>
      </w:r>
      <w:r w:rsidR="000C2C25" w:rsidRPr="00CE7197">
        <w:rPr>
          <w:rFonts w:asciiTheme="minorHAnsi" w:hAnsiTheme="minorHAnsi"/>
        </w:rPr>
        <w:t xml:space="preserve">náhrada za </w:t>
      </w:r>
      <w:r w:rsidR="000F168F" w:rsidRPr="00CE7197">
        <w:rPr>
          <w:rFonts w:asciiTheme="minorHAnsi" w:hAnsiTheme="minorHAnsi"/>
        </w:rPr>
        <w:t>pohotovost řidičů)</w:t>
      </w:r>
    </w:p>
    <w:p w:rsidR="00E963AE" w:rsidRPr="00CE7197" w:rsidRDefault="00E10207" w:rsidP="00E963AE">
      <w:pPr>
        <w:ind w:left="1417" w:hanging="709"/>
        <w:jc w:val="both"/>
        <w:rPr>
          <w:rFonts w:asciiTheme="minorHAnsi" w:hAnsiTheme="minorHAnsi"/>
        </w:rPr>
      </w:pPr>
      <m:oMath>
        <m:sSub>
          <m:sSubPr>
            <m:ctrlPr>
              <w:rPr>
                <w:rFonts w:ascii="Cambria Math" w:hAnsi="Cambria Math"/>
                <w:i/>
              </w:rPr>
            </m:ctrlPr>
          </m:sSubPr>
          <m:e>
            <m:r>
              <w:rPr>
                <w:rFonts w:ascii="Cambria Math" w:hAnsi="Cambria Math"/>
              </w:rPr>
              <m:t>N</m:t>
            </m:r>
          </m:e>
          <m:sub>
            <m:r>
              <w:rPr>
                <w:rFonts w:ascii="Cambria Math" w:hAnsi="Cambria Math"/>
              </w:rPr>
              <m:t>km</m:t>
            </m:r>
          </m:sub>
        </m:sSub>
      </m:oMath>
      <w:r w:rsidR="00E963AE" w:rsidRPr="00CE7197">
        <w:rPr>
          <w:rFonts w:asciiTheme="minorHAnsi" w:hAnsiTheme="minorHAnsi"/>
        </w:rPr>
        <w:tab/>
        <w:t xml:space="preserve">znamená dopravní výkon </w:t>
      </w:r>
      <w:r w:rsidR="000C2C25" w:rsidRPr="00CE7197">
        <w:rPr>
          <w:rFonts w:asciiTheme="minorHAnsi" w:hAnsiTheme="minorHAnsi"/>
        </w:rPr>
        <w:t xml:space="preserve">dle jízdních řádů </w:t>
      </w:r>
      <w:r w:rsidR="00E963AE" w:rsidRPr="00CE7197">
        <w:rPr>
          <w:rFonts w:asciiTheme="minorHAnsi" w:hAnsiTheme="minorHAnsi"/>
        </w:rPr>
        <w:t>v km, který nebyl cestujícími objednán</w:t>
      </w:r>
      <w:r w:rsidR="00B66B60" w:rsidRPr="00CE7197">
        <w:rPr>
          <w:rFonts w:asciiTheme="minorHAnsi" w:hAnsiTheme="minorHAnsi"/>
        </w:rPr>
        <w:t xml:space="preserve"> a Dopravcem uskutečněn</w:t>
      </w:r>
      <w:r w:rsidR="00E963AE" w:rsidRPr="00CE7197">
        <w:rPr>
          <w:rFonts w:asciiTheme="minorHAnsi" w:hAnsiTheme="minorHAnsi"/>
        </w:rPr>
        <w:t xml:space="preserve"> (</w:t>
      </w:r>
      <w:r w:rsidR="00B66B60" w:rsidRPr="00CE7197">
        <w:rPr>
          <w:rFonts w:asciiTheme="minorHAnsi" w:hAnsiTheme="minorHAnsi"/>
        </w:rPr>
        <w:t>tj. „</w:t>
      </w:r>
      <w:r w:rsidR="00E963AE" w:rsidRPr="00CE7197">
        <w:rPr>
          <w:rFonts w:asciiTheme="minorHAnsi" w:hAnsiTheme="minorHAnsi"/>
        </w:rPr>
        <w:t>neodjeté km</w:t>
      </w:r>
      <w:r w:rsidR="00B66B60" w:rsidRPr="00CE7197">
        <w:rPr>
          <w:rFonts w:asciiTheme="minorHAnsi" w:hAnsiTheme="minorHAnsi"/>
        </w:rPr>
        <w:t>“</w:t>
      </w:r>
      <w:r w:rsidR="00E963AE" w:rsidRPr="00CE7197">
        <w:rPr>
          <w:rFonts w:asciiTheme="minorHAnsi" w:hAnsiTheme="minorHAnsi"/>
        </w:rPr>
        <w:t xml:space="preserve"> v </w:t>
      </w:r>
      <w:r w:rsidR="00B66B60" w:rsidRPr="00CE7197">
        <w:rPr>
          <w:rFonts w:asciiTheme="minorHAnsi" w:hAnsiTheme="minorHAnsi"/>
        </w:rPr>
        <w:t>P</w:t>
      </w:r>
      <w:r w:rsidR="00E963AE" w:rsidRPr="00CE7197">
        <w:rPr>
          <w:rFonts w:asciiTheme="minorHAnsi" w:hAnsiTheme="minorHAnsi"/>
        </w:rPr>
        <w:t>optávkové dopravě)</w:t>
      </w:r>
    </w:p>
    <w:p w:rsidR="00EA7389" w:rsidRPr="00CE7197" w:rsidRDefault="00E10207" w:rsidP="000C3624">
      <w:pPr>
        <w:ind w:left="1417" w:hanging="709"/>
        <w:jc w:val="both"/>
        <w:rPr>
          <w:rFonts w:asciiTheme="minorHAnsi" w:hAnsiTheme="minorHAnsi"/>
        </w:rPr>
      </w:pPr>
      <m:oMath>
        <m:sSub>
          <m:sSubPr>
            <m:ctrlPr>
              <w:rPr>
                <w:rFonts w:ascii="Cambria Math" w:hAnsi="Cambria Math"/>
                <w:i/>
              </w:rPr>
            </m:ctrlPr>
          </m:sSubPr>
          <m:e>
            <m:r>
              <w:rPr>
                <w:rFonts w:ascii="Cambria Math" w:hAnsi="Cambria Math"/>
              </w:rPr>
              <m:t>M</m:t>
            </m:r>
          </m:e>
          <m:sub>
            <m:r>
              <w:rPr>
                <w:rFonts w:ascii="Cambria Math" w:hAnsi="Cambria Math"/>
              </w:rPr>
              <m:t>V</m:t>
            </m:r>
          </m:sub>
        </m:sSub>
      </m:oMath>
      <w:r w:rsidR="00E963AE" w:rsidRPr="00CE7197">
        <w:rPr>
          <w:rFonts w:asciiTheme="minorHAnsi" w:hAnsiTheme="minorHAnsi"/>
        </w:rPr>
        <w:tab/>
        <w:t>znamená aktuální variabilní náklady na mzdy řidičů v Kč/km</w:t>
      </w:r>
      <w:r w:rsidR="00E963AE" w:rsidRPr="00CE7197">
        <w:rPr>
          <w:rFonts w:asciiTheme="minorHAnsi" w:hAnsiTheme="minorHAnsi" w:cs="Calibri"/>
        </w:rPr>
        <w:t xml:space="preserve"> </w:t>
      </w:r>
    </w:p>
    <w:p w:rsidR="008534B4" w:rsidRDefault="008534B4" w:rsidP="008534B4">
      <w:pPr>
        <w:numPr>
          <w:ilvl w:val="1"/>
          <w:numId w:val="1"/>
        </w:numPr>
        <w:ind w:left="709" w:hanging="709"/>
        <w:jc w:val="both"/>
        <w:rPr>
          <w:rFonts w:asciiTheme="minorHAnsi" w:hAnsiTheme="minorHAnsi" w:cs="Calibri"/>
        </w:rPr>
      </w:pPr>
      <w:bookmarkStart w:id="43" w:name="_Ref444151118"/>
      <w:bookmarkStart w:id="44" w:name="_Ref435166876"/>
      <w:r w:rsidRPr="00CE7197">
        <w:rPr>
          <w:rFonts w:asciiTheme="minorHAnsi" w:hAnsiTheme="minorHAnsi" w:cs="Calibri"/>
        </w:rPr>
        <w:t xml:space="preserve">Podkladem pro úhradu </w:t>
      </w:r>
      <w:r w:rsidR="000C3624">
        <w:rPr>
          <w:rFonts w:asciiTheme="minorHAnsi" w:hAnsiTheme="minorHAnsi" w:cs="Calibri"/>
        </w:rPr>
        <w:t>Z</w:t>
      </w:r>
      <w:r w:rsidR="00EA7389">
        <w:rPr>
          <w:rFonts w:asciiTheme="minorHAnsi" w:hAnsiTheme="minorHAnsi" w:cs="Calibri"/>
        </w:rPr>
        <w:t xml:space="preserve">álohy na </w:t>
      </w:r>
      <w:r w:rsidRPr="00CE7197">
        <w:rPr>
          <w:rFonts w:asciiTheme="minorHAnsi" w:hAnsiTheme="minorHAnsi" w:cs="Calibri"/>
        </w:rPr>
        <w:t>Kompenzac</w:t>
      </w:r>
      <w:r w:rsidR="00EA7389">
        <w:rPr>
          <w:rFonts w:asciiTheme="minorHAnsi" w:hAnsiTheme="minorHAnsi" w:cs="Calibri"/>
        </w:rPr>
        <w:t>i</w:t>
      </w:r>
      <w:r w:rsidRPr="00CE7197">
        <w:rPr>
          <w:rFonts w:asciiTheme="minorHAnsi" w:hAnsiTheme="minorHAnsi" w:cs="Calibri"/>
        </w:rPr>
        <w:t xml:space="preserve"> je </w:t>
      </w:r>
      <w:r w:rsidR="00EA7389">
        <w:rPr>
          <w:rFonts w:asciiTheme="minorHAnsi" w:hAnsiTheme="minorHAnsi" w:cs="Calibri"/>
        </w:rPr>
        <w:t xml:space="preserve">zálohová </w:t>
      </w:r>
      <w:r w:rsidR="000C3624">
        <w:rPr>
          <w:rFonts w:asciiTheme="minorHAnsi" w:hAnsiTheme="minorHAnsi" w:cs="Calibri"/>
        </w:rPr>
        <w:t>faktura, která musí být Objednateli doručena nejpozději</w:t>
      </w:r>
      <w:r w:rsidR="00EA7389">
        <w:rPr>
          <w:rFonts w:asciiTheme="minorHAnsi" w:hAnsiTheme="minorHAnsi" w:cs="Calibri"/>
        </w:rPr>
        <w:t xml:space="preserve"> 21 dnů před datem splatnosti. Záloha na Kompenzaci bude splatná 10.</w:t>
      </w:r>
      <w:bookmarkEnd w:id="43"/>
      <w:r w:rsidR="00EA7389">
        <w:rPr>
          <w:rFonts w:asciiTheme="minorHAnsi" w:hAnsiTheme="minorHAnsi" w:cs="Calibri"/>
        </w:rPr>
        <w:t xml:space="preserve"> </w:t>
      </w:r>
      <w:r w:rsidR="00EA7389">
        <w:rPr>
          <w:rFonts w:cs="Calibri"/>
        </w:rPr>
        <w:t>kalendářní den měsíce, za který vzniká Dopravci nárok na Kompenzaci.</w:t>
      </w:r>
      <w:r w:rsidR="008730CE">
        <w:rPr>
          <w:rFonts w:cs="Calibri"/>
        </w:rPr>
        <w:t xml:space="preserve"> </w:t>
      </w:r>
      <w:r w:rsidR="007A63EB" w:rsidRPr="007A63EB">
        <w:t xml:space="preserve"> </w:t>
      </w:r>
      <w:r w:rsidR="007A63EB">
        <w:t>V případě pozdního doručení zálohové faktury Dopravcem se splatnost posouvá o příslušný počet dnů prodlení Dopravce s doručením.</w:t>
      </w:r>
    </w:p>
    <w:p w:rsidR="00EA7389" w:rsidRPr="00CE7197" w:rsidRDefault="00EA7389" w:rsidP="008534B4">
      <w:pPr>
        <w:numPr>
          <w:ilvl w:val="1"/>
          <w:numId w:val="1"/>
        </w:numPr>
        <w:ind w:left="709" w:hanging="709"/>
        <w:jc w:val="both"/>
        <w:rPr>
          <w:rFonts w:asciiTheme="minorHAnsi" w:hAnsiTheme="minorHAnsi" w:cs="Calibri"/>
        </w:rPr>
      </w:pPr>
      <w:r>
        <w:rPr>
          <w:rFonts w:asciiTheme="minorHAnsi" w:hAnsiTheme="minorHAnsi" w:cs="Calibri"/>
        </w:rPr>
        <w:t xml:space="preserve">Podkladem pro úhradu </w:t>
      </w:r>
      <w:r w:rsidR="00522080">
        <w:rPr>
          <w:rFonts w:asciiTheme="minorHAnsi" w:hAnsiTheme="minorHAnsi" w:cs="Calibri"/>
        </w:rPr>
        <w:t xml:space="preserve">doplatku </w:t>
      </w:r>
      <w:r>
        <w:rPr>
          <w:rFonts w:asciiTheme="minorHAnsi" w:hAnsiTheme="minorHAnsi" w:cs="Calibri"/>
        </w:rPr>
        <w:t xml:space="preserve">Kompenzace je faktura, </w:t>
      </w:r>
      <w:r w:rsidR="00DA401F">
        <w:rPr>
          <w:rFonts w:asciiTheme="minorHAnsi" w:hAnsiTheme="minorHAnsi" w:cs="Calibri"/>
        </w:rPr>
        <w:t xml:space="preserve">jejíž součástí je vyúčtování, </w:t>
      </w:r>
      <w:r>
        <w:rPr>
          <w:rFonts w:asciiTheme="minorHAnsi" w:hAnsiTheme="minorHAnsi" w:cs="Calibri"/>
        </w:rPr>
        <w:t>která obsahuje náležitosti</w:t>
      </w:r>
      <w:r w:rsidR="005F4866">
        <w:rPr>
          <w:rFonts w:asciiTheme="minorHAnsi" w:hAnsiTheme="minorHAnsi" w:cs="Calibri"/>
        </w:rPr>
        <w:t xml:space="preserve"> účetního dokladu dle zákona č. 563/1991 Sb. o účetnictví a také</w:t>
      </w:r>
      <w:r>
        <w:rPr>
          <w:rFonts w:asciiTheme="minorHAnsi" w:hAnsiTheme="minorHAnsi" w:cs="Calibri"/>
        </w:rPr>
        <w:t xml:space="preserve">: </w:t>
      </w:r>
    </w:p>
    <w:p w:rsidR="008B7059" w:rsidRPr="008B7059" w:rsidRDefault="008534B4" w:rsidP="008534B4">
      <w:pPr>
        <w:numPr>
          <w:ilvl w:val="2"/>
          <w:numId w:val="1"/>
        </w:numPr>
        <w:tabs>
          <w:tab w:val="num" w:pos="1134"/>
        </w:tabs>
        <w:ind w:left="1418" w:hanging="698"/>
        <w:jc w:val="both"/>
        <w:rPr>
          <w:rFonts w:asciiTheme="minorHAnsi" w:hAnsiTheme="minorHAnsi" w:cs="Calibri"/>
        </w:rPr>
      </w:pPr>
      <w:r w:rsidRPr="00CE7197">
        <w:rPr>
          <w:rFonts w:asciiTheme="minorHAnsi" w:hAnsiTheme="minorHAnsi" w:cs="Calibri"/>
        </w:rPr>
        <w:t>číslo Smlouvy Objednatele a text: „</w:t>
      </w:r>
      <w:r w:rsidRPr="00CE7197">
        <w:rPr>
          <w:rFonts w:asciiTheme="minorHAnsi" w:hAnsiTheme="minorHAnsi"/>
          <w:bCs/>
          <w:i/>
        </w:rPr>
        <w:t xml:space="preserve">poskytování veřejných služeb v přepravě cestujících veřejnou linkovou dopravou spočívající v zajištění dopravní obslužnosti Zlínského kraje v oblasti </w:t>
      </w:r>
      <w:r w:rsidR="008B7059">
        <w:rPr>
          <w:rFonts w:asciiTheme="minorHAnsi" w:hAnsiTheme="minorHAnsi"/>
          <w:bCs/>
          <w:i/>
        </w:rPr>
        <w:t>Zlín,</w:t>
      </w:r>
    </w:p>
    <w:p w:rsidR="008534B4" w:rsidRPr="00CE7197" w:rsidRDefault="008534B4" w:rsidP="008534B4">
      <w:pPr>
        <w:numPr>
          <w:ilvl w:val="2"/>
          <w:numId w:val="1"/>
        </w:numPr>
        <w:tabs>
          <w:tab w:val="num" w:pos="1134"/>
        </w:tabs>
        <w:ind w:left="1418" w:hanging="698"/>
        <w:jc w:val="both"/>
        <w:rPr>
          <w:rFonts w:asciiTheme="minorHAnsi" w:hAnsiTheme="minorHAnsi" w:cs="Calibri"/>
        </w:rPr>
      </w:pPr>
      <w:r w:rsidRPr="00CE7197">
        <w:rPr>
          <w:rFonts w:asciiTheme="minorHAnsi" w:hAnsiTheme="minorHAnsi" w:cs="Calibri"/>
        </w:rPr>
        <w:t>označení útvaru Objednatele, který případ likviduje (odbor dopravy</w:t>
      </w:r>
      <w:r w:rsidR="00F74E96">
        <w:rPr>
          <w:rFonts w:asciiTheme="minorHAnsi" w:hAnsiTheme="minorHAnsi" w:cs="Calibri"/>
        </w:rPr>
        <w:t xml:space="preserve"> a silničního hospodářství, Krajského úřadu Zlínského kraje</w:t>
      </w:r>
      <w:r w:rsidRPr="00CE7197">
        <w:rPr>
          <w:rFonts w:asciiTheme="minorHAnsi" w:hAnsiTheme="minorHAnsi" w:cs="Calibri"/>
        </w:rPr>
        <w:t>),</w:t>
      </w:r>
    </w:p>
    <w:p w:rsidR="008534B4" w:rsidRPr="00CE7197" w:rsidRDefault="008534B4" w:rsidP="008534B4">
      <w:pPr>
        <w:numPr>
          <w:ilvl w:val="2"/>
          <w:numId w:val="1"/>
        </w:numPr>
        <w:tabs>
          <w:tab w:val="num" w:pos="1134"/>
        </w:tabs>
        <w:ind w:left="1418" w:hanging="698"/>
        <w:jc w:val="both"/>
        <w:rPr>
          <w:rFonts w:asciiTheme="minorHAnsi" w:hAnsiTheme="minorHAnsi" w:cs="Calibri"/>
        </w:rPr>
      </w:pPr>
      <w:r w:rsidRPr="00CE7197">
        <w:rPr>
          <w:rFonts w:asciiTheme="minorHAnsi" w:hAnsiTheme="minorHAnsi" w:cs="Calibri"/>
        </w:rPr>
        <w:t>označení banky a číslo účtu, na který má být placeno</w:t>
      </w:r>
      <w:r w:rsidR="00F74E96">
        <w:rPr>
          <w:rFonts w:asciiTheme="minorHAnsi" w:hAnsiTheme="minorHAnsi" w:cs="Calibri"/>
        </w:rPr>
        <w:t>,</w:t>
      </w:r>
      <w:r w:rsidRPr="00CE7197">
        <w:rPr>
          <w:rFonts w:asciiTheme="minorHAnsi" w:hAnsiTheme="minorHAnsi" w:cs="Calibri"/>
        </w:rPr>
        <w:t xml:space="preserve"> pokud je číslo účtu odlišné od čísla uvedeného v této Smlouvě, je Dopravce povinen o této skutečnosti informovat Objednatele</w:t>
      </w:r>
      <w:r w:rsidR="00F74E96">
        <w:rPr>
          <w:rFonts w:asciiTheme="minorHAnsi" w:hAnsiTheme="minorHAnsi" w:cs="Calibri"/>
        </w:rPr>
        <w:t xml:space="preserve"> předem a písemnou formou</w:t>
      </w:r>
      <w:r w:rsidRPr="00CE7197">
        <w:rPr>
          <w:rFonts w:asciiTheme="minorHAnsi" w:hAnsiTheme="minorHAnsi" w:cs="Calibri"/>
        </w:rPr>
        <w:t>,</w:t>
      </w:r>
    </w:p>
    <w:p w:rsidR="008534B4" w:rsidRPr="00CE7197" w:rsidRDefault="00F74E96" w:rsidP="008534B4">
      <w:pPr>
        <w:numPr>
          <w:ilvl w:val="2"/>
          <w:numId w:val="1"/>
        </w:numPr>
        <w:tabs>
          <w:tab w:val="num" w:pos="1134"/>
        </w:tabs>
        <w:ind w:left="1418" w:hanging="698"/>
        <w:jc w:val="both"/>
        <w:rPr>
          <w:rFonts w:asciiTheme="minorHAnsi" w:hAnsiTheme="minorHAnsi" w:cs="Calibri"/>
        </w:rPr>
      </w:pPr>
      <w:bookmarkStart w:id="45" w:name="_Ref521627876"/>
      <w:r>
        <w:rPr>
          <w:rFonts w:asciiTheme="minorHAnsi" w:hAnsiTheme="minorHAnsi" w:cs="Calibri"/>
        </w:rPr>
        <w:t xml:space="preserve">den </w:t>
      </w:r>
      <w:r w:rsidR="008534B4" w:rsidRPr="00CE7197">
        <w:rPr>
          <w:rFonts w:asciiTheme="minorHAnsi" w:hAnsiTheme="minorHAnsi" w:cs="Calibri"/>
        </w:rPr>
        <w:t xml:space="preserve">splatnosti </w:t>
      </w:r>
      <w:r w:rsidR="00D3791F">
        <w:rPr>
          <w:rFonts w:asciiTheme="minorHAnsi" w:hAnsiTheme="minorHAnsi" w:cs="Calibri"/>
        </w:rPr>
        <w:t>Kompenzace</w:t>
      </w:r>
      <w:r w:rsidR="00C533D9">
        <w:rPr>
          <w:rFonts w:asciiTheme="minorHAnsi" w:hAnsiTheme="minorHAnsi" w:cs="Calibri"/>
        </w:rPr>
        <w:t xml:space="preserve"> </w:t>
      </w:r>
      <w:r w:rsidR="00C533D9">
        <w:rPr>
          <w:rFonts w:asciiTheme="minorHAnsi" w:hAnsiTheme="minorHAnsi"/>
        </w:rPr>
        <w:t xml:space="preserve">(resp. doplatku </w:t>
      </w:r>
      <w:r w:rsidR="00543285">
        <w:rPr>
          <w:rFonts w:asciiTheme="minorHAnsi" w:hAnsiTheme="minorHAnsi"/>
        </w:rPr>
        <w:t xml:space="preserve">Kompenzace </w:t>
      </w:r>
      <w:r w:rsidR="00C533D9">
        <w:rPr>
          <w:rFonts w:asciiTheme="minorHAnsi" w:hAnsiTheme="minorHAnsi"/>
        </w:rPr>
        <w:t>nad rámec poskytnuté Zálohy)</w:t>
      </w:r>
      <w:r>
        <w:rPr>
          <w:rFonts w:asciiTheme="minorHAnsi" w:hAnsiTheme="minorHAnsi" w:cs="Calibri"/>
        </w:rPr>
        <w:t>, který</w:t>
      </w:r>
      <w:r w:rsidR="00DF1FED">
        <w:rPr>
          <w:rFonts w:asciiTheme="minorHAnsi" w:hAnsiTheme="minorHAnsi" w:cs="Calibri"/>
        </w:rPr>
        <w:t>m</w:t>
      </w:r>
      <w:r>
        <w:rPr>
          <w:rFonts w:asciiTheme="minorHAnsi" w:hAnsiTheme="minorHAnsi" w:cs="Calibri"/>
        </w:rPr>
        <w:t xml:space="preserve"> je poslední den po uplynutí lhůty splatnosti v délce trvání</w:t>
      </w:r>
      <w:r w:rsidR="00315AB5">
        <w:rPr>
          <w:rFonts w:asciiTheme="minorHAnsi" w:hAnsiTheme="minorHAnsi" w:cs="Calibri"/>
        </w:rPr>
        <w:t xml:space="preserve"> </w:t>
      </w:r>
      <w:r>
        <w:rPr>
          <w:rFonts w:asciiTheme="minorHAnsi" w:hAnsiTheme="minorHAnsi" w:cs="Calibri"/>
        </w:rPr>
        <w:t>21 kalendářních dnů,</w:t>
      </w:r>
      <w:r w:rsidR="008534B4" w:rsidRPr="00CE7197">
        <w:rPr>
          <w:rFonts w:asciiTheme="minorHAnsi" w:hAnsiTheme="minorHAnsi" w:cs="Calibri"/>
        </w:rPr>
        <w:t xml:space="preserve"> </w:t>
      </w:r>
      <w:r>
        <w:rPr>
          <w:rFonts w:asciiTheme="minorHAnsi" w:hAnsiTheme="minorHAnsi" w:cs="Calibri"/>
        </w:rPr>
        <w:t xml:space="preserve">počítaných </w:t>
      </w:r>
      <w:r w:rsidR="008534B4" w:rsidRPr="00CE7197">
        <w:rPr>
          <w:rFonts w:asciiTheme="minorHAnsi" w:hAnsiTheme="minorHAnsi" w:cs="Calibri"/>
        </w:rPr>
        <w:t>od</w:t>
      </w:r>
      <w:r>
        <w:rPr>
          <w:rFonts w:asciiTheme="minorHAnsi" w:hAnsiTheme="minorHAnsi" w:cs="Calibri"/>
        </w:rPr>
        <w:t>e</w:t>
      </w:r>
      <w:r w:rsidR="008534B4" w:rsidRPr="00CE7197">
        <w:rPr>
          <w:rFonts w:asciiTheme="minorHAnsi" w:hAnsiTheme="minorHAnsi" w:cs="Calibri"/>
        </w:rPr>
        <w:t xml:space="preserve"> </w:t>
      </w:r>
      <w:r>
        <w:rPr>
          <w:rFonts w:asciiTheme="minorHAnsi" w:hAnsiTheme="minorHAnsi" w:cs="Calibri"/>
        </w:rPr>
        <w:t xml:space="preserve">dne </w:t>
      </w:r>
      <w:r w:rsidR="008534B4" w:rsidRPr="00CE7197">
        <w:rPr>
          <w:rFonts w:asciiTheme="minorHAnsi" w:hAnsiTheme="minorHAnsi" w:cs="Calibri"/>
        </w:rPr>
        <w:t xml:space="preserve">doručení </w:t>
      </w:r>
      <w:r w:rsidR="00D3791F">
        <w:rPr>
          <w:rFonts w:asciiTheme="minorHAnsi" w:hAnsiTheme="minorHAnsi" w:cs="Calibri"/>
        </w:rPr>
        <w:t>vyúčtování</w:t>
      </w:r>
      <w:r w:rsidR="00D3791F" w:rsidRPr="00CE7197">
        <w:rPr>
          <w:rFonts w:asciiTheme="minorHAnsi" w:hAnsiTheme="minorHAnsi" w:cs="Calibri"/>
        </w:rPr>
        <w:t xml:space="preserve"> </w:t>
      </w:r>
      <w:r w:rsidR="008534B4" w:rsidRPr="00CE7197">
        <w:rPr>
          <w:rFonts w:asciiTheme="minorHAnsi" w:hAnsiTheme="minorHAnsi" w:cs="Calibri"/>
        </w:rPr>
        <w:t>Objednateli,</w:t>
      </w:r>
      <w:bookmarkEnd w:id="45"/>
    </w:p>
    <w:p w:rsidR="008534B4" w:rsidRPr="00CE7197" w:rsidRDefault="008534B4" w:rsidP="008534B4">
      <w:pPr>
        <w:numPr>
          <w:ilvl w:val="2"/>
          <w:numId w:val="1"/>
        </w:numPr>
        <w:tabs>
          <w:tab w:val="num" w:pos="1134"/>
        </w:tabs>
        <w:ind w:left="1418" w:hanging="698"/>
        <w:jc w:val="both"/>
        <w:rPr>
          <w:rFonts w:asciiTheme="minorHAnsi" w:hAnsiTheme="minorHAnsi" w:cs="Calibri"/>
        </w:rPr>
      </w:pPr>
      <w:r w:rsidRPr="00CE7197">
        <w:rPr>
          <w:rFonts w:asciiTheme="minorHAnsi" w:hAnsiTheme="minorHAnsi" w:cs="Calibri"/>
        </w:rPr>
        <w:t xml:space="preserve">označení osoby, která </w:t>
      </w:r>
      <w:r w:rsidR="0000787A">
        <w:rPr>
          <w:rFonts w:asciiTheme="minorHAnsi" w:hAnsiTheme="minorHAnsi" w:cs="Calibri"/>
        </w:rPr>
        <w:t xml:space="preserve">fakturu </w:t>
      </w:r>
      <w:r w:rsidRPr="00CE7197">
        <w:rPr>
          <w:rFonts w:asciiTheme="minorHAnsi" w:hAnsiTheme="minorHAnsi" w:cs="Calibri"/>
        </w:rPr>
        <w:t>vystavila, včetně jejího podpisu a kontaktního telefonu,</w:t>
      </w:r>
    </w:p>
    <w:p w:rsidR="00303651" w:rsidRPr="00BE08A6" w:rsidRDefault="00F013F6" w:rsidP="00450309">
      <w:pPr>
        <w:numPr>
          <w:ilvl w:val="1"/>
          <w:numId w:val="1"/>
        </w:numPr>
        <w:ind w:left="709" w:hanging="709"/>
        <w:jc w:val="both"/>
        <w:rPr>
          <w:rFonts w:asciiTheme="minorHAnsi" w:hAnsiTheme="minorHAnsi"/>
        </w:rPr>
      </w:pPr>
      <w:bookmarkStart w:id="46" w:name="_Ref444151024"/>
      <w:bookmarkStart w:id="47" w:name="_Ref444093786"/>
      <w:r w:rsidRPr="00BE08A6">
        <w:rPr>
          <w:rFonts w:asciiTheme="minorHAnsi" w:hAnsiTheme="minorHAnsi" w:cs="Calibri"/>
        </w:rPr>
        <w:t xml:space="preserve">Dopravce </w:t>
      </w:r>
      <w:r w:rsidR="003B5F57">
        <w:rPr>
          <w:rFonts w:asciiTheme="minorHAnsi" w:hAnsiTheme="minorHAnsi" w:cs="Calibri"/>
        </w:rPr>
        <w:t xml:space="preserve">vyhotoví </w:t>
      </w:r>
      <w:r w:rsidR="0000787A">
        <w:rPr>
          <w:rFonts w:asciiTheme="minorHAnsi" w:hAnsiTheme="minorHAnsi" w:cs="Calibri"/>
        </w:rPr>
        <w:t xml:space="preserve">fakturu </w:t>
      </w:r>
      <w:r w:rsidR="003B5F57">
        <w:rPr>
          <w:rFonts w:asciiTheme="minorHAnsi" w:hAnsiTheme="minorHAnsi" w:cs="Calibri"/>
        </w:rPr>
        <w:t xml:space="preserve">na </w:t>
      </w:r>
      <w:r w:rsidR="003B5F57" w:rsidRPr="00BE08A6">
        <w:rPr>
          <w:rFonts w:asciiTheme="minorHAnsi" w:hAnsiTheme="minorHAnsi" w:cs="Calibri"/>
        </w:rPr>
        <w:t>úhradu Kompenzace</w:t>
      </w:r>
      <w:r w:rsidR="006575AB">
        <w:rPr>
          <w:rFonts w:asciiTheme="minorHAnsi" w:hAnsiTheme="minorHAnsi" w:cs="Calibri"/>
        </w:rPr>
        <w:t xml:space="preserve"> (resp. jejího doplatku</w:t>
      </w:r>
      <w:r w:rsidR="00B86867">
        <w:rPr>
          <w:rFonts w:asciiTheme="minorHAnsi" w:hAnsiTheme="minorHAnsi" w:cs="Calibri"/>
        </w:rPr>
        <w:t xml:space="preserve"> </w:t>
      </w:r>
      <w:r w:rsidR="00B86867">
        <w:rPr>
          <w:rFonts w:asciiTheme="minorHAnsi" w:hAnsiTheme="minorHAnsi"/>
        </w:rPr>
        <w:t>nad rámec poskytnuté Zálohy</w:t>
      </w:r>
      <w:r w:rsidR="006575AB">
        <w:rPr>
          <w:rFonts w:asciiTheme="minorHAnsi" w:hAnsiTheme="minorHAnsi" w:cs="Calibri"/>
        </w:rPr>
        <w:t>)</w:t>
      </w:r>
      <w:r w:rsidR="003B5F57" w:rsidRPr="00BE08A6">
        <w:rPr>
          <w:rFonts w:asciiTheme="minorHAnsi" w:hAnsiTheme="minorHAnsi" w:cs="Calibri"/>
        </w:rPr>
        <w:t xml:space="preserve"> za příslušné zúčtovací období (předcházející </w:t>
      </w:r>
      <w:r w:rsidR="006575AB">
        <w:rPr>
          <w:rFonts w:asciiTheme="minorHAnsi" w:hAnsiTheme="minorHAnsi" w:cs="Calibri"/>
        </w:rPr>
        <w:t xml:space="preserve">kalendářní </w:t>
      </w:r>
      <w:r w:rsidR="003B5F57" w:rsidRPr="00BE08A6">
        <w:rPr>
          <w:rFonts w:asciiTheme="minorHAnsi" w:hAnsiTheme="minorHAnsi" w:cs="Calibri"/>
        </w:rPr>
        <w:t xml:space="preserve">měsíc) </w:t>
      </w:r>
      <w:r w:rsidR="003B5F57">
        <w:rPr>
          <w:rFonts w:asciiTheme="minorHAnsi" w:hAnsiTheme="minorHAnsi" w:cs="Calibri"/>
        </w:rPr>
        <w:t>ve dvou stejnopisech, přičemž jedn</w:t>
      </w:r>
      <w:r w:rsidR="00470BD6">
        <w:rPr>
          <w:rFonts w:asciiTheme="minorHAnsi" w:hAnsiTheme="minorHAnsi" w:cs="Calibri"/>
        </w:rPr>
        <w:t>u</w:t>
      </w:r>
      <w:r w:rsidR="003B5F57">
        <w:rPr>
          <w:rFonts w:asciiTheme="minorHAnsi" w:hAnsiTheme="minorHAnsi" w:cs="Calibri"/>
        </w:rPr>
        <w:t xml:space="preserve"> z nich předloží </w:t>
      </w:r>
      <w:r w:rsidRPr="00BE08A6">
        <w:rPr>
          <w:rFonts w:asciiTheme="minorHAnsi" w:hAnsiTheme="minorHAnsi" w:cs="Calibri"/>
        </w:rPr>
        <w:t xml:space="preserve">Objednateli </w:t>
      </w:r>
      <w:r w:rsidR="003B5F57">
        <w:rPr>
          <w:rFonts w:asciiTheme="minorHAnsi" w:hAnsiTheme="minorHAnsi" w:cs="Calibri"/>
        </w:rPr>
        <w:t>a jedn</w:t>
      </w:r>
      <w:r w:rsidR="00470BD6">
        <w:rPr>
          <w:rFonts w:asciiTheme="minorHAnsi" w:hAnsiTheme="minorHAnsi" w:cs="Calibri"/>
        </w:rPr>
        <w:t>u</w:t>
      </w:r>
      <w:r w:rsidR="003B5F57">
        <w:rPr>
          <w:rFonts w:asciiTheme="minorHAnsi" w:hAnsiTheme="minorHAnsi" w:cs="Calibri"/>
        </w:rPr>
        <w:t xml:space="preserve"> Koordinátorovi</w:t>
      </w:r>
      <w:r w:rsidR="006575AB">
        <w:rPr>
          <w:rFonts w:asciiTheme="minorHAnsi" w:hAnsiTheme="minorHAnsi" w:cs="Calibri"/>
        </w:rPr>
        <w:t xml:space="preserve">, a to včetně vyúčtování Kompenzace za příslušný měsíc (viz článek </w:t>
      </w:r>
      <w:r w:rsidR="00AA1DC9">
        <w:rPr>
          <w:rFonts w:asciiTheme="minorHAnsi" w:hAnsiTheme="minorHAnsi" w:cs="Calibri"/>
        </w:rPr>
        <w:fldChar w:fldCharType="begin"/>
      </w:r>
      <w:r w:rsidR="006575AB">
        <w:rPr>
          <w:rFonts w:asciiTheme="minorHAnsi" w:hAnsiTheme="minorHAnsi" w:cs="Calibri"/>
        </w:rPr>
        <w:instrText xml:space="preserve"> REF _Ref523159709 \r \h </w:instrText>
      </w:r>
      <w:r w:rsidR="00AA1DC9">
        <w:rPr>
          <w:rFonts w:asciiTheme="minorHAnsi" w:hAnsiTheme="minorHAnsi" w:cs="Calibri"/>
        </w:rPr>
      </w:r>
      <w:r w:rsidR="00AA1DC9">
        <w:rPr>
          <w:rFonts w:asciiTheme="minorHAnsi" w:hAnsiTheme="minorHAnsi" w:cs="Calibri"/>
        </w:rPr>
        <w:fldChar w:fldCharType="separate"/>
      </w:r>
      <w:r w:rsidR="00AF66AA">
        <w:rPr>
          <w:rFonts w:asciiTheme="minorHAnsi" w:hAnsiTheme="minorHAnsi" w:cs="Calibri"/>
        </w:rPr>
        <w:t>7.7</w:t>
      </w:r>
      <w:r w:rsidR="00AA1DC9">
        <w:rPr>
          <w:rFonts w:asciiTheme="minorHAnsi" w:hAnsiTheme="minorHAnsi" w:cs="Calibri"/>
        </w:rPr>
        <w:fldChar w:fldCharType="end"/>
      </w:r>
      <w:r w:rsidR="006575AB">
        <w:rPr>
          <w:rFonts w:asciiTheme="minorHAnsi" w:hAnsiTheme="minorHAnsi" w:cs="Calibri"/>
        </w:rPr>
        <w:t xml:space="preserve"> a </w:t>
      </w:r>
      <w:r w:rsidR="00AA1DC9">
        <w:rPr>
          <w:rFonts w:asciiTheme="minorHAnsi" w:hAnsiTheme="minorHAnsi" w:cs="Calibri"/>
        </w:rPr>
        <w:fldChar w:fldCharType="begin"/>
      </w:r>
      <w:r w:rsidR="006575AB">
        <w:rPr>
          <w:rFonts w:asciiTheme="minorHAnsi" w:hAnsiTheme="minorHAnsi" w:cs="Calibri"/>
        </w:rPr>
        <w:instrText xml:space="preserve"> REF _Ref523159718 \r \h </w:instrText>
      </w:r>
      <w:r w:rsidR="00AA1DC9">
        <w:rPr>
          <w:rFonts w:asciiTheme="minorHAnsi" w:hAnsiTheme="minorHAnsi" w:cs="Calibri"/>
        </w:rPr>
      </w:r>
      <w:r w:rsidR="00AA1DC9">
        <w:rPr>
          <w:rFonts w:asciiTheme="minorHAnsi" w:hAnsiTheme="minorHAnsi" w:cs="Calibri"/>
        </w:rPr>
        <w:fldChar w:fldCharType="separate"/>
      </w:r>
      <w:r w:rsidR="00AF66AA">
        <w:rPr>
          <w:rFonts w:asciiTheme="minorHAnsi" w:hAnsiTheme="minorHAnsi" w:cs="Calibri"/>
        </w:rPr>
        <w:t>7.8</w:t>
      </w:r>
      <w:r w:rsidR="00AA1DC9">
        <w:rPr>
          <w:rFonts w:asciiTheme="minorHAnsi" w:hAnsiTheme="minorHAnsi" w:cs="Calibri"/>
        </w:rPr>
        <w:fldChar w:fldCharType="end"/>
      </w:r>
      <w:r w:rsidR="006575AB">
        <w:rPr>
          <w:rFonts w:asciiTheme="minorHAnsi" w:hAnsiTheme="minorHAnsi" w:cs="Calibri"/>
        </w:rPr>
        <w:t xml:space="preserve"> Smlouvy</w:t>
      </w:r>
      <w:r w:rsidR="00B86867">
        <w:rPr>
          <w:rFonts w:asciiTheme="minorHAnsi" w:hAnsiTheme="minorHAnsi" w:cs="Calibri"/>
        </w:rPr>
        <w:t>)</w:t>
      </w:r>
      <w:r w:rsidR="003B5F57">
        <w:rPr>
          <w:rFonts w:asciiTheme="minorHAnsi" w:hAnsiTheme="minorHAnsi" w:cs="Calibri"/>
        </w:rPr>
        <w:t xml:space="preserve">. Termín předložení </w:t>
      </w:r>
      <w:r w:rsidR="00470BD6">
        <w:rPr>
          <w:rFonts w:asciiTheme="minorHAnsi" w:hAnsiTheme="minorHAnsi" w:cs="Calibri"/>
        </w:rPr>
        <w:t xml:space="preserve">faktury </w:t>
      </w:r>
      <w:r w:rsidR="003B5F57">
        <w:rPr>
          <w:rFonts w:asciiTheme="minorHAnsi" w:hAnsiTheme="minorHAnsi" w:cs="Calibri"/>
        </w:rPr>
        <w:t>je stanoven zpravidla</w:t>
      </w:r>
      <w:r w:rsidR="00BC1351">
        <w:rPr>
          <w:rFonts w:asciiTheme="minorHAnsi" w:hAnsiTheme="minorHAnsi" w:cs="Calibri"/>
        </w:rPr>
        <w:t xml:space="preserve"> </w:t>
      </w:r>
      <w:r w:rsidR="003B5F57">
        <w:rPr>
          <w:rFonts w:asciiTheme="minorHAnsi" w:hAnsiTheme="minorHAnsi" w:cs="Calibri"/>
        </w:rPr>
        <w:t xml:space="preserve">do </w:t>
      </w:r>
      <w:r w:rsidR="00E571C1" w:rsidRPr="00BE08A6">
        <w:rPr>
          <w:rFonts w:asciiTheme="minorHAnsi" w:hAnsiTheme="minorHAnsi" w:cs="Calibri"/>
        </w:rPr>
        <w:t>2. pracovní</w:t>
      </w:r>
      <w:r w:rsidR="003B5F57">
        <w:rPr>
          <w:rFonts w:asciiTheme="minorHAnsi" w:hAnsiTheme="minorHAnsi" w:cs="Calibri"/>
        </w:rPr>
        <w:t>ho</w:t>
      </w:r>
      <w:r w:rsidR="00E571C1" w:rsidRPr="00BE08A6">
        <w:rPr>
          <w:rFonts w:asciiTheme="minorHAnsi" w:hAnsiTheme="minorHAnsi" w:cs="Calibri"/>
        </w:rPr>
        <w:t xml:space="preserve"> dn</w:t>
      </w:r>
      <w:bookmarkEnd w:id="41"/>
      <w:bookmarkEnd w:id="42"/>
      <w:bookmarkEnd w:id="44"/>
      <w:bookmarkEnd w:id="46"/>
      <w:bookmarkEnd w:id="47"/>
      <w:r w:rsidR="003B5F57">
        <w:rPr>
          <w:rFonts w:asciiTheme="minorHAnsi" w:hAnsiTheme="minorHAnsi" w:cs="Calibri"/>
        </w:rPr>
        <w:t>e</w:t>
      </w:r>
      <w:r w:rsidR="00B96E3C" w:rsidRPr="00BE08A6">
        <w:rPr>
          <w:rFonts w:asciiTheme="minorHAnsi" w:hAnsiTheme="minorHAnsi" w:cs="Calibri"/>
        </w:rPr>
        <w:t xml:space="preserve"> </w:t>
      </w:r>
      <w:r w:rsidR="003B5F57">
        <w:rPr>
          <w:rFonts w:asciiTheme="minorHAnsi" w:hAnsiTheme="minorHAnsi" w:cs="Calibri"/>
        </w:rPr>
        <w:t xml:space="preserve">následujícího ode dne obdržení vyúčtování </w:t>
      </w:r>
      <w:r w:rsidR="00DA27BB">
        <w:rPr>
          <w:rFonts w:asciiTheme="minorHAnsi" w:hAnsiTheme="minorHAnsi" w:cs="Calibri"/>
        </w:rPr>
        <w:t xml:space="preserve">clearingu tržeb mezi dopravci </w:t>
      </w:r>
      <w:r w:rsidR="003B5F57">
        <w:rPr>
          <w:rFonts w:asciiTheme="minorHAnsi" w:hAnsiTheme="minorHAnsi" w:cs="Calibri"/>
        </w:rPr>
        <w:t xml:space="preserve">od </w:t>
      </w:r>
      <w:r w:rsidR="006B03D3">
        <w:rPr>
          <w:rFonts w:asciiTheme="minorHAnsi" w:hAnsiTheme="minorHAnsi" w:cs="Calibri"/>
        </w:rPr>
        <w:t xml:space="preserve">CC </w:t>
      </w:r>
      <w:r w:rsidR="00E571C1" w:rsidRPr="00BE08A6">
        <w:rPr>
          <w:rFonts w:asciiTheme="minorHAnsi" w:hAnsiTheme="minorHAnsi" w:cs="Calibri"/>
        </w:rPr>
        <w:t>KOVED dle článku 4.3. Smlouvy o přistoupení k</w:t>
      </w:r>
      <w:r w:rsidR="000F3D3C" w:rsidRPr="00BE08A6">
        <w:rPr>
          <w:rFonts w:asciiTheme="minorHAnsi" w:hAnsiTheme="minorHAnsi" w:cs="Calibri"/>
        </w:rPr>
        <w:t> </w:t>
      </w:r>
      <w:r w:rsidR="00E571C1" w:rsidRPr="00BE08A6">
        <w:rPr>
          <w:rFonts w:asciiTheme="minorHAnsi" w:hAnsiTheme="minorHAnsi" w:cs="Calibri"/>
        </w:rPr>
        <w:t>IDS</w:t>
      </w:r>
      <w:r w:rsidR="000F3D3C" w:rsidRPr="00BE08A6">
        <w:rPr>
          <w:rFonts w:asciiTheme="minorHAnsi" w:hAnsiTheme="minorHAnsi" w:cs="Calibri"/>
        </w:rPr>
        <w:t xml:space="preserve"> ZK</w:t>
      </w:r>
      <w:r w:rsidR="003B5F57">
        <w:rPr>
          <w:rFonts w:asciiTheme="minorHAnsi" w:hAnsiTheme="minorHAnsi" w:cs="Calibri"/>
        </w:rPr>
        <w:t>,</w:t>
      </w:r>
      <w:r w:rsidR="00D3791F" w:rsidRPr="00BE08A6">
        <w:rPr>
          <w:rFonts w:asciiTheme="minorHAnsi" w:hAnsiTheme="minorHAnsi" w:cs="Calibri"/>
        </w:rPr>
        <w:t xml:space="preserve"> </w:t>
      </w:r>
      <w:r w:rsidR="007C1783" w:rsidRPr="00BE08A6">
        <w:rPr>
          <w:rFonts w:asciiTheme="minorHAnsi" w:hAnsiTheme="minorHAnsi" w:cs="Calibri"/>
        </w:rPr>
        <w:t xml:space="preserve">nejpozději </w:t>
      </w:r>
      <w:r w:rsidR="003B5F57">
        <w:rPr>
          <w:rFonts w:asciiTheme="minorHAnsi" w:hAnsiTheme="minorHAnsi" w:cs="Calibri"/>
        </w:rPr>
        <w:t xml:space="preserve">však </w:t>
      </w:r>
      <w:r w:rsidR="007C1783" w:rsidRPr="00BE08A6">
        <w:rPr>
          <w:rFonts w:asciiTheme="minorHAnsi" w:hAnsiTheme="minorHAnsi" w:cs="Calibri"/>
        </w:rPr>
        <w:t xml:space="preserve">do konce </w:t>
      </w:r>
      <w:r w:rsidR="003B5F57">
        <w:rPr>
          <w:rFonts w:asciiTheme="minorHAnsi" w:hAnsiTheme="minorHAnsi" w:cs="Calibri"/>
        </w:rPr>
        <w:t xml:space="preserve">kalendářního </w:t>
      </w:r>
      <w:r w:rsidR="007C1783" w:rsidRPr="00BE08A6">
        <w:rPr>
          <w:rFonts w:asciiTheme="minorHAnsi" w:hAnsiTheme="minorHAnsi" w:cs="Calibri"/>
        </w:rPr>
        <w:t>měsíce následující</w:t>
      </w:r>
      <w:r w:rsidR="00BB7864">
        <w:rPr>
          <w:rFonts w:asciiTheme="minorHAnsi" w:hAnsiTheme="minorHAnsi" w:cs="Calibri"/>
        </w:rPr>
        <w:t>ho</w:t>
      </w:r>
      <w:r w:rsidR="00A927FD" w:rsidRPr="00BE08A6">
        <w:rPr>
          <w:rFonts w:asciiTheme="minorHAnsi" w:hAnsiTheme="minorHAnsi" w:cs="Calibri"/>
        </w:rPr>
        <w:t xml:space="preserve"> po </w:t>
      </w:r>
      <w:r w:rsidR="003B5F57">
        <w:rPr>
          <w:rFonts w:asciiTheme="minorHAnsi" w:hAnsiTheme="minorHAnsi" w:cs="Calibri"/>
        </w:rPr>
        <w:t xml:space="preserve">kalendářním měsíci, za který je předkládáno </w:t>
      </w:r>
      <w:r w:rsidR="00A927FD" w:rsidRPr="00BE08A6">
        <w:rPr>
          <w:rFonts w:asciiTheme="minorHAnsi" w:hAnsiTheme="minorHAnsi" w:cs="Calibri"/>
        </w:rPr>
        <w:t>příslušné</w:t>
      </w:r>
      <w:r w:rsidR="00BC1351">
        <w:rPr>
          <w:rFonts w:asciiTheme="minorHAnsi" w:hAnsiTheme="minorHAnsi" w:cs="Calibri"/>
        </w:rPr>
        <w:t xml:space="preserve"> vyúčtování </w:t>
      </w:r>
      <w:r w:rsidR="002B39E1">
        <w:rPr>
          <w:rFonts w:asciiTheme="minorHAnsi" w:hAnsiTheme="minorHAnsi" w:cs="Calibri"/>
        </w:rPr>
        <w:t>D</w:t>
      </w:r>
      <w:r w:rsidR="00BC1351">
        <w:rPr>
          <w:rFonts w:asciiTheme="minorHAnsi" w:hAnsiTheme="minorHAnsi" w:cs="Calibri"/>
        </w:rPr>
        <w:t>opravce. V případě,</w:t>
      </w:r>
      <w:r w:rsidR="00856270">
        <w:rPr>
          <w:rFonts w:asciiTheme="minorHAnsi" w:hAnsiTheme="minorHAnsi" w:cs="Calibri"/>
        </w:rPr>
        <w:t xml:space="preserve"> že D</w:t>
      </w:r>
      <w:r w:rsidR="00DA27BB">
        <w:rPr>
          <w:rFonts w:asciiTheme="minorHAnsi" w:hAnsiTheme="minorHAnsi" w:cs="Calibri"/>
        </w:rPr>
        <w:t xml:space="preserve">opravce neobdrží vyúčtování clearingu tržeb mezi dopravci od </w:t>
      </w:r>
      <w:r w:rsidR="006B03D3">
        <w:rPr>
          <w:rFonts w:asciiTheme="minorHAnsi" w:hAnsiTheme="minorHAnsi" w:cs="Calibri"/>
        </w:rPr>
        <w:t>CC</w:t>
      </w:r>
      <w:r w:rsidR="00DA27BB">
        <w:rPr>
          <w:rFonts w:asciiTheme="minorHAnsi" w:hAnsiTheme="minorHAnsi" w:cs="Calibri"/>
        </w:rPr>
        <w:t xml:space="preserve"> KOVED v termínu, který umožňuje splnění </w:t>
      </w:r>
      <w:r w:rsidR="00F30606">
        <w:rPr>
          <w:rFonts w:asciiTheme="minorHAnsi" w:hAnsiTheme="minorHAnsi" w:cs="Calibri"/>
        </w:rPr>
        <w:t xml:space="preserve">nejzazší </w:t>
      </w:r>
      <w:r w:rsidR="00DA27BB">
        <w:rPr>
          <w:rFonts w:asciiTheme="minorHAnsi" w:hAnsiTheme="minorHAnsi" w:cs="Calibri"/>
        </w:rPr>
        <w:t xml:space="preserve">lhůty pro předložení příslušného měsíčního vyúčtování, je </w:t>
      </w:r>
      <w:r w:rsidR="00856270">
        <w:rPr>
          <w:rFonts w:asciiTheme="minorHAnsi" w:hAnsiTheme="minorHAnsi" w:cs="Calibri"/>
        </w:rPr>
        <w:t>D</w:t>
      </w:r>
      <w:r w:rsidR="00F30606">
        <w:rPr>
          <w:rFonts w:asciiTheme="minorHAnsi" w:hAnsiTheme="minorHAnsi" w:cs="Calibri"/>
        </w:rPr>
        <w:t xml:space="preserve">opravce </w:t>
      </w:r>
      <w:r w:rsidR="00DA27BB">
        <w:rPr>
          <w:rFonts w:asciiTheme="minorHAnsi" w:hAnsiTheme="minorHAnsi" w:cs="Calibri"/>
        </w:rPr>
        <w:t>oprávněn toto nezahrnout do své</w:t>
      </w:r>
      <w:r w:rsidR="00470BD6">
        <w:rPr>
          <w:rFonts w:asciiTheme="minorHAnsi" w:hAnsiTheme="minorHAnsi" w:cs="Calibri"/>
        </w:rPr>
        <w:t xml:space="preserve"> faktury </w:t>
      </w:r>
      <w:r w:rsidR="00DA27BB">
        <w:rPr>
          <w:rFonts w:asciiTheme="minorHAnsi" w:hAnsiTheme="minorHAnsi" w:cs="Calibri"/>
        </w:rPr>
        <w:t xml:space="preserve">na úhradu </w:t>
      </w:r>
      <w:r w:rsidR="00522080">
        <w:rPr>
          <w:rFonts w:asciiTheme="minorHAnsi" w:hAnsiTheme="minorHAnsi" w:cs="Calibri"/>
        </w:rPr>
        <w:t>K</w:t>
      </w:r>
      <w:r w:rsidR="00DA27BB">
        <w:rPr>
          <w:rFonts w:asciiTheme="minorHAnsi" w:hAnsiTheme="minorHAnsi" w:cs="Calibri"/>
        </w:rPr>
        <w:t>ompenzace za příslušné zúčtovací období (předcházející měsíc), přičemž toto z</w:t>
      </w:r>
      <w:r w:rsidR="00F30606">
        <w:rPr>
          <w:rFonts w:asciiTheme="minorHAnsi" w:hAnsiTheme="minorHAnsi" w:cs="Calibri"/>
        </w:rPr>
        <w:t>ahrne do své</w:t>
      </w:r>
      <w:r w:rsidR="00470BD6">
        <w:rPr>
          <w:rFonts w:asciiTheme="minorHAnsi" w:hAnsiTheme="minorHAnsi" w:cs="Calibri"/>
        </w:rPr>
        <w:t xml:space="preserve"> faktury </w:t>
      </w:r>
      <w:r w:rsidR="00F30606">
        <w:rPr>
          <w:rFonts w:asciiTheme="minorHAnsi" w:hAnsiTheme="minorHAnsi" w:cs="Calibri"/>
        </w:rPr>
        <w:t>v následujícím období.</w:t>
      </w:r>
    </w:p>
    <w:p w:rsidR="00B94127" w:rsidRPr="002A2769" w:rsidRDefault="00564659" w:rsidP="005A1CBF">
      <w:pPr>
        <w:numPr>
          <w:ilvl w:val="1"/>
          <w:numId w:val="1"/>
        </w:numPr>
        <w:ind w:left="709" w:hanging="709"/>
        <w:jc w:val="both"/>
        <w:rPr>
          <w:rFonts w:asciiTheme="minorHAnsi" w:hAnsiTheme="minorHAnsi" w:cs="Calibri"/>
        </w:rPr>
      </w:pPr>
      <w:bookmarkStart w:id="48" w:name="_Ref444151026"/>
      <w:bookmarkStart w:id="49" w:name="_Ref523159709"/>
      <w:r w:rsidRPr="005A1CBF">
        <w:rPr>
          <w:rFonts w:asciiTheme="minorHAnsi" w:hAnsiTheme="minorHAnsi" w:cs="Calibri"/>
        </w:rPr>
        <w:t xml:space="preserve">Dopravce je povinen předložit </w:t>
      </w:r>
      <w:r w:rsidR="008E5ED7" w:rsidRPr="002A2769">
        <w:rPr>
          <w:rFonts w:asciiTheme="minorHAnsi" w:hAnsiTheme="minorHAnsi" w:cs="Calibri"/>
        </w:rPr>
        <w:t>Koordinátorovi</w:t>
      </w:r>
      <w:r w:rsidRPr="002A2769">
        <w:rPr>
          <w:rFonts w:asciiTheme="minorHAnsi" w:hAnsiTheme="minorHAnsi" w:cs="Calibri"/>
        </w:rPr>
        <w:t xml:space="preserve"> </w:t>
      </w:r>
      <w:r w:rsidR="006420B6" w:rsidRPr="00D06C64">
        <w:rPr>
          <w:rFonts w:asciiTheme="minorHAnsi" w:hAnsiTheme="minorHAnsi" w:cs="Calibri"/>
        </w:rPr>
        <w:t>vyúčtování</w:t>
      </w:r>
      <w:r w:rsidR="00470BD6" w:rsidRPr="002A2769">
        <w:rPr>
          <w:rFonts w:asciiTheme="minorHAnsi" w:hAnsiTheme="minorHAnsi" w:cs="Calibri"/>
        </w:rPr>
        <w:t xml:space="preserve"> na úhradu </w:t>
      </w:r>
      <w:r w:rsidR="006072EE" w:rsidRPr="002A2769">
        <w:rPr>
          <w:rFonts w:asciiTheme="minorHAnsi" w:hAnsiTheme="minorHAnsi" w:cs="Calibri"/>
        </w:rPr>
        <w:t xml:space="preserve">Kompenzace a to </w:t>
      </w:r>
      <w:r w:rsidRPr="002A2769">
        <w:rPr>
          <w:rFonts w:asciiTheme="minorHAnsi" w:hAnsiTheme="minorHAnsi" w:cs="Calibri"/>
        </w:rPr>
        <w:t>v písemné a elektronické formě v editovatelném formátu, ve formuláři poskytnutém Objednatelem</w:t>
      </w:r>
      <w:r w:rsidR="006072EE" w:rsidRPr="002A2769">
        <w:rPr>
          <w:rFonts w:asciiTheme="minorHAnsi" w:hAnsiTheme="minorHAnsi" w:cs="Calibri"/>
        </w:rPr>
        <w:t>.</w:t>
      </w:r>
      <w:r w:rsidRPr="002A2769">
        <w:rPr>
          <w:rFonts w:asciiTheme="minorHAnsi" w:hAnsiTheme="minorHAnsi" w:cs="Calibri"/>
        </w:rPr>
        <w:t xml:space="preserve"> </w:t>
      </w:r>
      <w:bookmarkEnd w:id="48"/>
      <w:bookmarkEnd w:id="49"/>
    </w:p>
    <w:p w:rsidR="0021254F" w:rsidRPr="00CE7197" w:rsidRDefault="00177F6A" w:rsidP="00450309">
      <w:pPr>
        <w:numPr>
          <w:ilvl w:val="1"/>
          <w:numId w:val="1"/>
        </w:numPr>
        <w:ind w:left="709" w:hanging="709"/>
        <w:jc w:val="both"/>
        <w:rPr>
          <w:rFonts w:asciiTheme="minorHAnsi" w:hAnsiTheme="minorHAnsi" w:cs="Calibri"/>
        </w:rPr>
      </w:pPr>
      <w:bookmarkStart w:id="50" w:name="_Ref328132156"/>
      <w:bookmarkStart w:id="51" w:name="_Ref322478492"/>
      <w:bookmarkStart w:id="52" w:name="_Ref523159718"/>
      <w:r w:rsidRPr="002A2769">
        <w:rPr>
          <w:rFonts w:asciiTheme="minorHAnsi" w:hAnsiTheme="minorHAnsi" w:cs="Calibri"/>
        </w:rPr>
        <w:lastRenderedPageBreak/>
        <w:t>Údaje</w:t>
      </w:r>
      <w:r w:rsidR="00877F82" w:rsidRPr="002A2769">
        <w:rPr>
          <w:rFonts w:asciiTheme="minorHAnsi" w:hAnsiTheme="minorHAnsi" w:cs="Calibri"/>
        </w:rPr>
        <w:t xml:space="preserve"> ve </w:t>
      </w:r>
      <w:r w:rsidR="00877F82" w:rsidRPr="00D06C64">
        <w:rPr>
          <w:rFonts w:asciiTheme="minorHAnsi" w:hAnsiTheme="minorHAnsi" w:cs="Calibri"/>
        </w:rPr>
        <w:t>vyúčtování</w:t>
      </w:r>
      <w:r w:rsidRPr="002A2769">
        <w:rPr>
          <w:rFonts w:asciiTheme="minorHAnsi" w:hAnsiTheme="minorHAnsi" w:cs="Calibri"/>
        </w:rPr>
        <w:t xml:space="preserve"> budou členěny podle jednotlivých</w:t>
      </w:r>
      <w:r w:rsidRPr="00CE7197">
        <w:rPr>
          <w:rFonts w:asciiTheme="minorHAnsi" w:hAnsiTheme="minorHAnsi" w:cs="Calibri"/>
        </w:rPr>
        <w:t xml:space="preserve"> Linek a Spojů provozovaných Dopravcem podle této Smlouvy v příslušný kalendářní měsíc, a to takto</w:t>
      </w:r>
      <w:r w:rsidR="00EC0EA0" w:rsidRPr="00CE7197">
        <w:rPr>
          <w:rFonts w:asciiTheme="minorHAnsi" w:hAnsiTheme="minorHAnsi" w:cs="Calibri"/>
        </w:rPr>
        <w:t>:</w:t>
      </w:r>
      <w:bookmarkEnd w:id="50"/>
      <w:r w:rsidRPr="00CE7197" w:rsidDel="00177F6A">
        <w:rPr>
          <w:rFonts w:asciiTheme="minorHAnsi" w:hAnsiTheme="minorHAnsi" w:cs="Calibri"/>
        </w:rPr>
        <w:t xml:space="preserve"> </w:t>
      </w:r>
      <w:bookmarkEnd w:id="51"/>
      <w:bookmarkEnd w:id="52"/>
    </w:p>
    <w:p w:rsidR="0021254F" w:rsidRPr="00CE7197" w:rsidRDefault="0021254F" w:rsidP="00450309">
      <w:pPr>
        <w:numPr>
          <w:ilvl w:val="2"/>
          <w:numId w:val="1"/>
        </w:numPr>
        <w:tabs>
          <w:tab w:val="num" w:pos="1134"/>
          <w:tab w:val="num" w:pos="1418"/>
        </w:tabs>
        <w:ind w:left="1418" w:hanging="698"/>
        <w:jc w:val="both"/>
        <w:rPr>
          <w:rFonts w:asciiTheme="minorHAnsi" w:hAnsiTheme="minorHAnsi"/>
        </w:rPr>
      </w:pPr>
      <w:r w:rsidRPr="00CE7197">
        <w:rPr>
          <w:rFonts w:asciiTheme="minorHAnsi" w:hAnsiTheme="minorHAnsi"/>
        </w:rPr>
        <w:t xml:space="preserve">počet skutečně ujetých kilometrů </w:t>
      </w:r>
      <w:r w:rsidR="00530A8E" w:rsidRPr="00CE7197">
        <w:rPr>
          <w:rFonts w:asciiTheme="minorHAnsi" w:hAnsiTheme="minorHAnsi"/>
        </w:rPr>
        <w:t xml:space="preserve">v členění </w:t>
      </w:r>
      <w:r w:rsidRPr="00CE7197">
        <w:rPr>
          <w:rFonts w:asciiTheme="minorHAnsi" w:hAnsiTheme="minorHAnsi"/>
        </w:rPr>
        <w:t>podle</w:t>
      </w:r>
      <w:r w:rsidR="00457F67" w:rsidRPr="00CE7197">
        <w:rPr>
          <w:rFonts w:asciiTheme="minorHAnsi" w:hAnsiTheme="minorHAnsi"/>
        </w:rPr>
        <w:t xml:space="preserve"> </w:t>
      </w:r>
      <w:r w:rsidR="00DD7C9A" w:rsidRPr="00CE7197">
        <w:rPr>
          <w:rFonts w:asciiTheme="minorHAnsi" w:hAnsiTheme="minorHAnsi"/>
        </w:rPr>
        <w:t>J</w:t>
      </w:r>
      <w:r w:rsidR="00457F67" w:rsidRPr="00CE7197">
        <w:rPr>
          <w:rFonts w:asciiTheme="minorHAnsi" w:hAnsiTheme="minorHAnsi"/>
        </w:rPr>
        <w:t>ízdních řádů po jednotlivých S</w:t>
      </w:r>
      <w:r w:rsidRPr="00CE7197">
        <w:rPr>
          <w:rFonts w:asciiTheme="minorHAnsi" w:hAnsiTheme="minorHAnsi"/>
        </w:rPr>
        <w:t xml:space="preserve">pojích a za </w:t>
      </w:r>
      <w:r w:rsidR="00457F67" w:rsidRPr="00CE7197">
        <w:rPr>
          <w:rFonts w:asciiTheme="minorHAnsi" w:hAnsiTheme="minorHAnsi"/>
        </w:rPr>
        <w:t>L</w:t>
      </w:r>
      <w:r w:rsidRPr="00CE7197">
        <w:rPr>
          <w:rFonts w:asciiTheme="minorHAnsi" w:hAnsiTheme="minorHAnsi"/>
        </w:rPr>
        <w:t>inku celkem</w:t>
      </w:r>
      <w:r w:rsidR="00382725" w:rsidRPr="00CE7197">
        <w:rPr>
          <w:rFonts w:asciiTheme="minorHAnsi" w:hAnsiTheme="minorHAnsi"/>
        </w:rPr>
        <w:t xml:space="preserve">, </w:t>
      </w:r>
      <w:r w:rsidR="00530A8E" w:rsidRPr="00CE7197">
        <w:rPr>
          <w:rFonts w:asciiTheme="minorHAnsi" w:hAnsiTheme="minorHAnsi"/>
        </w:rPr>
        <w:t xml:space="preserve">a </w:t>
      </w:r>
      <w:r w:rsidR="00382725" w:rsidRPr="00CE7197">
        <w:rPr>
          <w:rFonts w:asciiTheme="minorHAnsi" w:hAnsiTheme="minorHAnsi"/>
        </w:rPr>
        <w:t>objednaných přejezdových kilometrů,</w:t>
      </w:r>
      <w:r w:rsidR="00E21886" w:rsidRPr="00CE7197">
        <w:rPr>
          <w:rFonts w:asciiTheme="minorHAnsi" w:hAnsiTheme="minorHAnsi"/>
        </w:rPr>
        <w:t xml:space="preserve"> včetně uvedení příslušných kategorií vozidel</w:t>
      </w:r>
      <w:r w:rsidRPr="00CE7197">
        <w:rPr>
          <w:rFonts w:asciiTheme="minorHAnsi" w:hAnsiTheme="minorHAnsi"/>
        </w:rPr>
        <w:t>,</w:t>
      </w:r>
      <w:r w:rsidR="00DE410D" w:rsidRPr="00CE7197">
        <w:rPr>
          <w:rFonts w:asciiTheme="minorHAnsi" w:hAnsiTheme="minorHAnsi"/>
        </w:rPr>
        <w:t xml:space="preserve"> jimiž byl dopravní výkon dle výše uvedeného členění zajištěn,</w:t>
      </w:r>
    </w:p>
    <w:p w:rsidR="009B3BCF" w:rsidRPr="00CE7197" w:rsidRDefault="009B3BCF" w:rsidP="00450309">
      <w:pPr>
        <w:numPr>
          <w:ilvl w:val="2"/>
          <w:numId w:val="1"/>
        </w:numPr>
        <w:tabs>
          <w:tab w:val="num" w:pos="1134"/>
          <w:tab w:val="num" w:pos="1418"/>
        </w:tabs>
        <w:ind w:left="1418" w:hanging="698"/>
        <w:jc w:val="both"/>
        <w:rPr>
          <w:rFonts w:asciiTheme="minorHAnsi" w:hAnsiTheme="minorHAnsi"/>
        </w:rPr>
      </w:pPr>
      <w:r w:rsidRPr="00CE7197">
        <w:rPr>
          <w:rFonts w:asciiTheme="minorHAnsi" w:hAnsiTheme="minorHAnsi"/>
        </w:rPr>
        <w:t>cenu dopravního výkonu za příslušný měsíc za kilometr</w:t>
      </w:r>
      <w:r w:rsidR="00064470" w:rsidRPr="00CE7197">
        <w:rPr>
          <w:rFonts w:asciiTheme="minorHAnsi" w:hAnsiTheme="minorHAnsi"/>
        </w:rPr>
        <w:t xml:space="preserve"> a za kategorii vozidla</w:t>
      </w:r>
      <w:r w:rsidR="00DE410D" w:rsidRPr="00CE7197">
        <w:rPr>
          <w:rFonts w:asciiTheme="minorHAnsi" w:hAnsiTheme="minorHAnsi"/>
        </w:rPr>
        <w:t>,</w:t>
      </w:r>
    </w:p>
    <w:p w:rsidR="0021254F" w:rsidRPr="00CE7197" w:rsidRDefault="006F2A3F" w:rsidP="00B07FB9">
      <w:pPr>
        <w:numPr>
          <w:ilvl w:val="2"/>
          <w:numId w:val="1"/>
        </w:numPr>
        <w:tabs>
          <w:tab w:val="left" w:pos="1418"/>
        </w:tabs>
        <w:ind w:left="1418" w:hanging="698"/>
        <w:jc w:val="both"/>
        <w:rPr>
          <w:rFonts w:asciiTheme="minorHAnsi" w:hAnsiTheme="minorHAnsi"/>
        </w:rPr>
      </w:pPr>
      <w:r>
        <w:rPr>
          <w:rFonts w:asciiTheme="minorHAnsi" w:hAnsiTheme="minorHAnsi"/>
        </w:rPr>
        <w:t xml:space="preserve"> </w:t>
      </w:r>
      <w:r w:rsidR="0021254F" w:rsidRPr="00CE7197">
        <w:rPr>
          <w:rFonts w:asciiTheme="minorHAnsi" w:hAnsiTheme="minorHAnsi"/>
        </w:rPr>
        <w:t>přehled skutečně do</w:t>
      </w:r>
      <w:r w:rsidR="00457F67" w:rsidRPr="00CE7197">
        <w:rPr>
          <w:rFonts w:asciiTheme="minorHAnsi" w:hAnsiTheme="minorHAnsi"/>
        </w:rPr>
        <w:t xml:space="preserve">sažených </w:t>
      </w:r>
      <w:r w:rsidR="00457F67" w:rsidRPr="0081458E">
        <w:rPr>
          <w:rFonts w:asciiTheme="minorHAnsi" w:hAnsiTheme="minorHAnsi"/>
        </w:rPr>
        <w:t>tržeb</w:t>
      </w:r>
      <w:r w:rsidR="0081458E" w:rsidRPr="0081458E">
        <w:rPr>
          <w:rFonts w:asciiTheme="minorHAnsi" w:hAnsiTheme="minorHAnsi"/>
        </w:rPr>
        <w:t xml:space="preserve"> </w:t>
      </w:r>
      <w:r w:rsidR="008C5983">
        <w:rPr>
          <w:rFonts w:asciiTheme="minorHAnsi" w:hAnsiTheme="minorHAnsi"/>
        </w:rPr>
        <w:t>(</w:t>
      </w:r>
      <w:r w:rsidR="002A2769" w:rsidRPr="00D06C64">
        <w:rPr>
          <w:rFonts w:asciiTheme="minorHAnsi" w:hAnsiTheme="minorHAnsi"/>
        </w:rPr>
        <w:t xml:space="preserve">včetně </w:t>
      </w:r>
      <w:r w:rsidR="0081458E" w:rsidRPr="00D06C64">
        <w:rPr>
          <w:rFonts w:asciiTheme="minorHAnsi" w:hAnsiTheme="minorHAnsi"/>
        </w:rPr>
        <w:t>K</w:t>
      </w:r>
      <w:r w:rsidR="002A2769" w:rsidRPr="00D06C64">
        <w:rPr>
          <w:rFonts w:asciiTheme="minorHAnsi" w:hAnsiTheme="minorHAnsi"/>
        </w:rPr>
        <w:t>ompenzace slev z</w:t>
      </w:r>
      <w:r w:rsidR="00AB4D21">
        <w:rPr>
          <w:rFonts w:asciiTheme="minorHAnsi" w:hAnsiTheme="minorHAnsi"/>
        </w:rPr>
        <w:t> </w:t>
      </w:r>
      <w:r w:rsidR="002A2769" w:rsidRPr="00D06C64">
        <w:rPr>
          <w:rFonts w:asciiTheme="minorHAnsi" w:hAnsiTheme="minorHAnsi"/>
        </w:rPr>
        <w:t>jízdného</w:t>
      </w:r>
      <w:r w:rsidR="00AB4D21">
        <w:rPr>
          <w:rFonts w:asciiTheme="minorHAnsi" w:hAnsiTheme="minorHAnsi"/>
        </w:rPr>
        <w:t xml:space="preserve">, na niž Dopravci </w:t>
      </w:r>
      <w:r w:rsidR="00326C14">
        <w:rPr>
          <w:rFonts w:asciiTheme="minorHAnsi" w:hAnsiTheme="minorHAnsi"/>
        </w:rPr>
        <w:t>vznikl nebo mohl při jeho řádném postupu vzniknout nárok</w:t>
      </w:r>
      <w:r w:rsidR="008C5983">
        <w:rPr>
          <w:rFonts w:asciiTheme="minorHAnsi" w:hAnsiTheme="minorHAnsi"/>
        </w:rPr>
        <w:t>)</w:t>
      </w:r>
      <w:r w:rsidR="0081458E" w:rsidRPr="00D06C64">
        <w:rPr>
          <w:rFonts w:asciiTheme="minorHAnsi" w:hAnsiTheme="minorHAnsi"/>
        </w:rPr>
        <w:t xml:space="preserve">, </w:t>
      </w:r>
      <w:r w:rsidR="00457F67" w:rsidRPr="0081458E">
        <w:rPr>
          <w:rFonts w:asciiTheme="minorHAnsi" w:hAnsiTheme="minorHAnsi"/>
        </w:rPr>
        <w:t>po</w:t>
      </w:r>
      <w:r w:rsidR="00457F67" w:rsidRPr="00CE7197">
        <w:rPr>
          <w:rFonts w:asciiTheme="minorHAnsi" w:hAnsiTheme="minorHAnsi"/>
        </w:rPr>
        <w:t xml:space="preserve"> jednotlivých S</w:t>
      </w:r>
      <w:r w:rsidR="0021254F" w:rsidRPr="00CE7197">
        <w:rPr>
          <w:rFonts w:asciiTheme="minorHAnsi" w:hAnsiTheme="minorHAnsi"/>
        </w:rPr>
        <w:t xml:space="preserve">pojích a za </w:t>
      </w:r>
      <w:r w:rsidR="00457F67" w:rsidRPr="00CE7197">
        <w:rPr>
          <w:rFonts w:asciiTheme="minorHAnsi" w:hAnsiTheme="minorHAnsi"/>
        </w:rPr>
        <w:t>L</w:t>
      </w:r>
      <w:r w:rsidR="0021254F" w:rsidRPr="00CE7197">
        <w:rPr>
          <w:rFonts w:asciiTheme="minorHAnsi" w:hAnsiTheme="minorHAnsi"/>
        </w:rPr>
        <w:t>inku ce</w:t>
      </w:r>
      <w:r w:rsidR="000A6C8A" w:rsidRPr="00CE7197">
        <w:rPr>
          <w:rFonts w:asciiTheme="minorHAnsi" w:hAnsiTheme="minorHAnsi"/>
        </w:rPr>
        <w:t>lkem</w:t>
      </w:r>
      <w:r w:rsidR="00E958B6" w:rsidRPr="00CE7197">
        <w:rPr>
          <w:rFonts w:asciiTheme="minorHAnsi" w:hAnsiTheme="minorHAnsi"/>
        </w:rPr>
        <w:t xml:space="preserve"> v členění dle hotovostních tržeb vybraných Dopravcem v příslušném období a dle tržeb přidělených Dopravci</w:t>
      </w:r>
      <w:r w:rsidR="000F3D3C">
        <w:rPr>
          <w:rFonts w:asciiTheme="minorHAnsi" w:hAnsiTheme="minorHAnsi"/>
        </w:rPr>
        <w:t xml:space="preserve"> </w:t>
      </w:r>
      <w:r w:rsidR="000F3D3C" w:rsidRPr="000F3D3C">
        <w:rPr>
          <w:rFonts w:asciiTheme="minorHAnsi" w:hAnsiTheme="minorHAnsi"/>
        </w:rPr>
        <w:t>v souladu s rozúčtováním provedeného dle Clearingového centra KOVED</w:t>
      </w:r>
      <w:r w:rsidR="000A6C8A" w:rsidRPr="00CE7197">
        <w:rPr>
          <w:rFonts w:asciiTheme="minorHAnsi" w:hAnsiTheme="minorHAnsi"/>
        </w:rPr>
        <w:t>,</w:t>
      </w:r>
    </w:p>
    <w:p w:rsidR="0021254F" w:rsidRPr="00CE7197" w:rsidRDefault="001B4941" w:rsidP="00450309">
      <w:pPr>
        <w:numPr>
          <w:ilvl w:val="2"/>
          <w:numId w:val="1"/>
        </w:numPr>
        <w:tabs>
          <w:tab w:val="num" w:pos="1134"/>
        </w:tabs>
        <w:ind w:left="1418" w:hanging="698"/>
        <w:jc w:val="both"/>
        <w:rPr>
          <w:rFonts w:asciiTheme="minorHAnsi" w:hAnsiTheme="minorHAnsi"/>
        </w:rPr>
      </w:pPr>
      <w:r w:rsidRPr="00CE7197">
        <w:rPr>
          <w:rFonts w:asciiTheme="minorHAnsi" w:hAnsiTheme="minorHAnsi"/>
        </w:rPr>
        <w:t>přehled o neuskutečněných S</w:t>
      </w:r>
      <w:r w:rsidR="0021254F" w:rsidRPr="00CE7197">
        <w:rPr>
          <w:rFonts w:asciiTheme="minorHAnsi" w:hAnsiTheme="minorHAnsi"/>
        </w:rPr>
        <w:t>pojích s uvedením důvodů,</w:t>
      </w:r>
    </w:p>
    <w:p w:rsidR="0021254F" w:rsidRPr="00CE7197" w:rsidRDefault="0021254F" w:rsidP="0034655A">
      <w:pPr>
        <w:widowControl w:val="0"/>
        <w:numPr>
          <w:ilvl w:val="2"/>
          <w:numId w:val="1"/>
        </w:numPr>
        <w:tabs>
          <w:tab w:val="num" w:pos="709"/>
          <w:tab w:val="num" w:pos="1134"/>
        </w:tabs>
        <w:spacing w:before="80"/>
        <w:ind w:left="709" w:firstLine="0"/>
        <w:jc w:val="both"/>
        <w:rPr>
          <w:rFonts w:asciiTheme="minorHAnsi" w:hAnsiTheme="minorHAnsi"/>
        </w:rPr>
      </w:pPr>
      <w:r w:rsidRPr="00CE7197">
        <w:rPr>
          <w:rFonts w:asciiTheme="minorHAnsi" w:hAnsiTheme="minorHAnsi"/>
        </w:rPr>
        <w:t>přehled o počtu cestujících, kteří byli přepraveni za speciální cenu nebo bezplatně.</w:t>
      </w:r>
    </w:p>
    <w:p w:rsidR="00DE410D" w:rsidRPr="00CE7197" w:rsidRDefault="00DE410D" w:rsidP="00450309">
      <w:pPr>
        <w:numPr>
          <w:ilvl w:val="1"/>
          <w:numId w:val="1"/>
        </w:numPr>
        <w:ind w:left="709" w:hanging="709"/>
        <w:jc w:val="both"/>
        <w:rPr>
          <w:rFonts w:asciiTheme="minorHAnsi" w:hAnsiTheme="minorHAnsi" w:cs="Calibri"/>
        </w:rPr>
      </w:pPr>
      <w:bookmarkStart w:id="53" w:name="_Ref322478498"/>
      <w:r w:rsidRPr="00CE7197">
        <w:rPr>
          <w:rFonts w:asciiTheme="minorHAnsi" w:hAnsiTheme="minorHAnsi"/>
        </w:rPr>
        <w:t xml:space="preserve">V případě vyžádání </w:t>
      </w:r>
      <w:r w:rsidR="00CC0D46" w:rsidRPr="00CE7197">
        <w:rPr>
          <w:rFonts w:asciiTheme="minorHAnsi" w:hAnsiTheme="minorHAnsi" w:cs="Calibri"/>
        </w:rPr>
        <w:t>Koordinátorem</w:t>
      </w:r>
      <w:r w:rsidRPr="00CE7197">
        <w:rPr>
          <w:rFonts w:asciiTheme="minorHAnsi" w:hAnsiTheme="minorHAnsi"/>
        </w:rPr>
        <w:t xml:space="preserve"> je Dopravce povinen předložit </w:t>
      </w:r>
      <w:r w:rsidR="00DB4C57" w:rsidRPr="00CE7197">
        <w:rPr>
          <w:rFonts w:asciiTheme="minorHAnsi" w:hAnsiTheme="minorHAnsi"/>
        </w:rPr>
        <w:t xml:space="preserve">vyúčtování ve větším detailu (např. </w:t>
      </w:r>
      <w:r w:rsidRPr="00CE7197">
        <w:rPr>
          <w:rFonts w:asciiTheme="minorHAnsi" w:hAnsiTheme="minorHAnsi"/>
        </w:rPr>
        <w:t>rozbor skutečně ujetých kilometrů a dosažených tržeb na příslušném Spoji po dnech</w:t>
      </w:r>
      <w:r w:rsidR="00DB4C57" w:rsidRPr="00CE7197">
        <w:rPr>
          <w:rFonts w:asciiTheme="minorHAnsi" w:hAnsiTheme="minorHAnsi"/>
        </w:rPr>
        <w:t>)</w:t>
      </w:r>
      <w:r w:rsidR="00877F82" w:rsidRPr="00CE7197">
        <w:rPr>
          <w:rFonts w:asciiTheme="minorHAnsi" w:hAnsiTheme="minorHAnsi"/>
        </w:rPr>
        <w:t>, případně v jiné formě</w:t>
      </w:r>
      <w:r w:rsidRPr="00CE7197">
        <w:rPr>
          <w:rFonts w:asciiTheme="minorHAnsi" w:hAnsiTheme="minorHAnsi"/>
        </w:rPr>
        <w:t>.</w:t>
      </w:r>
      <w:r w:rsidR="0098673C" w:rsidRPr="00CE7197">
        <w:rPr>
          <w:rFonts w:asciiTheme="minorHAnsi" w:hAnsiTheme="minorHAnsi"/>
        </w:rPr>
        <w:t xml:space="preserve"> Dopravce je povinen prokázat počet skutečně ujetých kilometrů za příslušné období.</w:t>
      </w:r>
    </w:p>
    <w:p w:rsidR="000B6154" w:rsidRPr="00CE7197" w:rsidRDefault="008E5ED7" w:rsidP="00450309">
      <w:pPr>
        <w:numPr>
          <w:ilvl w:val="1"/>
          <w:numId w:val="1"/>
        </w:numPr>
        <w:ind w:left="709" w:hanging="709"/>
        <w:jc w:val="both"/>
        <w:rPr>
          <w:rFonts w:asciiTheme="minorHAnsi" w:hAnsiTheme="minorHAnsi" w:cs="Calibri"/>
        </w:rPr>
      </w:pPr>
      <w:bookmarkStart w:id="54" w:name="_Ref432086233"/>
      <w:r w:rsidRPr="00CE7197">
        <w:rPr>
          <w:rFonts w:asciiTheme="minorHAnsi" w:hAnsiTheme="minorHAnsi" w:cs="Calibri"/>
        </w:rPr>
        <w:t>Koordinátor</w:t>
      </w:r>
      <w:r w:rsidR="00902027" w:rsidRPr="00CE7197">
        <w:rPr>
          <w:rFonts w:asciiTheme="minorHAnsi" w:hAnsiTheme="minorHAnsi" w:cs="Calibri"/>
        </w:rPr>
        <w:t xml:space="preserve"> </w:t>
      </w:r>
      <w:r w:rsidR="000B6154" w:rsidRPr="00CE7197">
        <w:rPr>
          <w:rFonts w:asciiTheme="minorHAnsi" w:hAnsiTheme="minorHAnsi"/>
        </w:rPr>
        <w:t xml:space="preserve">je povinen </w:t>
      </w:r>
      <w:r w:rsidR="005F4866">
        <w:rPr>
          <w:rFonts w:asciiTheme="minorHAnsi" w:hAnsiTheme="minorHAnsi"/>
        </w:rPr>
        <w:t xml:space="preserve">fakturu </w:t>
      </w:r>
      <w:r w:rsidR="00E64F97">
        <w:rPr>
          <w:rFonts w:asciiTheme="minorHAnsi" w:hAnsiTheme="minorHAnsi"/>
        </w:rPr>
        <w:t xml:space="preserve">současně s </w:t>
      </w:r>
      <w:r w:rsidR="000B6154" w:rsidRPr="00CE7197">
        <w:rPr>
          <w:rFonts w:asciiTheme="minorHAnsi" w:hAnsiTheme="minorHAnsi"/>
        </w:rPr>
        <w:t>vyúčtování</w:t>
      </w:r>
      <w:r w:rsidR="00E64F97">
        <w:rPr>
          <w:rFonts w:asciiTheme="minorHAnsi" w:hAnsiTheme="minorHAnsi"/>
        </w:rPr>
        <w:t>m</w:t>
      </w:r>
      <w:r w:rsidR="000B6154" w:rsidRPr="00CE7197">
        <w:rPr>
          <w:rFonts w:asciiTheme="minorHAnsi" w:hAnsiTheme="minorHAnsi"/>
        </w:rPr>
        <w:t xml:space="preserve"> zkontrolovat ve lhůtě </w:t>
      </w:r>
      <w:r w:rsidR="008534B4" w:rsidRPr="00CE7197">
        <w:rPr>
          <w:rFonts w:asciiTheme="minorHAnsi" w:hAnsiTheme="minorHAnsi"/>
        </w:rPr>
        <w:t>deseti (10) dnů od jeho doručení</w:t>
      </w:r>
      <w:r w:rsidR="000B6154" w:rsidRPr="00CE7197">
        <w:rPr>
          <w:rFonts w:asciiTheme="minorHAnsi" w:hAnsiTheme="minorHAnsi"/>
        </w:rPr>
        <w:t xml:space="preserve">. V případě nesouhlasu s provedeným vyúčtováním </w:t>
      </w:r>
      <w:r w:rsidR="00910607" w:rsidRPr="00CE7197">
        <w:rPr>
          <w:rFonts w:asciiTheme="minorHAnsi" w:hAnsiTheme="minorHAnsi" w:cs="Calibri"/>
        </w:rPr>
        <w:t>Koordinátor</w:t>
      </w:r>
      <w:r w:rsidR="00877F82" w:rsidRPr="00CE7197">
        <w:rPr>
          <w:rFonts w:asciiTheme="minorHAnsi" w:hAnsiTheme="minorHAnsi" w:cs="Calibri"/>
        </w:rPr>
        <w:t xml:space="preserve"> </w:t>
      </w:r>
      <w:r w:rsidR="000B6154" w:rsidRPr="00CE7197">
        <w:rPr>
          <w:rFonts w:asciiTheme="minorHAnsi" w:hAnsiTheme="minorHAnsi"/>
        </w:rPr>
        <w:t xml:space="preserve">Dopravci </w:t>
      </w:r>
      <w:r w:rsidR="005F4866">
        <w:rPr>
          <w:rFonts w:asciiTheme="minorHAnsi" w:hAnsiTheme="minorHAnsi"/>
        </w:rPr>
        <w:t xml:space="preserve">fakturu </w:t>
      </w:r>
      <w:r w:rsidR="00E64F97">
        <w:rPr>
          <w:rFonts w:asciiTheme="minorHAnsi" w:hAnsiTheme="minorHAnsi"/>
        </w:rPr>
        <w:t xml:space="preserve">a </w:t>
      </w:r>
      <w:r w:rsidR="000B6154" w:rsidRPr="00CE7197">
        <w:rPr>
          <w:rFonts w:asciiTheme="minorHAnsi" w:hAnsiTheme="minorHAnsi"/>
        </w:rPr>
        <w:t>vyúčtování s odůvodněním vrátí k</w:t>
      </w:r>
      <w:r w:rsidR="00902027" w:rsidRPr="00CE7197">
        <w:rPr>
          <w:rFonts w:asciiTheme="minorHAnsi" w:hAnsiTheme="minorHAnsi"/>
        </w:rPr>
        <w:t> </w:t>
      </w:r>
      <w:r w:rsidR="000B6154" w:rsidRPr="00CE7197">
        <w:rPr>
          <w:rFonts w:asciiTheme="minorHAnsi" w:hAnsiTheme="minorHAnsi"/>
        </w:rPr>
        <w:t>dopracování</w:t>
      </w:r>
      <w:r w:rsidR="00902027" w:rsidRPr="00CE7197">
        <w:rPr>
          <w:rFonts w:asciiTheme="minorHAnsi" w:hAnsiTheme="minorHAnsi"/>
        </w:rPr>
        <w:t xml:space="preserve"> </w:t>
      </w:r>
      <w:r w:rsidR="00D3791F">
        <w:rPr>
          <w:rFonts w:asciiTheme="minorHAnsi" w:hAnsiTheme="minorHAnsi"/>
        </w:rPr>
        <w:t>a zároveň o této skutečnosti informuje Objednatele.</w:t>
      </w:r>
      <w:r w:rsidR="00976DFF" w:rsidRPr="00CE7197">
        <w:rPr>
          <w:rFonts w:asciiTheme="minorHAnsi" w:hAnsiTheme="minorHAnsi"/>
        </w:rPr>
        <w:t xml:space="preserve"> Dopravce je v takovém případě povinen </w:t>
      </w:r>
      <w:r w:rsidR="00E64F97">
        <w:rPr>
          <w:rFonts w:asciiTheme="minorHAnsi" w:hAnsiTheme="minorHAnsi"/>
        </w:rPr>
        <w:t xml:space="preserve">fakturu společně s </w:t>
      </w:r>
      <w:r w:rsidR="00976DFF" w:rsidRPr="00CE7197">
        <w:rPr>
          <w:rFonts w:asciiTheme="minorHAnsi" w:hAnsiTheme="minorHAnsi"/>
        </w:rPr>
        <w:t>vyúčtování</w:t>
      </w:r>
      <w:r w:rsidR="00E64F97">
        <w:rPr>
          <w:rFonts w:asciiTheme="minorHAnsi" w:hAnsiTheme="minorHAnsi"/>
        </w:rPr>
        <w:t>m</w:t>
      </w:r>
      <w:r w:rsidR="00976DFF" w:rsidRPr="00CE7197">
        <w:rPr>
          <w:rFonts w:asciiTheme="minorHAnsi" w:hAnsiTheme="minorHAnsi"/>
        </w:rPr>
        <w:t xml:space="preserve"> přepracovat a znovu předložit Objednateli a Koordinátorovi k novému odsouhlasení</w:t>
      </w:r>
      <w:r w:rsidR="00AB7624">
        <w:rPr>
          <w:rFonts w:asciiTheme="minorHAnsi" w:hAnsiTheme="minorHAnsi"/>
        </w:rPr>
        <w:t>.</w:t>
      </w:r>
      <w:r w:rsidR="00976DFF" w:rsidRPr="00CE7197">
        <w:rPr>
          <w:rFonts w:asciiTheme="minorHAnsi" w:hAnsiTheme="minorHAnsi"/>
        </w:rPr>
        <w:t xml:space="preserve"> </w:t>
      </w:r>
      <w:r w:rsidR="000B6154" w:rsidRPr="00CE7197">
        <w:rPr>
          <w:rFonts w:asciiTheme="minorHAnsi" w:hAnsiTheme="minorHAnsi"/>
        </w:rPr>
        <w:t xml:space="preserve">V případě, že </w:t>
      </w:r>
      <w:r w:rsidR="00910607" w:rsidRPr="00CE7197">
        <w:rPr>
          <w:rFonts w:asciiTheme="minorHAnsi" w:hAnsiTheme="minorHAnsi" w:cs="Calibri"/>
        </w:rPr>
        <w:t>Koordinátor</w:t>
      </w:r>
      <w:r w:rsidR="00877F82" w:rsidRPr="00CE7197">
        <w:rPr>
          <w:rFonts w:asciiTheme="minorHAnsi" w:hAnsiTheme="minorHAnsi" w:cs="Calibri"/>
        </w:rPr>
        <w:t xml:space="preserve"> </w:t>
      </w:r>
      <w:r w:rsidR="000B6154" w:rsidRPr="00CE7197">
        <w:rPr>
          <w:rFonts w:asciiTheme="minorHAnsi" w:hAnsiTheme="minorHAnsi"/>
        </w:rPr>
        <w:t>nemá k</w:t>
      </w:r>
      <w:r w:rsidR="00522080">
        <w:rPr>
          <w:rFonts w:asciiTheme="minorHAnsi" w:hAnsiTheme="minorHAnsi"/>
        </w:rPr>
        <w:t xml:space="preserve"> faktuře a </w:t>
      </w:r>
      <w:r w:rsidR="000B6154" w:rsidRPr="00CE7197">
        <w:rPr>
          <w:rFonts w:asciiTheme="minorHAnsi" w:hAnsiTheme="minorHAnsi"/>
        </w:rPr>
        <w:t xml:space="preserve">vyúčtování výhrady, </w:t>
      </w:r>
      <w:r w:rsidR="00522080">
        <w:rPr>
          <w:rFonts w:asciiTheme="minorHAnsi" w:hAnsiTheme="minorHAnsi"/>
        </w:rPr>
        <w:t xml:space="preserve">fakturu spolu s </w:t>
      </w:r>
      <w:r w:rsidR="000B6154" w:rsidRPr="00CE7197">
        <w:rPr>
          <w:rFonts w:asciiTheme="minorHAnsi" w:hAnsiTheme="minorHAnsi"/>
        </w:rPr>
        <w:t>vyúčtování</w:t>
      </w:r>
      <w:r w:rsidR="00522080">
        <w:rPr>
          <w:rFonts w:asciiTheme="minorHAnsi" w:hAnsiTheme="minorHAnsi"/>
        </w:rPr>
        <w:t>m</w:t>
      </w:r>
      <w:r w:rsidR="000B6154" w:rsidRPr="00CE7197">
        <w:rPr>
          <w:rFonts w:asciiTheme="minorHAnsi" w:hAnsiTheme="minorHAnsi"/>
        </w:rPr>
        <w:t xml:space="preserve"> Dopravci odsouhlasí. Odsouhlasen</w:t>
      </w:r>
      <w:r w:rsidR="00D3791F">
        <w:rPr>
          <w:rFonts w:asciiTheme="minorHAnsi" w:hAnsiTheme="minorHAnsi"/>
        </w:rPr>
        <w:t>í</w:t>
      </w:r>
      <w:r w:rsidR="000B6154" w:rsidRPr="00CE7197">
        <w:rPr>
          <w:rFonts w:asciiTheme="minorHAnsi" w:hAnsiTheme="minorHAnsi"/>
        </w:rPr>
        <w:t xml:space="preserve"> </w:t>
      </w:r>
      <w:r w:rsidR="005F4866">
        <w:rPr>
          <w:rFonts w:asciiTheme="minorHAnsi" w:hAnsiTheme="minorHAnsi"/>
        </w:rPr>
        <w:t xml:space="preserve">faktury </w:t>
      </w:r>
      <w:r w:rsidR="00E64F97">
        <w:rPr>
          <w:rFonts w:asciiTheme="minorHAnsi" w:hAnsiTheme="minorHAnsi"/>
        </w:rPr>
        <w:t xml:space="preserve">a </w:t>
      </w:r>
      <w:r w:rsidR="000B6154" w:rsidRPr="00CE7197">
        <w:rPr>
          <w:rFonts w:asciiTheme="minorHAnsi" w:hAnsiTheme="minorHAnsi"/>
        </w:rPr>
        <w:t>vyúčtování</w:t>
      </w:r>
      <w:r w:rsidR="00E64F97">
        <w:rPr>
          <w:rFonts w:asciiTheme="minorHAnsi" w:hAnsiTheme="minorHAnsi"/>
        </w:rPr>
        <w:t xml:space="preserve"> </w:t>
      </w:r>
      <w:r w:rsidR="00D3791F">
        <w:rPr>
          <w:rFonts w:asciiTheme="minorHAnsi" w:hAnsiTheme="minorHAnsi"/>
        </w:rPr>
        <w:t xml:space="preserve">Koordinátorem </w:t>
      </w:r>
      <w:r w:rsidR="000B6154" w:rsidRPr="00CE7197">
        <w:rPr>
          <w:rFonts w:asciiTheme="minorHAnsi" w:hAnsiTheme="minorHAnsi"/>
        </w:rPr>
        <w:t xml:space="preserve">je </w:t>
      </w:r>
      <w:r w:rsidR="00976DFF" w:rsidRPr="00CE7197">
        <w:rPr>
          <w:rFonts w:asciiTheme="minorHAnsi" w:hAnsiTheme="minorHAnsi"/>
        </w:rPr>
        <w:t xml:space="preserve">nezbytnou podmínkou pro úhradu </w:t>
      </w:r>
      <w:r w:rsidR="00E739B6" w:rsidRPr="00CE7197">
        <w:rPr>
          <w:rFonts w:asciiTheme="minorHAnsi" w:hAnsiTheme="minorHAnsi" w:cs="Calibri"/>
        </w:rPr>
        <w:t>Kompenzace</w:t>
      </w:r>
      <w:r w:rsidR="000B6154" w:rsidRPr="00CE7197">
        <w:rPr>
          <w:rFonts w:asciiTheme="minorHAnsi" w:hAnsiTheme="minorHAnsi"/>
        </w:rPr>
        <w:t>.</w:t>
      </w:r>
      <w:bookmarkEnd w:id="54"/>
    </w:p>
    <w:p w:rsidR="00DE2B0D" w:rsidRPr="00CE7197" w:rsidRDefault="00DE2B0D"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Dopravce je povinen </w:t>
      </w:r>
      <w:r w:rsidR="001A755C" w:rsidRPr="00CE7197">
        <w:rPr>
          <w:rFonts w:asciiTheme="minorHAnsi" w:hAnsiTheme="minorHAnsi" w:cs="Calibri"/>
        </w:rPr>
        <w:t xml:space="preserve">umožnit </w:t>
      </w:r>
      <w:r w:rsidR="00CC0D46" w:rsidRPr="00CE7197">
        <w:rPr>
          <w:rFonts w:asciiTheme="minorHAnsi" w:hAnsiTheme="minorHAnsi" w:cs="Calibri"/>
        </w:rPr>
        <w:t>Koordinátorovi</w:t>
      </w:r>
      <w:r w:rsidR="001A755C" w:rsidRPr="00CE7197">
        <w:rPr>
          <w:rFonts w:asciiTheme="minorHAnsi" w:hAnsiTheme="minorHAnsi" w:cs="Calibri"/>
        </w:rPr>
        <w:t xml:space="preserve"> pro účely </w:t>
      </w:r>
      <w:r w:rsidR="00274B07" w:rsidRPr="00CE7197">
        <w:rPr>
          <w:rFonts w:asciiTheme="minorHAnsi" w:hAnsiTheme="minorHAnsi" w:cs="Calibri"/>
        </w:rPr>
        <w:t>kontroly</w:t>
      </w:r>
      <w:r w:rsidR="00522080">
        <w:rPr>
          <w:rFonts w:asciiTheme="minorHAnsi" w:hAnsiTheme="minorHAnsi" w:cs="Calibri"/>
        </w:rPr>
        <w:t xml:space="preserve"> faktury a</w:t>
      </w:r>
      <w:r w:rsidR="00274B07" w:rsidRPr="00CE7197">
        <w:rPr>
          <w:rFonts w:asciiTheme="minorHAnsi" w:hAnsiTheme="minorHAnsi" w:cs="Calibri"/>
        </w:rPr>
        <w:t xml:space="preserve"> </w:t>
      </w:r>
      <w:r w:rsidR="001A755C" w:rsidRPr="00CE7197">
        <w:rPr>
          <w:rFonts w:asciiTheme="minorHAnsi" w:hAnsiTheme="minorHAnsi" w:cs="Calibri"/>
        </w:rPr>
        <w:t xml:space="preserve">vyúčtování </w:t>
      </w:r>
      <w:r w:rsidR="00E739B6" w:rsidRPr="00CE7197">
        <w:rPr>
          <w:rFonts w:asciiTheme="minorHAnsi" w:hAnsiTheme="minorHAnsi" w:cs="Calibri"/>
        </w:rPr>
        <w:t>Kompenzace</w:t>
      </w:r>
      <w:r w:rsidR="00E739B6" w:rsidRPr="00CE7197" w:rsidDel="00E739B6">
        <w:rPr>
          <w:rFonts w:asciiTheme="minorHAnsi" w:hAnsiTheme="minorHAnsi" w:cs="Calibri"/>
        </w:rPr>
        <w:t xml:space="preserve"> </w:t>
      </w:r>
      <w:r w:rsidR="001A755C" w:rsidRPr="00CE7197">
        <w:rPr>
          <w:rFonts w:asciiTheme="minorHAnsi" w:hAnsiTheme="minorHAnsi" w:cs="Calibri"/>
        </w:rPr>
        <w:t>přístup k  údajům</w:t>
      </w:r>
      <w:r w:rsidR="00DB4C57" w:rsidRPr="00CE7197">
        <w:rPr>
          <w:rFonts w:asciiTheme="minorHAnsi" w:hAnsiTheme="minorHAnsi" w:cs="Calibri"/>
        </w:rPr>
        <w:t xml:space="preserve"> (zejména k údajům uvedeným v článku </w:t>
      </w:r>
      <w:r w:rsidR="00AA1DC9" w:rsidRPr="00CE7197">
        <w:rPr>
          <w:rFonts w:asciiTheme="minorHAnsi" w:hAnsiTheme="minorHAnsi" w:cs="Calibri"/>
        </w:rPr>
        <w:fldChar w:fldCharType="begin"/>
      </w:r>
      <w:r w:rsidR="00DB4C57" w:rsidRPr="00CE7197">
        <w:rPr>
          <w:rFonts w:asciiTheme="minorHAnsi" w:hAnsiTheme="minorHAnsi" w:cs="Calibri"/>
        </w:rPr>
        <w:instrText xml:space="preserve"> REF _Ref328132156 \r \h </w:instrText>
      </w:r>
      <w:r w:rsidR="00E71908"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7.8</w:t>
      </w:r>
      <w:r w:rsidR="00AA1DC9" w:rsidRPr="00CE7197">
        <w:rPr>
          <w:rFonts w:asciiTheme="minorHAnsi" w:hAnsiTheme="minorHAnsi" w:cs="Calibri"/>
        </w:rPr>
        <w:fldChar w:fldCharType="end"/>
      </w:r>
      <w:r w:rsidR="00DB4C57" w:rsidRPr="00CE7197">
        <w:rPr>
          <w:rFonts w:asciiTheme="minorHAnsi" w:hAnsiTheme="minorHAnsi" w:cs="Calibri"/>
        </w:rPr>
        <w:t xml:space="preserve"> této Smlouvy)</w:t>
      </w:r>
      <w:r w:rsidR="001A755C" w:rsidRPr="00CE7197">
        <w:rPr>
          <w:rFonts w:asciiTheme="minorHAnsi" w:hAnsiTheme="minorHAnsi" w:cs="Calibri"/>
        </w:rPr>
        <w:t xml:space="preserve"> za příslušný kalendářní měsíc</w:t>
      </w:r>
      <w:r w:rsidR="00DB4C57" w:rsidRPr="00CE7197">
        <w:rPr>
          <w:rFonts w:asciiTheme="minorHAnsi" w:hAnsiTheme="minorHAnsi" w:cs="Calibri"/>
        </w:rPr>
        <w:t xml:space="preserve"> ze systémů provozovaných </w:t>
      </w:r>
      <w:r w:rsidR="00107F70" w:rsidRPr="00CE7197">
        <w:rPr>
          <w:rFonts w:asciiTheme="minorHAnsi" w:hAnsiTheme="minorHAnsi" w:cs="Calibri"/>
        </w:rPr>
        <w:t>Dopravcem</w:t>
      </w:r>
      <w:r w:rsidR="00DB4C57" w:rsidRPr="00CE7197">
        <w:rPr>
          <w:rFonts w:asciiTheme="minorHAnsi" w:hAnsiTheme="minorHAnsi" w:cs="Calibri"/>
        </w:rPr>
        <w:t xml:space="preserve">, a to </w:t>
      </w:r>
      <w:r w:rsidR="00107F70" w:rsidRPr="00CE7197">
        <w:rPr>
          <w:rFonts w:asciiTheme="minorHAnsi" w:hAnsiTheme="minorHAnsi" w:cs="Calibri"/>
        </w:rPr>
        <w:t>především</w:t>
      </w:r>
      <w:r w:rsidRPr="00CE7197">
        <w:rPr>
          <w:rFonts w:asciiTheme="minorHAnsi" w:hAnsiTheme="minorHAnsi" w:cs="Calibri"/>
        </w:rPr>
        <w:t>:</w:t>
      </w:r>
      <w:bookmarkEnd w:id="53"/>
    </w:p>
    <w:p w:rsidR="00DE2B0D" w:rsidRPr="00CE7197" w:rsidRDefault="00DE2B0D" w:rsidP="00450309">
      <w:pPr>
        <w:numPr>
          <w:ilvl w:val="2"/>
          <w:numId w:val="1"/>
        </w:numPr>
        <w:tabs>
          <w:tab w:val="num" w:pos="1134"/>
        </w:tabs>
        <w:ind w:left="1418" w:hanging="698"/>
        <w:jc w:val="both"/>
        <w:rPr>
          <w:rFonts w:asciiTheme="minorHAnsi" w:hAnsiTheme="minorHAnsi" w:cs="Calibri"/>
        </w:rPr>
      </w:pPr>
      <w:r w:rsidRPr="00CE7197">
        <w:rPr>
          <w:rFonts w:asciiTheme="minorHAnsi" w:hAnsiTheme="minorHAnsi" w:cs="Calibri"/>
        </w:rPr>
        <w:t>počt</w:t>
      </w:r>
      <w:r w:rsidR="000B6154" w:rsidRPr="00CE7197">
        <w:rPr>
          <w:rFonts w:asciiTheme="minorHAnsi" w:hAnsiTheme="minorHAnsi" w:cs="Calibri"/>
        </w:rPr>
        <w:t>u</w:t>
      </w:r>
      <w:r w:rsidRPr="00CE7197">
        <w:rPr>
          <w:rFonts w:asciiTheme="minorHAnsi" w:hAnsiTheme="minorHAnsi" w:cs="Calibri"/>
        </w:rPr>
        <w:t xml:space="preserve"> prodaných jízdenek s použitím bezkontaktní čipové karty a bez ní, s rozdělením na jednotlivé druhy zlevněného jízdného,</w:t>
      </w:r>
      <w:r w:rsidR="00B94127" w:rsidRPr="00CE7197">
        <w:rPr>
          <w:rFonts w:asciiTheme="minorHAnsi" w:hAnsiTheme="minorHAnsi" w:cs="Calibri"/>
        </w:rPr>
        <w:t xml:space="preserve"> </w:t>
      </w:r>
      <w:r w:rsidRPr="00CE7197">
        <w:rPr>
          <w:rFonts w:asciiTheme="minorHAnsi" w:hAnsiTheme="minorHAnsi" w:cs="Calibri"/>
        </w:rPr>
        <w:t>včetně počtu jízdenek prodaných v</w:t>
      </w:r>
      <w:r w:rsidR="00B94127" w:rsidRPr="00CE7197">
        <w:rPr>
          <w:rFonts w:asciiTheme="minorHAnsi" w:hAnsiTheme="minorHAnsi" w:cs="Calibri"/>
        </w:rPr>
        <w:t xml:space="preserve"> jiných</w:t>
      </w:r>
      <w:r w:rsidRPr="00CE7197">
        <w:rPr>
          <w:rFonts w:asciiTheme="minorHAnsi" w:hAnsiTheme="minorHAnsi" w:cs="Calibri"/>
        </w:rPr>
        <w:t> systém</w:t>
      </w:r>
      <w:r w:rsidR="00B94127" w:rsidRPr="00CE7197">
        <w:rPr>
          <w:rFonts w:asciiTheme="minorHAnsi" w:hAnsiTheme="minorHAnsi" w:cs="Calibri"/>
        </w:rPr>
        <w:t>ech,</w:t>
      </w:r>
    </w:p>
    <w:p w:rsidR="0021254F" w:rsidRPr="00CE7197" w:rsidRDefault="00DE2B0D" w:rsidP="00450309">
      <w:pPr>
        <w:numPr>
          <w:ilvl w:val="2"/>
          <w:numId w:val="1"/>
        </w:numPr>
        <w:tabs>
          <w:tab w:val="num" w:pos="1134"/>
        </w:tabs>
        <w:ind w:left="1418" w:hanging="698"/>
        <w:jc w:val="both"/>
        <w:rPr>
          <w:rFonts w:asciiTheme="minorHAnsi" w:hAnsiTheme="minorHAnsi" w:cs="Calibri"/>
        </w:rPr>
      </w:pPr>
      <w:r w:rsidRPr="0081458E">
        <w:rPr>
          <w:rFonts w:asciiTheme="minorHAnsi" w:hAnsiTheme="minorHAnsi" w:cs="Calibri"/>
        </w:rPr>
        <w:t>trž</w:t>
      </w:r>
      <w:r w:rsidR="000B6154" w:rsidRPr="0081458E">
        <w:rPr>
          <w:rFonts w:asciiTheme="minorHAnsi" w:hAnsiTheme="minorHAnsi" w:cs="Calibri"/>
        </w:rPr>
        <w:t>e</w:t>
      </w:r>
      <w:r w:rsidRPr="00186FC6">
        <w:rPr>
          <w:rFonts w:asciiTheme="minorHAnsi" w:hAnsiTheme="minorHAnsi" w:cs="Calibri"/>
        </w:rPr>
        <w:t>b</w:t>
      </w:r>
      <w:r w:rsidR="0081458E" w:rsidRPr="00186FC6">
        <w:rPr>
          <w:rFonts w:asciiTheme="minorHAnsi" w:hAnsiTheme="minorHAnsi"/>
        </w:rPr>
        <w:t xml:space="preserve">, </w:t>
      </w:r>
      <w:r w:rsidR="002A2769" w:rsidRPr="00D06C64">
        <w:rPr>
          <w:rFonts w:asciiTheme="minorHAnsi" w:hAnsiTheme="minorHAnsi"/>
        </w:rPr>
        <w:t xml:space="preserve">včetně </w:t>
      </w:r>
      <w:r w:rsidR="0081458E" w:rsidRPr="00D06C64">
        <w:rPr>
          <w:rFonts w:asciiTheme="minorHAnsi" w:hAnsiTheme="minorHAnsi"/>
        </w:rPr>
        <w:t>K</w:t>
      </w:r>
      <w:r w:rsidR="002A2769" w:rsidRPr="00D06C64">
        <w:rPr>
          <w:rFonts w:asciiTheme="minorHAnsi" w:hAnsiTheme="minorHAnsi"/>
        </w:rPr>
        <w:t>ompenzace slev z</w:t>
      </w:r>
      <w:r w:rsidR="0081458E" w:rsidRPr="00D06C64">
        <w:rPr>
          <w:rFonts w:asciiTheme="minorHAnsi" w:hAnsiTheme="minorHAnsi"/>
        </w:rPr>
        <w:t> </w:t>
      </w:r>
      <w:r w:rsidR="002A2769" w:rsidRPr="00D06C64">
        <w:rPr>
          <w:rFonts w:asciiTheme="minorHAnsi" w:hAnsiTheme="minorHAnsi"/>
        </w:rPr>
        <w:t>jízdného</w:t>
      </w:r>
      <w:r w:rsidR="0081458E" w:rsidRPr="00D06C64">
        <w:rPr>
          <w:rFonts w:asciiTheme="minorHAnsi" w:hAnsiTheme="minorHAnsi"/>
        </w:rPr>
        <w:t xml:space="preserve">, </w:t>
      </w:r>
      <w:r w:rsidRPr="0081458E">
        <w:rPr>
          <w:rFonts w:asciiTheme="minorHAnsi" w:hAnsiTheme="minorHAnsi" w:cs="Calibri"/>
        </w:rPr>
        <w:t>z</w:t>
      </w:r>
      <w:r w:rsidRPr="00CE7197">
        <w:rPr>
          <w:rFonts w:asciiTheme="minorHAnsi" w:hAnsiTheme="minorHAnsi" w:cs="Calibri"/>
        </w:rPr>
        <w:t> prodaných jízdenek s použitím bezkontaktní čipové karty a bez ní, s rozdělením na jednotlivé druhy zlevněného jízdného, včetně tržeb z jízdenek prodaných v </w:t>
      </w:r>
      <w:r w:rsidR="00B94127" w:rsidRPr="00CE7197">
        <w:rPr>
          <w:rFonts w:asciiTheme="minorHAnsi" w:hAnsiTheme="minorHAnsi" w:cs="Calibri"/>
        </w:rPr>
        <w:t>jiných systémech</w:t>
      </w:r>
      <w:r w:rsidRPr="00CE7197">
        <w:rPr>
          <w:rFonts w:asciiTheme="minorHAnsi" w:hAnsiTheme="minorHAnsi" w:cs="Calibri"/>
        </w:rPr>
        <w:t>.</w:t>
      </w:r>
    </w:p>
    <w:p w:rsidR="00186FC6" w:rsidRPr="00186FC6" w:rsidRDefault="00976DFF" w:rsidP="0034655A">
      <w:pPr>
        <w:numPr>
          <w:ilvl w:val="1"/>
          <w:numId w:val="1"/>
        </w:numPr>
        <w:ind w:left="709" w:hanging="709"/>
        <w:jc w:val="both"/>
        <w:rPr>
          <w:rFonts w:asciiTheme="minorHAnsi" w:hAnsiTheme="minorHAnsi" w:cs="Calibri"/>
        </w:rPr>
      </w:pPr>
      <w:bookmarkStart w:id="55" w:name="_Ref432085719"/>
      <w:bookmarkStart w:id="56" w:name="_Ref432086259"/>
      <w:bookmarkStart w:id="57" w:name="_Ref523405505"/>
      <w:r w:rsidRPr="00CE7197">
        <w:rPr>
          <w:rFonts w:asciiTheme="minorHAnsi" w:hAnsiTheme="minorHAnsi" w:cs="Calibri"/>
        </w:rPr>
        <w:t xml:space="preserve">Objednatel je oprávněn vrátit Dopravci </w:t>
      </w:r>
      <w:r w:rsidR="005F4866">
        <w:rPr>
          <w:rFonts w:asciiTheme="minorHAnsi" w:hAnsiTheme="minorHAnsi" w:cs="Calibri"/>
        </w:rPr>
        <w:t xml:space="preserve">fakturu </w:t>
      </w:r>
      <w:r w:rsidRPr="00CE7197">
        <w:rPr>
          <w:rFonts w:asciiTheme="minorHAnsi" w:hAnsiTheme="minorHAnsi" w:cs="Calibri"/>
        </w:rPr>
        <w:t xml:space="preserve">k přepracování také v případě, že nesplňuje náležitosti podle článku </w:t>
      </w:r>
      <w:r w:rsidR="00AA1DC9" w:rsidRPr="00CE7197">
        <w:rPr>
          <w:rFonts w:asciiTheme="minorHAnsi" w:hAnsiTheme="minorHAnsi" w:cs="Calibri"/>
        </w:rPr>
        <w:fldChar w:fldCharType="begin"/>
      </w:r>
      <w:r w:rsidRPr="00CE7197">
        <w:rPr>
          <w:rFonts w:asciiTheme="minorHAnsi" w:hAnsiTheme="minorHAnsi" w:cs="Calibri"/>
        </w:rPr>
        <w:instrText xml:space="preserve"> REF _Ref444151118 \r \h </w:instrText>
      </w:r>
      <w:r w:rsidR="00694DC2"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7.4</w:t>
      </w:r>
      <w:r w:rsidR="00AA1DC9" w:rsidRPr="00CE7197">
        <w:rPr>
          <w:rFonts w:asciiTheme="minorHAnsi" w:hAnsiTheme="minorHAnsi" w:cs="Calibri"/>
        </w:rPr>
        <w:fldChar w:fldCharType="end"/>
      </w:r>
      <w:r w:rsidR="005F4866">
        <w:rPr>
          <w:rFonts w:asciiTheme="minorHAnsi" w:hAnsiTheme="minorHAnsi" w:cs="Calibri"/>
        </w:rPr>
        <w:t>5</w:t>
      </w:r>
      <w:r w:rsidRPr="00CE7197">
        <w:rPr>
          <w:rFonts w:asciiTheme="minorHAnsi" w:hAnsiTheme="minorHAnsi" w:cs="Calibri"/>
        </w:rPr>
        <w:t xml:space="preserve">. </w:t>
      </w:r>
      <w:bookmarkEnd w:id="55"/>
      <w:bookmarkEnd w:id="56"/>
      <w:r w:rsidR="007342D9" w:rsidRPr="00CE7197">
        <w:rPr>
          <w:rFonts w:asciiTheme="minorHAnsi" w:hAnsiTheme="minorHAnsi" w:cs="Calibri"/>
        </w:rPr>
        <w:t>V </w:t>
      </w:r>
      <w:r w:rsidR="001E1A9D" w:rsidRPr="00CE7197">
        <w:rPr>
          <w:rFonts w:asciiTheme="minorHAnsi" w:hAnsiTheme="minorHAnsi" w:cs="Calibri"/>
        </w:rPr>
        <w:t xml:space="preserve">takovém </w:t>
      </w:r>
      <w:r w:rsidR="007342D9" w:rsidRPr="00CE7197">
        <w:rPr>
          <w:rFonts w:asciiTheme="minorHAnsi" w:hAnsiTheme="minorHAnsi" w:cs="Calibri"/>
        </w:rPr>
        <w:t>případě</w:t>
      </w:r>
      <w:r w:rsidR="001E1A9D" w:rsidRPr="00CE7197">
        <w:rPr>
          <w:rFonts w:asciiTheme="minorHAnsi" w:hAnsiTheme="minorHAnsi" w:cs="Calibri"/>
        </w:rPr>
        <w:t xml:space="preserve">, stejně jako v případě vrácení </w:t>
      </w:r>
      <w:r w:rsidR="00B86867">
        <w:rPr>
          <w:rFonts w:asciiTheme="minorHAnsi" w:hAnsiTheme="minorHAnsi" w:cs="Calibri"/>
        </w:rPr>
        <w:t xml:space="preserve">faktury a </w:t>
      </w:r>
      <w:r w:rsidR="00D3791F">
        <w:rPr>
          <w:rFonts w:asciiTheme="minorHAnsi" w:hAnsiTheme="minorHAnsi" w:cs="Calibri"/>
        </w:rPr>
        <w:t>vyúčtování</w:t>
      </w:r>
      <w:r w:rsidR="00D3791F" w:rsidRPr="00CE7197">
        <w:rPr>
          <w:rFonts w:asciiTheme="minorHAnsi" w:hAnsiTheme="minorHAnsi" w:cs="Calibri"/>
        </w:rPr>
        <w:t xml:space="preserve"> </w:t>
      </w:r>
      <w:r w:rsidR="001E1A9D" w:rsidRPr="00CE7197">
        <w:rPr>
          <w:rFonts w:asciiTheme="minorHAnsi" w:hAnsiTheme="minorHAnsi" w:cs="Calibri"/>
        </w:rPr>
        <w:t xml:space="preserve">podle článku </w:t>
      </w:r>
      <w:r w:rsidR="00AA1DC9" w:rsidRPr="00CE7197">
        <w:rPr>
          <w:rFonts w:asciiTheme="minorHAnsi" w:hAnsiTheme="minorHAnsi" w:cs="Calibri"/>
        </w:rPr>
        <w:fldChar w:fldCharType="begin"/>
      </w:r>
      <w:r w:rsidR="001E1A9D" w:rsidRPr="00CE7197">
        <w:rPr>
          <w:rFonts w:asciiTheme="minorHAnsi" w:hAnsiTheme="minorHAnsi" w:cs="Calibri"/>
        </w:rPr>
        <w:instrText xml:space="preserve"> REF _Ref432086233 \r \h </w:instrText>
      </w:r>
      <w:r w:rsidR="00694DC2"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7.10</w:t>
      </w:r>
      <w:r w:rsidR="00AA1DC9" w:rsidRPr="00CE7197">
        <w:rPr>
          <w:rFonts w:asciiTheme="minorHAnsi" w:hAnsiTheme="minorHAnsi" w:cs="Calibri"/>
        </w:rPr>
        <w:fldChar w:fldCharType="end"/>
      </w:r>
      <w:r w:rsidR="001E1A9D" w:rsidRPr="00CE7197">
        <w:rPr>
          <w:rFonts w:asciiTheme="minorHAnsi" w:hAnsiTheme="minorHAnsi" w:cs="Calibri"/>
        </w:rPr>
        <w:t xml:space="preserve">, </w:t>
      </w:r>
      <w:r w:rsidR="001E1A9D" w:rsidRPr="00CE7197">
        <w:rPr>
          <w:rFonts w:asciiTheme="minorHAnsi" w:hAnsiTheme="minorHAnsi"/>
        </w:rPr>
        <w:t xml:space="preserve">přestává běžet lhůta splatnosti </w:t>
      </w:r>
      <w:r w:rsidR="00D3791F">
        <w:rPr>
          <w:rFonts w:asciiTheme="minorHAnsi" w:hAnsiTheme="minorHAnsi"/>
        </w:rPr>
        <w:t>Kompenzace</w:t>
      </w:r>
      <w:r w:rsidR="00C533D9">
        <w:rPr>
          <w:rFonts w:asciiTheme="minorHAnsi" w:hAnsiTheme="minorHAnsi"/>
        </w:rPr>
        <w:t xml:space="preserve"> (resp. doplatku</w:t>
      </w:r>
      <w:r w:rsidR="00A064D3">
        <w:rPr>
          <w:rFonts w:asciiTheme="minorHAnsi" w:hAnsiTheme="minorHAnsi"/>
        </w:rPr>
        <w:t xml:space="preserve"> </w:t>
      </w:r>
      <w:r w:rsidR="00A064D3">
        <w:rPr>
          <w:rFonts w:asciiTheme="minorHAnsi" w:hAnsiTheme="minorHAnsi"/>
        </w:rPr>
        <w:lastRenderedPageBreak/>
        <w:t>Kompenzace</w:t>
      </w:r>
      <w:r w:rsidR="00C533D9">
        <w:rPr>
          <w:rFonts w:asciiTheme="minorHAnsi" w:hAnsiTheme="minorHAnsi"/>
        </w:rPr>
        <w:t xml:space="preserve"> nad rámec poskytnuté Zálohy)</w:t>
      </w:r>
      <w:r w:rsidR="00D3791F">
        <w:rPr>
          <w:rFonts w:asciiTheme="minorHAnsi" w:hAnsiTheme="minorHAnsi"/>
        </w:rPr>
        <w:t xml:space="preserve"> dle původní </w:t>
      </w:r>
      <w:r w:rsidR="00B86867">
        <w:rPr>
          <w:rFonts w:asciiTheme="minorHAnsi" w:hAnsiTheme="minorHAnsi"/>
        </w:rPr>
        <w:t>faktury</w:t>
      </w:r>
      <w:r w:rsidR="001E1A9D" w:rsidRPr="00CE7197">
        <w:rPr>
          <w:rFonts w:asciiTheme="minorHAnsi" w:hAnsiTheme="minorHAnsi"/>
        </w:rPr>
        <w:t>. Oprave</w:t>
      </w:r>
      <w:r w:rsidR="00BD3A4E">
        <w:rPr>
          <w:rFonts w:asciiTheme="minorHAnsi" w:hAnsiTheme="minorHAnsi"/>
        </w:rPr>
        <w:t>n</w:t>
      </w:r>
      <w:r w:rsidR="005F4866">
        <w:rPr>
          <w:rFonts w:asciiTheme="minorHAnsi" w:hAnsiTheme="minorHAnsi"/>
        </w:rPr>
        <w:t>á</w:t>
      </w:r>
      <w:r w:rsidR="001E1A9D" w:rsidRPr="00CE7197">
        <w:rPr>
          <w:rFonts w:asciiTheme="minorHAnsi" w:hAnsiTheme="minorHAnsi"/>
        </w:rPr>
        <w:t xml:space="preserve"> nebo přepracovan</w:t>
      </w:r>
      <w:r w:rsidR="005F4866">
        <w:rPr>
          <w:rFonts w:asciiTheme="minorHAnsi" w:hAnsiTheme="minorHAnsi"/>
        </w:rPr>
        <w:t>á</w:t>
      </w:r>
      <w:r w:rsidR="001E1A9D" w:rsidRPr="00CE7197">
        <w:rPr>
          <w:rFonts w:asciiTheme="minorHAnsi" w:hAnsiTheme="minorHAnsi"/>
        </w:rPr>
        <w:t xml:space="preserve"> </w:t>
      </w:r>
      <w:r w:rsidR="005F4866">
        <w:rPr>
          <w:rFonts w:asciiTheme="minorHAnsi" w:hAnsiTheme="minorHAnsi"/>
        </w:rPr>
        <w:t>faktura</w:t>
      </w:r>
      <w:r w:rsidR="00A064D3">
        <w:rPr>
          <w:rFonts w:asciiTheme="minorHAnsi" w:hAnsiTheme="minorHAnsi"/>
        </w:rPr>
        <w:t>, spolu s</w:t>
      </w:r>
      <w:r w:rsidR="00B86867">
        <w:rPr>
          <w:rFonts w:asciiTheme="minorHAnsi" w:hAnsiTheme="minorHAnsi"/>
        </w:rPr>
        <w:t xml:space="preserve"> opraveným </w:t>
      </w:r>
      <w:r w:rsidR="00D3791F">
        <w:rPr>
          <w:rFonts w:asciiTheme="minorHAnsi" w:hAnsiTheme="minorHAnsi"/>
        </w:rPr>
        <w:t>vyúčtování</w:t>
      </w:r>
      <w:r w:rsidR="00B86867">
        <w:rPr>
          <w:rFonts w:asciiTheme="minorHAnsi" w:hAnsiTheme="minorHAnsi"/>
        </w:rPr>
        <w:t>m</w:t>
      </w:r>
      <w:r w:rsidR="00A064D3">
        <w:rPr>
          <w:rFonts w:asciiTheme="minorHAnsi" w:hAnsiTheme="minorHAnsi"/>
        </w:rPr>
        <w:t>,</w:t>
      </w:r>
      <w:r w:rsidR="00D3791F" w:rsidRPr="00CE7197">
        <w:rPr>
          <w:rFonts w:asciiTheme="minorHAnsi" w:hAnsiTheme="minorHAnsi"/>
        </w:rPr>
        <w:t xml:space="preserve"> </w:t>
      </w:r>
      <w:r w:rsidR="001E1A9D" w:rsidRPr="00CE7197">
        <w:rPr>
          <w:rFonts w:asciiTheme="minorHAnsi" w:hAnsiTheme="minorHAnsi"/>
        </w:rPr>
        <w:t>bude opatřen</w:t>
      </w:r>
      <w:r w:rsidR="005F4866">
        <w:rPr>
          <w:rFonts w:asciiTheme="minorHAnsi" w:hAnsiTheme="minorHAnsi"/>
        </w:rPr>
        <w:t>a</w:t>
      </w:r>
      <w:r w:rsidR="001E1A9D" w:rsidRPr="00CE7197">
        <w:rPr>
          <w:rFonts w:asciiTheme="minorHAnsi" w:hAnsiTheme="minorHAnsi"/>
        </w:rPr>
        <w:t xml:space="preserve"> </w:t>
      </w:r>
      <w:r w:rsidR="00AB7624">
        <w:rPr>
          <w:rFonts w:asciiTheme="minorHAnsi" w:hAnsiTheme="minorHAnsi"/>
        </w:rPr>
        <w:t xml:space="preserve">novým </w:t>
      </w:r>
      <w:r w:rsidR="00B86867">
        <w:rPr>
          <w:rFonts w:asciiTheme="minorHAnsi" w:hAnsiTheme="minorHAnsi"/>
        </w:rPr>
        <w:t>datem</w:t>
      </w:r>
      <w:r w:rsidR="00B86867" w:rsidRPr="00CE7197">
        <w:rPr>
          <w:rFonts w:asciiTheme="minorHAnsi" w:hAnsiTheme="minorHAnsi"/>
        </w:rPr>
        <w:t xml:space="preserve"> </w:t>
      </w:r>
      <w:r w:rsidR="001E1A9D" w:rsidRPr="00CE7197">
        <w:rPr>
          <w:rFonts w:asciiTheme="minorHAnsi" w:hAnsiTheme="minorHAnsi"/>
        </w:rPr>
        <w:t>splatnosti</w:t>
      </w:r>
      <w:r w:rsidR="00B86867">
        <w:rPr>
          <w:rFonts w:asciiTheme="minorHAnsi" w:hAnsiTheme="minorHAnsi"/>
        </w:rPr>
        <w:t xml:space="preserve"> analogicky dle článku </w:t>
      </w:r>
      <w:r w:rsidR="00AA1DC9">
        <w:rPr>
          <w:rFonts w:asciiTheme="minorHAnsi" w:hAnsiTheme="minorHAnsi"/>
        </w:rPr>
        <w:fldChar w:fldCharType="begin"/>
      </w:r>
      <w:r w:rsidR="00B86867">
        <w:rPr>
          <w:rFonts w:asciiTheme="minorHAnsi" w:hAnsiTheme="minorHAnsi"/>
        </w:rPr>
        <w:instrText xml:space="preserve"> REF _Ref521627876 \r \h </w:instrText>
      </w:r>
      <w:r w:rsidR="00AA1DC9">
        <w:rPr>
          <w:rFonts w:asciiTheme="minorHAnsi" w:hAnsiTheme="minorHAnsi"/>
        </w:rPr>
      </w:r>
      <w:r w:rsidR="00AA1DC9">
        <w:rPr>
          <w:rFonts w:asciiTheme="minorHAnsi" w:hAnsiTheme="minorHAnsi"/>
        </w:rPr>
        <w:fldChar w:fldCharType="separate"/>
      </w:r>
      <w:r w:rsidR="00AF66AA">
        <w:rPr>
          <w:rFonts w:asciiTheme="minorHAnsi" w:hAnsiTheme="minorHAnsi"/>
        </w:rPr>
        <w:t>7.5.4</w:t>
      </w:r>
      <w:r w:rsidR="00AA1DC9">
        <w:rPr>
          <w:rFonts w:asciiTheme="minorHAnsi" w:hAnsiTheme="minorHAnsi"/>
        </w:rPr>
        <w:fldChar w:fldCharType="end"/>
      </w:r>
      <w:r w:rsidR="001E1A9D" w:rsidRPr="00CE7197">
        <w:rPr>
          <w:rFonts w:asciiTheme="minorHAnsi" w:hAnsiTheme="minorHAnsi"/>
        </w:rPr>
        <w:t xml:space="preserve">. </w:t>
      </w:r>
      <w:bookmarkEnd w:id="57"/>
    </w:p>
    <w:p w:rsidR="007342D9" w:rsidRPr="00186FC6" w:rsidRDefault="00186FC6" w:rsidP="00186FC6">
      <w:pPr>
        <w:numPr>
          <w:ilvl w:val="1"/>
          <w:numId w:val="1"/>
        </w:numPr>
        <w:ind w:left="709" w:hanging="709"/>
        <w:jc w:val="both"/>
        <w:rPr>
          <w:rFonts w:asciiTheme="minorHAnsi" w:hAnsiTheme="minorHAnsi" w:cs="Calibri"/>
        </w:rPr>
      </w:pPr>
      <w:r>
        <w:rPr>
          <w:rFonts w:asciiTheme="minorHAnsi" w:hAnsiTheme="minorHAnsi" w:cs="Calibri"/>
        </w:rPr>
        <w:t xml:space="preserve">Objednavatel má právo neposkytnout Dopravci zálohu dle článku </w:t>
      </w:r>
      <w:r w:rsidR="00AA1DC9">
        <w:rPr>
          <w:rFonts w:asciiTheme="minorHAnsi" w:hAnsiTheme="minorHAnsi"/>
        </w:rPr>
        <w:fldChar w:fldCharType="begin"/>
      </w:r>
      <w:r>
        <w:rPr>
          <w:rFonts w:asciiTheme="minorHAnsi" w:hAnsiTheme="minorHAnsi" w:cs="Calibri"/>
        </w:rPr>
        <w:instrText xml:space="preserve"> REF _Ref399033972 \r \h </w:instrText>
      </w:r>
      <w:r w:rsidR="00AA1DC9">
        <w:rPr>
          <w:rFonts w:asciiTheme="minorHAnsi" w:hAnsiTheme="minorHAnsi"/>
        </w:rPr>
      </w:r>
      <w:r w:rsidR="00AA1DC9">
        <w:rPr>
          <w:rFonts w:asciiTheme="minorHAnsi" w:hAnsiTheme="minorHAnsi"/>
        </w:rPr>
        <w:fldChar w:fldCharType="separate"/>
      </w:r>
      <w:r w:rsidR="00AF66AA">
        <w:rPr>
          <w:rFonts w:asciiTheme="minorHAnsi" w:hAnsiTheme="minorHAnsi" w:cs="Calibri"/>
        </w:rPr>
        <w:t>7.14.1</w:t>
      </w:r>
      <w:r w:rsidR="00AA1DC9">
        <w:rPr>
          <w:rFonts w:asciiTheme="minorHAnsi" w:hAnsiTheme="minorHAnsi"/>
        </w:rPr>
        <w:fldChar w:fldCharType="end"/>
      </w:r>
      <w:r>
        <w:rPr>
          <w:rFonts w:asciiTheme="minorHAnsi" w:hAnsiTheme="minorHAnsi"/>
        </w:rPr>
        <w:t xml:space="preserve"> do doby, než Dopravce vypořádá všechny náležitosti </w:t>
      </w:r>
      <w:r w:rsidR="00823167">
        <w:rPr>
          <w:rFonts w:asciiTheme="minorHAnsi" w:hAnsiTheme="minorHAnsi"/>
        </w:rPr>
        <w:t xml:space="preserve">faktury a </w:t>
      </w:r>
      <w:r>
        <w:rPr>
          <w:rFonts w:asciiTheme="minorHAnsi" w:hAnsiTheme="minorHAnsi"/>
        </w:rPr>
        <w:t xml:space="preserve">vyúčtování postupem stanoveným v článku </w:t>
      </w:r>
      <w:r w:rsidR="00AA1DC9">
        <w:rPr>
          <w:rFonts w:asciiTheme="minorHAnsi" w:hAnsiTheme="minorHAnsi"/>
        </w:rPr>
        <w:fldChar w:fldCharType="begin"/>
      </w:r>
      <w:r>
        <w:rPr>
          <w:rFonts w:asciiTheme="minorHAnsi" w:hAnsiTheme="minorHAnsi"/>
        </w:rPr>
        <w:instrText xml:space="preserve"> REF _Ref523405505 \r \h </w:instrText>
      </w:r>
      <w:r w:rsidR="00AA1DC9">
        <w:rPr>
          <w:rFonts w:asciiTheme="minorHAnsi" w:hAnsiTheme="minorHAnsi"/>
        </w:rPr>
      </w:r>
      <w:r w:rsidR="00AA1DC9">
        <w:rPr>
          <w:rFonts w:asciiTheme="minorHAnsi" w:hAnsiTheme="minorHAnsi"/>
        </w:rPr>
        <w:fldChar w:fldCharType="separate"/>
      </w:r>
      <w:r w:rsidR="00AF66AA">
        <w:rPr>
          <w:rFonts w:asciiTheme="minorHAnsi" w:hAnsiTheme="minorHAnsi"/>
        </w:rPr>
        <w:t>7.12</w:t>
      </w:r>
      <w:r w:rsidR="00AA1DC9">
        <w:rPr>
          <w:rFonts w:asciiTheme="minorHAnsi" w:hAnsiTheme="minorHAnsi"/>
        </w:rPr>
        <w:fldChar w:fldCharType="end"/>
      </w:r>
      <w:r w:rsidR="00823167">
        <w:rPr>
          <w:rFonts w:asciiTheme="minorHAnsi" w:hAnsiTheme="minorHAnsi"/>
        </w:rPr>
        <w:t xml:space="preserve">. této smlouvy. </w:t>
      </w:r>
    </w:p>
    <w:p w:rsidR="00315AB5" w:rsidRDefault="00315AB5" w:rsidP="000C3624">
      <w:pPr>
        <w:keepNext/>
        <w:numPr>
          <w:ilvl w:val="1"/>
          <w:numId w:val="1"/>
        </w:numPr>
        <w:spacing w:line="288" w:lineRule="auto"/>
        <w:ind w:left="709" w:hanging="709"/>
        <w:jc w:val="both"/>
        <w:rPr>
          <w:rFonts w:cs="Calibri"/>
        </w:rPr>
      </w:pPr>
      <w:bookmarkStart w:id="58" w:name="_Ref322478622"/>
      <w:r>
        <w:rPr>
          <w:rFonts w:cs="Calibri"/>
        </w:rPr>
        <w:t>Objednatel je povinen hradit Dopravci Kompenzaci měsíčně, a to takto:</w:t>
      </w:r>
      <w:bookmarkEnd w:id="58"/>
    </w:p>
    <w:p w:rsidR="00315AB5" w:rsidRDefault="00315AB5" w:rsidP="006E1CBD">
      <w:pPr>
        <w:numPr>
          <w:ilvl w:val="2"/>
          <w:numId w:val="1"/>
        </w:numPr>
        <w:jc w:val="both"/>
        <w:rPr>
          <w:rFonts w:cs="Calibri"/>
        </w:rPr>
      </w:pPr>
      <w:bookmarkStart w:id="59" w:name="_Ref399033972"/>
      <w:bookmarkStart w:id="60" w:name="_Ref327477277"/>
      <w:bookmarkStart w:id="61" w:name="_Ref322478629"/>
      <w:r>
        <w:rPr>
          <w:rFonts w:cs="Calibri"/>
        </w:rPr>
        <w:t>zálohu dle Dopravcem vystavené zálohové faktury ve výši</w:t>
      </w:r>
      <w:r w:rsidR="006201CA" w:rsidRPr="006201CA">
        <w:rPr>
          <w:rFonts w:cs="Calibri"/>
        </w:rPr>
        <w:t xml:space="preserve"> </w:t>
      </w:r>
      <w:r w:rsidR="006E1CBD">
        <w:rPr>
          <w:rFonts w:cs="Calibri"/>
          <w:b/>
        </w:rPr>
        <w:t>5</w:t>
      </w:r>
      <w:r w:rsidR="00914835" w:rsidRPr="00914835">
        <w:rPr>
          <w:rFonts w:cs="Calibri"/>
          <w:b/>
        </w:rPr>
        <w:t>.</w:t>
      </w:r>
      <w:r w:rsidR="006E1CBD">
        <w:rPr>
          <w:rFonts w:cs="Calibri"/>
          <w:b/>
        </w:rPr>
        <w:t>94</w:t>
      </w:r>
      <w:r w:rsidR="00914835" w:rsidRPr="00914835">
        <w:rPr>
          <w:rFonts w:cs="Calibri"/>
          <w:b/>
        </w:rPr>
        <w:t>8.000,- Kč</w:t>
      </w:r>
      <w:r w:rsidR="00914835" w:rsidRPr="00914835">
        <w:rPr>
          <w:rFonts w:cs="Calibri"/>
        </w:rPr>
        <w:t xml:space="preserve">, slovy: </w:t>
      </w:r>
      <w:r w:rsidR="006E1CBD" w:rsidRPr="006E1CBD">
        <w:rPr>
          <w:rFonts w:cs="Calibri"/>
        </w:rPr>
        <w:t>pět milionů devět set čtyřicet osm tisíc korun českých</w:t>
      </w:r>
      <w:r w:rsidR="00914835" w:rsidRPr="00914835">
        <w:rPr>
          <w:rFonts w:cs="Calibri"/>
        </w:rPr>
        <w:t xml:space="preserve"> (za období od Zahájení provozu do 31. 12. 2019 ve výši </w:t>
      </w:r>
      <w:r w:rsidR="00914835" w:rsidRPr="00914835">
        <w:rPr>
          <w:rFonts w:cs="Calibri"/>
          <w:b/>
        </w:rPr>
        <w:t>3.</w:t>
      </w:r>
      <w:r w:rsidR="006E1CBD">
        <w:rPr>
          <w:rFonts w:cs="Calibri"/>
          <w:b/>
        </w:rPr>
        <w:t>262</w:t>
      </w:r>
      <w:r w:rsidR="00914835" w:rsidRPr="00914835">
        <w:rPr>
          <w:rFonts w:cs="Calibri"/>
          <w:b/>
        </w:rPr>
        <w:t>.000,- Kč</w:t>
      </w:r>
      <w:r w:rsidR="00914835" w:rsidRPr="00914835">
        <w:rPr>
          <w:rFonts w:cs="Calibri"/>
        </w:rPr>
        <w:t xml:space="preserve">, slovy: </w:t>
      </w:r>
      <w:r w:rsidR="006E1CBD" w:rsidRPr="006E1CBD">
        <w:rPr>
          <w:rFonts w:cs="Calibri"/>
        </w:rPr>
        <w:t>tři miliony dvě stě šedesát dva tisíc korun českých</w:t>
      </w:r>
      <w:r w:rsidR="00914835" w:rsidRPr="00914835">
        <w:rPr>
          <w:rFonts w:cs="Calibri"/>
        </w:rPr>
        <w:t>)</w:t>
      </w:r>
      <w:r>
        <w:rPr>
          <w:rFonts w:cs="Calibri"/>
        </w:rPr>
        <w:t xml:space="preserve">, do </w:t>
      </w:r>
      <w:r w:rsidR="00C80BFE">
        <w:rPr>
          <w:rFonts w:cs="Calibri"/>
        </w:rPr>
        <w:t>10</w:t>
      </w:r>
      <w:r>
        <w:rPr>
          <w:rFonts w:cs="Calibri"/>
        </w:rPr>
        <w:t xml:space="preserve">. </w:t>
      </w:r>
      <w:r w:rsidR="009448BD">
        <w:rPr>
          <w:rFonts w:cs="Calibri"/>
        </w:rPr>
        <w:t>kalendářního</w:t>
      </w:r>
      <w:r>
        <w:rPr>
          <w:rFonts w:cs="Calibri"/>
        </w:rPr>
        <w:t xml:space="preserve"> dne měsíce, za který vznikl Dopravci nárok na Kompenzaci („</w:t>
      </w:r>
      <w:r>
        <w:rPr>
          <w:rFonts w:cs="Calibri"/>
          <w:b/>
        </w:rPr>
        <w:t>Záloha</w:t>
      </w:r>
      <w:r>
        <w:rPr>
          <w:rFonts w:cs="Calibri"/>
        </w:rPr>
        <w:t>“),</w:t>
      </w:r>
      <w:bookmarkEnd w:id="59"/>
      <w:r>
        <w:rPr>
          <w:rFonts w:cs="Calibri"/>
        </w:rPr>
        <w:t xml:space="preserve"> </w:t>
      </w:r>
    </w:p>
    <w:p w:rsidR="00315AB5" w:rsidRDefault="00315AB5" w:rsidP="009448BD">
      <w:pPr>
        <w:numPr>
          <w:ilvl w:val="2"/>
          <w:numId w:val="1"/>
        </w:numPr>
        <w:tabs>
          <w:tab w:val="num" w:pos="1134"/>
        </w:tabs>
        <w:ind w:left="1418" w:hanging="698"/>
        <w:jc w:val="both"/>
        <w:rPr>
          <w:rFonts w:cs="Calibri"/>
        </w:rPr>
      </w:pPr>
      <w:bookmarkStart w:id="62" w:name="_Ref399033596"/>
      <w:r>
        <w:rPr>
          <w:rFonts w:cs="Calibri"/>
        </w:rPr>
        <w:t>doplatek Kompenzace</w:t>
      </w:r>
      <w:r w:rsidR="00B86867">
        <w:rPr>
          <w:rFonts w:cs="Calibri"/>
        </w:rPr>
        <w:t xml:space="preserve"> nad rámec poskytnuté Zálohy</w:t>
      </w:r>
      <w:r>
        <w:rPr>
          <w:rFonts w:cs="Calibri"/>
        </w:rPr>
        <w:t xml:space="preserve"> </w:t>
      </w:r>
      <w:r w:rsidR="00A064D3">
        <w:rPr>
          <w:rFonts w:cs="Calibri"/>
        </w:rPr>
        <w:t xml:space="preserve">za měsíc, </w:t>
      </w:r>
      <w:r w:rsidR="00B86867">
        <w:rPr>
          <w:rFonts w:cs="Calibri"/>
        </w:rPr>
        <w:t>za nějž</w:t>
      </w:r>
      <w:r>
        <w:rPr>
          <w:rFonts w:cs="Calibri"/>
        </w:rPr>
        <w:t xml:space="preserve"> vznikl Dopravci nárok na Kompenzaci, a to na základě faktury splňující náležitosti </w:t>
      </w:r>
      <w:r w:rsidR="005F4866">
        <w:rPr>
          <w:rFonts w:cs="Calibri"/>
        </w:rPr>
        <w:t>účetního</w:t>
      </w:r>
      <w:r>
        <w:rPr>
          <w:rFonts w:cs="Calibri"/>
        </w:rPr>
        <w:t xml:space="preserve"> dokladu a další </w:t>
      </w:r>
      <w:r w:rsidR="00C80BFE">
        <w:rPr>
          <w:rFonts w:cs="Calibri"/>
        </w:rPr>
        <w:t xml:space="preserve">podmínky </w:t>
      </w:r>
      <w:r w:rsidR="00B86867">
        <w:rPr>
          <w:rFonts w:cs="Calibri"/>
        </w:rPr>
        <w:t>stanovené touto Smlouvou</w:t>
      </w:r>
      <w:r>
        <w:rPr>
          <w:rFonts w:cs="Calibri"/>
        </w:rPr>
        <w:t xml:space="preserve">, se splatností </w:t>
      </w:r>
      <w:r w:rsidR="00C80BFE">
        <w:rPr>
          <w:rFonts w:cs="Calibri"/>
        </w:rPr>
        <w:t xml:space="preserve">dle článku </w:t>
      </w:r>
      <w:r w:rsidR="00AA1DC9" w:rsidRPr="00D06C64">
        <w:rPr>
          <w:rFonts w:cs="Calibri"/>
        </w:rPr>
        <w:fldChar w:fldCharType="begin"/>
      </w:r>
      <w:r w:rsidR="00B86867" w:rsidRPr="00B86867">
        <w:rPr>
          <w:rFonts w:cs="Calibri"/>
        </w:rPr>
        <w:instrText xml:space="preserve"> REF _Ref521627876 \r \h </w:instrText>
      </w:r>
      <w:r w:rsidR="00B86867">
        <w:rPr>
          <w:rFonts w:cs="Calibri"/>
        </w:rPr>
        <w:instrText xml:space="preserve"> \* MERGEFORMAT </w:instrText>
      </w:r>
      <w:r w:rsidR="00AA1DC9" w:rsidRPr="00D06C64">
        <w:rPr>
          <w:rFonts w:cs="Calibri"/>
        </w:rPr>
      </w:r>
      <w:r w:rsidR="00AA1DC9" w:rsidRPr="00D06C64">
        <w:rPr>
          <w:rFonts w:cs="Calibri"/>
        </w:rPr>
        <w:fldChar w:fldCharType="separate"/>
      </w:r>
      <w:r w:rsidR="00AF66AA">
        <w:rPr>
          <w:rFonts w:cs="Calibri"/>
        </w:rPr>
        <w:t>7.5.4</w:t>
      </w:r>
      <w:r w:rsidR="00AA1DC9" w:rsidRPr="00D06C64">
        <w:rPr>
          <w:rFonts w:cs="Calibri"/>
        </w:rPr>
        <w:fldChar w:fldCharType="end"/>
      </w:r>
      <w:r w:rsidR="00B86867" w:rsidRPr="00D06C64">
        <w:rPr>
          <w:rFonts w:cs="Calibri"/>
        </w:rPr>
        <w:t xml:space="preserve"> </w:t>
      </w:r>
      <w:r w:rsidR="00C80BFE" w:rsidRPr="00B86867">
        <w:rPr>
          <w:rFonts w:cs="Calibri"/>
        </w:rPr>
        <w:t>S</w:t>
      </w:r>
      <w:r w:rsidR="00C80BFE">
        <w:rPr>
          <w:rFonts w:cs="Calibri"/>
        </w:rPr>
        <w:t>mlouvy</w:t>
      </w:r>
      <w:r w:rsidR="00C533D9">
        <w:rPr>
          <w:rFonts w:cs="Calibri"/>
        </w:rPr>
        <w:t xml:space="preserve"> a následující</w:t>
      </w:r>
      <w:r>
        <w:rPr>
          <w:rFonts w:cs="Calibri"/>
        </w:rPr>
        <w:t xml:space="preserve">. Součástí faktury bude Objednatelem odsouhlasené vyúčtování dopravního výkonu a Kompenzace za předcházející kalendářní měsíc včetně poskytnuté Zálohy dle článku </w:t>
      </w:r>
      <w:r w:rsidR="00AA1DC9">
        <w:fldChar w:fldCharType="begin"/>
      </w:r>
      <w:r>
        <w:rPr>
          <w:rFonts w:cs="Calibri"/>
        </w:rPr>
        <w:instrText xml:space="preserve"> REF _Ref399033972 \r \h </w:instrText>
      </w:r>
      <w:r w:rsidR="00AA1DC9">
        <w:fldChar w:fldCharType="separate"/>
      </w:r>
      <w:r w:rsidR="00AF66AA">
        <w:rPr>
          <w:rFonts w:cs="Calibri"/>
        </w:rPr>
        <w:t>7.14.1</w:t>
      </w:r>
      <w:r w:rsidR="00AA1DC9">
        <w:fldChar w:fldCharType="end"/>
      </w:r>
      <w:r>
        <w:rPr>
          <w:rFonts w:cs="Calibri"/>
        </w:rPr>
        <w:t xml:space="preserve"> této Smlouvy.</w:t>
      </w:r>
      <w:bookmarkEnd w:id="62"/>
      <w:r>
        <w:rPr>
          <w:rFonts w:cs="Calibri"/>
        </w:rPr>
        <w:t xml:space="preserve"> </w:t>
      </w:r>
    </w:p>
    <w:bookmarkEnd w:id="60"/>
    <w:bookmarkEnd w:id="61"/>
    <w:p w:rsidR="00315AB5" w:rsidRDefault="00315AB5" w:rsidP="000C3624">
      <w:pPr>
        <w:numPr>
          <w:ilvl w:val="1"/>
          <w:numId w:val="1"/>
        </w:numPr>
        <w:ind w:left="709" w:hanging="709"/>
        <w:jc w:val="both"/>
        <w:rPr>
          <w:rFonts w:cs="Calibri"/>
        </w:rPr>
      </w:pPr>
      <w:r>
        <w:rPr>
          <w:rFonts w:cs="Calibri"/>
        </w:rPr>
        <w:t>V případě, že Objednatel v některém měsíci zjistí, že Dopravci poskytl přeplatek na Kompenzaci, bude zjištěný přeplatek z</w:t>
      </w:r>
      <w:r w:rsidR="005F4866">
        <w:rPr>
          <w:rFonts w:cs="Calibri"/>
        </w:rPr>
        <w:t>apočítán</w:t>
      </w:r>
      <w:r w:rsidR="003F46C5">
        <w:rPr>
          <w:rFonts w:cs="Calibri"/>
        </w:rPr>
        <w:t xml:space="preserve"> vůči pohledávce </w:t>
      </w:r>
      <w:r w:rsidR="002B39E1">
        <w:rPr>
          <w:rFonts w:cs="Calibri"/>
        </w:rPr>
        <w:t>D</w:t>
      </w:r>
      <w:r w:rsidR="003F46C5">
        <w:rPr>
          <w:rFonts w:cs="Calibri"/>
        </w:rPr>
        <w:t>opravce a</w:t>
      </w:r>
      <w:r>
        <w:rPr>
          <w:rFonts w:cs="Calibri"/>
        </w:rPr>
        <w:t xml:space="preserve"> v následujících měsících o výši přeplatku budou poníženy platby Objednatele, na něž Dopravci vznikl v souladu s touto Smlouvou nárok. V případě ukončení platnosti této Smlouvy je Dopravce povinen Přeplatek uhradit ve lhůtě 10 dnů po obdržení výzvy Objednatele k jeho vrácení.</w:t>
      </w:r>
    </w:p>
    <w:p w:rsidR="00882061" w:rsidRDefault="00882061" w:rsidP="00450309">
      <w:pPr>
        <w:numPr>
          <w:ilvl w:val="1"/>
          <w:numId w:val="1"/>
        </w:numPr>
        <w:ind w:left="709" w:hanging="709"/>
        <w:jc w:val="both"/>
        <w:rPr>
          <w:rFonts w:asciiTheme="minorHAnsi" w:hAnsiTheme="minorHAnsi" w:cs="Calibri"/>
        </w:rPr>
      </w:pPr>
      <w:r>
        <w:rPr>
          <w:rFonts w:asciiTheme="minorHAnsi" w:hAnsiTheme="minorHAnsi" w:cs="Calibri"/>
        </w:rPr>
        <w:t>Dopravce má právo požá</w:t>
      </w:r>
      <w:r w:rsidR="00E21AC7">
        <w:rPr>
          <w:rFonts w:asciiTheme="minorHAnsi" w:hAnsiTheme="minorHAnsi" w:cs="Calibri"/>
        </w:rPr>
        <w:t>dat</w:t>
      </w:r>
      <w:r>
        <w:rPr>
          <w:rFonts w:asciiTheme="minorHAnsi" w:hAnsiTheme="minorHAnsi" w:cs="Calibri"/>
        </w:rPr>
        <w:t xml:space="preserve"> </w:t>
      </w:r>
      <w:r w:rsidR="00315AB5">
        <w:rPr>
          <w:rFonts w:asciiTheme="minorHAnsi" w:hAnsiTheme="minorHAnsi" w:cs="Calibri"/>
        </w:rPr>
        <w:t xml:space="preserve">o </w:t>
      </w:r>
      <w:r>
        <w:rPr>
          <w:rFonts w:asciiTheme="minorHAnsi" w:hAnsiTheme="minorHAnsi" w:cs="Calibri"/>
        </w:rPr>
        <w:t xml:space="preserve">změnu výše Zálohy v odůvodněných případech, a to zejména tehdy, nebude-li Záloha dosahovat po dobu tří po sobě jdoucích měsíců alespoň 65 % ze skutečné měsíční Kompenzace. Objednatel je povinen žádosti Dopravce </w:t>
      </w:r>
      <w:r w:rsidR="00E21AC7">
        <w:rPr>
          <w:rFonts w:asciiTheme="minorHAnsi" w:hAnsiTheme="minorHAnsi" w:cs="Calibri"/>
        </w:rPr>
        <w:t xml:space="preserve">v odůvodněných případech </w:t>
      </w:r>
      <w:r>
        <w:rPr>
          <w:rFonts w:asciiTheme="minorHAnsi" w:hAnsiTheme="minorHAnsi" w:cs="Calibri"/>
        </w:rPr>
        <w:t xml:space="preserve">vyhovět a od kalendářního měsíce následujícího po měsíci, v němž Dopravce o </w:t>
      </w:r>
      <w:r w:rsidR="00E21AC7">
        <w:rPr>
          <w:rFonts w:asciiTheme="minorHAnsi" w:hAnsiTheme="minorHAnsi" w:cs="Calibri"/>
        </w:rPr>
        <w:t>úpravu</w:t>
      </w:r>
      <w:r>
        <w:rPr>
          <w:rFonts w:asciiTheme="minorHAnsi" w:hAnsiTheme="minorHAnsi" w:cs="Calibri"/>
        </w:rPr>
        <w:t xml:space="preserve"> Zálohy požádal a kdy taková žádost byla vyhodnocena jako dův</w:t>
      </w:r>
      <w:r w:rsidR="00E21AC7">
        <w:rPr>
          <w:rFonts w:asciiTheme="minorHAnsi" w:hAnsiTheme="minorHAnsi" w:cs="Calibri"/>
        </w:rPr>
        <w:t xml:space="preserve">odná, vyplácet Dopravci Zálohu. Upravené výše Zálohy </w:t>
      </w:r>
      <w:r>
        <w:rPr>
          <w:rFonts w:asciiTheme="minorHAnsi" w:hAnsiTheme="minorHAnsi" w:cs="Calibri"/>
        </w:rPr>
        <w:t xml:space="preserve">bude činit </w:t>
      </w:r>
      <w:r w:rsidR="00E21AC7">
        <w:rPr>
          <w:rFonts w:asciiTheme="minorHAnsi" w:hAnsiTheme="minorHAnsi" w:cs="Calibri"/>
        </w:rPr>
        <w:t>minimálně</w:t>
      </w:r>
      <w:r>
        <w:rPr>
          <w:rFonts w:asciiTheme="minorHAnsi" w:hAnsiTheme="minorHAnsi" w:cs="Calibri"/>
        </w:rPr>
        <w:t xml:space="preserve"> 70 % průměrné Kompenzace za poslední 3 ukončené měsíce. Objednatel má právo jednostranně změnit výši Zálohy v případě, že Záloha bude po více než tři po sobě jdoucí měsíce převyšovat 90 % ze skutečně vyplacené mě</w:t>
      </w:r>
      <w:r w:rsidR="00E21AC7">
        <w:rPr>
          <w:rFonts w:asciiTheme="minorHAnsi" w:hAnsiTheme="minorHAnsi" w:cs="Calibri"/>
        </w:rPr>
        <w:t xml:space="preserve">síční Kompenzace. Objednatel má </w:t>
      </w:r>
      <w:r>
        <w:rPr>
          <w:rFonts w:asciiTheme="minorHAnsi" w:hAnsiTheme="minorHAnsi" w:cs="Calibri"/>
        </w:rPr>
        <w:t xml:space="preserve">v takovém případě </w:t>
      </w:r>
      <w:r w:rsidR="00E21AC7">
        <w:rPr>
          <w:rFonts w:asciiTheme="minorHAnsi" w:hAnsiTheme="minorHAnsi" w:cs="Calibri"/>
        </w:rPr>
        <w:t>právo</w:t>
      </w:r>
      <w:r>
        <w:rPr>
          <w:rFonts w:asciiTheme="minorHAnsi" w:hAnsiTheme="minorHAnsi" w:cs="Calibri"/>
        </w:rPr>
        <w:t xml:space="preserve"> snížit výši Zálohy na úroveň </w:t>
      </w:r>
      <w:r w:rsidR="00E21AC7">
        <w:rPr>
          <w:rFonts w:asciiTheme="minorHAnsi" w:hAnsiTheme="minorHAnsi" w:cs="Calibri"/>
        </w:rPr>
        <w:t>alespoň</w:t>
      </w:r>
      <w:r>
        <w:rPr>
          <w:rFonts w:asciiTheme="minorHAnsi" w:hAnsiTheme="minorHAnsi" w:cs="Calibri"/>
        </w:rPr>
        <w:t xml:space="preserve"> 70 % průměrné měsíční Kompenzace za poslední 3 ukončené kalendářní měsíce. </w:t>
      </w:r>
    </w:p>
    <w:p w:rsidR="0021254F" w:rsidRPr="00CE7197" w:rsidRDefault="0048546D"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Za den úhrady se považuje den připsání </w:t>
      </w:r>
      <w:r w:rsidR="00D3791F">
        <w:rPr>
          <w:rFonts w:asciiTheme="minorHAnsi" w:hAnsiTheme="minorHAnsi" w:cs="Calibri"/>
        </w:rPr>
        <w:t>Kompenzace</w:t>
      </w:r>
      <w:r w:rsidRPr="00CE7197">
        <w:rPr>
          <w:rFonts w:asciiTheme="minorHAnsi" w:hAnsiTheme="minorHAnsi" w:cs="Calibri"/>
        </w:rPr>
        <w:t xml:space="preserve"> na účet Dopravce.</w:t>
      </w:r>
      <w:r w:rsidR="00634169" w:rsidRPr="00CE7197">
        <w:rPr>
          <w:rFonts w:asciiTheme="minorHAnsi" w:hAnsiTheme="minorHAnsi" w:cs="Calibri"/>
        </w:rPr>
        <w:t xml:space="preserve"> Dopravce zcela odpovídá za správnost souhrnného vyúčtování výše </w:t>
      </w:r>
      <w:r w:rsidR="008A4CC2" w:rsidRPr="00CE7197">
        <w:rPr>
          <w:rFonts w:asciiTheme="minorHAnsi" w:hAnsiTheme="minorHAnsi" w:cs="Calibri"/>
        </w:rPr>
        <w:t>Kompenzace</w:t>
      </w:r>
      <w:r w:rsidR="00634169" w:rsidRPr="00CE7197">
        <w:rPr>
          <w:rFonts w:asciiTheme="minorHAnsi" w:hAnsiTheme="minorHAnsi" w:cs="Calibri"/>
        </w:rPr>
        <w:t>.</w:t>
      </w:r>
    </w:p>
    <w:p w:rsidR="00902747" w:rsidRPr="00CE7197" w:rsidRDefault="00832DE8" w:rsidP="00450309">
      <w:pPr>
        <w:numPr>
          <w:ilvl w:val="1"/>
          <w:numId w:val="1"/>
        </w:numPr>
        <w:ind w:left="709" w:hanging="709"/>
        <w:jc w:val="both"/>
        <w:rPr>
          <w:rFonts w:asciiTheme="minorHAnsi" w:hAnsiTheme="minorHAnsi" w:cs="Calibri"/>
        </w:rPr>
      </w:pPr>
      <w:bookmarkStart w:id="63" w:name="_Ref353788779"/>
      <w:r w:rsidRPr="00CE7197">
        <w:rPr>
          <w:rFonts w:asciiTheme="minorHAnsi" w:hAnsiTheme="minorHAnsi" w:cs="Calibri"/>
        </w:rPr>
        <w:t xml:space="preserve">Objednatel je oprávněn započítat jakékoliv </w:t>
      </w:r>
      <w:r w:rsidR="00B72A6D" w:rsidRPr="00CE7197">
        <w:rPr>
          <w:rFonts w:asciiTheme="minorHAnsi" w:hAnsiTheme="minorHAnsi" w:cs="Calibri"/>
        </w:rPr>
        <w:t xml:space="preserve">splatné </w:t>
      </w:r>
      <w:r w:rsidRPr="00CE7197">
        <w:rPr>
          <w:rFonts w:asciiTheme="minorHAnsi" w:hAnsiTheme="minorHAnsi" w:cs="Calibri"/>
        </w:rPr>
        <w:t>vzájemné pohledávky, vzniklé na základě této Smlouvy vůči pohledávkám Dopravce</w:t>
      </w:r>
      <w:r w:rsidR="008A38EE" w:rsidRPr="00CE7197">
        <w:rPr>
          <w:rFonts w:asciiTheme="minorHAnsi" w:hAnsiTheme="minorHAnsi" w:cs="Calibri"/>
        </w:rPr>
        <w:t>.</w:t>
      </w:r>
      <w:r w:rsidRPr="00CE7197">
        <w:rPr>
          <w:rFonts w:asciiTheme="minorHAnsi" w:hAnsiTheme="minorHAnsi" w:cs="Calibri"/>
        </w:rPr>
        <w:t xml:space="preserve"> K započtení dojde okamžikem, kdy oznámení o započtení </w:t>
      </w:r>
      <w:r w:rsidR="004F7BB1">
        <w:rPr>
          <w:rFonts w:asciiTheme="minorHAnsi" w:hAnsiTheme="minorHAnsi" w:cs="Calibri"/>
        </w:rPr>
        <w:t xml:space="preserve">bude doručeno </w:t>
      </w:r>
      <w:r w:rsidR="002C6818" w:rsidRPr="00CE7197">
        <w:rPr>
          <w:rFonts w:asciiTheme="minorHAnsi" w:hAnsiTheme="minorHAnsi" w:cs="Calibri"/>
        </w:rPr>
        <w:t>Dopravci</w:t>
      </w:r>
      <w:r w:rsidRPr="00CE7197">
        <w:rPr>
          <w:rFonts w:asciiTheme="minorHAnsi" w:hAnsiTheme="minorHAnsi" w:cs="Calibri"/>
        </w:rPr>
        <w:t>.</w:t>
      </w:r>
      <w:bookmarkEnd w:id="63"/>
    </w:p>
    <w:p w:rsidR="00153AB3" w:rsidRDefault="008F46A5" w:rsidP="00450309">
      <w:pPr>
        <w:numPr>
          <w:ilvl w:val="1"/>
          <w:numId w:val="1"/>
        </w:numPr>
        <w:ind w:left="709" w:hanging="709"/>
        <w:jc w:val="both"/>
        <w:rPr>
          <w:rFonts w:asciiTheme="minorHAnsi" w:hAnsiTheme="minorHAnsi" w:cs="Calibri"/>
        </w:rPr>
      </w:pPr>
      <w:r w:rsidRPr="00CE7197">
        <w:rPr>
          <w:rFonts w:asciiTheme="minorHAnsi" w:hAnsiTheme="minorHAnsi" w:cs="Calibri"/>
        </w:rPr>
        <w:lastRenderedPageBreak/>
        <w:t>Objednatel má po předchozí písemné výzvě k</w:t>
      </w:r>
      <w:r w:rsidR="00184B82" w:rsidRPr="00CE7197">
        <w:rPr>
          <w:rFonts w:asciiTheme="minorHAnsi" w:hAnsiTheme="minorHAnsi" w:cs="Calibri"/>
        </w:rPr>
        <w:t> </w:t>
      </w:r>
      <w:r w:rsidRPr="00CE7197">
        <w:rPr>
          <w:rFonts w:asciiTheme="minorHAnsi" w:hAnsiTheme="minorHAnsi" w:cs="Calibri"/>
        </w:rPr>
        <w:t>nápravě</w:t>
      </w:r>
      <w:r w:rsidR="00184B82" w:rsidRPr="00CE7197">
        <w:rPr>
          <w:rFonts w:asciiTheme="minorHAnsi" w:hAnsiTheme="minorHAnsi" w:cs="Calibri"/>
        </w:rPr>
        <w:t xml:space="preserve"> a marném uplynutí </w:t>
      </w:r>
      <w:r w:rsidR="00A33234" w:rsidRPr="00CE7197">
        <w:rPr>
          <w:rFonts w:asciiTheme="minorHAnsi" w:hAnsiTheme="minorHAnsi" w:cs="Calibri"/>
        </w:rPr>
        <w:t>přiměřené lhůt</w:t>
      </w:r>
      <w:r w:rsidR="00184B82" w:rsidRPr="00CE7197">
        <w:rPr>
          <w:rFonts w:asciiTheme="minorHAnsi" w:hAnsiTheme="minorHAnsi" w:cs="Calibri"/>
        </w:rPr>
        <w:t>y poskytnuté k nápravě,</w:t>
      </w:r>
      <w:r w:rsidR="00A33234" w:rsidRPr="00CE7197">
        <w:rPr>
          <w:rFonts w:asciiTheme="minorHAnsi" w:hAnsiTheme="minorHAnsi" w:cs="Calibri"/>
        </w:rPr>
        <w:t xml:space="preserve"> </w:t>
      </w:r>
      <w:r w:rsidRPr="00CE7197">
        <w:rPr>
          <w:rFonts w:asciiTheme="minorHAnsi" w:hAnsiTheme="minorHAnsi" w:cs="Calibri"/>
        </w:rPr>
        <w:t xml:space="preserve">právo pozastavit platbu </w:t>
      </w:r>
      <w:r w:rsidR="00140967" w:rsidRPr="00CE7197">
        <w:rPr>
          <w:rFonts w:asciiTheme="minorHAnsi" w:hAnsiTheme="minorHAnsi" w:cs="Calibri"/>
        </w:rPr>
        <w:t>úhrady K</w:t>
      </w:r>
      <w:r w:rsidR="00C20FAE" w:rsidRPr="00CE7197">
        <w:rPr>
          <w:rFonts w:asciiTheme="minorHAnsi" w:hAnsiTheme="minorHAnsi" w:cs="Calibri"/>
        </w:rPr>
        <w:t xml:space="preserve">ompenzace </w:t>
      </w:r>
      <w:r w:rsidRPr="00CE7197">
        <w:rPr>
          <w:rFonts w:asciiTheme="minorHAnsi" w:hAnsiTheme="minorHAnsi" w:cs="Calibri"/>
        </w:rPr>
        <w:t xml:space="preserve">v případě, že Dopravce neplní své povinnosti, které jsou dle této Smlouvy důvodem k výpovědi Objednatele podle článku </w:t>
      </w:r>
      <w:r w:rsidR="00AA1DC9" w:rsidRPr="00CE7197">
        <w:rPr>
          <w:rFonts w:asciiTheme="minorHAnsi" w:hAnsiTheme="minorHAnsi" w:cs="Calibri"/>
        </w:rPr>
        <w:fldChar w:fldCharType="begin"/>
      </w:r>
      <w:r w:rsidRPr="00CE7197">
        <w:rPr>
          <w:rFonts w:asciiTheme="minorHAnsi" w:hAnsiTheme="minorHAnsi" w:cs="Calibri"/>
        </w:rPr>
        <w:instrText xml:space="preserve"> REF _Ref326812710 \r \h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15.5</w:t>
      </w:r>
      <w:r w:rsidR="00AA1DC9" w:rsidRPr="00CE7197">
        <w:rPr>
          <w:rFonts w:asciiTheme="minorHAnsi" w:hAnsiTheme="minorHAnsi" w:cs="Calibri"/>
        </w:rPr>
        <w:fldChar w:fldCharType="end"/>
      </w:r>
      <w:r w:rsidRPr="00CE7197">
        <w:rPr>
          <w:rFonts w:asciiTheme="minorHAnsi" w:hAnsiTheme="minorHAnsi" w:cs="Calibri"/>
        </w:rPr>
        <w:t xml:space="preserve">. Tím není dotčen nárok Objednatele na uplatnění smluvních pokut dle této Smlouvy a jejich započtení vůči </w:t>
      </w:r>
      <w:r w:rsidR="008A4CC2" w:rsidRPr="00CE7197">
        <w:rPr>
          <w:rFonts w:asciiTheme="minorHAnsi" w:hAnsiTheme="minorHAnsi" w:cs="Calibri"/>
        </w:rPr>
        <w:t xml:space="preserve">Kompenzaci </w:t>
      </w:r>
      <w:r w:rsidR="00E47F48" w:rsidRPr="00CE7197">
        <w:rPr>
          <w:rFonts w:asciiTheme="minorHAnsi" w:hAnsiTheme="minorHAnsi" w:cs="Calibri"/>
        </w:rPr>
        <w:t xml:space="preserve">dle </w:t>
      </w:r>
      <w:r w:rsidR="00E47F48" w:rsidRPr="00BE08A6">
        <w:rPr>
          <w:rFonts w:asciiTheme="minorHAnsi" w:hAnsiTheme="minorHAnsi" w:cs="Calibri"/>
        </w:rPr>
        <w:t>článk</w:t>
      </w:r>
      <w:r w:rsidR="00823167">
        <w:rPr>
          <w:rFonts w:asciiTheme="minorHAnsi" w:hAnsiTheme="minorHAnsi" w:cs="Calibri"/>
        </w:rPr>
        <w:t>u</w:t>
      </w:r>
      <w:r w:rsidR="006074B1">
        <w:rPr>
          <w:rFonts w:asciiTheme="minorHAnsi" w:hAnsiTheme="minorHAnsi" w:cs="Calibri"/>
        </w:rPr>
        <w:t xml:space="preserve"> </w:t>
      </w:r>
      <w:r w:rsidR="00AA1DC9">
        <w:rPr>
          <w:rFonts w:asciiTheme="minorHAnsi" w:hAnsiTheme="minorHAnsi" w:cs="Calibri"/>
        </w:rPr>
        <w:fldChar w:fldCharType="begin"/>
      </w:r>
      <w:r w:rsidR="00823167">
        <w:rPr>
          <w:rFonts w:asciiTheme="minorHAnsi" w:hAnsiTheme="minorHAnsi" w:cs="Calibri"/>
        </w:rPr>
        <w:instrText xml:space="preserve"> REF _Ref353788779 \r \h </w:instrText>
      </w:r>
      <w:r w:rsidR="00AA1DC9">
        <w:rPr>
          <w:rFonts w:asciiTheme="minorHAnsi" w:hAnsiTheme="minorHAnsi" w:cs="Calibri"/>
        </w:rPr>
      </w:r>
      <w:r w:rsidR="00AA1DC9">
        <w:rPr>
          <w:rFonts w:asciiTheme="minorHAnsi" w:hAnsiTheme="minorHAnsi" w:cs="Calibri"/>
        </w:rPr>
        <w:fldChar w:fldCharType="separate"/>
      </w:r>
      <w:r w:rsidR="00AF66AA">
        <w:rPr>
          <w:rFonts w:asciiTheme="minorHAnsi" w:hAnsiTheme="minorHAnsi" w:cs="Calibri"/>
        </w:rPr>
        <w:t>7.18</w:t>
      </w:r>
      <w:r w:rsidR="00AA1DC9">
        <w:rPr>
          <w:rFonts w:asciiTheme="minorHAnsi" w:hAnsiTheme="minorHAnsi" w:cs="Calibri"/>
        </w:rPr>
        <w:fldChar w:fldCharType="end"/>
      </w:r>
      <w:r w:rsidR="00B86867">
        <w:rPr>
          <w:rFonts w:asciiTheme="minorHAnsi" w:hAnsiTheme="minorHAnsi" w:cs="Calibri"/>
        </w:rPr>
        <w:t xml:space="preserve"> </w:t>
      </w:r>
      <w:r w:rsidR="006074B1">
        <w:rPr>
          <w:rFonts w:asciiTheme="minorHAnsi" w:hAnsiTheme="minorHAnsi" w:cs="Calibri"/>
        </w:rPr>
        <w:t>této Smlouvy</w:t>
      </w:r>
      <w:r w:rsidR="00823167">
        <w:rPr>
          <w:rFonts w:asciiTheme="minorHAnsi" w:hAnsiTheme="minorHAnsi" w:cs="Calibri"/>
        </w:rPr>
        <w:t>.</w:t>
      </w:r>
    </w:p>
    <w:p w:rsidR="003D3A6C" w:rsidRDefault="003D3A6C">
      <w:pPr>
        <w:spacing w:after="0" w:line="240" w:lineRule="auto"/>
        <w:rPr>
          <w:rFonts w:asciiTheme="minorHAnsi" w:hAnsiTheme="minorHAnsi" w:cs="Calibri"/>
        </w:rPr>
      </w:pPr>
      <w:r>
        <w:rPr>
          <w:rFonts w:asciiTheme="minorHAnsi" w:hAnsiTheme="minorHAnsi" w:cs="Calibri"/>
        </w:rPr>
        <w:br w:type="page"/>
      </w:r>
    </w:p>
    <w:p w:rsidR="0062192E" w:rsidRPr="00CE7197" w:rsidRDefault="00700DD9" w:rsidP="00450309">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lastRenderedPageBreak/>
        <w:t xml:space="preserve">Technické a provozní </w:t>
      </w:r>
      <w:r w:rsidR="0062192E" w:rsidRPr="00CE7197">
        <w:rPr>
          <w:rFonts w:asciiTheme="minorHAnsi" w:hAnsiTheme="minorHAnsi" w:cs="Calibri"/>
          <w:b/>
          <w:bCs/>
          <w:caps/>
        </w:rPr>
        <w:t xml:space="preserve">Standardy </w:t>
      </w:r>
    </w:p>
    <w:p w:rsidR="00423557" w:rsidRPr="00CE7197" w:rsidRDefault="0062192E" w:rsidP="00450309">
      <w:pPr>
        <w:numPr>
          <w:ilvl w:val="1"/>
          <w:numId w:val="1"/>
        </w:numPr>
        <w:ind w:left="709" w:hanging="709"/>
        <w:jc w:val="both"/>
        <w:rPr>
          <w:rFonts w:asciiTheme="minorHAnsi" w:hAnsiTheme="minorHAnsi" w:cs="Calibri"/>
        </w:rPr>
      </w:pPr>
      <w:bookmarkStart w:id="64" w:name="_Ref322485969"/>
      <w:r w:rsidRPr="00CE7197">
        <w:rPr>
          <w:rFonts w:asciiTheme="minorHAnsi" w:hAnsiTheme="minorHAnsi" w:cs="Calibri"/>
        </w:rPr>
        <w:t xml:space="preserve">Dopravce je povinen </w:t>
      </w:r>
      <w:r w:rsidR="005E68F1" w:rsidRPr="00CE7197">
        <w:rPr>
          <w:rFonts w:asciiTheme="minorHAnsi" w:hAnsiTheme="minorHAnsi" w:cs="Calibri"/>
        </w:rPr>
        <w:t>při zajišťování Veřejných služeb</w:t>
      </w:r>
      <w:r w:rsidRPr="00CE7197">
        <w:rPr>
          <w:rFonts w:asciiTheme="minorHAnsi" w:hAnsiTheme="minorHAnsi" w:cs="Calibri"/>
        </w:rPr>
        <w:t xml:space="preserve"> dle této </w:t>
      </w:r>
      <w:r w:rsidR="005E68F1" w:rsidRPr="00CE7197">
        <w:rPr>
          <w:rFonts w:asciiTheme="minorHAnsi" w:hAnsiTheme="minorHAnsi" w:cs="Calibri"/>
        </w:rPr>
        <w:t>S</w:t>
      </w:r>
      <w:r w:rsidRPr="00CE7197">
        <w:rPr>
          <w:rFonts w:asciiTheme="minorHAnsi" w:hAnsiTheme="minorHAnsi" w:cs="Calibri"/>
        </w:rPr>
        <w:t xml:space="preserve">mlouvy </w:t>
      </w:r>
      <w:r w:rsidR="005E68F1" w:rsidRPr="00CE7197">
        <w:rPr>
          <w:rFonts w:asciiTheme="minorHAnsi" w:hAnsiTheme="minorHAnsi" w:cs="Calibri"/>
        </w:rPr>
        <w:t xml:space="preserve">provozovat vozidla a udržovat jejich počet v souladu s požadavky Objednatele. </w:t>
      </w:r>
      <w:r w:rsidR="001F2DD3" w:rsidRPr="00CE7197">
        <w:rPr>
          <w:rFonts w:asciiTheme="minorHAnsi" w:hAnsiTheme="minorHAnsi"/>
        </w:rPr>
        <w:t xml:space="preserve">Objednatel </w:t>
      </w:r>
      <w:r w:rsidR="00FC2F90" w:rsidRPr="00CE7197">
        <w:rPr>
          <w:rFonts w:asciiTheme="minorHAnsi" w:hAnsiTheme="minorHAnsi"/>
        </w:rPr>
        <w:t xml:space="preserve">postupem podle článku </w:t>
      </w:r>
      <w:r w:rsidR="008B7059">
        <w:fldChar w:fldCharType="begin"/>
      </w:r>
      <w:r w:rsidR="008B7059">
        <w:instrText xml:space="preserve"> REF _Ref326770816 \r \h  \* MERGEFORMAT </w:instrText>
      </w:r>
      <w:r w:rsidR="008B7059">
        <w:fldChar w:fldCharType="separate"/>
      </w:r>
      <w:r w:rsidR="00AF66AA">
        <w:t>4</w:t>
      </w:r>
      <w:r w:rsidR="008B7059">
        <w:fldChar w:fldCharType="end"/>
      </w:r>
      <w:r w:rsidR="00FC2F90" w:rsidRPr="00CE7197">
        <w:rPr>
          <w:rFonts w:asciiTheme="minorHAnsi" w:hAnsiTheme="minorHAnsi"/>
        </w:rPr>
        <w:t xml:space="preserve"> a </w:t>
      </w:r>
      <w:r w:rsidR="008B7059">
        <w:fldChar w:fldCharType="begin"/>
      </w:r>
      <w:r w:rsidR="008B7059">
        <w:instrText xml:space="preserve"> REF _Ref326770831 \r \h  \* MERGEFORMAT </w:instrText>
      </w:r>
      <w:r w:rsidR="008B7059">
        <w:fldChar w:fldCharType="separate"/>
      </w:r>
      <w:r w:rsidR="00AF66AA">
        <w:t>5</w:t>
      </w:r>
      <w:r w:rsidR="008B7059">
        <w:fldChar w:fldCharType="end"/>
      </w:r>
      <w:r w:rsidR="00FC2F90" w:rsidRPr="00CE7197">
        <w:rPr>
          <w:rFonts w:asciiTheme="minorHAnsi" w:hAnsiTheme="minorHAnsi"/>
        </w:rPr>
        <w:t xml:space="preserve"> (změny Jízdních řádů, Změny rozsahu) </w:t>
      </w:r>
      <w:r w:rsidR="001F2DD3" w:rsidRPr="00CE7197">
        <w:rPr>
          <w:rFonts w:asciiTheme="minorHAnsi" w:hAnsiTheme="minorHAnsi"/>
        </w:rPr>
        <w:t>stanoví závazné kategorie</w:t>
      </w:r>
      <w:r w:rsidR="001F2DD3" w:rsidRPr="00CE7197">
        <w:rPr>
          <w:rFonts w:asciiTheme="minorHAnsi" w:hAnsiTheme="minorHAnsi" w:cs="Calibri"/>
        </w:rPr>
        <w:t xml:space="preserve"> vozidel a jejich závazný minimální počet potřebný pro zajištění V</w:t>
      </w:r>
      <w:r w:rsidR="00423557" w:rsidRPr="00CE7197">
        <w:rPr>
          <w:rFonts w:asciiTheme="minorHAnsi" w:hAnsiTheme="minorHAnsi" w:cs="Calibri"/>
        </w:rPr>
        <w:t>eřejných služeb pro příslušnou O</w:t>
      </w:r>
      <w:r w:rsidR="001F2DD3" w:rsidRPr="00CE7197">
        <w:rPr>
          <w:rFonts w:asciiTheme="minorHAnsi" w:hAnsiTheme="minorHAnsi" w:cs="Calibri"/>
        </w:rPr>
        <w:t>blast</w:t>
      </w:r>
      <w:r w:rsidR="00FC2F90" w:rsidRPr="00CE7197">
        <w:rPr>
          <w:rFonts w:asciiTheme="minorHAnsi" w:hAnsiTheme="minorHAnsi" w:cs="Calibri"/>
        </w:rPr>
        <w:t xml:space="preserve">, kterými je Dopravce povinen disponovat. </w:t>
      </w:r>
      <w:r w:rsidR="00423557" w:rsidRPr="00CE7197">
        <w:rPr>
          <w:rFonts w:asciiTheme="minorHAnsi" w:hAnsiTheme="minorHAnsi" w:cs="Calibri"/>
        </w:rPr>
        <w:t xml:space="preserve">Dopravce je dále povinen disponovat dostatečným počtem </w:t>
      </w:r>
      <w:r w:rsidR="00634169" w:rsidRPr="00CE7197">
        <w:rPr>
          <w:rFonts w:asciiTheme="minorHAnsi" w:hAnsiTheme="minorHAnsi" w:cs="Calibri"/>
        </w:rPr>
        <w:t xml:space="preserve">náhradních </w:t>
      </w:r>
      <w:r w:rsidR="00423557" w:rsidRPr="00CE7197">
        <w:rPr>
          <w:rFonts w:asciiTheme="minorHAnsi" w:hAnsiTheme="minorHAnsi" w:cs="Calibri"/>
        </w:rPr>
        <w:t>vozidel</w:t>
      </w:r>
      <w:r w:rsidR="0066076F" w:rsidRPr="00CE7197">
        <w:rPr>
          <w:rFonts w:asciiTheme="minorHAnsi" w:hAnsiTheme="minorHAnsi" w:cs="Calibri"/>
        </w:rPr>
        <w:t xml:space="preserve"> </w:t>
      </w:r>
      <w:r w:rsidR="007326C9" w:rsidRPr="00CE7197">
        <w:rPr>
          <w:rFonts w:asciiTheme="minorHAnsi" w:hAnsiTheme="minorHAnsi" w:cs="Calibri"/>
        </w:rPr>
        <w:t>splňujících standard IDS ZK 1 nebo IDS ZK 2 a další podmínky dle Technických a provozních standardů</w:t>
      </w:r>
      <w:r w:rsidR="00423557" w:rsidRPr="00CE7197">
        <w:rPr>
          <w:rFonts w:asciiTheme="minorHAnsi" w:hAnsiTheme="minorHAnsi" w:cs="Calibri"/>
        </w:rPr>
        <w:t>.</w:t>
      </w:r>
      <w:bookmarkEnd w:id="64"/>
      <w:r w:rsidR="00562A19" w:rsidRPr="00CE7197">
        <w:rPr>
          <w:rFonts w:asciiTheme="minorHAnsi" w:hAnsiTheme="minorHAnsi" w:cs="Calibri"/>
        </w:rPr>
        <w:t xml:space="preserve"> </w:t>
      </w:r>
    </w:p>
    <w:p w:rsidR="00CB0B97" w:rsidRPr="00CE7197" w:rsidRDefault="00CB0B97"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Výchozí stav – minimální počet vozidel pro účely výpočtu Ceny dopravního výkonu a jeho následných změn je pro příslušnou Oblast stanoven v příloze č. 1 této Smlouvy. </w:t>
      </w:r>
      <w:r w:rsidR="00910607" w:rsidRPr="00CE7197">
        <w:rPr>
          <w:rFonts w:asciiTheme="minorHAnsi" w:hAnsiTheme="minorHAnsi" w:cs="Calibri"/>
        </w:rPr>
        <w:t>Koordinátor</w:t>
      </w:r>
      <w:r w:rsidR="001E1A9D" w:rsidRPr="00CE7197">
        <w:rPr>
          <w:rFonts w:asciiTheme="minorHAnsi" w:hAnsiTheme="minorHAnsi" w:cs="Calibri"/>
        </w:rPr>
        <w:t xml:space="preserve"> </w:t>
      </w:r>
      <w:r w:rsidRPr="00CE7197">
        <w:rPr>
          <w:rFonts w:asciiTheme="minorHAnsi" w:hAnsiTheme="minorHAnsi"/>
        </w:rPr>
        <w:t>je</w:t>
      </w:r>
      <w:r w:rsidR="00AA63C7" w:rsidRPr="00CE7197">
        <w:rPr>
          <w:rFonts w:asciiTheme="minorHAnsi" w:hAnsiTheme="minorHAnsi"/>
        </w:rPr>
        <w:t xml:space="preserve"> </w:t>
      </w:r>
      <w:r w:rsidR="00A92F93" w:rsidRPr="00CE7197">
        <w:rPr>
          <w:rFonts w:asciiTheme="minorHAnsi" w:hAnsiTheme="minorHAnsi"/>
        </w:rPr>
        <w:t xml:space="preserve">povinen </w:t>
      </w:r>
      <w:r w:rsidR="00AA63C7" w:rsidRPr="00CE7197">
        <w:rPr>
          <w:rFonts w:asciiTheme="minorHAnsi" w:hAnsiTheme="minorHAnsi"/>
        </w:rPr>
        <w:t>v případě,</w:t>
      </w:r>
      <w:r w:rsidR="00AA63C7" w:rsidRPr="00CE7197">
        <w:rPr>
          <w:rFonts w:asciiTheme="minorHAnsi" w:hAnsiTheme="minorHAnsi" w:cs="Calibri"/>
        </w:rPr>
        <w:t xml:space="preserve"> že </w:t>
      </w:r>
      <w:r w:rsidR="00A92F93" w:rsidRPr="00CE7197">
        <w:rPr>
          <w:rFonts w:asciiTheme="minorHAnsi" w:hAnsiTheme="minorHAnsi" w:cs="Calibri"/>
        </w:rPr>
        <w:t xml:space="preserve">po podpisu této Smlouvy dojde </w:t>
      </w:r>
      <w:r w:rsidR="00AA63C7" w:rsidRPr="00CE7197">
        <w:rPr>
          <w:rFonts w:asciiTheme="minorHAnsi" w:hAnsiTheme="minorHAnsi" w:cs="Calibri"/>
        </w:rPr>
        <w:t>v důsledku optimalizace dopravy v </w:t>
      </w:r>
      <w:r w:rsidR="007A61E6" w:rsidRPr="00CE7197">
        <w:rPr>
          <w:rFonts w:asciiTheme="minorHAnsi" w:hAnsiTheme="minorHAnsi" w:cs="Calibri"/>
        </w:rPr>
        <w:t>Zlíns</w:t>
      </w:r>
      <w:r w:rsidR="00AA63C7" w:rsidRPr="00CE7197">
        <w:rPr>
          <w:rFonts w:asciiTheme="minorHAnsi" w:hAnsiTheme="minorHAnsi" w:cs="Calibri"/>
        </w:rPr>
        <w:t xml:space="preserve">kém kraji ke změně </w:t>
      </w:r>
      <w:r w:rsidR="00244E5A" w:rsidRPr="00CE7197">
        <w:rPr>
          <w:rFonts w:asciiTheme="minorHAnsi" w:hAnsiTheme="minorHAnsi" w:cs="Calibri"/>
        </w:rPr>
        <w:t>výchozího,</w:t>
      </w:r>
      <w:r w:rsidR="00AA63C7" w:rsidRPr="00CE7197">
        <w:rPr>
          <w:rFonts w:asciiTheme="minorHAnsi" w:hAnsiTheme="minorHAnsi" w:cs="Calibri"/>
        </w:rPr>
        <w:t> minimální</w:t>
      </w:r>
      <w:r w:rsidR="00244E5A" w:rsidRPr="00CE7197">
        <w:rPr>
          <w:rFonts w:asciiTheme="minorHAnsi" w:hAnsiTheme="minorHAnsi" w:cs="Calibri"/>
        </w:rPr>
        <w:t>ho</w:t>
      </w:r>
      <w:r w:rsidR="00AA63C7" w:rsidRPr="00CE7197">
        <w:rPr>
          <w:rFonts w:asciiTheme="minorHAnsi" w:hAnsiTheme="minorHAnsi" w:cs="Calibri"/>
        </w:rPr>
        <w:t xml:space="preserve"> počtu vozidel potřebných pro zajištění plnění této Smlouvy, </w:t>
      </w:r>
      <w:r w:rsidRPr="00CE7197">
        <w:rPr>
          <w:rFonts w:asciiTheme="minorHAnsi" w:hAnsiTheme="minorHAnsi" w:cs="Calibri"/>
        </w:rPr>
        <w:t xml:space="preserve">nejpozději </w:t>
      </w:r>
      <w:r w:rsidR="008A38EE" w:rsidRPr="00CE7197">
        <w:rPr>
          <w:rFonts w:asciiTheme="minorHAnsi" w:hAnsiTheme="minorHAnsi" w:cs="Calibri"/>
        </w:rPr>
        <w:t xml:space="preserve">devět </w:t>
      </w:r>
      <w:r w:rsidR="00140967" w:rsidRPr="00CE7197">
        <w:rPr>
          <w:rFonts w:asciiTheme="minorHAnsi" w:hAnsiTheme="minorHAnsi" w:cs="Calibri"/>
        </w:rPr>
        <w:t>(</w:t>
      </w:r>
      <w:r w:rsidR="008A38EE" w:rsidRPr="00CE7197">
        <w:rPr>
          <w:rFonts w:asciiTheme="minorHAnsi" w:hAnsiTheme="minorHAnsi" w:cs="Calibri"/>
        </w:rPr>
        <w:t>9</w:t>
      </w:r>
      <w:r w:rsidR="00140967" w:rsidRPr="00CE7197">
        <w:rPr>
          <w:rFonts w:asciiTheme="minorHAnsi" w:hAnsiTheme="minorHAnsi" w:cs="Calibri"/>
        </w:rPr>
        <w:t>) měsíců před Zahájením provozu</w:t>
      </w:r>
      <w:r w:rsidRPr="00CE7197">
        <w:rPr>
          <w:rFonts w:asciiTheme="minorHAnsi" w:hAnsiTheme="minorHAnsi" w:cs="Calibri"/>
        </w:rPr>
        <w:t xml:space="preserve"> sdělit Dopravci minimální počet vozidel v jednotlivých vyhlášených kategoriích potřebný pro plnění povinností dle této Smlouvy pro příslušnou Oblast </w:t>
      </w:r>
      <w:r w:rsidR="00244E5A" w:rsidRPr="00CE7197">
        <w:rPr>
          <w:rFonts w:asciiTheme="minorHAnsi" w:hAnsiTheme="minorHAnsi" w:cs="Calibri"/>
        </w:rPr>
        <w:t>ode dne</w:t>
      </w:r>
      <w:r w:rsidRPr="00CE7197">
        <w:rPr>
          <w:rFonts w:asciiTheme="minorHAnsi" w:hAnsiTheme="minorHAnsi" w:cs="Calibri"/>
        </w:rPr>
        <w:t xml:space="preserve"> Zahájení provozu</w:t>
      </w:r>
      <w:r w:rsidR="00564659" w:rsidRPr="00CE7197">
        <w:rPr>
          <w:rFonts w:asciiTheme="minorHAnsi" w:hAnsiTheme="minorHAnsi" w:cs="Calibri"/>
        </w:rPr>
        <w:t xml:space="preserve">, pokud se Objednatel a </w:t>
      </w:r>
      <w:r w:rsidR="00EA22B1" w:rsidRPr="00CE7197">
        <w:rPr>
          <w:rFonts w:asciiTheme="minorHAnsi" w:hAnsiTheme="minorHAnsi" w:cs="Calibri"/>
        </w:rPr>
        <w:t xml:space="preserve">Dopravce </w:t>
      </w:r>
      <w:r w:rsidR="00564659" w:rsidRPr="00CE7197">
        <w:rPr>
          <w:rFonts w:asciiTheme="minorHAnsi" w:hAnsiTheme="minorHAnsi" w:cs="Calibri"/>
        </w:rPr>
        <w:t>nedohodnou jinak</w:t>
      </w:r>
      <w:r w:rsidRPr="00CE7197">
        <w:rPr>
          <w:rFonts w:asciiTheme="minorHAnsi" w:hAnsiTheme="minorHAnsi" w:cs="Calibri"/>
        </w:rPr>
        <w:t>.</w:t>
      </w:r>
    </w:p>
    <w:p w:rsidR="005E68F1" w:rsidRPr="00CE7197" w:rsidRDefault="005E68F1" w:rsidP="00450309">
      <w:pPr>
        <w:numPr>
          <w:ilvl w:val="1"/>
          <w:numId w:val="1"/>
        </w:numPr>
        <w:tabs>
          <w:tab w:val="num" w:pos="709"/>
        </w:tabs>
        <w:ind w:left="709" w:hanging="709"/>
        <w:jc w:val="both"/>
        <w:rPr>
          <w:rFonts w:asciiTheme="minorHAnsi" w:hAnsiTheme="minorHAnsi" w:cs="Calibri"/>
        </w:rPr>
      </w:pPr>
      <w:bookmarkStart w:id="65" w:name="_Ref322485979"/>
      <w:bookmarkStart w:id="66" w:name="_Ref325374984"/>
      <w:r w:rsidRPr="00CE7197">
        <w:rPr>
          <w:rFonts w:asciiTheme="minorHAnsi" w:hAnsiTheme="minorHAnsi" w:cs="Calibri"/>
        </w:rPr>
        <w:t xml:space="preserve">Vozidla </w:t>
      </w:r>
      <w:r w:rsidR="001F2DD3" w:rsidRPr="00CE7197">
        <w:rPr>
          <w:rFonts w:asciiTheme="minorHAnsi" w:hAnsiTheme="minorHAnsi" w:cs="Calibri"/>
        </w:rPr>
        <w:t>provozovaná</w:t>
      </w:r>
      <w:r w:rsidRPr="00CE7197">
        <w:rPr>
          <w:rFonts w:asciiTheme="minorHAnsi" w:hAnsiTheme="minorHAnsi" w:cs="Calibri"/>
        </w:rPr>
        <w:t xml:space="preserve"> Dopravcem za účelem zajištění Veřejných služeb dle této </w:t>
      </w:r>
      <w:r w:rsidR="001F2DD3" w:rsidRPr="00CE7197">
        <w:rPr>
          <w:rFonts w:asciiTheme="minorHAnsi" w:hAnsiTheme="minorHAnsi" w:cs="Calibri"/>
        </w:rPr>
        <w:t>Smlouvy</w:t>
      </w:r>
      <w:r w:rsidRPr="00CE7197">
        <w:rPr>
          <w:rFonts w:asciiTheme="minorHAnsi" w:hAnsiTheme="minorHAnsi" w:cs="Calibri"/>
        </w:rPr>
        <w:t xml:space="preserve"> musí splňovat </w:t>
      </w:r>
      <w:r w:rsidR="001F2DD3" w:rsidRPr="00CE7197">
        <w:rPr>
          <w:rFonts w:asciiTheme="minorHAnsi" w:hAnsiTheme="minorHAnsi" w:cs="Calibri"/>
        </w:rPr>
        <w:t>parametry</w:t>
      </w:r>
      <w:r w:rsidRPr="00CE7197">
        <w:rPr>
          <w:rFonts w:asciiTheme="minorHAnsi" w:hAnsiTheme="minorHAnsi" w:cs="Calibri"/>
        </w:rPr>
        <w:t xml:space="preserve"> stanovené </w:t>
      </w:r>
      <w:r w:rsidR="00933DFC" w:rsidRPr="00CE7197">
        <w:rPr>
          <w:rFonts w:asciiTheme="minorHAnsi" w:hAnsiTheme="minorHAnsi" w:cs="Calibri"/>
        </w:rPr>
        <w:t xml:space="preserve">v Technických a provozních </w:t>
      </w:r>
      <w:r w:rsidR="00514EB1" w:rsidRPr="00CE7197">
        <w:rPr>
          <w:rFonts w:asciiTheme="minorHAnsi" w:hAnsiTheme="minorHAnsi" w:cs="Calibri"/>
        </w:rPr>
        <w:t>standardech</w:t>
      </w:r>
      <w:r w:rsidR="007C2EFA" w:rsidRPr="00CE7197">
        <w:rPr>
          <w:rFonts w:asciiTheme="minorHAnsi" w:hAnsiTheme="minorHAnsi" w:cs="Calibri"/>
        </w:rPr>
        <w:t xml:space="preserve">, </w:t>
      </w:r>
      <w:r w:rsidR="008C5822" w:rsidRPr="00CE7197">
        <w:rPr>
          <w:rFonts w:asciiTheme="minorHAnsi" w:hAnsiTheme="minorHAnsi" w:cs="Calibri"/>
        </w:rPr>
        <w:t>příslušn</w:t>
      </w:r>
      <w:r w:rsidR="008C5822">
        <w:rPr>
          <w:rFonts w:asciiTheme="minorHAnsi" w:hAnsiTheme="minorHAnsi" w:cs="Calibri"/>
        </w:rPr>
        <w:t>é</w:t>
      </w:r>
      <w:r w:rsidR="008C5822" w:rsidRPr="00CE7197">
        <w:rPr>
          <w:rFonts w:asciiTheme="minorHAnsi" w:hAnsiTheme="minorHAnsi" w:cs="Calibri"/>
        </w:rPr>
        <w:t xml:space="preserve"> </w:t>
      </w:r>
      <w:r w:rsidR="007C2EFA" w:rsidRPr="00CE7197">
        <w:rPr>
          <w:rFonts w:asciiTheme="minorHAnsi" w:hAnsiTheme="minorHAnsi" w:cs="Calibri"/>
        </w:rPr>
        <w:t xml:space="preserve">právní předpisy či </w:t>
      </w:r>
      <w:r w:rsidR="008C5822" w:rsidRPr="00CE7197">
        <w:rPr>
          <w:rFonts w:asciiTheme="minorHAnsi" w:hAnsiTheme="minorHAnsi" w:cs="Calibri"/>
        </w:rPr>
        <w:t>technick</w:t>
      </w:r>
      <w:r w:rsidR="008C5822">
        <w:rPr>
          <w:rFonts w:asciiTheme="minorHAnsi" w:hAnsiTheme="minorHAnsi" w:cs="Calibri"/>
        </w:rPr>
        <w:t>é</w:t>
      </w:r>
      <w:r w:rsidR="008C5822" w:rsidRPr="00CE7197">
        <w:rPr>
          <w:rFonts w:asciiTheme="minorHAnsi" w:hAnsiTheme="minorHAnsi" w:cs="Calibri"/>
        </w:rPr>
        <w:t xml:space="preserve"> norm</w:t>
      </w:r>
      <w:r w:rsidR="008C5822">
        <w:rPr>
          <w:rFonts w:asciiTheme="minorHAnsi" w:hAnsiTheme="minorHAnsi" w:cs="Calibri"/>
        </w:rPr>
        <w:t>y</w:t>
      </w:r>
      <w:r w:rsidR="008C5822" w:rsidRPr="00CE7197">
        <w:rPr>
          <w:rFonts w:asciiTheme="minorHAnsi" w:hAnsiTheme="minorHAnsi" w:cs="Calibri"/>
        </w:rPr>
        <w:t xml:space="preserve"> </w:t>
      </w:r>
      <w:r w:rsidR="007C2EFA" w:rsidRPr="00CE7197">
        <w:rPr>
          <w:rFonts w:asciiTheme="minorHAnsi" w:hAnsiTheme="minorHAnsi" w:cs="Calibri"/>
        </w:rPr>
        <w:t xml:space="preserve">Evropských společenství. V případě rozporu mezi požadavky na normy kvality mezi uvedenými předpisy, technickými normami a touto Smlouvou je Dopravce povinen plnit normy kvality dle normy či předpisu, který stanoví požadavky přísnější. </w:t>
      </w:r>
      <w:bookmarkStart w:id="67" w:name="_Ref325352287"/>
      <w:r w:rsidR="00B26ADC" w:rsidRPr="00CE7197">
        <w:rPr>
          <w:rFonts w:asciiTheme="minorHAnsi" w:hAnsiTheme="minorHAnsi" w:cs="Calibri"/>
        </w:rPr>
        <w:t xml:space="preserve">Dopravce je současně povinen zajistit </w:t>
      </w:r>
      <w:r w:rsidR="00CF599F" w:rsidRPr="00CE7197">
        <w:rPr>
          <w:rFonts w:asciiTheme="minorHAnsi" w:hAnsiTheme="minorHAnsi" w:cs="Calibri"/>
        </w:rPr>
        <w:t xml:space="preserve">(a využívat) </w:t>
      </w:r>
      <w:r w:rsidR="00B26ADC" w:rsidRPr="00CE7197">
        <w:rPr>
          <w:rFonts w:asciiTheme="minorHAnsi" w:hAnsiTheme="minorHAnsi" w:cs="Calibri"/>
        </w:rPr>
        <w:t xml:space="preserve">vybavení vozidel v souladu </w:t>
      </w:r>
      <w:r w:rsidR="00B05D21" w:rsidRPr="00CE7197">
        <w:rPr>
          <w:rFonts w:asciiTheme="minorHAnsi" w:hAnsiTheme="minorHAnsi" w:cs="Calibri"/>
        </w:rPr>
        <w:t>s dokumentem Souhrnná tabulka náběhu plnění doplňkových standardů</w:t>
      </w:r>
      <w:r w:rsidR="002C6818" w:rsidRPr="00CE7197">
        <w:rPr>
          <w:rFonts w:asciiTheme="minorHAnsi" w:hAnsiTheme="minorHAnsi" w:cs="Calibri"/>
        </w:rPr>
        <w:t xml:space="preserve"> </w:t>
      </w:r>
      <w:r w:rsidR="00B26ADC" w:rsidRPr="00CE7197">
        <w:rPr>
          <w:rFonts w:asciiTheme="minorHAnsi" w:hAnsiTheme="minorHAnsi" w:cs="Calibri"/>
        </w:rPr>
        <w:t xml:space="preserve">tak, jak se zavázal v rámci podané nabídky pro plnění Veřejné zakázky. </w:t>
      </w:r>
      <w:r w:rsidR="00B05D21" w:rsidRPr="00CE7197">
        <w:rPr>
          <w:rFonts w:asciiTheme="minorHAnsi" w:hAnsiTheme="minorHAnsi" w:cs="Calibri"/>
        </w:rPr>
        <w:t>Souhrnná tabulka náběhu plnění doplňkových standardů</w:t>
      </w:r>
      <w:r w:rsidR="00CF599F" w:rsidRPr="00CE7197">
        <w:rPr>
          <w:rFonts w:asciiTheme="minorHAnsi" w:hAnsiTheme="minorHAnsi" w:cs="Calibri"/>
        </w:rPr>
        <w:t xml:space="preserve"> </w:t>
      </w:r>
      <w:r w:rsidR="00B26ADC" w:rsidRPr="00CE7197">
        <w:rPr>
          <w:rFonts w:asciiTheme="minorHAnsi" w:hAnsiTheme="minorHAnsi" w:cs="Calibri"/>
        </w:rPr>
        <w:t xml:space="preserve">tvoří přílohu č. </w:t>
      </w:r>
      <w:r w:rsidR="00B26ADC" w:rsidRPr="00CE7197">
        <w:rPr>
          <w:rFonts w:asciiTheme="minorHAnsi" w:hAnsiTheme="minorHAnsi"/>
        </w:rPr>
        <w:t>6</w:t>
      </w:r>
      <w:r w:rsidR="00B26ADC" w:rsidRPr="00CE7197">
        <w:rPr>
          <w:rFonts w:asciiTheme="minorHAnsi" w:hAnsiTheme="minorHAnsi" w:cs="Calibri"/>
        </w:rPr>
        <w:t xml:space="preserve"> této Smlouvy.</w:t>
      </w:r>
      <w:bookmarkEnd w:id="67"/>
      <w:r w:rsidR="00B26ADC" w:rsidRPr="00CE7197">
        <w:rPr>
          <w:rFonts w:asciiTheme="minorHAnsi" w:hAnsiTheme="minorHAnsi" w:cs="Calibri"/>
        </w:rPr>
        <w:t xml:space="preserve"> </w:t>
      </w:r>
      <w:r w:rsidR="00020342" w:rsidRPr="00CE7197">
        <w:rPr>
          <w:rFonts w:asciiTheme="minorHAnsi" w:hAnsiTheme="minorHAnsi" w:cs="Calibri"/>
        </w:rPr>
        <w:t>Koordinátor</w:t>
      </w:r>
      <w:r w:rsidR="007C2EFA" w:rsidRPr="00CE7197">
        <w:rPr>
          <w:rFonts w:asciiTheme="minorHAnsi" w:hAnsiTheme="minorHAnsi"/>
        </w:rPr>
        <w:t xml:space="preserve"> je oprávněn kontrolovat u Dopravce plnění norem kvality</w:t>
      </w:r>
      <w:r w:rsidR="007C2EFA" w:rsidRPr="00CE7197">
        <w:rPr>
          <w:rFonts w:asciiTheme="minorHAnsi" w:hAnsiTheme="minorHAnsi" w:cs="Calibri"/>
        </w:rPr>
        <w:t xml:space="preserve"> dle výše uvedených předpisů, technických norem a této Smlouvy a Dopravce je povinen poskytnout </w:t>
      </w:r>
      <w:r w:rsidR="00020342" w:rsidRPr="00CE7197">
        <w:rPr>
          <w:rFonts w:asciiTheme="minorHAnsi" w:hAnsiTheme="minorHAnsi" w:cs="Calibri"/>
        </w:rPr>
        <w:t>Koordinátorovi</w:t>
      </w:r>
      <w:r w:rsidR="007C2EFA" w:rsidRPr="00CE7197">
        <w:rPr>
          <w:rFonts w:asciiTheme="minorHAnsi" w:hAnsiTheme="minorHAnsi" w:cs="Calibri"/>
        </w:rPr>
        <w:t xml:space="preserve"> k takové kontrole veškerou potřebnou součinnost</w:t>
      </w:r>
      <w:r w:rsidR="00B26ADC" w:rsidRPr="00CE7197">
        <w:rPr>
          <w:rFonts w:asciiTheme="minorHAnsi" w:hAnsiTheme="minorHAnsi" w:cs="Calibri"/>
        </w:rPr>
        <w:t>, včetně potřebných informací a dokumentů</w:t>
      </w:r>
      <w:bookmarkEnd w:id="65"/>
      <w:r w:rsidR="00B26ADC" w:rsidRPr="00CE7197">
        <w:rPr>
          <w:rFonts w:asciiTheme="minorHAnsi" w:hAnsiTheme="minorHAnsi" w:cs="Calibri"/>
        </w:rPr>
        <w:t>.</w:t>
      </w:r>
      <w:bookmarkEnd w:id="66"/>
      <w:r w:rsidR="008741F9" w:rsidRPr="00CE7197">
        <w:rPr>
          <w:rFonts w:asciiTheme="minorHAnsi" w:hAnsiTheme="minorHAnsi" w:cs="Calibri"/>
        </w:rPr>
        <w:t xml:space="preserve"> Je-li to možné, </w:t>
      </w:r>
      <w:r w:rsidR="00020342" w:rsidRPr="00CE7197">
        <w:rPr>
          <w:rFonts w:asciiTheme="minorHAnsi" w:hAnsiTheme="minorHAnsi" w:cs="Calibri"/>
        </w:rPr>
        <w:t>Koordinátor</w:t>
      </w:r>
      <w:r w:rsidR="008741F9" w:rsidRPr="00CE7197">
        <w:rPr>
          <w:rFonts w:asciiTheme="minorHAnsi" w:hAnsiTheme="minorHAnsi" w:cs="Calibri"/>
        </w:rPr>
        <w:t xml:space="preserve"> před provedením kontroly dle tohoto článku písemně oznámí Dopravci požadavky na potřebnou součinnost.</w:t>
      </w:r>
    </w:p>
    <w:p w:rsidR="00CF14A4" w:rsidRPr="00CE7197" w:rsidRDefault="00CF14A4" w:rsidP="00450309">
      <w:pPr>
        <w:numPr>
          <w:ilvl w:val="1"/>
          <w:numId w:val="1"/>
        </w:numPr>
        <w:tabs>
          <w:tab w:val="num" w:pos="709"/>
        </w:tabs>
        <w:ind w:left="709" w:hanging="709"/>
        <w:jc w:val="both"/>
        <w:rPr>
          <w:rFonts w:asciiTheme="minorHAnsi" w:hAnsiTheme="minorHAnsi" w:cs="Calibri"/>
        </w:rPr>
      </w:pPr>
      <w:bookmarkStart w:id="68" w:name="_Ref322486282"/>
      <w:r w:rsidRPr="00CE7197">
        <w:rPr>
          <w:rFonts w:asciiTheme="minorHAnsi" w:hAnsiTheme="minorHAnsi" w:cs="Calibri"/>
        </w:rPr>
        <w:t xml:space="preserve">Dopravce je povinen splnění povinností stanovených v článcích </w:t>
      </w:r>
      <w:r w:rsidR="00AA1DC9" w:rsidRPr="00CE7197">
        <w:rPr>
          <w:rFonts w:asciiTheme="minorHAnsi" w:hAnsiTheme="minorHAnsi" w:cs="Calibri"/>
        </w:rPr>
        <w:fldChar w:fldCharType="begin"/>
      </w:r>
      <w:r w:rsidRPr="00CE7197">
        <w:rPr>
          <w:rFonts w:asciiTheme="minorHAnsi" w:hAnsiTheme="minorHAnsi" w:cs="Calibri"/>
        </w:rPr>
        <w:instrText xml:space="preserve"> REF _Ref322485969 \r \h </w:instrText>
      </w:r>
      <w:r w:rsidR="000F12A9"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8.1</w:t>
      </w:r>
      <w:r w:rsidR="00AA1DC9" w:rsidRPr="00CE7197">
        <w:rPr>
          <w:rFonts w:asciiTheme="minorHAnsi" w:hAnsiTheme="minorHAnsi" w:cs="Calibri"/>
        </w:rPr>
        <w:fldChar w:fldCharType="end"/>
      </w:r>
      <w:r w:rsidR="00B26ADC" w:rsidRPr="00CE7197">
        <w:rPr>
          <w:rFonts w:asciiTheme="minorHAnsi" w:hAnsiTheme="minorHAnsi" w:cs="Calibri"/>
        </w:rPr>
        <w:t xml:space="preserve"> a</w:t>
      </w:r>
      <w:r w:rsidRPr="00CE7197">
        <w:rPr>
          <w:rFonts w:asciiTheme="minorHAnsi" w:hAnsiTheme="minorHAnsi" w:cs="Calibri"/>
        </w:rPr>
        <w:t xml:space="preserve"> </w:t>
      </w:r>
      <w:r w:rsidR="008B7059">
        <w:fldChar w:fldCharType="begin"/>
      </w:r>
      <w:r w:rsidR="008B7059">
        <w:instrText xml:space="preserve"> REF _Ref325352287 \r \h  \* MERGEFORMAT </w:instrText>
      </w:r>
      <w:r w:rsidR="008B7059">
        <w:fldChar w:fldCharType="separate"/>
      </w:r>
      <w:r w:rsidR="00AF66AA">
        <w:rPr>
          <w:rFonts w:asciiTheme="minorHAnsi" w:hAnsiTheme="minorHAnsi" w:cs="Calibri"/>
        </w:rPr>
        <w:t>8.3</w:t>
      </w:r>
      <w:r w:rsidR="008B7059">
        <w:fldChar w:fldCharType="end"/>
      </w:r>
      <w:r w:rsidRPr="00CE7197">
        <w:rPr>
          <w:rFonts w:asciiTheme="minorHAnsi" w:hAnsiTheme="minorHAnsi" w:cs="Calibri"/>
        </w:rPr>
        <w:t xml:space="preserve"> </w:t>
      </w:r>
      <w:r w:rsidR="00020342" w:rsidRPr="00CE7197">
        <w:rPr>
          <w:rFonts w:asciiTheme="minorHAnsi" w:hAnsiTheme="minorHAnsi" w:cs="Calibri"/>
        </w:rPr>
        <w:t>Koordinátorovi</w:t>
      </w:r>
      <w:r w:rsidRPr="00CE7197">
        <w:rPr>
          <w:rFonts w:asciiTheme="minorHAnsi" w:hAnsiTheme="minorHAnsi" w:cs="Calibri"/>
        </w:rPr>
        <w:t xml:space="preserve"> prokázat nejpozději </w:t>
      </w:r>
      <w:r w:rsidR="00A472CB" w:rsidRPr="00CE7197">
        <w:rPr>
          <w:rFonts w:asciiTheme="minorHAnsi" w:hAnsiTheme="minorHAnsi"/>
        </w:rPr>
        <w:t>tři (</w:t>
      </w:r>
      <w:r w:rsidRPr="00CE7197">
        <w:rPr>
          <w:rFonts w:asciiTheme="minorHAnsi" w:hAnsiTheme="minorHAnsi"/>
        </w:rPr>
        <w:t>3</w:t>
      </w:r>
      <w:r w:rsidR="00A472CB" w:rsidRPr="00CE7197">
        <w:rPr>
          <w:rFonts w:asciiTheme="minorHAnsi" w:hAnsiTheme="minorHAnsi"/>
        </w:rPr>
        <w:t>)</w:t>
      </w:r>
      <w:r w:rsidRPr="00CE7197">
        <w:rPr>
          <w:rFonts w:asciiTheme="minorHAnsi" w:hAnsiTheme="minorHAnsi" w:cs="Calibri"/>
        </w:rPr>
        <w:t xml:space="preserve"> měsíce př</w:t>
      </w:r>
      <w:r w:rsidR="00DF63FB" w:rsidRPr="00CE7197">
        <w:rPr>
          <w:rFonts w:asciiTheme="minorHAnsi" w:hAnsiTheme="minorHAnsi" w:cs="Calibri"/>
        </w:rPr>
        <w:t>ed Zahájením provozu</w:t>
      </w:r>
      <w:r w:rsidRPr="00CE7197">
        <w:rPr>
          <w:rFonts w:asciiTheme="minorHAnsi" w:hAnsiTheme="minorHAnsi" w:cs="Calibri"/>
        </w:rPr>
        <w:t>.</w:t>
      </w:r>
      <w:r w:rsidR="00DF63FB" w:rsidRPr="00CE7197">
        <w:rPr>
          <w:rFonts w:asciiTheme="minorHAnsi" w:hAnsiTheme="minorHAnsi" w:cs="Calibri"/>
        </w:rPr>
        <w:t xml:space="preserve"> </w:t>
      </w:r>
      <w:bookmarkEnd w:id="68"/>
      <w:r w:rsidR="00AE266D" w:rsidRPr="00CE7197">
        <w:rPr>
          <w:rFonts w:asciiTheme="minorHAnsi" w:hAnsiTheme="minorHAnsi" w:cs="Calibri"/>
        </w:rPr>
        <w:t xml:space="preserve">V případě prokazování, že Dopravce bude mít k dispozici vozidla, která budou teprve dodána, </w:t>
      </w:r>
      <w:r w:rsidR="00AE266D" w:rsidRPr="00CE7197">
        <w:rPr>
          <w:rFonts w:asciiTheme="minorHAnsi" w:hAnsiTheme="minorHAnsi"/>
        </w:rPr>
        <w:t xml:space="preserve">je povinen </w:t>
      </w:r>
      <w:r w:rsidR="00020342" w:rsidRPr="00CE7197">
        <w:rPr>
          <w:rFonts w:asciiTheme="minorHAnsi" w:hAnsiTheme="minorHAnsi" w:cs="Calibri"/>
        </w:rPr>
        <w:t>Koordinátorovi</w:t>
      </w:r>
      <w:r w:rsidR="00AE266D" w:rsidRPr="00CE7197">
        <w:rPr>
          <w:rFonts w:asciiTheme="minorHAnsi" w:hAnsiTheme="minorHAnsi" w:cs="Calibri"/>
        </w:rPr>
        <w:t xml:space="preserve"> doložit i potvrzení výrobce vozidel, kdy budou dodána.</w:t>
      </w:r>
    </w:p>
    <w:p w:rsidR="00B708A2" w:rsidRPr="00CE7197" w:rsidRDefault="00B708A2" w:rsidP="00450309">
      <w:pPr>
        <w:numPr>
          <w:ilvl w:val="1"/>
          <w:numId w:val="1"/>
        </w:numPr>
        <w:tabs>
          <w:tab w:val="num" w:pos="709"/>
        </w:tabs>
        <w:ind w:left="709" w:hanging="709"/>
        <w:jc w:val="both"/>
        <w:rPr>
          <w:rFonts w:asciiTheme="minorHAnsi" w:hAnsiTheme="minorHAnsi" w:cs="Calibri"/>
        </w:rPr>
      </w:pPr>
      <w:bookmarkStart w:id="69" w:name="_Ref325375156"/>
      <w:r w:rsidRPr="00CE7197">
        <w:rPr>
          <w:rFonts w:asciiTheme="minorHAnsi" w:hAnsiTheme="minorHAnsi" w:cs="Calibri"/>
        </w:rPr>
        <w:t>Dopravce se zavazuje vést a</w:t>
      </w:r>
      <w:r w:rsidR="004E65DC" w:rsidRPr="00CE7197">
        <w:rPr>
          <w:rFonts w:asciiTheme="minorHAnsi" w:hAnsiTheme="minorHAnsi" w:cs="Calibri"/>
        </w:rPr>
        <w:t>ktuální</w:t>
      </w:r>
      <w:r w:rsidRPr="00CE7197">
        <w:rPr>
          <w:rFonts w:asciiTheme="minorHAnsi" w:hAnsiTheme="minorHAnsi" w:cs="Calibri"/>
        </w:rPr>
        <w:t xml:space="preserve"> </w:t>
      </w:r>
      <w:r w:rsidR="004E65DC" w:rsidRPr="00CE7197">
        <w:rPr>
          <w:rFonts w:asciiTheme="minorHAnsi" w:hAnsiTheme="minorHAnsi" w:cs="Calibri"/>
        </w:rPr>
        <w:t xml:space="preserve">seznam </w:t>
      </w:r>
      <w:r w:rsidR="00D62136" w:rsidRPr="00CE7197">
        <w:rPr>
          <w:rFonts w:asciiTheme="minorHAnsi" w:hAnsiTheme="minorHAnsi" w:cs="Calibri"/>
        </w:rPr>
        <w:t>vozidel</w:t>
      </w:r>
      <w:r w:rsidRPr="00CE7197">
        <w:rPr>
          <w:rFonts w:asciiTheme="minorHAnsi" w:hAnsiTheme="minorHAnsi" w:cs="Calibri"/>
        </w:rPr>
        <w:t>, kter</w:t>
      </w:r>
      <w:r w:rsidR="00705AD8" w:rsidRPr="00CE7197">
        <w:rPr>
          <w:rFonts w:asciiTheme="minorHAnsi" w:hAnsiTheme="minorHAnsi" w:cs="Calibri"/>
        </w:rPr>
        <w:t>ými</w:t>
      </w:r>
      <w:r w:rsidRPr="00CE7197">
        <w:rPr>
          <w:rFonts w:asciiTheme="minorHAnsi" w:hAnsiTheme="minorHAnsi" w:cs="Calibri"/>
        </w:rPr>
        <w:t xml:space="preserve"> zajišťuj</w:t>
      </w:r>
      <w:r w:rsidR="00705AD8" w:rsidRPr="00CE7197">
        <w:rPr>
          <w:rFonts w:asciiTheme="minorHAnsi" w:hAnsiTheme="minorHAnsi" w:cs="Calibri"/>
        </w:rPr>
        <w:t>e</w:t>
      </w:r>
      <w:r w:rsidRPr="00CE7197">
        <w:rPr>
          <w:rFonts w:asciiTheme="minorHAnsi" w:hAnsiTheme="minorHAnsi" w:cs="Calibri"/>
        </w:rPr>
        <w:t xml:space="preserve"> plnění závazků plynoucích z této </w:t>
      </w:r>
      <w:r w:rsidR="00705AD8" w:rsidRPr="00CE7197">
        <w:rPr>
          <w:rFonts w:asciiTheme="minorHAnsi" w:hAnsiTheme="minorHAnsi" w:cs="Calibri"/>
        </w:rPr>
        <w:t>S</w:t>
      </w:r>
      <w:r w:rsidRPr="00CE7197">
        <w:rPr>
          <w:rFonts w:asciiTheme="minorHAnsi" w:hAnsiTheme="minorHAnsi" w:cs="Calibri"/>
        </w:rPr>
        <w:t>mlouvy</w:t>
      </w:r>
      <w:r w:rsidR="004E65DC" w:rsidRPr="00CE7197">
        <w:rPr>
          <w:rFonts w:asciiTheme="minorHAnsi" w:hAnsiTheme="minorHAnsi" w:cs="Calibri"/>
        </w:rPr>
        <w:t xml:space="preserve">, a to </w:t>
      </w:r>
      <w:r w:rsidR="000129CE" w:rsidRPr="00CE7197">
        <w:rPr>
          <w:rFonts w:asciiTheme="minorHAnsi" w:hAnsiTheme="minorHAnsi" w:cs="Calibri"/>
        </w:rPr>
        <w:t>v</w:t>
      </w:r>
      <w:r w:rsidR="004E65DC" w:rsidRPr="00CE7197">
        <w:rPr>
          <w:rFonts w:asciiTheme="minorHAnsi" w:hAnsiTheme="minorHAnsi" w:cs="Calibri"/>
        </w:rPr>
        <w:t xml:space="preserve"> elektronické podobě</w:t>
      </w:r>
      <w:r w:rsidR="000129CE" w:rsidRPr="00CE7197">
        <w:rPr>
          <w:rFonts w:asciiTheme="minorHAnsi" w:hAnsiTheme="minorHAnsi" w:cs="Calibri"/>
        </w:rPr>
        <w:t xml:space="preserve"> ve formátu (.xls) či obdobném open </w:t>
      </w:r>
      <w:r w:rsidR="00C16302">
        <w:rPr>
          <w:rFonts w:asciiTheme="minorHAnsi" w:hAnsiTheme="minorHAnsi" w:cs="Calibri"/>
        </w:rPr>
        <w:t xml:space="preserve"> </w:t>
      </w:r>
      <w:r w:rsidR="006F2A3F">
        <w:rPr>
          <w:rFonts w:asciiTheme="minorHAnsi" w:hAnsiTheme="minorHAnsi" w:cs="Calibri"/>
        </w:rPr>
        <w:t>o</w:t>
      </w:r>
      <w:r w:rsidR="000129CE" w:rsidRPr="00CE7197">
        <w:rPr>
          <w:rFonts w:asciiTheme="minorHAnsi" w:hAnsiTheme="minorHAnsi" w:cs="Calibri"/>
        </w:rPr>
        <w:t>ffice formátu</w:t>
      </w:r>
      <w:r w:rsidRPr="00CE7197">
        <w:rPr>
          <w:rFonts w:asciiTheme="minorHAnsi" w:hAnsiTheme="minorHAnsi" w:cs="Calibri"/>
        </w:rPr>
        <w:t xml:space="preserve">. Vzor </w:t>
      </w:r>
      <w:r w:rsidR="00C84132" w:rsidRPr="00CE7197">
        <w:rPr>
          <w:rFonts w:asciiTheme="minorHAnsi" w:hAnsiTheme="minorHAnsi" w:cs="Calibri"/>
        </w:rPr>
        <w:t>seznamu</w:t>
      </w:r>
      <w:r w:rsidR="00D62136" w:rsidRPr="00CE7197">
        <w:rPr>
          <w:rFonts w:asciiTheme="minorHAnsi" w:hAnsiTheme="minorHAnsi" w:cs="Calibri"/>
        </w:rPr>
        <w:t xml:space="preserve"> vozidel</w:t>
      </w:r>
      <w:r w:rsidRPr="00CE7197">
        <w:rPr>
          <w:rFonts w:asciiTheme="minorHAnsi" w:hAnsiTheme="minorHAnsi" w:cs="Calibri"/>
        </w:rPr>
        <w:t xml:space="preserve"> je uveden v příloze č. </w:t>
      </w:r>
      <w:r w:rsidR="00705AD8" w:rsidRPr="00CE7197">
        <w:rPr>
          <w:rFonts w:asciiTheme="minorHAnsi" w:hAnsiTheme="minorHAnsi" w:cs="Calibri"/>
        </w:rPr>
        <w:t xml:space="preserve">4 </w:t>
      </w:r>
      <w:r w:rsidRPr="00CE7197">
        <w:rPr>
          <w:rFonts w:asciiTheme="minorHAnsi" w:hAnsiTheme="minorHAnsi" w:cs="Calibri"/>
        </w:rPr>
        <w:t xml:space="preserve">této </w:t>
      </w:r>
      <w:r w:rsidR="00197A79" w:rsidRPr="00CE7197">
        <w:rPr>
          <w:rFonts w:asciiTheme="minorHAnsi" w:hAnsiTheme="minorHAnsi" w:cs="Calibri"/>
        </w:rPr>
        <w:t>S</w:t>
      </w:r>
      <w:r w:rsidRPr="00CE7197">
        <w:rPr>
          <w:rFonts w:asciiTheme="minorHAnsi" w:hAnsiTheme="minorHAnsi" w:cs="Calibri"/>
        </w:rPr>
        <w:t>mlouvy.</w:t>
      </w:r>
      <w:bookmarkEnd w:id="69"/>
      <w:r w:rsidR="004E65DC" w:rsidRPr="00CE7197">
        <w:rPr>
          <w:rFonts w:asciiTheme="minorHAnsi" w:hAnsiTheme="minorHAnsi" w:cs="Calibri"/>
        </w:rPr>
        <w:t xml:space="preserve"> Dopravce je povinen </w:t>
      </w:r>
      <w:r w:rsidR="000129CE" w:rsidRPr="00CE7197">
        <w:rPr>
          <w:rFonts w:asciiTheme="minorHAnsi" w:hAnsiTheme="minorHAnsi" w:cs="Calibri"/>
        </w:rPr>
        <w:t>při každé změně</w:t>
      </w:r>
      <w:r w:rsidR="00A342D4" w:rsidRPr="00CE7197">
        <w:rPr>
          <w:rFonts w:asciiTheme="minorHAnsi" w:hAnsiTheme="minorHAnsi" w:cs="Calibri"/>
        </w:rPr>
        <w:t xml:space="preserve"> skladb</w:t>
      </w:r>
      <w:r w:rsidR="000129CE" w:rsidRPr="00CE7197">
        <w:rPr>
          <w:rFonts w:asciiTheme="minorHAnsi" w:hAnsiTheme="minorHAnsi" w:cs="Calibri"/>
        </w:rPr>
        <w:t>y</w:t>
      </w:r>
      <w:r w:rsidR="00A342D4" w:rsidRPr="00CE7197">
        <w:rPr>
          <w:rFonts w:asciiTheme="minorHAnsi" w:hAnsiTheme="minorHAnsi" w:cs="Calibri"/>
        </w:rPr>
        <w:t xml:space="preserve"> vozového parku</w:t>
      </w:r>
      <w:r w:rsidR="00DA75AB" w:rsidRPr="00CE7197">
        <w:rPr>
          <w:rFonts w:asciiTheme="minorHAnsi" w:hAnsiTheme="minorHAnsi" w:cs="Calibri"/>
        </w:rPr>
        <w:t xml:space="preserve"> </w:t>
      </w:r>
      <w:r w:rsidR="004E65DC" w:rsidRPr="00CE7197">
        <w:rPr>
          <w:rFonts w:asciiTheme="minorHAnsi" w:hAnsiTheme="minorHAnsi"/>
        </w:rPr>
        <w:t xml:space="preserve">poskytnout </w:t>
      </w:r>
      <w:r w:rsidR="00020342" w:rsidRPr="00CE7197">
        <w:rPr>
          <w:rFonts w:asciiTheme="minorHAnsi" w:hAnsiTheme="minorHAnsi" w:cs="Calibri"/>
        </w:rPr>
        <w:t>Koordinátorovi</w:t>
      </w:r>
      <w:r w:rsidR="00F36AF6" w:rsidRPr="00CE7197">
        <w:rPr>
          <w:rFonts w:asciiTheme="minorHAnsi" w:hAnsiTheme="minorHAnsi" w:cs="Calibri"/>
        </w:rPr>
        <w:t xml:space="preserve"> </w:t>
      </w:r>
      <w:r w:rsidR="004E65DC" w:rsidRPr="00CE7197">
        <w:rPr>
          <w:rFonts w:asciiTheme="minorHAnsi" w:hAnsiTheme="minorHAnsi" w:cs="Calibri"/>
        </w:rPr>
        <w:t xml:space="preserve">aktuální </w:t>
      </w:r>
      <w:r w:rsidR="00A342D4" w:rsidRPr="00CE7197">
        <w:rPr>
          <w:rFonts w:asciiTheme="minorHAnsi" w:hAnsiTheme="minorHAnsi" w:cs="Calibri"/>
        </w:rPr>
        <w:t>seznam vozidel</w:t>
      </w:r>
      <w:r w:rsidR="00F36AF6" w:rsidRPr="00CE7197">
        <w:rPr>
          <w:rFonts w:asciiTheme="minorHAnsi" w:hAnsiTheme="minorHAnsi" w:cs="Calibri"/>
        </w:rPr>
        <w:t xml:space="preserve">, a to ve lhůtě </w:t>
      </w:r>
      <w:r w:rsidR="00A81E46" w:rsidRPr="00CE7197">
        <w:rPr>
          <w:rFonts w:asciiTheme="minorHAnsi" w:hAnsiTheme="minorHAnsi" w:cs="Calibri"/>
        </w:rPr>
        <w:t>deseti (</w:t>
      </w:r>
      <w:r w:rsidR="00F36AF6" w:rsidRPr="00CE7197">
        <w:rPr>
          <w:rFonts w:asciiTheme="minorHAnsi" w:hAnsiTheme="minorHAnsi" w:cs="Calibri"/>
        </w:rPr>
        <w:t>10</w:t>
      </w:r>
      <w:r w:rsidR="00A81E46" w:rsidRPr="00CE7197">
        <w:rPr>
          <w:rFonts w:asciiTheme="minorHAnsi" w:hAnsiTheme="minorHAnsi" w:cs="Calibri"/>
        </w:rPr>
        <w:t>)</w:t>
      </w:r>
      <w:r w:rsidR="00F36AF6" w:rsidRPr="00CE7197">
        <w:rPr>
          <w:rFonts w:asciiTheme="minorHAnsi" w:hAnsiTheme="minorHAnsi" w:cs="Calibri"/>
        </w:rPr>
        <w:t xml:space="preserve"> dnů od takové změny.</w:t>
      </w:r>
      <w:r w:rsidR="00FC2BC2" w:rsidRPr="00CE7197">
        <w:rPr>
          <w:rFonts w:asciiTheme="minorHAnsi" w:hAnsiTheme="minorHAnsi" w:cs="Calibri"/>
        </w:rPr>
        <w:t xml:space="preserve"> </w:t>
      </w:r>
    </w:p>
    <w:p w:rsidR="00122356" w:rsidRPr="00CE7197" w:rsidRDefault="007E6B37" w:rsidP="00450309">
      <w:pPr>
        <w:numPr>
          <w:ilvl w:val="1"/>
          <w:numId w:val="1"/>
        </w:numPr>
        <w:tabs>
          <w:tab w:val="num" w:pos="709"/>
        </w:tabs>
        <w:ind w:left="709" w:hanging="709"/>
        <w:jc w:val="both"/>
        <w:rPr>
          <w:rFonts w:asciiTheme="minorHAnsi" w:hAnsiTheme="minorHAnsi" w:cs="Calibri"/>
        </w:rPr>
      </w:pPr>
      <w:bookmarkStart w:id="70" w:name="_Ref433854646"/>
      <w:r w:rsidRPr="00CE7197">
        <w:rPr>
          <w:rFonts w:asciiTheme="minorHAnsi" w:hAnsiTheme="minorHAnsi" w:cs="Calibri"/>
        </w:rPr>
        <w:t xml:space="preserve">Dopravce je </w:t>
      </w:r>
      <w:r w:rsidR="00122356" w:rsidRPr="00CE7197">
        <w:rPr>
          <w:rFonts w:asciiTheme="minorHAnsi" w:hAnsiTheme="minorHAnsi" w:cs="Calibri"/>
        </w:rPr>
        <w:t xml:space="preserve">dále </w:t>
      </w:r>
      <w:r w:rsidRPr="00CE7197">
        <w:rPr>
          <w:rFonts w:asciiTheme="minorHAnsi" w:hAnsiTheme="minorHAnsi" w:cs="Calibri"/>
        </w:rPr>
        <w:t xml:space="preserve">povinen </w:t>
      </w:r>
      <w:r w:rsidR="00075131" w:rsidRPr="00CE7197">
        <w:rPr>
          <w:rFonts w:asciiTheme="minorHAnsi" w:hAnsiTheme="minorHAnsi" w:cs="Calibri"/>
        </w:rPr>
        <w:t xml:space="preserve">tři </w:t>
      </w:r>
      <w:r w:rsidR="00122356" w:rsidRPr="00CE7197">
        <w:rPr>
          <w:rFonts w:asciiTheme="minorHAnsi" w:hAnsiTheme="minorHAnsi" w:cs="Calibri"/>
        </w:rPr>
        <w:t>(</w:t>
      </w:r>
      <w:r w:rsidR="00075131" w:rsidRPr="00CE7197">
        <w:rPr>
          <w:rFonts w:asciiTheme="minorHAnsi" w:hAnsiTheme="minorHAnsi" w:cs="Calibri"/>
        </w:rPr>
        <w:t>3</w:t>
      </w:r>
      <w:r w:rsidR="00122356" w:rsidRPr="00CE7197">
        <w:rPr>
          <w:rFonts w:asciiTheme="minorHAnsi" w:hAnsiTheme="minorHAnsi" w:cs="Calibri"/>
        </w:rPr>
        <w:t xml:space="preserve">) měsíce před Zahájením provozu </w:t>
      </w:r>
      <w:r w:rsidRPr="00CE7197">
        <w:rPr>
          <w:rFonts w:asciiTheme="minorHAnsi" w:hAnsiTheme="minorHAnsi"/>
        </w:rPr>
        <w:t>prokázat</w:t>
      </w:r>
      <w:r w:rsidR="00122356" w:rsidRPr="00CE7197">
        <w:rPr>
          <w:rFonts w:asciiTheme="minorHAnsi" w:hAnsiTheme="minorHAnsi"/>
        </w:rPr>
        <w:t xml:space="preserve">, že má zajištěna </w:t>
      </w:r>
      <w:r w:rsidR="00122356" w:rsidRPr="00CE7197">
        <w:rPr>
          <w:rFonts w:asciiTheme="minorHAnsi" w:hAnsiTheme="minorHAnsi" w:cs="Calibri"/>
        </w:rPr>
        <w:t xml:space="preserve">vozidla, odbavovací systém, personál a technické zázemí nezbytné pro provozování veřejných </w:t>
      </w:r>
      <w:r w:rsidR="00122356" w:rsidRPr="00CE7197">
        <w:rPr>
          <w:rFonts w:asciiTheme="minorHAnsi" w:hAnsiTheme="minorHAnsi" w:cs="Calibri"/>
        </w:rPr>
        <w:lastRenderedPageBreak/>
        <w:t>služeb v přepravě cestujících podle podmínek této Smlouvy včetně jejích příloh (zejména dle Technických a provozních standardů</w:t>
      </w:r>
      <w:r w:rsidR="00122356" w:rsidRPr="00CE7197">
        <w:rPr>
          <w:rFonts w:asciiTheme="minorHAnsi" w:hAnsiTheme="minorHAnsi"/>
        </w:rPr>
        <w:t>)</w:t>
      </w:r>
      <w:r w:rsidR="00122356" w:rsidRPr="00CE7197">
        <w:rPr>
          <w:rFonts w:asciiTheme="minorHAnsi" w:hAnsiTheme="minorHAnsi" w:cs="Calibri"/>
        </w:rPr>
        <w:t>.</w:t>
      </w:r>
      <w:r w:rsidR="005C18A9" w:rsidRPr="00CE7197">
        <w:rPr>
          <w:rFonts w:asciiTheme="minorHAnsi" w:hAnsiTheme="minorHAnsi"/>
        </w:rPr>
        <w:t xml:space="preserve"> Tři (3) měsíce před </w:t>
      </w:r>
      <w:r w:rsidR="008A5C22" w:rsidRPr="00CE7197">
        <w:rPr>
          <w:rFonts w:asciiTheme="minorHAnsi" w:hAnsiTheme="minorHAnsi"/>
        </w:rPr>
        <w:t>Z</w:t>
      </w:r>
      <w:r w:rsidR="005C18A9" w:rsidRPr="00CE7197">
        <w:rPr>
          <w:rFonts w:asciiTheme="minorHAnsi" w:hAnsiTheme="minorHAnsi"/>
        </w:rPr>
        <w:t xml:space="preserve">ahájením provozu je Dopravce </w:t>
      </w:r>
      <w:r w:rsidR="009E2F6E" w:rsidRPr="00CE7197">
        <w:rPr>
          <w:rFonts w:asciiTheme="minorHAnsi" w:hAnsiTheme="minorHAnsi"/>
        </w:rPr>
        <w:t xml:space="preserve">současně </w:t>
      </w:r>
      <w:r w:rsidR="005C18A9" w:rsidRPr="00CE7197">
        <w:rPr>
          <w:rFonts w:asciiTheme="minorHAnsi" w:hAnsiTheme="minorHAnsi"/>
        </w:rPr>
        <w:t>povinen zahájit provoz informačních kanceláří v souladu s Technickými a provozními standardy.</w:t>
      </w:r>
      <w:bookmarkEnd w:id="70"/>
      <w:r w:rsidR="003D3A6C">
        <w:rPr>
          <w:rFonts w:asciiTheme="minorHAnsi" w:hAnsiTheme="minorHAnsi"/>
        </w:rPr>
        <w:t xml:space="preserve"> </w:t>
      </w:r>
    </w:p>
    <w:p w:rsidR="008D5B0C" w:rsidRDefault="008D5B0C" w:rsidP="00302C18">
      <w:pPr>
        <w:numPr>
          <w:ilvl w:val="1"/>
          <w:numId w:val="1"/>
        </w:numPr>
        <w:tabs>
          <w:tab w:val="num" w:pos="709"/>
        </w:tabs>
        <w:ind w:left="709" w:hanging="709"/>
        <w:jc w:val="both"/>
        <w:rPr>
          <w:rFonts w:asciiTheme="minorHAnsi" w:hAnsiTheme="minorHAnsi" w:cs="Calibri"/>
        </w:rPr>
      </w:pPr>
      <w:bookmarkStart w:id="71" w:name="_Ref325375163"/>
      <w:r w:rsidRPr="00CE7197">
        <w:rPr>
          <w:rFonts w:asciiTheme="minorHAnsi" w:hAnsiTheme="minorHAnsi"/>
        </w:rPr>
        <w:t xml:space="preserve">Dopravce je povinen </w:t>
      </w:r>
      <w:r w:rsidR="00910607" w:rsidRPr="00CE7197">
        <w:rPr>
          <w:rFonts w:asciiTheme="minorHAnsi" w:hAnsiTheme="minorHAnsi" w:cs="Calibri"/>
        </w:rPr>
        <w:t>Koordinátora</w:t>
      </w:r>
      <w:r w:rsidR="00910607" w:rsidRPr="00CE7197">
        <w:rPr>
          <w:rFonts w:asciiTheme="minorHAnsi" w:hAnsiTheme="minorHAnsi"/>
        </w:rPr>
        <w:t xml:space="preserve"> </w:t>
      </w:r>
      <w:r w:rsidRPr="00CE7197">
        <w:rPr>
          <w:rFonts w:asciiTheme="minorHAnsi" w:hAnsiTheme="minorHAnsi"/>
        </w:rPr>
        <w:t>neprodleně informovat</w:t>
      </w:r>
      <w:r w:rsidRPr="00CE7197">
        <w:rPr>
          <w:rFonts w:asciiTheme="minorHAnsi" w:hAnsiTheme="minorHAnsi" w:cs="Calibri"/>
        </w:rPr>
        <w:t xml:space="preserve"> o změnách ve složení </w:t>
      </w:r>
      <w:r w:rsidR="00705AD8" w:rsidRPr="00CE7197">
        <w:rPr>
          <w:rFonts w:asciiTheme="minorHAnsi" w:hAnsiTheme="minorHAnsi" w:cs="Calibri"/>
        </w:rPr>
        <w:t>v</w:t>
      </w:r>
      <w:r w:rsidRPr="00CE7197">
        <w:rPr>
          <w:rFonts w:asciiTheme="minorHAnsi" w:hAnsiTheme="minorHAnsi" w:cs="Calibri"/>
        </w:rPr>
        <w:t xml:space="preserve">ozového parku a jeho vybavení určeného pro plnění </w:t>
      </w:r>
      <w:r w:rsidR="00705AD8" w:rsidRPr="00CE7197">
        <w:rPr>
          <w:rFonts w:asciiTheme="minorHAnsi" w:hAnsiTheme="minorHAnsi" w:cs="Calibri"/>
        </w:rPr>
        <w:t>Veřejných služeb</w:t>
      </w:r>
      <w:r w:rsidRPr="00CE7197">
        <w:rPr>
          <w:rFonts w:asciiTheme="minorHAnsi" w:hAnsiTheme="minorHAnsi" w:cs="Calibri"/>
        </w:rPr>
        <w:t xml:space="preserve"> dle této Smlouvy, zejména pak o všech skutečnostech, které by mohly mít vliv na plnění povinností dle této Smlouvy. Dopravce musí </w:t>
      </w:r>
      <w:r w:rsidR="00910607" w:rsidRPr="00CE7197">
        <w:rPr>
          <w:rFonts w:asciiTheme="minorHAnsi" w:hAnsiTheme="minorHAnsi" w:cs="Calibri"/>
        </w:rPr>
        <w:t>Koordinátora</w:t>
      </w:r>
      <w:r w:rsidRPr="00CE7197">
        <w:rPr>
          <w:rFonts w:asciiTheme="minorHAnsi" w:hAnsiTheme="minorHAnsi" w:cs="Calibri"/>
        </w:rPr>
        <w:t xml:space="preserve"> dále informovat o svém záměru nasadit nové </w:t>
      </w:r>
      <w:r w:rsidR="00C87B87" w:rsidRPr="00CE7197">
        <w:rPr>
          <w:rFonts w:asciiTheme="minorHAnsi" w:hAnsiTheme="minorHAnsi" w:cs="Calibri"/>
        </w:rPr>
        <w:t>v</w:t>
      </w:r>
      <w:r w:rsidRPr="00CE7197">
        <w:rPr>
          <w:rFonts w:asciiTheme="minorHAnsi" w:hAnsiTheme="minorHAnsi" w:cs="Calibri"/>
        </w:rPr>
        <w:t xml:space="preserve">ozidlo do provozu k zajištění Veřejných služeb dle této Smlouvy </w:t>
      </w:r>
      <w:r w:rsidR="0065363C" w:rsidRPr="00CE7197">
        <w:rPr>
          <w:rFonts w:asciiTheme="minorHAnsi" w:hAnsiTheme="minorHAnsi" w:cs="Calibri"/>
        </w:rPr>
        <w:t>a tento svůj záměr s </w:t>
      </w:r>
      <w:r w:rsidR="00910607" w:rsidRPr="00CE7197">
        <w:rPr>
          <w:rFonts w:asciiTheme="minorHAnsi" w:hAnsiTheme="minorHAnsi" w:cs="Calibri"/>
        </w:rPr>
        <w:t>Koordinátorem</w:t>
      </w:r>
      <w:r w:rsidR="0065363C" w:rsidRPr="00CE7197">
        <w:rPr>
          <w:rFonts w:asciiTheme="minorHAnsi" w:hAnsiTheme="minorHAnsi" w:cs="Calibri"/>
        </w:rPr>
        <w:t xml:space="preserve"> projednat. </w:t>
      </w:r>
      <w:r w:rsidR="00910607" w:rsidRPr="00CE7197">
        <w:rPr>
          <w:rFonts w:asciiTheme="minorHAnsi" w:hAnsiTheme="minorHAnsi" w:cs="Calibri"/>
        </w:rPr>
        <w:t>Koordinátor</w:t>
      </w:r>
      <w:r w:rsidR="0065363C" w:rsidRPr="00CE7197">
        <w:rPr>
          <w:rFonts w:asciiTheme="minorHAnsi" w:hAnsiTheme="minorHAnsi" w:cs="Calibri"/>
        </w:rPr>
        <w:t xml:space="preserve"> je povinen záměr s Dopravcem projednat nejpozději ve lhůtě </w:t>
      </w:r>
      <w:r w:rsidR="00A472CB" w:rsidRPr="00CE7197">
        <w:rPr>
          <w:rFonts w:asciiTheme="minorHAnsi" w:hAnsiTheme="minorHAnsi" w:cs="Calibri"/>
        </w:rPr>
        <w:t>jednoho (</w:t>
      </w:r>
      <w:r w:rsidR="0065363C" w:rsidRPr="00CE7197">
        <w:rPr>
          <w:rFonts w:asciiTheme="minorHAnsi" w:hAnsiTheme="minorHAnsi" w:cs="Calibri"/>
        </w:rPr>
        <w:t>1</w:t>
      </w:r>
      <w:r w:rsidR="00A472CB" w:rsidRPr="00CE7197">
        <w:rPr>
          <w:rFonts w:asciiTheme="minorHAnsi" w:hAnsiTheme="minorHAnsi" w:cs="Calibri"/>
        </w:rPr>
        <w:t>)</w:t>
      </w:r>
      <w:r w:rsidR="0065363C" w:rsidRPr="00CE7197">
        <w:rPr>
          <w:rFonts w:asciiTheme="minorHAnsi" w:hAnsiTheme="minorHAnsi" w:cs="Calibri"/>
        </w:rPr>
        <w:t xml:space="preserve"> měsíce</w:t>
      </w:r>
      <w:r w:rsidR="00F51B77" w:rsidRPr="00CE7197">
        <w:rPr>
          <w:rFonts w:asciiTheme="minorHAnsi" w:hAnsiTheme="minorHAnsi" w:cs="Calibri"/>
        </w:rPr>
        <w:t xml:space="preserve"> od obdržení informace od Dopravce.</w:t>
      </w:r>
      <w:bookmarkEnd w:id="71"/>
    </w:p>
    <w:p w:rsidR="001949EC" w:rsidRPr="00CE7197" w:rsidRDefault="001949EC" w:rsidP="00302C18">
      <w:pPr>
        <w:numPr>
          <w:ilvl w:val="1"/>
          <w:numId w:val="1"/>
        </w:numPr>
        <w:tabs>
          <w:tab w:val="num" w:pos="709"/>
        </w:tabs>
        <w:ind w:left="709" w:hanging="709"/>
        <w:jc w:val="both"/>
        <w:rPr>
          <w:rFonts w:asciiTheme="minorHAnsi" w:hAnsiTheme="minorHAnsi" w:cs="Calibri"/>
        </w:rPr>
      </w:pPr>
      <w:r>
        <w:rPr>
          <w:rFonts w:asciiTheme="minorHAnsi" w:hAnsiTheme="minorHAnsi" w:cs="Calibri"/>
        </w:rPr>
        <w:t xml:space="preserve">Smluvní strany se dohodly a zavazují se, že je Objednatel nebo Koordinátor oprávněn Technické a provozní standardy, které tvoří přílohu č. 5 této Smlouvy, po dobu trvání Smlouvy kdykoliv aktualizovat. Aktualizované znění Technických a provozních standardů je pro Dopravce závazné od okamžiku jejich doručení Dopravci buď ze strany Objednatele nebo Koordinátora. Dopravce je povinen takovou změnu Technických a provozních standardů bez dalšího akceptovat. Všechny nové náklady spojené s takovouto změnou </w:t>
      </w:r>
      <w:r w:rsidR="00B23519">
        <w:rPr>
          <w:rFonts w:asciiTheme="minorHAnsi" w:hAnsiTheme="minorHAnsi" w:cs="Calibri"/>
        </w:rPr>
        <w:t>budou hrazeny dle článku 6.8. této Smlouvy.</w:t>
      </w:r>
      <w:r>
        <w:rPr>
          <w:rFonts w:asciiTheme="minorHAnsi" w:hAnsiTheme="minorHAnsi" w:cs="Calibri"/>
        </w:rPr>
        <w:t xml:space="preserve"> </w:t>
      </w:r>
    </w:p>
    <w:p w:rsidR="006F6F56" w:rsidRPr="00CE7197" w:rsidRDefault="006F6F56" w:rsidP="00450309">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Další práva a povinnosti dopravce</w:t>
      </w:r>
    </w:p>
    <w:p w:rsidR="00650481" w:rsidRPr="00CE7197" w:rsidRDefault="00515AF1" w:rsidP="005D62CD">
      <w:pPr>
        <w:numPr>
          <w:ilvl w:val="1"/>
          <w:numId w:val="1"/>
        </w:numPr>
        <w:tabs>
          <w:tab w:val="num" w:pos="567"/>
        </w:tabs>
        <w:ind w:left="567" w:hanging="567"/>
        <w:jc w:val="both"/>
        <w:rPr>
          <w:rFonts w:asciiTheme="minorHAnsi" w:hAnsiTheme="minorHAnsi" w:cs="Calibri"/>
        </w:rPr>
      </w:pPr>
      <w:r w:rsidRPr="00CE7197">
        <w:rPr>
          <w:rFonts w:asciiTheme="minorHAnsi" w:hAnsiTheme="minorHAnsi" w:cs="Calibri"/>
        </w:rPr>
        <w:t xml:space="preserve">Dopravce se </w:t>
      </w:r>
      <w:r w:rsidR="005F78DC" w:rsidRPr="00CE7197">
        <w:rPr>
          <w:rFonts w:asciiTheme="minorHAnsi" w:hAnsiTheme="minorHAnsi" w:cs="Calibri"/>
        </w:rPr>
        <w:t xml:space="preserve">zavazuje nejpozději do Zahájení provozu a dále po celou dobu trvání Smlouvy </w:t>
      </w:r>
      <w:r w:rsidR="00551C21" w:rsidRPr="00CE7197">
        <w:rPr>
          <w:rFonts w:asciiTheme="minorHAnsi" w:hAnsiTheme="minorHAnsi" w:cs="Calibri"/>
        </w:rPr>
        <w:t xml:space="preserve">plnit </w:t>
      </w:r>
      <w:r w:rsidR="005F78DC" w:rsidRPr="00CE7197">
        <w:rPr>
          <w:rFonts w:asciiTheme="minorHAnsi" w:hAnsiTheme="minorHAnsi" w:cs="Calibri"/>
        </w:rPr>
        <w:t xml:space="preserve">povinnosti stanovené příslušnými právními předpisy, zejména pak povinnosti dle </w:t>
      </w:r>
      <w:r w:rsidR="00217AC6" w:rsidRPr="00CE7197">
        <w:rPr>
          <w:rFonts w:asciiTheme="minorHAnsi" w:hAnsiTheme="minorHAnsi" w:cs="Calibri"/>
        </w:rPr>
        <w:t xml:space="preserve">§ 8 odst. 2 Zákona </w:t>
      </w:r>
      <w:r w:rsidRPr="00CE7197">
        <w:rPr>
          <w:rFonts w:asciiTheme="minorHAnsi" w:hAnsiTheme="minorHAnsi" w:cs="Calibri"/>
        </w:rPr>
        <w:t>o veřejných s</w:t>
      </w:r>
      <w:r w:rsidR="009E2034" w:rsidRPr="00CE7197">
        <w:rPr>
          <w:rFonts w:asciiTheme="minorHAnsi" w:hAnsiTheme="minorHAnsi" w:cs="Calibri"/>
        </w:rPr>
        <w:t xml:space="preserve">lužbách v přepravě cestujících </w:t>
      </w:r>
      <w:r w:rsidR="005F78DC" w:rsidRPr="00CE7197">
        <w:rPr>
          <w:rFonts w:asciiTheme="minorHAnsi" w:hAnsiTheme="minorHAnsi" w:cs="Calibri"/>
        </w:rPr>
        <w:t>a dále povinnosti dle zákona č. 111/1994 Sb., o silniční dopravě, v platném znění.</w:t>
      </w:r>
      <w:r w:rsidRPr="00CE7197">
        <w:rPr>
          <w:rFonts w:asciiTheme="minorHAnsi" w:hAnsiTheme="minorHAnsi" w:cs="Calibri"/>
        </w:rPr>
        <w:t xml:space="preserve"> </w:t>
      </w:r>
      <w:r w:rsidR="00075131" w:rsidRPr="00CE7197">
        <w:rPr>
          <w:rFonts w:asciiTheme="minorHAnsi" w:hAnsiTheme="minorHAnsi" w:cs="Calibri"/>
        </w:rPr>
        <w:t xml:space="preserve">V této souvislosti je </w:t>
      </w:r>
      <w:r w:rsidR="000D38E6" w:rsidRPr="00CE7197">
        <w:rPr>
          <w:rFonts w:asciiTheme="minorHAnsi" w:hAnsiTheme="minorHAnsi" w:cs="Calibri"/>
        </w:rPr>
        <w:t xml:space="preserve">Dopravce </w:t>
      </w:r>
      <w:r w:rsidR="00075131" w:rsidRPr="00CE7197">
        <w:rPr>
          <w:rFonts w:asciiTheme="minorHAnsi" w:hAnsiTheme="minorHAnsi" w:cs="Calibri"/>
        </w:rPr>
        <w:t xml:space="preserve">mj. </w:t>
      </w:r>
      <w:r w:rsidR="000D38E6" w:rsidRPr="00CE7197">
        <w:rPr>
          <w:rFonts w:asciiTheme="minorHAnsi" w:hAnsiTheme="minorHAnsi" w:cs="Calibri"/>
        </w:rPr>
        <w:t>povinen na vlastní náklad zajistit, aby nejpozději</w:t>
      </w:r>
      <w:r w:rsidR="00AA110C" w:rsidRPr="00CE7197">
        <w:rPr>
          <w:rFonts w:asciiTheme="minorHAnsi" w:hAnsiTheme="minorHAnsi" w:cs="Calibri"/>
        </w:rPr>
        <w:t xml:space="preserve"> od</w:t>
      </w:r>
      <w:r w:rsidR="000D38E6" w:rsidRPr="00CE7197">
        <w:rPr>
          <w:rFonts w:asciiTheme="minorHAnsi" w:hAnsiTheme="minorHAnsi" w:cs="Calibri"/>
        </w:rPr>
        <w:t xml:space="preserve"> </w:t>
      </w:r>
      <w:r w:rsidR="00075131" w:rsidRPr="00CE7197">
        <w:rPr>
          <w:rFonts w:asciiTheme="minorHAnsi" w:hAnsiTheme="minorHAnsi" w:cs="Calibri"/>
        </w:rPr>
        <w:t>Z</w:t>
      </w:r>
      <w:r w:rsidR="000D38E6" w:rsidRPr="00CE7197">
        <w:rPr>
          <w:rFonts w:asciiTheme="minorHAnsi" w:hAnsiTheme="minorHAnsi" w:cs="Calibri"/>
        </w:rPr>
        <w:t>ahájení provozu dle této Smlouvy odpovídal</w:t>
      </w:r>
      <w:r w:rsidR="008B7C43">
        <w:rPr>
          <w:rFonts w:asciiTheme="minorHAnsi" w:hAnsiTheme="minorHAnsi" w:cs="Calibri"/>
        </w:rPr>
        <w:t>a</w:t>
      </w:r>
      <w:r w:rsidR="000D38E6" w:rsidRPr="00CE7197">
        <w:rPr>
          <w:rFonts w:asciiTheme="minorHAnsi" w:hAnsiTheme="minorHAnsi" w:cs="Calibri"/>
        </w:rPr>
        <w:t xml:space="preserve"> všechn</w:t>
      </w:r>
      <w:r w:rsidR="008B7C43">
        <w:rPr>
          <w:rFonts w:asciiTheme="minorHAnsi" w:hAnsiTheme="minorHAnsi" w:cs="Calibri"/>
        </w:rPr>
        <w:t>a</w:t>
      </w:r>
      <w:r w:rsidR="000D38E6" w:rsidRPr="00CE7197">
        <w:rPr>
          <w:rFonts w:asciiTheme="minorHAnsi" w:hAnsiTheme="minorHAnsi" w:cs="Calibri"/>
        </w:rPr>
        <w:t xml:space="preserve"> existující </w:t>
      </w:r>
      <w:r w:rsidR="008B7C43">
        <w:rPr>
          <w:rFonts w:asciiTheme="minorHAnsi" w:hAnsiTheme="minorHAnsi" w:cs="Calibri"/>
        </w:rPr>
        <w:t>z</w:t>
      </w:r>
      <w:r w:rsidR="008B7C43" w:rsidRPr="000C3624">
        <w:rPr>
          <w:rFonts w:asciiTheme="minorHAnsi" w:hAnsiTheme="minorHAnsi" w:cs="Calibri"/>
        </w:rPr>
        <w:t>ařízení pro zveřejnění jízdního řádu</w:t>
      </w:r>
      <w:r w:rsidR="008B7C43" w:rsidRPr="00CE7197" w:rsidDel="008B7C43">
        <w:rPr>
          <w:rFonts w:asciiTheme="minorHAnsi" w:hAnsiTheme="minorHAnsi" w:cs="Calibri"/>
        </w:rPr>
        <w:t xml:space="preserve"> </w:t>
      </w:r>
      <w:r w:rsidR="000D38E6" w:rsidRPr="00CE7197">
        <w:rPr>
          <w:rFonts w:asciiTheme="minorHAnsi" w:hAnsiTheme="minorHAnsi" w:cs="Calibri"/>
        </w:rPr>
        <w:t xml:space="preserve">u zastávek přidělených k dané </w:t>
      </w:r>
      <w:r w:rsidR="00075131" w:rsidRPr="00CE7197">
        <w:rPr>
          <w:rFonts w:asciiTheme="minorHAnsi" w:hAnsiTheme="minorHAnsi" w:cs="Calibri"/>
        </w:rPr>
        <w:t>O</w:t>
      </w:r>
      <w:r w:rsidR="000D38E6" w:rsidRPr="00CE7197">
        <w:rPr>
          <w:rFonts w:asciiTheme="minorHAnsi" w:hAnsiTheme="minorHAnsi" w:cs="Calibri"/>
        </w:rPr>
        <w:t>blasti požadavkům stanoveným v Technických a provozních standardech.</w:t>
      </w:r>
    </w:p>
    <w:p w:rsidR="00F1317E" w:rsidRPr="00CE7197" w:rsidRDefault="00F1317E" w:rsidP="00116167">
      <w:pPr>
        <w:numPr>
          <w:ilvl w:val="1"/>
          <w:numId w:val="1"/>
        </w:numPr>
        <w:tabs>
          <w:tab w:val="num" w:pos="567"/>
        </w:tabs>
        <w:ind w:left="567" w:hanging="567"/>
        <w:jc w:val="both"/>
        <w:rPr>
          <w:rFonts w:asciiTheme="minorHAnsi" w:hAnsiTheme="minorHAnsi" w:cs="Calibri"/>
        </w:rPr>
      </w:pPr>
      <w:r w:rsidRPr="00CE7197">
        <w:rPr>
          <w:rFonts w:asciiTheme="minorHAnsi" w:hAnsiTheme="minorHAnsi" w:cs="Calibri"/>
        </w:rPr>
        <w:t>Dopravce je povinen vést objektivní, správné, úplné a průkazné účetnictví v souladu s příslušnými právními předpisy. Poskytuje-li Dopravce přepravní služby nebo jiné činnosti mimo poskytování veřejných služeb v přepravě cestujících podle této Smlouv</w:t>
      </w:r>
      <w:r w:rsidR="00A46DEC" w:rsidRPr="00CE7197">
        <w:rPr>
          <w:rFonts w:asciiTheme="minorHAnsi" w:hAnsiTheme="minorHAnsi" w:cs="Calibri"/>
        </w:rPr>
        <w:t>y, je v souladu s §</w:t>
      </w:r>
      <w:r w:rsidR="00D76160" w:rsidRPr="00CE7197">
        <w:rPr>
          <w:rFonts w:asciiTheme="minorHAnsi" w:hAnsiTheme="minorHAnsi" w:cs="Calibri"/>
        </w:rPr>
        <w:t>23 odst. 5 Z</w:t>
      </w:r>
      <w:r w:rsidRPr="00CE7197">
        <w:rPr>
          <w:rFonts w:asciiTheme="minorHAnsi" w:hAnsiTheme="minorHAnsi" w:cs="Calibri"/>
        </w:rPr>
        <w:t xml:space="preserve">ákona o veřejných službách povinen vést evidenci o nákladech a výnosech z poskytovaných veřejných služeb v přepravě cestujících podle jednotlivých smluv o veřejných službách a rozhodnutí o uložení veřejné služby. </w:t>
      </w:r>
    </w:p>
    <w:p w:rsidR="00CA6DC8" w:rsidRPr="009D1D62" w:rsidRDefault="00FA7F99" w:rsidP="00450309">
      <w:pPr>
        <w:numPr>
          <w:ilvl w:val="1"/>
          <w:numId w:val="1"/>
        </w:numPr>
        <w:tabs>
          <w:tab w:val="num" w:pos="567"/>
        </w:tabs>
        <w:ind w:left="567" w:hanging="567"/>
        <w:jc w:val="both"/>
        <w:rPr>
          <w:rFonts w:asciiTheme="minorHAnsi" w:hAnsiTheme="minorHAnsi" w:cs="Calibri"/>
        </w:rPr>
      </w:pPr>
      <w:bookmarkStart w:id="72" w:name="_Ref322530051"/>
      <w:r w:rsidRPr="00CE7197">
        <w:rPr>
          <w:rFonts w:asciiTheme="minorHAnsi" w:hAnsiTheme="minorHAnsi" w:cs="Calibri"/>
        </w:rPr>
        <w:t>Dopravce je povinen</w:t>
      </w:r>
      <w:r w:rsidR="002E0FEE" w:rsidRPr="00CE7197">
        <w:rPr>
          <w:rFonts w:asciiTheme="minorHAnsi" w:hAnsiTheme="minorHAnsi" w:cs="Calibri"/>
        </w:rPr>
        <w:t xml:space="preserve"> Koordinátorovi v souladu se Smlouvou </w:t>
      </w:r>
      <w:r w:rsidR="005D10E0" w:rsidRPr="00CE7197">
        <w:rPr>
          <w:rFonts w:asciiTheme="minorHAnsi" w:hAnsiTheme="minorHAnsi" w:cs="Calibri"/>
        </w:rPr>
        <w:t>o</w:t>
      </w:r>
      <w:r w:rsidR="00EA22B1" w:rsidRPr="00CE7197">
        <w:rPr>
          <w:rFonts w:asciiTheme="minorHAnsi" w:hAnsiTheme="minorHAnsi" w:cs="Calibri"/>
        </w:rPr>
        <w:t xml:space="preserve"> </w:t>
      </w:r>
      <w:r w:rsidR="002E0FEE" w:rsidRPr="00CE7197">
        <w:rPr>
          <w:rFonts w:asciiTheme="minorHAnsi" w:hAnsiTheme="minorHAnsi" w:cs="Calibri"/>
        </w:rPr>
        <w:t>př</w:t>
      </w:r>
      <w:r w:rsidR="005D10E0" w:rsidRPr="00CE7197">
        <w:rPr>
          <w:rFonts w:asciiTheme="minorHAnsi" w:hAnsiTheme="minorHAnsi" w:cs="Calibri"/>
        </w:rPr>
        <w:t>i</w:t>
      </w:r>
      <w:r w:rsidR="002E0FEE" w:rsidRPr="00CE7197">
        <w:rPr>
          <w:rFonts w:asciiTheme="minorHAnsi" w:hAnsiTheme="minorHAnsi" w:cs="Calibri"/>
        </w:rPr>
        <w:t>st</w:t>
      </w:r>
      <w:r w:rsidR="005D10E0" w:rsidRPr="00CE7197">
        <w:rPr>
          <w:rFonts w:asciiTheme="minorHAnsi" w:hAnsiTheme="minorHAnsi" w:cs="Calibri"/>
        </w:rPr>
        <w:t>oupení</w:t>
      </w:r>
      <w:r w:rsidR="002E0FEE" w:rsidRPr="00CE7197">
        <w:rPr>
          <w:rFonts w:asciiTheme="minorHAnsi" w:hAnsiTheme="minorHAnsi" w:cs="Calibri"/>
        </w:rPr>
        <w:t xml:space="preserve"> k</w:t>
      </w:r>
      <w:r w:rsidR="00EA22B1" w:rsidRPr="00CE7197">
        <w:rPr>
          <w:rFonts w:asciiTheme="minorHAnsi" w:hAnsiTheme="minorHAnsi" w:cs="Calibri"/>
        </w:rPr>
        <w:t> </w:t>
      </w:r>
      <w:r w:rsidR="00562C10" w:rsidRPr="00CE7197">
        <w:rPr>
          <w:rFonts w:asciiTheme="minorHAnsi" w:hAnsiTheme="minorHAnsi" w:cs="Calibri"/>
        </w:rPr>
        <w:t>IDS ZK</w:t>
      </w:r>
      <w:r w:rsidR="00EA22B1" w:rsidRPr="00CE7197">
        <w:rPr>
          <w:rFonts w:asciiTheme="minorHAnsi" w:hAnsiTheme="minorHAnsi" w:cs="Calibri"/>
        </w:rPr>
        <w:t xml:space="preserve"> či osobě určené Objednatelem</w:t>
      </w:r>
      <w:r w:rsidR="002E0FEE" w:rsidRPr="00CE7197">
        <w:rPr>
          <w:rFonts w:asciiTheme="minorHAnsi" w:hAnsiTheme="minorHAnsi" w:cs="Calibri"/>
        </w:rPr>
        <w:t xml:space="preserve"> </w:t>
      </w:r>
      <w:r w:rsidRPr="00CE7197">
        <w:rPr>
          <w:rFonts w:asciiTheme="minorHAnsi" w:hAnsiTheme="minorHAnsi" w:cs="Calibri"/>
        </w:rPr>
        <w:t xml:space="preserve">bezodkladně oznamovat </w:t>
      </w:r>
      <w:r w:rsidRPr="00CE7197">
        <w:rPr>
          <w:rFonts w:asciiTheme="minorHAnsi" w:hAnsiTheme="minorHAnsi" w:cs="Calibri"/>
          <w:bCs/>
        </w:rPr>
        <w:t xml:space="preserve">veškeré nepravidelnosti a neočekávané skutečností v průběhu přepravy, v důsledku kterých by došlo či mohlo dojít ke zpoždění určitých </w:t>
      </w:r>
      <w:r w:rsidR="0096261B" w:rsidRPr="00CE7197">
        <w:rPr>
          <w:rFonts w:asciiTheme="minorHAnsi" w:hAnsiTheme="minorHAnsi" w:cs="Calibri"/>
          <w:bCs/>
        </w:rPr>
        <w:t>Spojů, a které</w:t>
      </w:r>
      <w:r w:rsidRPr="00CE7197">
        <w:rPr>
          <w:rFonts w:asciiTheme="minorHAnsi" w:hAnsiTheme="minorHAnsi" w:cs="Calibri"/>
          <w:bCs/>
        </w:rPr>
        <w:t xml:space="preserve"> by způsobily nebo mohly způsobit porušení časových poloh dle Jízdního řádu a především narušení garantovaných návazností</w:t>
      </w:r>
      <w:r w:rsidR="007F49EC" w:rsidRPr="00CE7197">
        <w:rPr>
          <w:rFonts w:asciiTheme="minorHAnsi" w:hAnsiTheme="minorHAnsi" w:cs="Calibri"/>
          <w:bCs/>
        </w:rPr>
        <w:t>, a to v</w:t>
      </w:r>
      <w:r w:rsidR="00FC600D" w:rsidRPr="00CE7197">
        <w:rPr>
          <w:rFonts w:asciiTheme="minorHAnsi" w:hAnsiTheme="minorHAnsi" w:cs="Calibri"/>
          <w:bCs/>
        </w:rPr>
        <w:t> </w:t>
      </w:r>
      <w:r w:rsidR="007F49EC" w:rsidRPr="00CE7197">
        <w:rPr>
          <w:rFonts w:asciiTheme="minorHAnsi" w:hAnsiTheme="minorHAnsi" w:cs="Calibri"/>
          <w:bCs/>
        </w:rPr>
        <w:t>souladu</w:t>
      </w:r>
      <w:r w:rsidR="00FC600D" w:rsidRPr="00CE7197">
        <w:rPr>
          <w:rFonts w:asciiTheme="minorHAnsi" w:hAnsiTheme="minorHAnsi" w:cs="Calibri"/>
          <w:bCs/>
        </w:rPr>
        <w:t xml:space="preserve"> s</w:t>
      </w:r>
      <w:r w:rsidR="005F78DC" w:rsidRPr="00CE7197">
        <w:rPr>
          <w:rFonts w:asciiTheme="minorHAnsi" w:hAnsiTheme="minorHAnsi" w:cs="Calibri"/>
          <w:bCs/>
        </w:rPr>
        <w:t> Technickými a provozními standardy</w:t>
      </w:r>
      <w:r w:rsidR="00FC600D" w:rsidRPr="00CE7197">
        <w:rPr>
          <w:rFonts w:asciiTheme="minorHAnsi" w:hAnsiTheme="minorHAnsi" w:cs="Calibri"/>
          <w:bCs/>
        </w:rPr>
        <w:t>, resp.</w:t>
      </w:r>
      <w:r w:rsidR="007F49EC" w:rsidRPr="00CE7197">
        <w:rPr>
          <w:rFonts w:asciiTheme="minorHAnsi" w:hAnsiTheme="minorHAnsi" w:cs="Calibri"/>
          <w:bCs/>
        </w:rPr>
        <w:t xml:space="preserve"> s </w:t>
      </w:r>
      <w:r w:rsidR="002E0FEE" w:rsidRPr="00CE7197">
        <w:rPr>
          <w:rFonts w:asciiTheme="minorHAnsi" w:hAnsiTheme="minorHAnsi" w:cs="Calibri"/>
        </w:rPr>
        <w:t xml:space="preserve">pomůckou Garance návazností IDS </w:t>
      </w:r>
      <w:r w:rsidR="00562C10" w:rsidRPr="00CE7197">
        <w:rPr>
          <w:rFonts w:asciiTheme="minorHAnsi" w:hAnsiTheme="minorHAnsi" w:cs="Calibri"/>
        </w:rPr>
        <w:t>ZK</w:t>
      </w:r>
      <w:r w:rsidRPr="00CE7197">
        <w:rPr>
          <w:rFonts w:asciiTheme="minorHAnsi" w:hAnsiTheme="minorHAnsi" w:cs="Calibri"/>
          <w:bCs/>
        </w:rPr>
        <w:t xml:space="preserve">. </w:t>
      </w:r>
      <w:bookmarkEnd w:id="72"/>
    </w:p>
    <w:p w:rsidR="001B4AEE" w:rsidRPr="00CE7197" w:rsidRDefault="001B4AEE" w:rsidP="00450309">
      <w:pPr>
        <w:numPr>
          <w:ilvl w:val="1"/>
          <w:numId w:val="1"/>
        </w:numPr>
        <w:tabs>
          <w:tab w:val="num" w:pos="567"/>
        </w:tabs>
        <w:ind w:left="567" w:hanging="567"/>
        <w:jc w:val="both"/>
        <w:rPr>
          <w:rFonts w:asciiTheme="minorHAnsi" w:hAnsiTheme="minorHAnsi" w:cs="Calibri"/>
        </w:rPr>
      </w:pPr>
      <w:r w:rsidRPr="00CE7197">
        <w:rPr>
          <w:rFonts w:asciiTheme="minorHAnsi" w:hAnsiTheme="minorHAnsi" w:cs="Calibri"/>
        </w:rPr>
        <w:lastRenderedPageBreak/>
        <w:t xml:space="preserve">Dopravce se zavazuje mít pro účely plnění této Smlouvy po celou dobu jejího trvání k dispozici dostatek servisních služeb, personálu a dalších věcí a práv nezbytných pro plnění svých závazků z této Smlouvy. </w:t>
      </w:r>
    </w:p>
    <w:p w:rsidR="001B4AEE" w:rsidRPr="00CE7197" w:rsidRDefault="001B4AEE" w:rsidP="00450309">
      <w:pPr>
        <w:numPr>
          <w:ilvl w:val="1"/>
          <w:numId w:val="1"/>
        </w:numPr>
        <w:tabs>
          <w:tab w:val="num" w:pos="567"/>
        </w:tabs>
        <w:ind w:left="567" w:hanging="567"/>
        <w:jc w:val="both"/>
        <w:rPr>
          <w:rFonts w:asciiTheme="minorHAnsi" w:hAnsiTheme="minorHAnsi" w:cs="Calibri"/>
        </w:rPr>
      </w:pPr>
      <w:r w:rsidRPr="00CE7197">
        <w:rPr>
          <w:rFonts w:asciiTheme="minorHAnsi" w:hAnsiTheme="minorHAnsi" w:cs="Calibri"/>
        </w:rPr>
        <w:t xml:space="preserve">Dopravce se zavazuje provádět kontrolní prohlídky svých </w:t>
      </w:r>
      <w:r w:rsidR="00F1317E" w:rsidRPr="00CE7197">
        <w:rPr>
          <w:rFonts w:asciiTheme="minorHAnsi" w:hAnsiTheme="minorHAnsi" w:cs="Calibri"/>
        </w:rPr>
        <w:t>v</w:t>
      </w:r>
      <w:r w:rsidRPr="00CE7197">
        <w:rPr>
          <w:rFonts w:asciiTheme="minorHAnsi" w:hAnsiTheme="minorHAnsi" w:cs="Calibri"/>
        </w:rPr>
        <w:t>ozidel a servisní zásahy na nich na pravidelné bázi. Dopravce je povinen za tímto účelem povinen buď udržovat vlastní opravárenské kapacity, nebo zajistit pravidelný preventivní servis a opravárenství subdodávkou od třetí osoby.</w:t>
      </w:r>
      <w:r w:rsidR="000D6A1B" w:rsidRPr="00CE7197">
        <w:rPr>
          <w:rFonts w:asciiTheme="minorHAnsi" w:hAnsiTheme="minorHAnsi" w:cs="Calibri"/>
        </w:rPr>
        <w:t xml:space="preserve"> </w:t>
      </w:r>
    </w:p>
    <w:p w:rsidR="001B4AEE" w:rsidRPr="00CE7197" w:rsidRDefault="002B5FD2" w:rsidP="00450309">
      <w:pPr>
        <w:numPr>
          <w:ilvl w:val="1"/>
          <w:numId w:val="1"/>
        </w:numPr>
        <w:tabs>
          <w:tab w:val="num" w:pos="567"/>
        </w:tabs>
        <w:ind w:left="567" w:hanging="567"/>
        <w:jc w:val="both"/>
        <w:rPr>
          <w:rFonts w:asciiTheme="minorHAnsi" w:hAnsiTheme="minorHAnsi" w:cs="Calibri"/>
        </w:rPr>
      </w:pPr>
      <w:r w:rsidRPr="00CE7197">
        <w:rPr>
          <w:rFonts w:asciiTheme="minorHAnsi" w:hAnsiTheme="minorHAnsi" w:cs="Calibri"/>
        </w:rPr>
        <w:t xml:space="preserve">Dopravce je povinen zajistit, aby jeho personál byl proškolen pro jednání v krizových situacích, ve vztahu k cestujícím dodržoval normy slušného chování, a aby </w:t>
      </w:r>
      <w:r>
        <w:rPr>
          <w:rFonts w:asciiTheme="minorHAnsi" w:hAnsiTheme="minorHAnsi" w:cs="Calibri"/>
        </w:rPr>
        <w:t>ovládal český</w:t>
      </w:r>
      <w:r w:rsidRPr="00CE7197">
        <w:rPr>
          <w:rFonts w:asciiTheme="minorHAnsi" w:hAnsiTheme="minorHAnsi" w:cs="Calibri"/>
        </w:rPr>
        <w:t xml:space="preserve"> nebo slovenský jazyk. Na požádání cestujících je personál Dopravce povinen asistovat s nástupem, výstupem a pohybem osob přepravujících dětský kočárek či osob s omezenou schopností pohybu a orientace ve vozidle, zejména obsloužit cestující s invalidním vozíkem plošinou pro nástup, resp. výstup, pokud takovou asistenci umožňují místní poměry příslušné zastávky.</w:t>
      </w:r>
    </w:p>
    <w:p w:rsidR="004E6574" w:rsidRPr="00CE7197" w:rsidRDefault="004E6574" w:rsidP="00450309">
      <w:pPr>
        <w:numPr>
          <w:ilvl w:val="1"/>
          <w:numId w:val="1"/>
        </w:numPr>
        <w:tabs>
          <w:tab w:val="num" w:pos="567"/>
        </w:tabs>
        <w:ind w:left="567" w:hanging="567"/>
        <w:jc w:val="both"/>
        <w:rPr>
          <w:rFonts w:asciiTheme="minorHAnsi" w:hAnsiTheme="minorHAnsi" w:cs="Calibri"/>
        </w:rPr>
      </w:pPr>
      <w:bookmarkStart w:id="73" w:name="_Ref325375451"/>
      <w:r w:rsidRPr="00CE7197">
        <w:rPr>
          <w:rFonts w:asciiTheme="minorHAnsi" w:hAnsiTheme="minorHAnsi" w:cs="Calibri"/>
        </w:rPr>
        <w:t xml:space="preserve">Dopravce je povinen umožnit Objednateli kdykoliv na vyžádání provést kontrolu </w:t>
      </w:r>
      <w:r w:rsidR="003C34E7" w:rsidRPr="00CE7197">
        <w:rPr>
          <w:rFonts w:asciiTheme="minorHAnsi" w:hAnsiTheme="minorHAnsi" w:cs="Calibri"/>
        </w:rPr>
        <w:t>toho,</w:t>
      </w:r>
      <w:r w:rsidRPr="00CE7197">
        <w:rPr>
          <w:rFonts w:asciiTheme="minorHAnsi" w:hAnsiTheme="minorHAnsi" w:cs="Calibri"/>
        </w:rPr>
        <w:t xml:space="preserve"> zda Dopravce splňuje veškeré zákonné požadavky pro provozování veřejné linkové dopravy v režimu veřejné služby</w:t>
      </w:r>
      <w:r w:rsidR="003C34E7" w:rsidRPr="00CE7197">
        <w:rPr>
          <w:rFonts w:asciiTheme="minorHAnsi" w:hAnsiTheme="minorHAnsi" w:cs="Calibri"/>
        </w:rPr>
        <w:t>. Objednatel je dále oprávněn kontrolovat u Dopravce plnění norem kvality dle předpisů a dokumentů uvedených v</w:t>
      </w:r>
      <w:r w:rsidR="00CF4143" w:rsidRPr="00CE7197">
        <w:rPr>
          <w:rFonts w:asciiTheme="minorHAnsi" w:hAnsiTheme="minorHAnsi" w:cs="Calibri"/>
        </w:rPr>
        <w:t> </w:t>
      </w:r>
      <w:r w:rsidR="003C34E7" w:rsidRPr="00CE7197">
        <w:rPr>
          <w:rFonts w:asciiTheme="minorHAnsi" w:hAnsiTheme="minorHAnsi" w:cs="Calibri"/>
        </w:rPr>
        <w:t>článku</w:t>
      </w:r>
      <w:r w:rsidR="00CF4143" w:rsidRPr="00CE7197">
        <w:rPr>
          <w:rFonts w:asciiTheme="minorHAnsi" w:hAnsiTheme="minorHAnsi" w:cs="Calibri"/>
        </w:rPr>
        <w:t xml:space="preserve"> </w:t>
      </w:r>
      <w:r w:rsidR="00AA1DC9" w:rsidRPr="00CE7197">
        <w:rPr>
          <w:rFonts w:asciiTheme="minorHAnsi" w:hAnsiTheme="minorHAnsi" w:cs="Calibri"/>
        </w:rPr>
        <w:fldChar w:fldCharType="begin"/>
      </w:r>
      <w:r w:rsidR="00CF4143" w:rsidRPr="00CE7197">
        <w:rPr>
          <w:rFonts w:asciiTheme="minorHAnsi" w:hAnsiTheme="minorHAnsi" w:cs="Calibri"/>
        </w:rPr>
        <w:instrText xml:space="preserve"> REF _Ref325374984 \r \h </w:instrText>
      </w:r>
      <w:r w:rsidR="000F12A9"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8.3</w:t>
      </w:r>
      <w:r w:rsidR="00AA1DC9" w:rsidRPr="00CE7197">
        <w:rPr>
          <w:rFonts w:asciiTheme="minorHAnsi" w:hAnsiTheme="minorHAnsi" w:cs="Calibri"/>
        </w:rPr>
        <w:fldChar w:fldCharType="end"/>
      </w:r>
      <w:r w:rsidR="00CF4143" w:rsidRPr="00CE7197">
        <w:rPr>
          <w:rFonts w:asciiTheme="minorHAnsi" w:hAnsiTheme="minorHAnsi" w:cs="Calibri"/>
        </w:rPr>
        <w:t xml:space="preserve"> této Smlouvy</w:t>
      </w:r>
      <w:r w:rsidR="003C34E7" w:rsidRPr="00CE7197">
        <w:rPr>
          <w:rFonts w:asciiTheme="minorHAnsi" w:hAnsiTheme="minorHAnsi" w:cs="Calibri"/>
        </w:rPr>
        <w:t>, technických norem a této Smlouvy (</w:t>
      </w:r>
      <w:r w:rsidR="005F78DC" w:rsidRPr="00CE7197">
        <w:rPr>
          <w:rFonts w:asciiTheme="minorHAnsi" w:hAnsiTheme="minorHAnsi" w:cs="Calibri"/>
        </w:rPr>
        <w:t>Technické a provozní standardy</w:t>
      </w:r>
      <w:r w:rsidR="008B437B" w:rsidRPr="00CE7197">
        <w:rPr>
          <w:rFonts w:asciiTheme="minorHAnsi" w:hAnsiTheme="minorHAnsi" w:cs="Calibri"/>
        </w:rPr>
        <w:t xml:space="preserve">, </w:t>
      </w:r>
      <w:r w:rsidR="00B05D21" w:rsidRPr="00CE7197">
        <w:rPr>
          <w:rFonts w:asciiTheme="minorHAnsi" w:hAnsiTheme="minorHAnsi" w:cs="Calibri"/>
        </w:rPr>
        <w:t>Souhrnná tabulka náběhu plnění doplňkových standardů</w:t>
      </w:r>
      <w:r w:rsidR="003C34E7" w:rsidRPr="00CE7197">
        <w:rPr>
          <w:rFonts w:asciiTheme="minorHAnsi" w:hAnsiTheme="minorHAnsi" w:cs="Calibri"/>
        </w:rPr>
        <w:t>) a Dopravce je povinen poskytnout Objednateli k takové kontrole veškerou potřebnou součinnost.</w:t>
      </w:r>
      <w:bookmarkEnd w:id="73"/>
      <w:r w:rsidR="008F46A5" w:rsidRPr="00CE7197">
        <w:rPr>
          <w:rFonts w:asciiTheme="minorHAnsi" w:hAnsiTheme="minorHAnsi" w:cs="Calibri"/>
        </w:rPr>
        <w:t xml:space="preserve"> Je-li to možné, Objednatel před provedením kontroly dle tohoto článku písemně oznámí Dopravci požadavky na potřebnou součinnost.</w:t>
      </w:r>
    </w:p>
    <w:p w:rsidR="00D81D3E" w:rsidRPr="00CE7197" w:rsidRDefault="004E6574" w:rsidP="00450309">
      <w:pPr>
        <w:numPr>
          <w:ilvl w:val="1"/>
          <w:numId w:val="1"/>
        </w:numPr>
        <w:tabs>
          <w:tab w:val="num" w:pos="567"/>
        </w:tabs>
        <w:ind w:left="567" w:hanging="567"/>
        <w:jc w:val="both"/>
        <w:rPr>
          <w:rFonts w:asciiTheme="minorHAnsi" w:hAnsiTheme="minorHAnsi" w:cs="Calibri"/>
        </w:rPr>
      </w:pPr>
      <w:r w:rsidRPr="00CE7197">
        <w:rPr>
          <w:rFonts w:asciiTheme="minorHAnsi" w:hAnsiTheme="minorHAnsi" w:cs="Calibri"/>
        </w:rPr>
        <w:t xml:space="preserve">Dopravce je povinen zajistit, že po celou dobu trvání této Smlouvy bude řádně oprávněn ji dle příslušných právních předpisů plnit, zejména je povinen udržovat v platnosti své podnikatelské oprávnění k provozování </w:t>
      </w:r>
      <w:r w:rsidR="00BB22A8" w:rsidRPr="00CE7197">
        <w:rPr>
          <w:rFonts w:asciiTheme="minorHAnsi" w:hAnsiTheme="minorHAnsi" w:cs="Calibri"/>
        </w:rPr>
        <w:t>silniční motorové dopravy</w:t>
      </w:r>
      <w:r w:rsidR="00B26ADC" w:rsidRPr="00CE7197">
        <w:rPr>
          <w:rFonts w:asciiTheme="minorHAnsi" w:hAnsiTheme="minorHAnsi" w:cs="Calibri"/>
        </w:rPr>
        <w:t>,</w:t>
      </w:r>
      <w:r w:rsidR="00BB22A8" w:rsidRPr="00CE7197">
        <w:rPr>
          <w:rFonts w:asciiTheme="minorHAnsi" w:hAnsiTheme="minorHAnsi" w:cs="Calibri"/>
        </w:rPr>
        <w:t xml:space="preserve"> provozovan</w:t>
      </w:r>
      <w:r w:rsidR="00B26ADC" w:rsidRPr="00CE7197">
        <w:rPr>
          <w:rFonts w:asciiTheme="minorHAnsi" w:hAnsiTheme="minorHAnsi" w:cs="Calibri"/>
        </w:rPr>
        <w:t>é</w:t>
      </w:r>
      <w:r w:rsidR="00BB22A8" w:rsidRPr="00CE7197">
        <w:rPr>
          <w:rFonts w:asciiTheme="minorHAnsi" w:hAnsiTheme="minorHAnsi" w:cs="Calibri"/>
        </w:rPr>
        <w:t xml:space="preserve"> vozidly určenými pro přepravu více než 9 osob včetně řidiče</w:t>
      </w:r>
      <w:r w:rsidRPr="00CE7197">
        <w:rPr>
          <w:rFonts w:asciiTheme="minorHAnsi" w:hAnsiTheme="minorHAnsi" w:cs="Calibri"/>
        </w:rPr>
        <w:t>.</w:t>
      </w:r>
      <w:r w:rsidR="00D81D3E" w:rsidRPr="00CE7197">
        <w:rPr>
          <w:rFonts w:asciiTheme="minorHAnsi" w:hAnsiTheme="minorHAnsi" w:cs="Calibri"/>
        </w:rPr>
        <w:t xml:space="preserve"> </w:t>
      </w:r>
    </w:p>
    <w:p w:rsidR="00BE59B8" w:rsidRPr="00CE7197" w:rsidRDefault="00BE59B8" w:rsidP="00450309">
      <w:pPr>
        <w:numPr>
          <w:ilvl w:val="1"/>
          <w:numId w:val="1"/>
        </w:numPr>
        <w:tabs>
          <w:tab w:val="num" w:pos="567"/>
        </w:tabs>
        <w:ind w:left="567" w:hanging="567"/>
        <w:jc w:val="both"/>
        <w:rPr>
          <w:rFonts w:asciiTheme="minorHAnsi" w:hAnsiTheme="minorHAnsi" w:cs="Calibri"/>
        </w:rPr>
      </w:pPr>
      <w:bookmarkStart w:id="74" w:name="_Ref326815431"/>
      <w:r w:rsidRPr="00CE7197">
        <w:rPr>
          <w:rFonts w:asciiTheme="minorHAnsi" w:hAnsiTheme="minorHAnsi" w:cs="Calibri"/>
        </w:rPr>
        <w:t>Dopravce je dále povinen po celou</w:t>
      </w:r>
      <w:r w:rsidR="00EF108A" w:rsidRPr="00CE7197">
        <w:rPr>
          <w:rFonts w:asciiTheme="minorHAnsi" w:hAnsiTheme="minorHAnsi" w:cs="Calibri"/>
        </w:rPr>
        <w:t xml:space="preserve"> </w:t>
      </w:r>
      <w:r w:rsidRPr="00CE7197">
        <w:rPr>
          <w:rFonts w:asciiTheme="minorHAnsi" w:hAnsiTheme="minorHAnsi" w:cs="Calibri"/>
        </w:rPr>
        <w:t>dobu platnosti této Smlouvy disponovat</w:t>
      </w:r>
      <w:r w:rsidR="00A64609" w:rsidRPr="00CE7197">
        <w:rPr>
          <w:rFonts w:asciiTheme="minorHAnsi" w:hAnsiTheme="minorHAnsi" w:cs="Calibri"/>
        </w:rPr>
        <w:t xml:space="preserve"> d</w:t>
      </w:r>
      <w:r w:rsidR="00A71DCD" w:rsidRPr="00CE7197">
        <w:rPr>
          <w:rFonts w:asciiTheme="minorHAnsi" w:hAnsiTheme="minorHAnsi" w:cs="Calibri"/>
        </w:rPr>
        <w:t>ostatečným personálním zajištěním pro účely plnění této Smlouvy. Dopravce musí mít jednoznačně identifikované osoby na níže uvedené pozice, přičemž těmito osobami v okamžiku zahájení plnění této smlouvy jsou osoby identifikované níže (včetně uvedení kontaktních údajů):</w:t>
      </w:r>
      <w:bookmarkEnd w:id="74"/>
      <w:r w:rsidR="00637EE6" w:rsidRPr="00CE7197">
        <w:rPr>
          <w:rFonts w:asciiTheme="minorHAnsi" w:hAnsiTheme="minorHAnsi" w:cs="Calibri"/>
        </w:rPr>
        <w:t xml:space="preserve"> </w:t>
      </w:r>
    </w:p>
    <w:p w:rsidR="00A64609" w:rsidRPr="00CE7197" w:rsidRDefault="007F531C" w:rsidP="00450309">
      <w:pPr>
        <w:numPr>
          <w:ilvl w:val="2"/>
          <w:numId w:val="1"/>
        </w:numPr>
        <w:ind w:hanging="657"/>
        <w:jc w:val="both"/>
        <w:rPr>
          <w:rFonts w:asciiTheme="minorHAnsi" w:hAnsiTheme="minorHAnsi" w:cs="Calibri"/>
        </w:rPr>
      </w:pPr>
      <w:r w:rsidRPr="00CE7197">
        <w:rPr>
          <w:rFonts w:asciiTheme="minorHAnsi" w:hAnsiTheme="minorHAnsi" w:cs="Calibri"/>
        </w:rPr>
        <w:t>manažer odpovědný za dodržování kvality/jakosti poskytovaných služeb</w:t>
      </w:r>
      <w:r w:rsidR="00D50B05" w:rsidRPr="00CE7197">
        <w:rPr>
          <w:rFonts w:asciiTheme="minorHAnsi" w:hAnsiTheme="minorHAnsi" w:cs="Calibri"/>
        </w:rPr>
        <w:t xml:space="preserve"> (</w:t>
      </w:r>
      <w:r w:rsidR="00D50B05" w:rsidRPr="00CE7197">
        <w:rPr>
          <w:rFonts w:asciiTheme="minorHAnsi" w:hAnsiTheme="minorHAnsi"/>
        </w:rPr>
        <w:t xml:space="preserve">osoba ve věcech pravidelného měsíčního vyúčtování, vykazování, aktualizace CDV, </w:t>
      </w:r>
      <w:r w:rsidR="005B0700" w:rsidRPr="00CE7197">
        <w:rPr>
          <w:rFonts w:asciiTheme="minorHAnsi" w:hAnsiTheme="minorHAnsi"/>
        </w:rPr>
        <w:t>P</w:t>
      </w:r>
      <w:r w:rsidR="00FC7B7A" w:rsidRPr="00CE7197">
        <w:rPr>
          <w:rFonts w:asciiTheme="minorHAnsi" w:hAnsiTheme="minorHAnsi"/>
        </w:rPr>
        <w:t xml:space="preserve">okynů </w:t>
      </w:r>
      <w:r w:rsidR="005B0700" w:rsidRPr="00CE7197">
        <w:rPr>
          <w:rFonts w:asciiTheme="minorHAnsi" w:hAnsiTheme="minorHAnsi"/>
        </w:rPr>
        <w:t xml:space="preserve">Objednatele </w:t>
      </w:r>
      <w:r w:rsidR="00FC7B7A" w:rsidRPr="00CE7197">
        <w:rPr>
          <w:rFonts w:asciiTheme="minorHAnsi" w:hAnsiTheme="minorHAnsi"/>
        </w:rPr>
        <w:t>k zajištění dopravního výkonu</w:t>
      </w:r>
      <w:r w:rsidR="00D50B05" w:rsidRPr="00CE7197">
        <w:rPr>
          <w:rFonts w:asciiTheme="minorHAnsi" w:hAnsiTheme="minorHAnsi"/>
        </w:rPr>
        <w:t xml:space="preserve">, </w:t>
      </w:r>
      <w:r w:rsidR="00FC600D" w:rsidRPr="00CE7197">
        <w:rPr>
          <w:rFonts w:asciiTheme="minorHAnsi" w:hAnsiTheme="minorHAnsi"/>
        </w:rPr>
        <w:t>sjednávání dodatků S</w:t>
      </w:r>
      <w:r w:rsidR="00D50B05" w:rsidRPr="00CE7197">
        <w:rPr>
          <w:rFonts w:asciiTheme="minorHAnsi" w:hAnsiTheme="minorHAnsi"/>
        </w:rPr>
        <w:t>mlouvy)</w:t>
      </w:r>
      <w:r w:rsidR="00A71DCD" w:rsidRPr="00CE7197">
        <w:rPr>
          <w:rFonts w:asciiTheme="minorHAnsi" w:hAnsiTheme="minorHAnsi" w:cs="Calibri"/>
        </w:rPr>
        <w:t xml:space="preserve">: </w:t>
      </w:r>
      <w:r w:rsidR="00C3143F">
        <w:rPr>
          <w:rFonts w:asciiTheme="minorHAnsi" w:hAnsiTheme="minorHAnsi" w:cs="Calibri"/>
        </w:rPr>
        <w:t>XXXX</w:t>
      </w:r>
      <w:r w:rsidR="0049759F" w:rsidRPr="00CE7197">
        <w:rPr>
          <w:rFonts w:asciiTheme="minorHAnsi" w:hAnsiTheme="minorHAnsi" w:cs="Calibri"/>
        </w:rPr>
        <w:t>.</w:t>
      </w:r>
    </w:p>
    <w:p w:rsidR="007F531C" w:rsidRPr="00CE7197" w:rsidRDefault="007F531C" w:rsidP="00450309">
      <w:pPr>
        <w:numPr>
          <w:ilvl w:val="2"/>
          <w:numId w:val="1"/>
        </w:numPr>
        <w:ind w:hanging="657"/>
        <w:jc w:val="both"/>
        <w:rPr>
          <w:rFonts w:asciiTheme="minorHAnsi" w:hAnsiTheme="minorHAnsi" w:cs="Calibri"/>
        </w:rPr>
      </w:pPr>
      <w:r w:rsidRPr="00CE7197">
        <w:rPr>
          <w:rFonts w:asciiTheme="minorHAnsi" w:hAnsiTheme="minorHAnsi" w:cs="Calibri"/>
        </w:rPr>
        <w:t>vedoucí dispečer Dopravce</w:t>
      </w:r>
      <w:r w:rsidR="00A71DCD" w:rsidRPr="00CE7197">
        <w:rPr>
          <w:rFonts w:asciiTheme="minorHAnsi" w:hAnsiTheme="minorHAnsi" w:cs="Calibri"/>
        </w:rPr>
        <w:t>:</w:t>
      </w:r>
      <w:r w:rsidRPr="00CE7197">
        <w:rPr>
          <w:rFonts w:asciiTheme="minorHAnsi" w:hAnsiTheme="minorHAnsi" w:cs="Calibri"/>
        </w:rPr>
        <w:t xml:space="preserve"> </w:t>
      </w:r>
      <w:r w:rsidR="00C3143F">
        <w:rPr>
          <w:rFonts w:asciiTheme="minorHAnsi" w:hAnsiTheme="minorHAnsi" w:cs="Calibri"/>
        </w:rPr>
        <w:t>XXXX</w:t>
      </w:r>
    </w:p>
    <w:p w:rsidR="007F531C" w:rsidRPr="00CE7197" w:rsidRDefault="007F531C" w:rsidP="00450309">
      <w:pPr>
        <w:numPr>
          <w:ilvl w:val="2"/>
          <w:numId w:val="1"/>
        </w:numPr>
        <w:ind w:hanging="657"/>
        <w:jc w:val="both"/>
        <w:rPr>
          <w:rFonts w:asciiTheme="minorHAnsi" w:hAnsiTheme="minorHAnsi" w:cs="Calibri"/>
        </w:rPr>
      </w:pPr>
      <w:r w:rsidRPr="00CE7197">
        <w:rPr>
          <w:rFonts w:asciiTheme="minorHAnsi" w:hAnsiTheme="minorHAnsi" w:cs="Calibri"/>
        </w:rPr>
        <w:t>technolog dopravy (dopravní specialista)</w:t>
      </w:r>
      <w:r w:rsidR="00A71DCD" w:rsidRPr="00CE7197">
        <w:rPr>
          <w:rFonts w:asciiTheme="minorHAnsi" w:hAnsiTheme="minorHAnsi" w:cs="Calibri"/>
        </w:rPr>
        <w:t xml:space="preserve">: </w:t>
      </w:r>
      <w:r w:rsidR="00C3143F">
        <w:rPr>
          <w:rFonts w:asciiTheme="minorHAnsi" w:hAnsiTheme="minorHAnsi" w:cs="Calibri"/>
        </w:rPr>
        <w:t>XXXX</w:t>
      </w:r>
      <w:r w:rsidRPr="00CE7197">
        <w:rPr>
          <w:rFonts w:asciiTheme="minorHAnsi" w:hAnsiTheme="minorHAnsi" w:cs="Calibri"/>
        </w:rPr>
        <w:t>.</w:t>
      </w:r>
    </w:p>
    <w:p w:rsidR="00A71DCD" w:rsidRPr="00CE7197" w:rsidRDefault="00A71DCD" w:rsidP="00450309">
      <w:pPr>
        <w:ind w:left="567"/>
        <w:jc w:val="both"/>
        <w:rPr>
          <w:rFonts w:asciiTheme="minorHAnsi" w:hAnsiTheme="minorHAnsi" w:cs="Calibri"/>
        </w:rPr>
      </w:pPr>
      <w:r w:rsidRPr="00CE7197">
        <w:rPr>
          <w:rFonts w:asciiTheme="minorHAnsi" w:hAnsiTheme="minorHAnsi" w:cs="Calibri"/>
        </w:rPr>
        <w:t xml:space="preserve">Dopravce je oprávněn změnit uvedené osoby a nahradit je jinými vhodnými osobami. Dopravce je povinen o takové změně identifikace </w:t>
      </w:r>
      <w:r w:rsidR="002F6F46" w:rsidRPr="00CE7197">
        <w:rPr>
          <w:rFonts w:asciiTheme="minorHAnsi" w:hAnsiTheme="minorHAnsi" w:cs="Calibri"/>
        </w:rPr>
        <w:t>písemně informovat Objednatele. Dopravce je povinen mít po celou dobu plnění Smlouvy jednoznačně identifikované osoby pro uvedené pozice.</w:t>
      </w:r>
    </w:p>
    <w:p w:rsidR="00492C08" w:rsidRPr="00CE7197" w:rsidRDefault="00492C08" w:rsidP="00450309">
      <w:pPr>
        <w:numPr>
          <w:ilvl w:val="1"/>
          <w:numId w:val="1"/>
        </w:numPr>
        <w:tabs>
          <w:tab w:val="num" w:pos="567"/>
        </w:tabs>
        <w:ind w:left="567" w:hanging="567"/>
        <w:jc w:val="both"/>
        <w:rPr>
          <w:rFonts w:asciiTheme="minorHAnsi" w:hAnsiTheme="minorHAnsi" w:cs="Calibri"/>
        </w:rPr>
      </w:pPr>
      <w:bookmarkStart w:id="75" w:name="_Ref434336244"/>
      <w:r w:rsidRPr="00CE7197">
        <w:rPr>
          <w:rFonts w:asciiTheme="minorHAnsi" w:hAnsiTheme="minorHAnsi" w:cs="Calibri"/>
        </w:rPr>
        <w:lastRenderedPageBreak/>
        <w:t>Dopravce je povinen poskytnout Koordinátorovi následující zvláštní součinnost:</w:t>
      </w:r>
      <w:bookmarkEnd w:id="75"/>
    </w:p>
    <w:p w:rsidR="006F585A" w:rsidRPr="00CE7197" w:rsidRDefault="00492C08" w:rsidP="006F585A">
      <w:pPr>
        <w:numPr>
          <w:ilvl w:val="2"/>
          <w:numId w:val="1"/>
        </w:numPr>
        <w:ind w:left="1276" w:hanging="709"/>
        <w:jc w:val="both"/>
        <w:rPr>
          <w:rFonts w:asciiTheme="minorHAnsi" w:hAnsiTheme="minorHAnsi"/>
        </w:rPr>
      </w:pPr>
      <w:r w:rsidRPr="00CE7197">
        <w:rPr>
          <w:rFonts w:asciiTheme="minorHAnsi" w:hAnsiTheme="minorHAnsi"/>
        </w:rPr>
        <w:t xml:space="preserve">Dopravce vždy určí jedno vozidlo z Vozového parku, které bude Koordinátorovi, dáno k dispozici za účelem testování nových technologií (zejména v oblasti odbavovacích systémů, využívání funkcionalit GPS, označování vozidel, apod.). Toto vozidlo bude i nadále využíváno dopravcem k plnění této Smlouvy. Pokud se Strany nedohodnou jinak, náklady na požadované technologie a jejich instalaci nese </w:t>
      </w:r>
      <w:r w:rsidR="00FC6050" w:rsidRPr="00CE7197">
        <w:rPr>
          <w:rFonts w:asciiTheme="minorHAnsi" w:hAnsiTheme="minorHAnsi" w:cs="Calibri"/>
        </w:rPr>
        <w:t>Koordinátor</w:t>
      </w:r>
      <w:r w:rsidRPr="00CE7197">
        <w:rPr>
          <w:rFonts w:asciiTheme="minorHAnsi" w:hAnsiTheme="minorHAnsi"/>
        </w:rPr>
        <w:t>.</w:t>
      </w:r>
      <w:r w:rsidR="006F585A" w:rsidRPr="00CE7197">
        <w:rPr>
          <w:rFonts w:asciiTheme="minorHAnsi" w:hAnsiTheme="minorHAnsi"/>
        </w:rPr>
        <w:t xml:space="preserve"> Dopravce poskytne Koordinátorovi, k dispozici vozidlo z Vozového parku dle tohoto odstavce i s řidičem v rozsahu max. 10 hodin/měsíc.</w:t>
      </w:r>
    </w:p>
    <w:p w:rsidR="002B438E" w:rsidRPr="00CE7197" w:rsidRDefault="00492C08" w:rsidP="00694DC2">
      <w:pPr>
        <w:numPr>
          <w:ilvl w:val="2"/>
          <w:numId w:val="1"/>
        </w:numPr>
        <w:ind w:left="1276" w:hanging="709"/>
        <w:jc w:val="both"/>
        <w:rPr>
          <w:rFonts w:asciiTheme="minorHAnsi" w:hAnsiTheme="minorHAnsi" w:cs="Calibri"/>
        </w:rPr>
      </w:pPr>
      <w:r w:rsidRPr="00CE7197">
        <w:rPr>
          <w:rFonts w:asciiTheme="minorHAnsi" w:hAnsiTheme="minorHAnsi" w:cs="Arial"/>
        </w:rPr>
        <w:t>Dopravce poskytne v průběhu každého kalendářního měsíce Koordinátorovi, k dispozici na dobu 6 hodin/měsíc svého technologa dopravy, se kterým bude Koordinátor, provádět vyhodnocování přínosu nových technologií, možností užití nových technologií a možností optimalizací dopravního systému.</w:t>
      </w:r>
    </w:p>
    <w:p w:rsidR="00C57AEB" w:rsidRPr="00CE7197" w:rsidRDefault="00C57AEB" w:rsidP="00450309">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 xml:space="preserve">Integrovaný dopravní systém </w:t>
      </w:r>
      <w:r w:rsidR="007A61E6" w:rsidRPr="00CE7197">
        <w:rPr>
          <w:rFonts w:asciiTheme="minorHAnsi" w:hAnsiTheme="minorHAnsi" w:cs="Calibri"/>
          <w:b/>
          <w:bCs/>
          <w:caps/>
        </w:rPr>
        <w:t>ZLÍNS</w:t>
      </w:r>
      <w:r w:rsidR="005B7629" w:rsidRPr="00CE7197">
        <w:rPr>
          <w:rFonts w:asciiTheme="minorHAnsi" w:hAnsiTheme="minorHAnsi" w:cs="Calibri"/>
          <w:b/>
          <w:bCs/>
          <w:caps/>
        </w:rPr>
        <w:t>KÉHO KRAJE</w:t>
      </w:r>
    </w:p>
    <w:p w:rsidR="009C2856" w:rsidRPr="00CE7197" w:rsidRDefault="009C2856" w:rsidP="009C2856">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Dopravce se zavazuje provozovat Veřejnou linkovou dopravu dle této Smlouvy při uplatnění pravidel Integrovaného dopravního systému Zlínského kraje („</w:t>
      </w:r>
      <w:r w:rsidRPr="00CE7197">
        <w:rPr>
          <w:rFonts w:asciiTheme="minorHAnsi" w:hAnsiTheme="minorHAnsi" w:cs="Calibri"/>
          <w:b/>
        </w:rPr>
        <w:t>IDS ZK</w:t>
      </w:r>
      <w:r w:rsidRPr="00CE7197">
        <w:rPr>
          <w:rFonts w:asciiTheme="minorHAnsi" w:hAnsiTheme="minorHAnsi" w:cs="Calibri"/>
        </w:rPr>
        <w:t xml:space="preserve">“). </w:t>
      </w:r>
    </w:p>
    <w:p w:rsidR="007E6B37" w:rsidRPr="00CE7197" w:rsidRDefault="00FE4088" w:rsidP="00FE4088">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 souvislosti s provozováním Veřejné linkové dopravy v rámci IDS ZK</w:t>
      </w:r>
      <w:r w:rsidR="00467DC9" w:rsidRPr="00CE7197">
        <w:rPr>
          <w:rFonts w:asciiTheme="minorHAnsi" w:hAnsiTheme="minorHAnsi" w:cs="Calibri"/>
        </w:rPr>
        <w:t xml:space="preserve"> </w:t>
      </w:r>
      <w:r w:rsidR="007E6B37" w:rsidRPr="00CE7197">
        <w:rPr>
          <w:rFonts w:asciiTheme="minorHAnsi" w:hAnsiTheme="minorHAnsi" w:cs="Calibri"/>
        </w:rPr>
        <w:t>je Dopravce povinen</w:t>
      </w:r>
      <w:r w:rsidRPr="00CE7197">
        <w:rPr>
          <w:rFonts w:asciiTheme="minorHAnsi" w:hAnsiTheme="minorHAnsi" w:cs="Calibri"/>
        </w:rPr>
        <w:t xml:space="preserve"> zejména</w:t>
      </w:r>
      <w:r w:rsidR="00E42925" w:rsidRPr="00CE7197">
        <w:rPr>
          <w:rFonts w:asciiTheme="minorHAnsi" w:hAnsiTheme="minorHAnsi" w:cs="Calibri"/>
        </w:rPr>
        <w:t>:</w:t>
      </w:r>
    </w:p>
    <w:p w:rsidR="00467DC9" w:rsidRPr="00CE7197" w:rsidRDefault="007E6B37" w:rsidP="00FE4088">
      <w:pPr>
        <w:numPr>
          <w:ilvl w:val="2"/>
          <w:numId w:val="1"/>
        </w:numPr>
        <w:ind w:left="1276" w:hanging="709"/>
        <w:jc w:val="both"/>
        <w:rPr>
          <w:rFonts w:asciiTheme="minorHAnsi" w:hAnsiTheme="minorHAnsi" w:cs="Arial"/>
        </w:rPr>
      </w:pPr>
      <w:bookmarkStart w:id="76" w:name="_Ref433855308"/>
      <w:r w:rsidRPr="00CE7197">
        <w:rPr>
          <w:rFonts w:asciiTheme="minorHAnsi" w:hAnsiTheme="minorHAnsi" w:cs="Arial"/>
        </w:rPr>
        <w:t xml:space="preserve">na všech </w:t>
      </w:r>
      <w:r w:rsidR="00467DC9" w:rsidRPr="00CE7197">
        <w:rPr>
          <w:rFonts w:asciiTheme="minorHAnsi" w:hAnsiTheme="minorHAnsi" w:cs="Arial"/>
        </w:rPr>
        <w:t>L</w:t>
      </w:r>
      <w:r w:rsidRPr="00CE7197">
        <w:rPr>
          <w:rFonts w:asciiTheme="minorHAnsi" w:hAnsiTheme="minorHAnsi" w:cs="Arial"/>
        </w:rPr>
        <w:t xml:space="preserve">inkách provozovaných dle této </w:t>
      </w:r>
      <w:r w:rsidR="00D44D1C" w:rsidRPr="00CE7197">
        <w:rPr>
          <w:rFonts w:asciiTheme="minorHAnsi" w:hAnsiTheme="minorHAnsi" w:cs="Arial"/>
        </w:rPr>
        <w:t>S</w:t>
      </w:r>
      <w:r w:rsidRPr="00CE7197">
        <w:rPr>
          <w:rFonts w:asciiTheme="minorHAnsi" w:hAnsiTheme="minorHAnsi" w:cs="Arial"/>
        </w:rPr>
        <w:t>mlouvy uznávat vzájemně jízdní doklady IDS</w:t>
      </w:r>
      <w:r w:rsidR="000D1823" w:rsidRPr="00CE7197">
        <w:rPr>
          <w:rFonts w:asciiTheme="minorHAnsi" w:hAnsiTheme="minorHAnsi" w:cs="Arial"/>
        </w:rPr>
        <w:t xml:space="preserve"> ZK</w:t>
      </w:r>
      <w:r w:rsidRPr="00CE7197">
        <w:rPr>
          <w:rFonts w:asciiTheme="minorHAnsi" w:hAnsiTheme="minorHAnsi" w:cs="Arial"/>
        </w:rPr>
        <w:t xml:space="preserve"> vydané ostatními Dopravci zajišťujícími veřejnou osobní dopravu v rámci IDS</w:t>
      </w:r>
      <w:r w:rsidR="000D1823" w:rsidRPr="00CE7197">
        <w:rPr>
          <w:rFonts w:asciiTheme="minorHAnsi" w:hAnsiTheme="minorHAnsi" w:cs="Arial"/>
        </w:rPr>
        <w:t xml:space="preserve"> ZK</w:t>
      </w:r>
      <w:r w:rsidRPr="00CE7197">
        <w:rPr>
          <w:rFonts w:asciiTheme="minorHAnsi" w:hAnsiTheme="minorHAnsi" w:cs="Arial"/>
        </w:rPr>
        <w:t xml:space="preserve"> jakož i jakékoliv jiné jízdní doklady, jejichž povinné uznávání Dopravcem na linkách provozovaných dle této </w:t>
      </w:r>
      <w:r w:rsidR="00D44D1C" w:rsidRPr="00CE7197">
        <w:rPr>
          <w:rFonts w:asciiTheme="minorHAnsi" w:hAnsiTheme="minorHAnsi" w:cs="Arial"/>
        </w:rPr>
        <w:t>S</w:t>
      </w:r>
      <w:r w:rsidRPr="00CE7197">
        <w:rPr>
          <w:rFonts w:asciiTheme="minorHAnsi" w:hAnsiTheme="minorHAnsi" w:cs="Arial"/>
        </w:rPr>
        <w:t>mlouvy je Objednatel oprávněn Dopravci jednostranně stanovit;</w:t>
      </w:r>
      <w:bookmarkEnd w:id="76"/>
      <w:r w:rsidRPr="00CE7197">
        <w:rPr>
          <w:rFonts w:asciiTheme="minorHAnsi" w:hAnsiTheme="minorHAnsi" w:cs="Arial"/>
        </w:rPr>
        <w:t xml:space="preserve"> </w:t>
      </w:r>
    </w:p>
    <w:p w:rsidR="007E6B37" w:rsidRPr="00CE7197" w:rsidRDefault="007E6B37" w:rsidP="005D62CD">
      <w:pPr>
        <w:numPr>
          <w:ilvl w:val="2"/>
          <w:numId w:val="1"/>
        </w:numPr>
        <w:ind w:left="1276" w:hanging="709"/>
        <w:jc w:val="both"/>
        <w:rPr>
          <w:rFonts w:asciiTheme="minorHAnsi" w:hAnsiTheme="minorHAnsi" w:cs="Arial"/>
        </w:rPr>
      </w:pPr>
      <w:bookmarkStart w:id="77" w:name="_Ref433855317"/>
      <w:r w:rsidRPr="00CE7197">
        <w:rPr>
          <w:rFonts w:asciiTheme="minorHAnsi" w:hAnsiTheme="minorHAnsi" w:cs="Arial"/>
        </w:rPr>
        <w:t xml:space="preserve">na všech </w:t>
      </w:r>
      <w:r w:rsidR="00D44D1C" w:rsidRPr="00CE7197">
        <w:rPr>
          <w:rFonts w:asciiTheme="minorHAnsi" w:hAnsiTheme="minorHAnsi" w:cs="Arial"/>
        </w:rPr>
        <w:t>L</w:t>
      </w:r>
      <w:r w:rsidRPr="00CE7197">
        <w:rPr>
          <w:rFonts w:asciiTheme="minorHAnsi" w:hAnsiTheme="minorHAnsi" w:cs="Arial"/>
        </w:rPr>
        <w:t>inkách</w:t>
      </w:r>
      <w:r w:rsidR="00890E11" w:rsidRPr="00CE7197">
        <w:rPr>
          <w:rFonts w:asciiTheme="minorHAnsi" w:hAnsiTheme="minorHAnsi" w:cs="Arial"/>
        </w:rPr>
        <w:t>, v informačních kancelářích</w:t>
      </w:r>
      <w:r w:rsidRPr="00CE7197">
        <w:rPr>
          <w:rFonts w:asciiTheme="minorHAnsi" w:hAnsiTheme="minorHAnsi" w:cs="Arial"/>
        </w:rPr>
        <w:t xml:space="preserve"> a </w:t>
      </w:r>
      <w:r w:rsidR="00890E11" w:rsidRPr="00CE7197">
        <w:rPr>
          <w:rFonts w:asciiTheme="minorHAnsi" w:hAnsiTheme="minorHAnsi" w:cs="Arial"/>
        </w:rPr>
        <w:t xml:space="preserve">případně dalších </w:t>
      </w:r>
      <w:r w:rsidRPr="00CE7197">
        <w:rPr>
          <w:rFonts w:asciiTheme="minorHAnsi" w:hAnsiTheme="minorHAnsi" w:cs="Arial"/>
        </w:rPr>
        <w:t>předprodejních a kontaktních místech</w:t>
      </w:r>
      <w:r w:rsidR="00890E11" w:rsidRPr="00CE7197">
        <w:rPr>
          <w:rFonts w:asciiTheme="minorHAnsi" w:hAnsiTheme="minorHAnsi" w:cs="Arial"/>
        </w:rPr>
        <w:t>,</w:t>
      </w:r>
      <w:r w:rsidRPr="00CE7197">
        <w:rPr>
          <w:rFonts w:asciiTheme="minorHAnsi" w:hAnsiTheme="minorHAnsi" w:cs="Arial"/>
        </w:rPr>
        <w:t xml:space="preserve"> provozovaných dle této </w:t>
      </w:r>
      <w:r w:rsidR="00D44D1C" w:rsidRPr="00CE7197">
        <w:rPr>
          <w:rFonts w:asciiTheme="minorHAnsi" w:hAnsiTheme="minorHAnsi" w:cs="Arial"/>
        </w:rPr>
        <w:t>S</w:t>
      </w:r>
      <w:r w:rsidRPr="00CE7197">
        <w:rPr>
          <w:rFonts w:asciiTheme="minorHAnsi" w:hAnsiTheme="minorHAnsi" w:cs="Arial"/>
        </w:rPr>
        <w:t>mlouvy</w:t>
      </w:r>
      <w:r w:rsidR="00890E11" w:rsidRPr="00CE7197">
        <w:rPr>
          <w:rFonts w:asciiTheme="minorHAnsi" w:hAnsiTheme="minorHAnsi" w:cs="Arial"/>
        </w:rPr>
        <w:t>,</w:t>
      </w:r>
      <w:r w:rsidRPr="00CE7197">
        <w:rPr>
          <w:rFonts w:asciiTheme="minorHAnsi" w:hAnsiTheme="minorHAnsi" w:cs="Arial"/>
        </w:rPr>
        <w:t xml:space="preserve"> akceptovat elektronické peníze nahrané na </w:t>
      </w:r>
      <w:r w:rsidR="001A4CB6" w:rsidRPr="00CE7197">
        <w:rPr>
          <w:rFonts w:asciiTheme="minorHAnsi" w:hAnsiTheme="minorHAnsi" w:cs="Arial"/>
        </w:rPr>
        <w:t xml:space="preserve">bezkontaktních čipových kartách </w:t>
      </w:r>
      <w:r w:rsidR="00890E11" w:rsidRPr="00CE7197">
        <w:rPr>
          <w:rFonts w:asciiTheme="minorHAnsi" w:hAnsiTheme="minorHAnsi" w:cs="Arial"/>
        </w:rPr>
        <w:t>IDS ZK</w:t>
      </w:r>
      <w:r w:rsidR="001A4CB6" w:rsidRPr="00CE7197">
        <w:rPr>
          <w:rFonts w:asciiTheme="minorHAnsi" w:hAnsiTheme="minorHAnsi" w:cs="Arial"/>
        </w:rPr>
        <w:t xml:space="preserve"> </w:t>
      </w:r>
      <w:r w:rsidR="00276E0A" w:rsidRPr="00CE7197">
        <w:rPr>
          <w:rFonts w:asciiTheme="minorHAnsi" w:hAnsiTheme="minorHAnsi" w:cs="Arial"/>
        </w:rPr>
        <w:t>(dále jako „</w:t>
      </w:r>
      <w:r w:rsidR="00B66B60" w:rsidRPr="00CE7197">
        <w:rPr>
          <w:rFonts w:asciiTheme="minorHAnsi" w:hAnsiTheme="minorHAnsi" w:cs="Arial"/>
          <w:b/>
        </w:rPr>
        <w:t>Karta IDS ZK</w:t>
      </w:r>
      <w:r w:rsidR="00276E0A" w:rsidRPr="00CE7197">
        <w:rPr>
          <w:rFonts w:asciiTheme="minorHAnsi" w:hAnsiTheme="minorHAnsi" w:cs="Arial"/>
        </w:rPr>
        <w:t>“)</w:t>
      </w:r>
      <w:r w:rsidRPr="00CE7197">
        <w:rPr>
          <w:rFonts w:asciiTheme="minorHAnsi" w:hAnsiTheme="minorHAnsi" w:cs="Arial"/>
        </w:rPr>
        <w:t xml:space="preserve"> </w:t>
      </w:r>
      <w:r w:rsidR="00580394" w:rsidRPr="00CE7197">
        <w:rPr>
          <w:rFonts w:asciiTheme="minorHAnsi" w:hAnsiTheme="minorHAnsi" w:cs="Arial"/>
        </w:rPr>
        <w:t xml:space="preserve">vydaných </w:t>
      </w:r>
      <w:r w:rsidRPr="00CE7197">
        <w:rPr>
          <w:rFonts w:asciiTheme="minorHAnsi" w:hAnsiTheme="minorHAnsi" w:cs="Arial"/>
        </w:rPr>
        <w:t xml:space="preserve">ostatními vydavateli </w:t>
      </w:r>
      <w:r w:rsidR="002443CF" w:rsidRPr="00CE7197">
        <w:rPr>
          <w:rFonts w:asciiTheme="minorHAnsi" w:hAnsiTheme="minorHAnsi" w:cs="Arial"/>
        </w:rPr>
        <w:t>Kar</w:t>
      </w:r>
      <w:r w:rsidR="00580394" w:rsidRPr="00CE7197">
        <w:rPr>
          <w:rFonts w:asciiTheme="minorHAnsi" w:hAnsiTheme="minorHAnsi" w:cs="Arial"/>
        </w:rPr>
        <w:t>et</w:t>
      </w:r>
      <w:r w:rsidR="002443CF" w:rsidRPr="00CE7197">
        <w:rPr>
          <w:rFonts w:asciiTheme="minorHAnsi" w:hAnsiTheme="minorHAnsi" w:cs="Arial"/>
          <w:b/>
        </w:rPr>
        <w:t xml:space="preserve"> </w:t>
      </w:r>
      <w:r w:rsidR="00B66B60" w:rsidRPr="00CE7197">
        <w:rPr>
          <w:rFonts w:asciiTheme="minorHAnsi" w:hAnsiTheme="minorHAnsi" w:cs="Arial"/>
        </w:rPr>
        <w:t>IDS ZK</w:t>
      </w:r>
      <w:r w:rsidR="007247F3" w:rsidRPr="00CE7197">
        <w:rPr>
          <w:rFonts w:asciiTheme="minorHAnsi" w:hAnsiTheme="minorHAnsi" w:cs="Arial"/>
        </w:rPr>
        <w:t xml:space="preserve"> (tj. akceptovat </w:t>
      </w:r>
      <w:r w:rsidR="007247F3" w:rsidRPr="00CE7197">
        <w:rPr>
          <w:rFonts w:asciiTheme="minorHAnsi" w:hAnsiTheme="minorHAnsi" w:cs="Calibri"/>
        </w:rPr>
        <w:t xml:space="preserve">jakékoliv vydané </w:t>
      </w:r>
      <w:r w:rsidR="002443CF" w:rsidRPr="00CE7197">
        <w:rPr>
          <w:rFonts w:asciiTheme="minorHAnsi" w:hAnsiTheme="minorHAnsi" w:cs="Arial"/>
        </w:rPr>
        <w:t>Karty</w:t>
      </w:r>
      <w:r w:rsidR="002443CF" w:rsidRPr="00CE7197">
        <w:rPr>
          <w:rFonts w:asciiTheme="minorHAnsi" w:hAnsiTheme="minorHAnsi" w:cs="Arial"/>
          <w:b/>
        </w:rPr>
        <w:t xml:space="preserve"> </w:t>
      </w:r>
      <w:r w:rsidR="00B66B60" w:rsidRPr="00CE7197">
        <w:rPr>
          <w:rFonts w:asciiTheme="minorHAnsi" w:hAnsiTheme="minorHAnsi" w:cs="Calibri"/>
        </w:rPr>
        <w:t>IDS ZK</w:t>
      </w:r>
      <w:r w:rsidR="00276E0A" w:rsidRPr="00CE7197">
        <w:rPr>
          <w:rFonts w:asciiTheme="minorHAnsi" w:hAnsiTheme="minorHAnsi" w:cs="Calibri"/>
        </w:rPr>
        <w:t xml:space="preserve"> </w:t>
      </w:r>
      <w:r w:rsidR="007247F3" w:rsidRPr="00CE7197">
        <w:rPr>
          <w:rFonts w:asciiTheme="minorHAnsi" w:hAnsiTheme="minorHAnsi" w:cs="Calibri"/>
        </w:rPr>
        <w:t>dle požadavků stanovených v dokumentu „Karta IDS ZK“, který tvoří přílohu Smlouvy o přistoupení k IDS ZK)</w:t>
      </w:r>
      <w:r w:rsidRPr="00CE7197">
        <w:rPr>
          <w:rFonts w:asciiTheme="minorHAnsi" w:hAnsiTheme="minorHAnsi" w:cs="Arial"/>
        </w:rPr>
        <w:t>;</w:t>
      </w:r>
      <w:bookmarkEnd w:id="77"/>
      <w:r w:rsidRPr="00CE7197">
        <w:rPr>
          <w:rFonts w:asciiTheme="minorHAnsi" w:hAnsiTheme="minorHAnsi" w:cs="Arial"/>
        </w:rPr>
        <w:t xml:space="preserve"> </w:t>
      </w:r>
      <w:r w:rsidR="00890E11" w:rsidRPr="00CE7197">
        <w:rPr>
          <w:rFonts w:asciiTheme="minorHAnsi" w:hAnsiTheme="minorHAnsi" w:cs="Arial"/>
        </w:rPr>
        <w:t xml:space="preserve">Koordinátor je </w:t>
      </w:r>
      <w:r w:rsidR="00580394" w:rsidRPr="00CE7197">
        <w:rPr>
          <w:rFonts w:asciiTheme="minorHAnsi" w:hAnsiTheme="minorHAnsi" w:cs="Arial"/>
        </w:rPr>
        <w:t xml:space="preserve">také </w:t>
      </w:r>
      <w:r w:rsidR="00890E11" w:rsidRPr="00CE7197">
        <w:rPr>
          <w:rFonts w:asciiTheme="minorHAnsi" w:hAnsiTheme="minorHAnsi" w:cs="Arial"/>
        </w:rPr>
        <w:t xml:space="preserve">oprávněn Dopravci stanovit </w:t>
      </w:r>
      <w:r w:rsidR="00612504" w:rsidRPr="00CE7197">
        <w:rPr>
          <w:rFonts w:asciiTheme="minorHAnsi" w:hAnsiTheme="minorHAnsi" w:cs="Arial"/>
        </w:rPr>
        <w:t xml:space="preserve">povinnost </w:t>
      </w:r>
      <w:r w:rsidR="00890E11" w:rsidRPr="00CE7197">
        <w:rPr>
          <w:rFonts w:asciiTheme="minorHAnsi" w:hAnsiTheme="minorHAnsi" w:cs="Arial"/>
        </w:rPr>
        <w:t xml:space="preserve">uznávání elektronických peněz nahraných na dalších </w:t>
      </w:r>
      <w:r w:rsidR="00D93E1B" w:rsidRPr="00CE7197">
        <w:rPr>
          <w:rFonts w:asciiTheme="minorHAnsi" w:hAnsiTheme="minorHAnsi" w:cs="Arial"/>
        </w:rPr>
        <w:t>bezkontaktních čipových kartách</w:t>
      </w:r>
      <w:r w:rsidR="00890E11" w:rsidRPr="00CE7197">
        <w:rPr>
          <w:rFonts w:asciiTheme="minorHAnsi" w:hAnsiTheme="minorHAnsi" w:cs="Arial"/>
        </w:rPr>
        <w:t xml:space="preserve"> vydávaných mimo IDS ZK</w:t>
      </w:r>
      <w:r w:rsidR="005D62CD" w:rsidRPr="00CE7197">
        <w:rPr>
          <w:rFonts w:asciiTheme="minorHAnsi" w:hAnsiTheme="minorHAnsi" w:cs="Arial"/>
        </w:rPr>
        <w:t xml:space="preserve"> (podrobnosti stanoví Smlouva o přistoupení k IDS ZK)</w:t>
      </w:r>
      <w:r w:rsidR="00890E11" w:rsidRPr="00CE7197">
        <w:rPr>
          <w:rFonts w:asciiTheme="minorHAnsi" w:hAnsiTheme="minorHAnsi" w:cs="Arial"/>
        </w:rPr>
        <w:t>;</w:t>
      </w:r>
    </w:p>
    <w:p w:rsidR="00C57AEB" w:rsidRPr="00CE7197" w:rsidRDefault="00F23A2D" w:rsidP="005477E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Další </w:t>
      </w:r>
      <w:r w:rsidR="00C57AEB" w:rsidRPr="00CE7197">
        <w:rPr>
          <w:rFonts w:asciiTheme="minorHAnsi" w:hAnsiTheme="minorHAnsi" w:cs="Calibri"/>
        </w:rPr>
        <w:t xml:space="preserve">podmínky provozu Veřejné linkové dopravy dle této Smlouvy v režimu </w:t>
      </w:r>
      <w:r w:rsidR="00562C10" w:rsidRPr="00CE7197">
        <w:rPr>
          <w:rFonts w:asciiTheme="minorHAnsi" w:hAnsiTheme="minorHAnsi" w:cs="Calibri"/>
        </w:rPr>
        <w:t>IDS ZK</w:t>
      </w:r>
      <w:r w:rsidR="00C57AEB" w:rsidRPr="00CE7197">
        <w:rPr>
          <w:rFonts w:asciiTheme="minorHAnsi" w:hAnsiTheme="minorHAnsi" w:cs="Calibri"/>
        </w:rPr>
        <w:t xml:space="preserve"> stanoví Smlouva o přistoupení k </w:t>
      </w:r>
      <w:r w:rsidR="00562C10" w:rsidRPr="00CE7197">
        <w:rPr>
          <w:rFonts w:asciiTheme="minorHAnsi" w:hAnsiTheme="minorHAnsi" w:cs="Calibri"/>
        </w:rPr>
        <w:t>IDS ZK</w:t>
      </w:r>
      <w:r w:rsidR="00C57AEB" w:rsidRPr="00CE7197">
        <w:rPr>
          <w:rFonts w:asciiTheme="minorHAnsi" w:hAnsiTheme="minorHAnsi" w:cs="Calibri"/>
        </w:rPr>
        <w:t>.</w:t>
      </w:r>
      <w:r w:rsidR="002375AC" w:rsidRPr="00CE7197">
        <w:rPr>
          <w:rFonts w:asciiTheme="minorHAnsi" w:hAnsiTheme="minorHAnsi" w:cs="Calibri"/>
        </w:rPr>
        <w:t xml:space="preserve"> Dopravce se zavazuje tyto podmínky </w:t>
      </w:r>
      <w:r w:rsidR="00562C10" w:rsidRPr="00CE7197">
        <w:rPr>
          <w:rFonts w:asciiTheme="minorHAnsi" w:hAnsiTheme="minorHAnsi" w:cs="Calibri"/>
        </w:rPr>
        <w:t>IDS ZK</w:t>
      </w:r>
      <w:r w:rsidR="00044012" w:rsidRPr="00CE7197">
        <w:rPr>
          <w:rFonts w:asciiTheme="minorHAnsi" w:hAnsiTheme="minorHAnsi" w:cs="Calibri"/>
        </w:rPr>
        <w:t xml:space="preserve"> (včetně Tarifu </w:t>
      </w:r>
      <w:r w:rsidR="00562C10" w:rsidRPr="00CE7197">
        <w:rPr>
          <w:rFonts w:asciiTheme="minorHAnsi" w:hAnsiTheme="minorHAnsi" w:cs="Calibri"/>
        </w:rPr>
        <w:t>IDS ZK</w:t>
      </w:r>
      <w:r w:rsidR="00DF63FB" w:rsidRPr="00CE7197">
        <w:rPr>
          <w:rFonts w:asciiTheme="minorHAnsi" w:hAnsiTheme="minorHAnsi" w:cs="Calibri"/>
        </w:rPr>
        <w:t xml:space="preserve"> </w:t>
      </w:r>
      <w:r w:rsidR="00044012" w:rsidRPr="00CE7197">
        <w:rPr>
          <w:rFonts w:asciiTheme="minorHAnsi" w:hAnsiTheme="minorHAnsi" w:cs="Calibri"/>
        </w:rPr>
        <w:t xml:space="preserve">a Smluvních přepravních </w:t>
      </w:r>
      <w:r w:rsidR="00491027" w:rsidRPr="00CE7197">
        <w:rPr>
          <w:rFonts w:asciiTheme="minorHAnsi" w:hAnsiTheme="minorHAnsi" w:cs="Calibri"/>
        </w:rPr>
        <w:t>podmínek</w:t>
      </w:r>
      <w:r w:rsidR="009C6E62" w:rsidRPr="00CE7197">
        <w:rPr>
          <w:rFonts w:asciiTheme="minorHAnsi" w:hAnsiTheme="minorHAnsi" w:cs="Calibri"/>
        </w:rPr>
        <w:t xml:space="preserve"> </w:t>
      </w:r>
      <w:r w:rsidR="00562C10" w:rsidRPr="00CE7197">
        <w:rPr>
          <w:rFonts w:asciiTheme="minorHAnsi" w:hAnsiTheme="minorHAnsi" w:cs="Calibri"/>
        </w:rPr>
        <w:t>IDS ZK</w:t>
      </w:r>
      <w:r w:rsidR="00491027" w:rsidRPr="00CE7197">
        <w:rPr>
          <w:rFonts w:asciiTheme="minorHAnsi" w:hAnsiTheme="minorHAnsi" w:cs="Calibri"/>
        </w:rPr>
        <w:t xml:space="preserve">) </w:t>
      </w:r>
      <w:r w:rsidR="002375AC" w:rsidRPr="00CE7197">
        <w:rPr>
          <w:rFonts w:asciiTheme="minorHAnsi" w:hAnsiTheme="minorHAnsi" w:cs="Calibri"/>
        </w:rPr>
        <w:t>přijmout</w:t>
      </w:r>
      <w:r w:rsidR="0050417B" w:rsidRPr="00CE7197">
        <w:rPr>
          <w:rFonts w:asciiTheme="minorHAnsi" w:hAnsiTheme="minorHAnsi" w:cs="Calibri"/>
        </w:rPr>
        <w:t xml:space="preserve"> a dodržovat</w:t>
      </w:r>
      <w:r w:rsidR="00044012" w:rsidRPr="00CE7197">
        <w:rPr>
          <w:rFonts w:asciiTheme="minorHAnsi" w:hAnsiTheme="minorHAnsi" w:cs="Calibri"/>
        </w:rPr>
        <w:t>.</w:t>
      </w:r>
    </w:p>
    <w:p w:rsidR="008D3EBC" w:rsidRPr="00CE7197" w:rsidRDefault="00F23A2D" w:rsidP="00FE4088">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Dopravce </w:t>
      </w:r>
      <w:bookmarkStart w:id="78" w:name="_Ref325357100"/>
      <w:r w:rsidRPr="00CE7197">
        <w:rPr>
          <w:rFonts w:asciiTheme="minorHAnsi" w:hAnsiTheme="minorHAnsi" w:cs="Calibri"/>
        </w:rPr>
        <w:t>j</w:t>
      </w:r>
      <w:r w:rsidR="008D3EBC" w:rsidRPr="00CE7197">
        <w:rPr>
          <w:rFonts w:asciiTheme="minorHAnsi" w:hAnsiTheme="minorHAnsi" w:cs="Calibri"/>
        </w:rPr>
        <w:t xml:space="preserve">e za tímto účelem povinen </w:t>
      </w:r>
      <w:r w:rsidR="005D25E4" w:rsidRPr="00CE7197">
        <w:rPr>
          <w:rFonts w:asciiTheme="minorHAnsi" w:hAnsiTheme="minorHAnsi" w:cs="Calibri"/>
        </w:rPr>
        <w:t>při</w:t>
      </w:r>
      <w:r w:rsidR="008D3EBC" w:rsidRPr="00CE7197">
        <w:rPr>
          <w:rFonts w:asciiTheme="minorHAnsi" w:hAnsiTheme="minorHAnsi" w:cs="Calibri"/>
        </w:rPr>
        <w:t xml:space="preserve"> podpisu této Smlouvy </w:t>
      </w:r>
      <w:r w:rsidR="0050417B" w:rsidRPr="00CE7197">
        <w:rPr>
          <w:rFonts w:asciiTheme="minorHAnsi" w:hAnsiTheme="minorHAnsi" w:cs="Calibri"/>
        </w:rPr>
        <w:t xml:space="preserve">oběma Stranami </w:t>
      </w:r>
      <w:r w:rsidR="008D3EBC" w:rsidRPr="00CE7197">
        <w:rPr>
          <w:rFonts w:asciiTheme="minorHAnsi" w:hAnsiTheme="minorHAnsi" w:cs="Calibri"/>
        </w:rPr>
        <w:t>předložit Objednateli návrh Smlouv</w:t>
      </w:r>
      <w:r w:rsidR="00EC2FE6" w:rsidRPr="00CE7197">
        <w:rPr>
          <w:rFonts w:asciiTheme="minorHAnsi" w:hAnsiTheme="minorHAnsi" w:cs="Calibri"/>
        </w:rPr>
        <w:t>y</w:t>
      </w:r>
      <w:r w:rsidR="008D3EBC" w:rsidRPr="00CE7197">
        <w:rPr>
          <w:rFonts w:asciiTheme="minorHAnsi" w:hAnsiTheme="minorHAnsi" w:cs="Calibri"/>
        </w:rPr>
        <w:t xml:space="preserve"> o přistoupení k </w:t>
      </w:r>
      <w:r w:rsidR="00562C10" w:rsidRPr="00CE7197">
        <w:rPr>
          <w:rFonts w:asciiTheme="minorHAnsi" w:hAnsiTheme="minorHAnsi" w:cs="Calibri"/>
        </w:rPr>
        <w:t>IDS ZK</w:t>
      </w:r>
      <w:r w:rsidR="008D3EBC" w:rsidRPr="00CE7197">
        <w:rPr>
          <w:rFonts w:asciiTheme="minorHAnsi" w:hAnsiTheme="minorHAnsi" w:cs="Calibri"/>
        </w:rPr>
        <w:t xml:space="preserve"> s</w:t>
      </w:r>
      <w:r w:rsidR="004705AF" w:rsidRPr="00CE7197">
        <w:rPr>
          <w:rFonts w:asciiTheme="minorHAnsi" w:hAnsiTheme="minorHAnsi" w:cs="Calibri"/>
        </w:rPr>
        <w:t> </w:t>
      </w:r>
      <w:r w:rsidR="00A51E25" w:rsidRPr="00CE7197">
        <w:rPr>
          <w:rFonts w:asciiTheme="minorHAnsi" w:hAnsiTheme="minorHAnsi" w:cs="Calibri"/>
        </w:rPr>
        <w:t>Koordinátor</w:t>
      </w:r>
      <w:r w:rsidR="008D3EBC" w:rsidRPr="00CE7197">
        <w:rPr>
          <w:rFonts w:asciiTheme="minorHAnsi" w:hAnsiTheme="minorHAnsi" w:cs="Calibri"/>
        </w:rPr>
        <w:t>em</w:t>
      </w:r>
      <w:r w:rsidR="004705AF" w:rsidRPr="00CE7197">
        <w:rPr>
          <w:rFonts w:asciiTheme="minorHAnsi" w:hAnsiTheme="minorHAnsi" w:cs="Calibri"/>
        </w:rPr>
        <w:t>,</w:t>
      </w:r>
      <w:r w:rsidR="003C5470" w:rsidRPr="00CE7197">
        <w:rPr>
          <w:rFonts w:asciiTheme="minorHAnsi" w:hAnsiTheme="minorHAnsi" w:cs="Calibri"/>
        </w:rPr>
        <w:t xml:space="preserve"> podepsaný osobou oprávněnou jednat za Dopravce</w:t>
      </w:r>
      <w:r w:rsidR="008D3EBC" w:rsidRPr="00CE7197">
        <w:rPr>
          <w:rFonts w:asciiTheme="minorHAnsi" w:hAnsiTheme="minorHAnsi" w:cs="Calibri"/>
        </w:rPr>
        <w:t xml:space="preserve">, </w:t>
      </w:r>
      <w:r w:rsidR="008F1E52" w:rsidRPr="008F1E52">
        <w:rPr>
          <w:rFonts w:asciiTheme="minorHAnsi" w:hAnsiTheme="minorHAnsi" w:cs="Calibri"/>
        </w:rPr>
        <w:t xml:space="preserve">ve </w:t>
      </w:r>
      <w:r w:rsidR="00832264" w:rsidRPr="008F1E52">
        <w:rPr>
          <w:rFonts w:asciiTheme="minorHAnsi" w:hAnsiTheme="minorHAnsi" w:cs="Calibri"/>
        </w:rPr>
        <w:t xml:space="preserve">znění </w:t>
      </w:r>
      <w:r w:rsidR="008F1E52" w:rsidRPr="008F1E52">
        <w:rPr>
          <w:rFonts w:asciiTheme="minorHAnsi" w:hAnsiTheme="minorHAnsi" w:cs="Calibri"/>
        </w:rPr>
        <w:t>dle</w:t>
      </w:r>
      <w:r w:rsidR="00832264" w:rsidRPr="008F1E52">
        <w:rPr>
          <w:rFonts w:asciiTheme="minorHAnsi" w:hAnsiTheme="minorHAnsi" w:cs="Calibri"/>
        </w:rPr>
        <w:t xml:space="preserve"> zadávacího řízení</w:t>
      </w:r>
      <w:r w:rsidR="008D3EBC" w:rsidRPr="008F1E52">
        <w:rPr>
          <w:rFonts w:asciiTheme="minorHAnsi" w:hAnsiTheme="minorHAnsi" w:cs="Calibri"/>
        </w:rPr>
        <w:t xml:space="preserve">, ve </w:t>
      </w:r>
      <w:r w:rsidR="00D50B05" w:rsidRPr="008F1E52">
        <w:rPr>
          <w:rFonts w:asciiTheme="minorHAnsi" w:hAnsiTheme="minorHAnsi" w:cs="Calibri"/>
        </w:rPr>
        <w:t xml:space="preserve">čtyřech </w:t>
      </w:r>
      <w:r w:rsidR="008D3EBC" w:rsidRPr="00CE7197">
        <w:rPr>
          <w:rFonts w:asciiTheme="minorHAnsi" w:hAnsiTheme="minorHAnsi" w:cs="Calibri"/>
        </w:rPr>
        <w:t xml:space="preserve">vyhotoveních. Objednatel je </w:t>
      </w:r>
      <w:r w:rsidR="003C5470" w:rsidRPr="00CE7197">
        <w:rPr>
          <w:rFonts w:asciiTheme="minorHAnsi" w:hAnsiTheme="minorHAnsi" w:cs="Calibri"/>
        </w:rPr>
        <w:t>současně</w:t>
      </w:r>
      <w:r w:rsidR="008D3EBC" w:rsidRPr="00CE7197">
        <w:rPr>
          <w:rFonts w:asciiTheme="minorHAnsi" w:hAnsiTheme="minorHAnsi" w:cs="Calibri"/>
        </w:rPr>
        <w:t xml:space="preserve"> povinen </w:t>
      </w:r>
      <w:r w:rsidR="003C5470" w:rsidRPr="00CE7197">
        <w:rPr>
          <w:rFonts w:asciiTheme="minorHAnsi" w:hAnsiTheme="minorHAnsi" w:cs="Calibri"/>
        </w:rPr>
        <w:t xml:space="preserve">v okamžiku podpisu této Smlouvy </w:t>
      </w:r>
      <w:r w:rsidR="008D3EBC" w:rsidRPr="00CE7197">
        <w:rPr>
          <w:rFonts w:asciiTheme="minorHAnsi" w:hAnsiTheme="minorHAnsi" w:cs="Calibri"/>
        </w:rPr>
        <w:t xml:space="preserve">zajistit podpis </w:t>
      </w:r>
      <w:r w:rsidR="003C5470" w:rsidRPr="00CE7197">
        <w:rPr>
          <w:rFonts w:asciiTheme="minorHAnsi" w:hAnsiTheme="minorHAnsi" w:cs="Calibri"/>
        </w:rPr>
        <w:t xml:space="preserve">Smlouvy o </w:t>
      </w:r>
      <w:r w:rsidR="003C5470" w:rsidRPr="00CE7197">
        <w:rPr>
          <w:rFonts w:asciiTheme="minorHAnsi" w:hAnsiTheme="minorHAnsi" w:cs="Calibri"/>
        </w:rPr>
        <w:lastRenderedPageBreak/>
        <w:t xml:space="preserve">přistoupení k </w:t>
      </w:r>
      <w:r w:rsidR="00562C10" w:rsidRPr="00CE7197">
        <w:rPr>
          <w:rFonts w:asciiTheme="minorHAnsi" w:hAnsiTheme="minorHAnsi" w:cs="Calibri"/>
        </w:rPr>
        <w:t>IDS ZK</w:t>
      </w:r>
      <w:r w:rsidR="008D3EBC" w:rsidRPr="00CE7197">
        <w:rPr>
          <w:rFonts w:asciiTheme="minorHAnsi" w:hAnsiTheme="minorHAnsi" w:cs="Calibri"/>
        </w:rPr>
        <w:t xml:space="preserve"> také ze strany </w:t>
      </w:r>
      <w:r w:rsidR="00A51E25" w:rsidRPr="00CE7197">
        <w:rPr>
          <w:rFonts w:asciiTheme="minorHAnsi" w:hAnsiTheme="minorHAnsi" w:cs="Calibri"/>
        </w:rPr>
        <w:t>Koordinátor</w:t>
      </w:r>
      <w:r w:rsidR="008D3EBC" w:rsidRPr="00CE7197">
        <w:rPr>
          <w:rFonts w:asciiTheme="minorHAnsi" w:hAnsiTheme="minorHAnsi" w:cs="Calibri"/>
        </w:rPr>
        <w:t xml:space="preserve">a a bezodkladně </w:t>
      </w:r>
      <w:r w:rsidR="00EC2FE6" w:rsidRPr="00CE7197">
        <w:rPr>
          <w:rFonts w:asciiTheme="minorHAnsi" w:hAnsiTheme="minorHAnsi" w:cs="Calibri"/>
        </w:rPr>
        <w:t xml:space="preserve">poté </w:t>
      </w:r>
      <w:r w:rsidR="008D3EBC" w:rsidRPr="00CE7197">
        <w:rPr>
          <w:rFonts w:asciiTheme="minorHAnsi" w:hAnsiTheme="minorHAnsi" w:cs="Calibri"/>
        </w:rPr>
        <w:t xml:space="preserve">Dopravci jedno vyhotovení předat zpět. </w:t>
      </w:r>
      <w:bookmarkEnd w:id="78"/>
    </w:p>
    <w:p w:rsidR="002B438E" w:rsidRPr="00CE7197" w:rsidRDefault="00D67EA3" w:rsidP="00FE4088">
      <w:pPr>
        <w:numPr>
          <w:ilvl w:val="1"/>
          <w:numId w:val="1"/>
        </w:numPr>
        <w:tabs>
          <w:tab w:val="num" w:pos="567"/>
        </w:tabs>
        <w:spacing w:line="288" w:lineRule="auto"/>
        <w:ind w:left="567" w:hanging="567"/>
        <w:jc w:val="both"/>
        <w:rPr>
          <w:rFonts w:asciiTheme="minorHAnsi" w:hAnsiTheme="minorHAnsi"/>
        </w:rPr>
      </w:pPr>
      <w:r>
        <w:rPr>
          <w:rFonts w:asciiTheme="minorHAnsi" w:hAnsiTheme="minorHAnsi" w:cs="Calibri"/>
        </w:rPr>
        <w:t>V</w:t>
      </w:r>
      <w:r w:rsidRPr="00CE7197">
        <w:rPr>
          <w:rFonts w:asciiTheme="minorHAnsi" w:hAnsiTheme="minorHAnsi" w:cs="Calibri"/>
        </w:rPr>
        <w:t xml:space="preserve">eškeré </w:t>
      </w:r>
      <w:r w:rsidR="002B438E" w:rsidRPr="00CE7197">
        <w:rPr>
          <w:rFonts w:asciiTheme="minorHAnsi" w:hAnsiTheme="minorHAnsi" w:cs="Calibri"/>
        </w:rPr>
        <w:t xml:space="preserve">potřebné informace o IDS včetně informací o </w:t>
      </w:r>
      <w:r w:rsidR="00174632">
        <w:rPr>
          <w:rFonts w:asciiTheme="minorHAnsi" w:hAnsiTheme="minorHAnsi" w:cs="Calibri"/>
        </w:rPr>
        <w:t xml:space="preserve">Clearingovém centru KOVED, </w:t>
      </w:r>
      <w:r w:rsidR="002B438E" w:rsidRPr="00CE7197">
        <w:rPr>
          <w:rFonts w:asciiTheme="minorHAnsi" w:hAnsiTheme="minorHAnsi" w:cs="Calibri"/>
        </w:rPr>
        <w:t xml:space="preserve">Centrálním dispečinku, </w:t>
      </w:r>
      <w:r w:rsidR="00174632">
        <w:rPr>
          <w:rFonts w:asciiTheme="minorHAnsi" w:hAnsiTheme="minorHAnsi" w:cs="Calibri"/>
        </w:rPr>
        <w:t xml:space="preserve">způsobu a frekvenci komunikace mezi Dopravcem a Clearingovým centrem KOVED, </w:t>
      </w:r>
      <w:r w:rsidR="002B438E" w:rsidRPr="00CE7197">
        <w:rPr>
          <w:rFonts w:asciiTheme="minorHAnsi" w:hAnsiTheme="minorHAnsi" w:cs="Calibri"/>
        </w:rPr>
        <w:t xml:space="preserve">formátu dat používaných v rámci IDS (viz dokumenty </w:t>
      </w:r>
      <w:r w:rsidR="007247F3" w:rsidRPr="00CE7197">
        <w:rPr>
          <w:rFonts w:asciiTheme="minorHAnsi" w:hAnsiTheme="minorHAnsi" w:cs="Calibri"/>
        </w:rPr>
        <w:t>„</w:t>
      </w:r>
      <w:r w:rsidR="002B438E" w:rsidRPr="00CE7197">
        <w:rPr>
          <w:rFonts w:asciiTheme="minorHAnsi" w:hAnsiTheme="minorHAnsi" w:cs="Calibri"/>
        </w:rPr>
        <w:t>Elektronický odbavovací systém ve vozidlech IDS ZK</w:t>
      </w:r>
      <w:r w:rsidR="007247F3" w:rsidRPr="00CE7197">
        <w:rPr>
          <w:rFonts w:asciiTheme="minorHAnsi" w:hAnsiTheme="minorHAnsi" w:cs="Calibri"/>
        </w:rPr>
        <w:t>“</w:t>
      </w:r>
      <w:r w:rsidR="002B438E" w:rsidRPr="00CE7197">
        <w:rPr>
          <w:rFonts w:asciiTheme="minorHAnsi" w:hAnsiTheme="minorHAnsi" w:cs="Calibri"/>
        </w:rPr>
        <w:t xml:space="preserve"> a </w:t>
      </w:r>
      <w:r w:rsidR="007247F3" w:rsidRPr="00CE7197">
        <w:rPr>
          <w:rFonts w:asciiTheme="minorHAnsi" w:hAnsiTheme="minorHAnsi" w:cs="Calibri"/>
        </w:rPr>
        <w:t>„</w:t>
      </w:r>
      <w:r w:rsidR="002B438E" w:rsidRPr="00CE7197">
        <w:rPr>
          <w:rFonts w:asciiTheme="minorHAnsi" w:hAnsiTheme="minorHAnsi" w:cs="Calibri"/>
        </w:rPr>
        <w:t>Procesy IDS ZK</w:t>
      </w:r>
      <w:r w:rsidR="007247F3" w:rsidRPr="00CE7197">
        <w:rPr>
          <w:rFonts w:asciiTheme="minorHAnsi" w:hAnsiTheme="minorHAnsi" w:cs="Calibri"/>
        </w:rPr>
        <w:t>“</w:t>
      </w:r>
      <w:r w:rsidR="002B438E" w:rsidRPr="00CE7197">
        <w:rPr>
          <w:rFonts w:asciiTheme="minorHAnsi" w:hAnsiTheme="minorHAnsi" w:cs="Calibri"/>
        </w:rPr>
        <w:t xml:space="preserve">) a procesech odbavení a jednotných reklamačních procesech používaných v rámci IDS </w:t>
      </w:r>
      <w:r>
        <w:t>jsou obsaž</w:t>
      </w:r>
      <w:r w:rsidR="00174632">
        <w:t>e</w:t>
      </w:r>
      <w:r>
        <w:t>n</w:t>
      </w:r>
      <w:r w:rsidR="00405A82">
        <w:t>y</w:t>
      </w:r>
      <w:r>
        <w:t xml:space="preserve"> ve Smlouvě o přistoupení k IDS ZK</w:t>
      </w:r>
      <w:r w:rsidR="002B438E" w:rsidRPr="00CE7197">
        <w:rPr>
          <w:rFonts w:asciiTheme="minorHAnsi" w:hAnsiTheme="minorHAnsi" w:cs="Calibri"/>
        </w:rPr>
        <w:t xml:space="preserve">. </w:t>
      </w:r>
      <w:r w:rsidR="001A4CB6" w:rsidRPr="00CE7197">
        <w:rPr>
          <w:rFonts w:asciiTheme="minorHAnsi" w:hAnsiTheme="minorHAnsi" w:cs="Calibri"/>
        </w:rPr>
        <w:t>S ohledem na skutečnost, že IDS ZK má být dle předpokladů Objednatele spuštěn v ostrém provozu ode dne Zahájení provozu, bude nutné provádět před Zahájením provozu důkladné testování funkčnosti</w:t>
      </w:r>
      <w:r w:rsidR="002443CF" w:rsidRPr="00CE7197">
        <w:rPr>
          <w:rFonts w:asciiTheme="minorHAnsi" w:hAnsiTheme="minorHAnsi" w:cs="Calibri"/>
        </w:rPr>
        <w:t xml:space="preserve"> systému</w:t>
      </w:r>
      <w:r w:rsidR="001A4CB6" w:rsidRPr="00CE7197">
        <w:rPr>
          <w:rFonts w:asciiTheme="minorHAnsi" w:hAnsiTheme="minorHAnsi" w:cs="Calibri"/>
        </w:rPr>
        <w:t xml:space="preserve">, zejména </w:t>
      </w:r>
      <w:r w:rsidR="002443CF" w:rsidRPr="00CE7197">
        <w:rPr>
          <w:rFonts w:asciiTheme="minorHAnsi" w:hAnsiTheme="minorHAnsi" w:cs="Calibri"/>
        </w:rPr>
        <w:t>ve vztahu</w:t>
      </w:r>
      <w:r w:rsidR="001A4CB6" w:rsidRPr="00CE7197">
        <w:rPr>
          <w:rFonts w:asciiTheme="minorHAnsi" w:hAnsiTheme="minorHAnsi" w:cs="Calibri"/>
        </w:rPr>
        <w:t xml:space="preserve"> </w:t>
      </w:r>
      <w:r w:rsidR="002443CF" w:rsidRPr="00CE7197">
        <w:rPr>
          <w:rFonts w:asciiTheme="minorHAnsi" w:hAnsiTheme="minorHAnsi" w:cs="Calibri"/>
        </w:rPr>
        <w:t xml:space="preserve">k </w:t>
      </w:r>
      <w:r w:rsidR="001A4CB6" w:rsidRPr="00CE7197">
        <w:rPr>
          <w:rFonts w:asciiTheme="minorHAnsi" w:hAnsiTheme="minorHAnsi" w:cs="Calibri"/>
        </w:rPr>
        <w:t>odbavovací</w:t>
      </w:r>
      <w:r w:rsidR="002443CF" w:rsidRPr="00CE7197">
        <w:rPr>
          <w:rFonts w:asciiTheme="minorHAnsi" w:hAnsiTheme="minorHAnsi" w:cs="Calibri"/>
        </w:rPr>
        <w:t>mu</w:t>
      </w:r>
      <w:r w:rsidR="001A4CB6" w:rsidRPr="00CE7197">
        <w:rPr>
          <w:rFonts w:asciiTheme="minorHAnsi" w:hAnsiTheme="minorHAnsi" w:cs="Calibri"/>
        </w:rPr>
        <w:t xml:space="preserve"> syst</w:t>
      </w:r>
      <w:r w:rsidR="00276E0A" w:rsidRPr="00CE7197">
        <w:rPr>
          <w:rFonts w:asciiTheme="minorHAnsi" w:hAnsiTheme="minorHAnsi" w:cs="Calibri"/>
        </w:rPr>
        <w:t>ém</w:t>
      </w:r>
      <w:r w:rsidR="002443CF" w:rsidRPr="00CE7197">
        <w:rPr>
          <w:rFonts w:asciiTheme="minorHAnsi" w:hAnsiTheme="minorHAnsi" w:cs="Calibri"/>
        </w:rPr>
        <w:t>u</w:t>
      </w:r>
      <w:r w:rsidR="00276E0A" w:rsidRPr="00CE7197">
        <w:rPr>
          <w:rFonts w:asciiTheme="minorHAnsi" w:hAnsiTheme="minorHAnsi" w:cs="Calibri"/>
        </w:rPr>
        <w:t xml:space="preserve"> a </w:t>
      </w:r>
      <w:r w:rsidR="00B66B60" w:rsidRPr="00CE7197">
        <w:rPr>
          <w:rFonts w:asciiTheme="minorHAnsi" w:hAnsiTheme="minorHAnsi" w:cs="Calibri"/>
        </w:rPr>
        <w:t>K</w:t>
      </w:r>
      <w:r w:rsidR="002443CF" w:rsidRPr="00CE7197">
        <w:rPr>
          <w:rFonts w:asciiTheme="minorHAnsi" w:hAnsiTheme="minorHAnsi" w:cs="Calibri"/>
        </w:rPr>
        <w:t>artě</w:t>
      </w:r>
      <w:r w:rsidR="00B66B60" w:rsidRPr="00CE7197">
        <w:rPr>
          <w:rFonts w:asciiTheme="minorHAnsi" w:hAnsiTheme="minorHAnsi" w:cs="Calibri"/>
        </w:rPr>
        <w:t xml:space="preserve"> IDS ZK</w:t>
      </w:r>
      <w:r w:rsidR="001A4CB6" w:rsidRPr="00CE7197">
        <w:rPr>
          <w:rFonts w:asciiTheme="minorHAnsi" w:hAnsiTheme="minorHAnsi" w:cs="Calibri"/>
        </w:rPr>
        <w:t xml:space="preserve">. </w:t>
      </w:r>
      <w:r w:rsidR="002B438E" w:rsidRPr="00CE7197">
        <w:rPr>
          <w:rFonts w:asciiTheme="minorHAnsi" w:hAnsiTheme="minorHAnsi" w:cs="Calibri"/>
        </w:rPr>
        <w:t xml:space="preserve">Dopravce se </w:t>
      </w:r>
      <w:r w:rsidR="001A4CB6" w:rsidRPr="00CE7197">
        <w:rPr>
          <w:rFonts w:asciiTheme="minorHAnsi" w:hAnsiTheme="minorHAnsi" w:cs="Calibri"/>
        </w:rPr>
        <w:t xml:space="preserve">tak zavazuje </w:t>
      </w:r>
      <w:r w:rsidR="00276E0A" w:rsidRPr="00CE7197">
        <w:rPr>
          <w:rFonts w:asciiTheme="minorHAnsi" w:hAnsiTheme="minorHAnsi" w:cs="Calibri"/>
        </w:rPr>
        <w:t>poskytnout</w:t>
      </w:r>
      <w:r w:rsidR="002B438E" w:rsidRPr="00CE7197">
        <w:rPr>
          <w:rFonts w:asciiTheme="minorHAnsi" w:hAnsiTheme="minorHAnsi" w:cs="Calibri"/>
        </w:rPr>
        <w:t xml:space="preserve"> </w:t>
      </w:r>
      <w:r w:rsidR="00FC6050" w:rsidRPr="00CE7197">
        <w:rPr>
          <w:rFonts w:asciiTheme="minorHAnsi" w:hAnsiTheme="minorHAnsi" w:cs="Calibri"/>
        </w:rPr>
        <w:t>Koordinátorovi</w:t>
      </w:r>
      <w:r w:rsidR="002B438E" w:rsidRPr="00CE7197">
        <w:rPr>
          <w:rFonts w:asciiTheme="minorHAnsi" w:hAnsiTheme="minorHAnsi" w:cs="Calibri"/>
        </w:rPr>
        <w:t xml:space="preserve"> do data </w:t>
      </w:r>
      <w:r w:rsidR="00276E0A" w:rsidRPr="00CE7197">
        <w:rPr>
          <w:rFonts w:asciiTheme="minorHAnsi" w:hAnsiTheme="minorHAnsi" w:cs="Calibri"/>
        </w:rPr>
        <w:t>Z</w:t>
      </w:r>
      <w:r w:rsidR="002B438E" w:rsidRPr="00CE7197">
        <w:rPr>
          <w:rFonts w:asciiTheme="minorHAnsi" w:hAnsiTheme="minorHAnsi" w:cs="Calibri"/>
        </w:rPr>
        <w:t>ahájení provozu maximální možnou součinnost při testování vzájemné kompatibility jednotlivých součástí elektronického odbavovacího systému IDS ZK</w:t>
      </w:r>
      <w:r w:rsidR="00276E0A" w:rsidRPr="00CE7197">
        <w:rPr>
          <w:rFonts w:asciiTheme="minorHAnsi" w:hAnsiTheme="minorHAnsi" w:cs="Calibri"/>
        </w:rPr>
        <w:t xml:space="preserve">, a to v souladu s principy testovacího provozu dle Smlouvy o přistoupení k IDS ZK a dále též dle potřeby a pokynů </w:t>
      </w:r>
      <w:r w:rsidR="00FC6050" w:rsidRPr="00CE7197">
        <w:rPr>
          <w:rFonts w:asciiTheme="minorHAnsi" w:hAnsiTheme="minorHAnsi" w:cs="Calibri"/>
        </w:rPr>
        <w:t>Koordinátora</w:t>
      </w:r>
      <w:r w:rsidR="002B438E" w:rsidRPr="00CE7197">
        <w:rPr>
          <w:rFonts w:asciiTheme="minorHAnsi" w:hAnsiTheme="minorHAnsi" w:cs="Calibri"/>
        </w:rPr>
        <w:t xml:space="preserve">. </w:t>
      </w:r>
    </w:p>
    <w:p w:rsidR="00C62489" w:rsidRDefault="00E62D11" w:rsidP="00FE4088">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Dopravce </w:t>
      </w:r>
      <w:r w:rsidR="00C62489" w:rsidRPr="00CE7197">
        <w:rPr>
          <w:rFonts w:asciiTheme="minorHAnsi" w:hAnsiTheme="minorHAnsi" w:cs="Calibri"/>
        </w:rPr>
        <w:t xml:space="preserve">bere na vědomí, že zajišťováním Veřejných služeb v rámci </w:t>
      </w:r>
      <w:r w:rsidR="00562C10" w:rsidRPr="00CE7197">
        <w:rPr>
          <w:rFonts w:asciiTheme="minorHAnsi" w:hAnsiTheme="minorHAnsi" w:cs="Calibri"/>
        </w:rPr>
        <w:t>IDS ZK</w:t>
      </w:r>
      <w:r w:rsidR="00C62489" w:rsidRPr="00CE7197">
        <w:rPr>
          <w:rFonts w:asciiTheme="minorHAnsi" w:hAnsiTheme="minorHAnsi" w:cs="Calibri"/>
        </w:rPr>
        <w:t>,</w:t>
      </w:r>
      <w:r w:rsidR="00F24C0E" w:rsidRPr="00CE7197">
        <w:rPr>
          <w:rFonts w:asciiTheme="minorHAnsi" w:hAnsiTheme="minorHAnsi" w:cs="Calibri"/>
        </w:rPr>
        <w:t xml:space="preserve"> zejména pak v </w:t>
      </w:r>
      <w:r w:rsidR="00105A3A" w:rsidRPr="00CE7197">
        <w:rPr>
          <w:rFonts w:asciiTheme="minorHAnsi" w:hAnsiTheme="minorHAnsi" w:cs="Calibri"/>
        </w:rPr>
        <w:t>souvislosti</w:t>
      </w:r>
      <w:r w:rsidR="00F24C0E" w:rsidRPr="00CE7197">
        <w:rPr>
          <w:rFonts w:asciiTheme="minorHAnsi" w:hAnsiTheme="minorHAnsi" w:cs="Calibri"/>
        </w:rPr>
        <w:t xml:space="preserve"> s provozem čipových karet a odbavovacího systému v rámci </w:t>
      </w:r>
      <w:r w:rsidR="00562C10" w:rsidRPr="00CE7197">
        <w:rPr>
          <w:rFonts w:asciiTheme="minorHAnsi" w:hAnsiTheme="minorHAnsi" w:cs="Calibri"/>
        </w:rPr>
        <w:t>IDS ZK</w:t>
      </w:r>
      <w:r w:rsidR="00F24C0E" w:rsidRPr="00CE7197">
        <w:rPr>
          <w:rFonts w:asciiTheme="minorHAnsi" w:hAnsiTheme="minorHAnsi" w:cs="Calibri"/>
        </w:rPr>
        <w:t xml:space="preserve"> vystupuje v pozici zpracovatele </w:t>
      </w:r>
      <w:r w:rsidR="00B34CB7" w:rsidRPr="00CE7197">
        <w:rPr>
          <w:rFonts w:asciiTheme="minorHAnsi" w:hAnsiTheme="minorHAnsi" w:cs="Calibri"/>
        </w:rPr>
        <w:t xml:space="preserve">a případně též správce </w:t>
      </w:r>
      <w:r w:rsidR="00F24C0E" w:rsidRPr="00CE7197">
        <w:rPr>
          <w:rFonts w:asciiTheme="minorHAnsi" w:hAnsiTheme="minorHAnsi" w:cs="Calibri"/>
        </w:rPr>
        <w:t xml:space="preserve">osobních údajů a je tak povinen plnit povinnosti při zabezpečení </w:t>
      </w:r>
      <w:r w:rsidR="00B34CB7" w:rsidRPr="00CE7197">
        <w:rPr>
          <w:rFonts w:asciiTheme="minorHAnsi" w:hAnsiTheme="minorHAnsi" w:cs="Calibri"/>
        </w:rPr>
        <w:t xml:space="preserve">osobních </w:t>
      </w:r>
      <w:r w:rsidR="00F24C0E" w:rsidRPr="00CE7197">
        <w:rPr>
          <w:rFonts w:asciiTheme="minorHAnsi" w:hAnsiTheme="minorHAnsi" w:cs="Calibri"/>
        </w:rPr>
        <w:t>údajů stanovené zákonem č. 101/2000 Sb.</w:t>
      </w:r>
      <w:r w:rsidR="00B34CB7" w:rsidRPr="00CE7197">
        <w:rPr>
          <w:rFonts w:asciiTheme="minorHAnsi" w:hAnsiTheme="minorHAnsi" w:cs="Calibri"/>
        </w:rPr>
        <w:t>,</w:t>
      </w:r>
      <w:r w:rsidR="00F24C0E" w:rsidRPr="00CE7197">
        <w:rPr>
          <w:rFonts w:asciiTheme="minorHAnsi" w:hAnsiTheme="minorHAnsi" w:cs="Calibri"/>
        </w:rPr>
        <w:t xml:space="preserve"> o ochraně osobních údajů, v platném znění.</w:t>
      </w:r>
    </w:p>
    <w:p w:rsidR="00287946" w:rsidRPr="0079473F" w:rsidRDefault="00287946" w:rsidP="00FE4088">
      <w:pPr>
        <w:numPr>
          <w:ilvl w:val="1"/>
          <w:numId w:val="1"/>
        </w:numPr>
        <w:tabs>
          <w:tab w:val="num" w:pos="567"/>
        </w:tabs>
        <w:spacing w:line="288" w:lineRule="auto"/>
        <w:ind w:left="567" w:hanging="567"/>
        <w:jc w:val="both"/>
        <w:rPr>
          <w:rFonts w:asciiTheme="minorHAnsi" w:hAnsiTheme="minorHAnsi" w:cs="Calibri"/>
        </w:rPr>
      </w:pPr>
      <w:r>
        <w:t xml:space="preserve">Dopravce, který zajišťuje Veřejné služby dle této Smlouvy na mezikrajských linkách do Jihomoravského kraje, je povinen </w:t>
      </w:r>
      <w:r w:rsidR="005C4985" w:rsidRPr="00CE7197">
        <w:rPr>
          <w:rFonts w:asciiTheme="minorHAnsi" w:hAnsiTheme="minorHAnsi" w:cs="Calibri"/>
        </w:rPr>
        <w:t xml:space="preserve">při podpisu této Smlouvy </w:t>
      </w:r>
      <w:r w:rsidR="005C4985">
        <w:t xml:space="preserve">předložit Objednateli </w:t>
      </w:r>
      <w:r w:rsidR="005C4985" w:rsidRPr="00CE7197">
        <w:rPr>
          <w:rFonts w:asciiTheme="minorHAnsi" w:hAnsiTheme="minorHAnsi" w:cs="Calibri"/>
        </w:rPr>
        <w:t>návrh</w:t>
      </w:r>
      <w:r>
        <w:t xml:space="preserve"> Smlouv</w:t>
      </w:r>
      <w:r w:rsidR="005C4985">
        <w:t>y</w:t>
      </w:r>
      <w:r>
        <w:t xml:space="preserve"> o podmínkách přepravy v IDS JMK </w:t>
      </w:r>
      <w:r w:rsidR="005C4985">
        <w:t>se společností KORDIS JMK, a.s.</w:t>
      </w:r>
      <w:r w:rsidR="005C4985" w:rsidRPr="00CE7197">
        <w:rPr>
          <w:rFonts w:asciiTheme="minorHAnsi" w:hAnsiTheme="minorHAnsi" w:cs="Calibri"/>
        </w:rPr>
        <w:t>, podepsaný osobou oprá</w:t>
      </w:r>
      <w:r w:rsidR="00EA3B82">
        <w:rPr>
          <w:rFonts w:asciiTheme="minorHAnsi" w:hAnsiTheme="minorHAnsi" w:cs="Calibri"/>
        </w:rPr>
        <w:t>vněnou jednat za Dopravce</w:t>
      </w:r>
      <w:r w:rsidR="00EA3B82" w:rsidRPr="00832264">
        <w:rPr>
          <w:rFonts w:asciiTheme="minorHAnsi" w:hAnsiTheme="minorHAnsi" w:cs="Calibri"/>
          <w:color w:val="FF0000"/>
        </w:rPr>
        <w:t xml:space="preserve">, </w:t>
      </w:r>
      <w:r w:rsidR="008F1E52" w:rsidRPr="008F1E52">
        <w:rPr>
          <w:rFonts w:asciiTheme="minorHAnsi" w:hAnsiTheme="minorHAnsi" w:cs="Calibri"/>
        </w:rPr>
        <w:t>ve znění dle zadávacího řízení</w:t>
      </w:r>
      <w:r w:rsidR="005C4985" w:rsidRPr="00CE7197">
        <w:rPr>
          <w:rFonts w:asciiTheme="minorHAnsi" w:hAnsiTheme="minorHAnsi" w:cs="Calibri"/>
        </w:rPr>
        <w:t xml:space="preserve">, ve čtyřech vyhotoveních. Objednatel je současně povinen zajistit podpis Smlouvy </w:t>
      </w:r>
      <w:r w:rsidR="005C4985">
        <w:t>o podmínkách přepravy v IDS JMK</w:t>
      </w:r>
      <w:r w:rsidR="005C4985" w:rsidRPr="00CE7197">
        <w:rPr>
          <w:rFonts w:asciiTheme="minorHAnsi" w:hAnsiTheme="minorHAnsi" w:cs="Calibri"/>
        </w:rPr>
        <w:t xml:space="preserve"> ze strany </w:t>
      </w:r>
      <w:r w:rsidR="005C4985">
        <w:t xml:space="preserve">společnosti KORDIS JMK, a.s. </w:t>
      </w:r>
      <w:r w:rsidR="005C4985" w:rsidRPr="00CE7197">
        <w:rPr>
          <w:rFonts w:asciiTheme="minorHAnsi" w:hAnsiTheme="minorHAnsi" w:cs="Calibri"/>
        </w:rPr>
        <w:t>a bezodkladně poté Doprav</w:t>
      </w:r>
      <w:r w:rsidR="005C4985">
        <w:rPr>
          <w:rFonts w:asciiTheme="minorHAnsi" w:hAnsiTheme="minorHAnsi" w:cs="Calibri"/>
        </w:rPr>
        <w:t>ci jedno vyhotovení předat zpět</w:t>
      </w:r>
      <w:r>
        <w:t xml:space="preserve">. Dopravce je povinen na dotčených mezikrajských linkách dodržovat technické a provozní standardy a zajistit odbavování cestujících podle Smlouvy o podmínkách přepravy v IDS JMK a dle </w:t>
      </w:r>
      <w:r w:rsidR="005C4985">
        <w:t xml:space="preserve">jejích </w:t>
      </w:r>
      <w:r>
        <w:t>příloh v platném znění.</w:t>
      </w:r>
    </w:p>
    <w:p w:rsidR="0079473F" w:rsidRDefault="0079473F" w:rsidP="0079473F">
      <w:pPr>
        <w:spacing w:line="288" w:lineRule="auto"/>
        <w:ind w:left="567"/>
        <w:jc w:val="both"/>
      </w:pPr>
    </w:p>
    <w:p w:rsidR="0079473F" w:rsidRDefault="0079473F" w:rsidP="0079473F">
      <w:pPr>
        <w:spacing w:line="288" w:lineRule="auto"/>
        <w:ind w:left="567"/>
        <w:jc w:val="both"/>
      </w:pPr>
    </w:p>
    <w:p w:rsidR="0079473F" w:rsidRDefault="0079473F" w:rsidP="0079473F">
      <w:pPr>
        <w:spacing w:line="288" w:lineRule="auto"/>
        <w:ind w:left="567"/>
        <w:jc w:val="both"/>
        <w:rPr>
          <w:rFonts w:asciiTheme="minorHAnsi" w:hAnsiTheme="minorHAnsi" w:cs="Calibri"/>
        </w:rPr>
      </w:pPr>
    </w:p>
    <w:p w:rsidR="005A51DC" w:rsidRDefault="005A51DC" w:rsidP="0079473F">
      <w:pPr>
        <w:spacing w:line="288" w:lineRule="auto"/>
        <w:ind w:left="567"/>
        <w:jc w:val="both"/>
        <w:rPr>
          <w:rFonts w:asciiTheme="minorHAnsi" w:hAnsiTheme="minorHAnsi" w:cs="Calibri"/>
        </w:rPr>
      </w:pPr>
    </w:p>
    <w:p w:rsidR="006F6F56" w:rsidRPr="00CE7197" w:rsidRDefault="006F6F56"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subdodavatelé</w:t>
      </w:r>
    </w:p>
    <w:p w:rsidR="00C325AF" w:rsidRPr="003F4780" w:rsidRDefault="00C325AF" w:rsidP="0034655A">
      <w:pPr>
        <w:numPr>
          <w:ilvl w:val="1"/>
          <w:numId w:val="1"/>
        </w:numPr>
        <w:tabs>
          <w:tab w:val="num" w:pos="567"/>
        </w:tabs>
        <w:spacing w:line="288" w:lineRule="auto"/>
        <w:ind w:left="567" w:hanging="567"/>
        <w:jc w:val="both"/>
        <w:rPr>
          <w:rFonts w:asciiTheme="minorHAnsi" w:hAnsiTheme="minorHAnsi" w:cs="Calibri"/>
        </w:rPr>
      </w:pPr>
      <w:r w:rsidRPr="003F4780">
        <w:rPr>
          <w:rFonts w:asciiTheme="minorHAnsi" w:hAnsiTheme="minorHAnsi" w:cs="Calibri"/>
        </w:rPr>
        <w:t xml:space="preserve">Dopravce nesmí </w:t>
      </w:r>
      <w:r w:rsidR="009B4979" w:rsidRPr="003F4780">
        <w:rPr>
          <w:rFonts w:asciiTheme="minorHAnsi" w:hAnsiTheme="minorHAnsi" w:cs="Calibri"/>
        </w:rPr>
        <w:t>v žádném roce platnosti této Smlouvy poskytovat</w:t>
      </w:r>
      <w:r w:rsidRPr="003F4780">
        <w:rPr>
          <w:rFonts w:asciiTheme="minorHAnsi" w:hAnsiTheme="minorHAnsi" w:cs="Calibri"/>
        </w:rPr>
        <w:t xml:space="preserve"> </w:t>
      </w:r>
      <w:r w:rsidR="009B4979" w:rsidRPr="003F4780">
        <w:rPr>
          <w:rFonts w:asciiTheme="minorHAnsi" w:hAnsiTheme="minorHAnsi" w:cs="Calibri"/>
        </w:rPr>
        <w:t xml:space="preserve">Veřejné služby dle této Smlouvy (tj. přímý </w:t>
      </w:r>
      <w:r w:rsidRPr="003F4780">
        <w:rPr>
          <w:rFonts w:asciiTheme="minorHAnsi" w:hAnsiTheme="minorHAnsi" w:cs="Calibri"/>
        </w:rPr>
        <w:t>dopravní výkon</w:t>
      </w:r>
      <w:r w:rsidR="009B4979" w:rsidRPr="003F4780">
        <w:rPr>
          <w:rFonts w:asciiTheme="minorHAnsi" w:hAnsiTheme="minorHAnsi" w:cs="Calibri"/>
        </w:rPr>
        <w:t>)</w:t>
      </w:r>
      <w:r w:rsidRPr="003F4780">
        <w:rPr>
          <w:rFonts w:asciiTheme="minorHAnsi" w:hAnsiTheme="minorHAnsi" w:cs="Calibri"/>
        </w:rPr>
        <w:t xml:space="preserve"> prostřednictvím subdodavatelů v </w:t>
      </w:r>
      <w:r w:rsidR="00650481" w:rsidRPr="003F4780">
        <w:rPr>
          <w:rFonts w:asciiTheme="minorHAnsi" w:hAnsiTheme="minorHAnsi" w:cs="Calibri"/>
        </w:rPr>
        <w:t xml:space="preserve">rozsahu </w:t>
      </w:r>
      <w:r w:rsidRPr="003F4780">
        <w:rPr>
          <w:rFonts w:asciiTheme="minorHAnsi" w:hAnsiTheme="minorHAnsi" w:cs="Calibri"/>
        </w:rPr>
        <w:t>vyšší</w:t>
      </w:r>
      <w:r w:rsidR="00650481" w:rsidRPr="003F4780">
        <w:rPr>
          <w:rFonts w:asciiTheme="minorHAnsi" w:hAnsiTheme="minorHAnsi" w:cs="Calibri"/>
        </w:rPr>
        <w:t>m</w:t>
      </w:r>
      <w:r w:rsidRPr="003F4780">
        <w:rPr>
          <w:rFonts w:asciiTheme="minorHAnsi" w:hAnsiTheme="minorHAnsi" w:cs="Calibri"/>
        </w:rPr>
        <w:t xml:space="preserve"> než 1/5 </w:t>
      </w:r>
      <w:r w:rsidR="007D763A" w:rsidRPr="003F4780">
        <w:rPr>
          <w:rFonts w:asciiTheme="minorHAnsi" w:hAnsiTheme="minorHAnsi" w:cs="Calibri"/>
        </w:rPr>
        <w:t xml:space="preserve">celkového ročního </w:t>
      </w:r>
      <w:r w:rsidRPr="003F4780">
        <w:rPr>
          <w:rFonts w:asciiTheme="minorHAnsi" w:hAnsiTheme="minorHAnsi" w:cs="Calibri"/>
        </w:rPr>
        <w:t>dopravní</w:t>
      </w:r>
      <w:r w:rsidR="00650481" w:rsidRPr="003F4780">
        <w:rPr>
          <w:rFonts w:asciiTheme="minorHAnsi" w:hAnsiTheme="minorHAnsi" w:cs="Calibri"/>
        </w:rPr>
        <w:t>ho</w:t>
      </w:r>
      <w:r w:rsidRPr="003F4780">
        <w:rPr>
          <w:rFonts w:asciiTheme="minorHAnsi" w:hAnsiTheme="minorHAnsi" w:cs="Calibri"/>
        </w:rPr>
        <w:t xml:space="preserve"> výkonu</w:t>
      </w:r>
      <w:r w:rsidR="006B29D5" w:rsidRPr="003F4780">
        <w:rPr>
          <w:rFonts w:asciiTheme="minorHAnsi" w:hAnsiTheme="minorHAnsi" w:cs="Calibri"/>
        </w:rPr>
        <w:t xml:space="preserve"> pro </w:t>
      </w:r>
      <w:r w:rsidRPr="003F4780">
        <w:rPr>
          <w:rFonts w:asciiTheme="minorHAnsi" w:hAnsiTheme="minorHAnsi" w:cs="Calibri"/>
        </w:rPr>
        <w:t>příslušn</w:t>
      </w:r>
      <w:r w:rsidR="006B29D5" w:rsidRPr="003F4780">
        <w:rPr>
          <w:rFonts w:asciiTheme="minorHAnsi" w:hAnsiTheme="minorHAnsi" w:cs="Calibri"/>
        </w:rPr>
        <w:t>ou</w:t>
      </w:r>
      <w:r w:rsidRPr="003F4780">
        <w:rPr>
          <w:rFonts w:asciiTheme="minorHAnsi" w:hAnsiTheme="minorHAnsi" w:cs="Calibri"/>
        </w:rPr>
        <w:t xml:space="preserve"> </w:t>
      </w:r>
      <w:r w:rsidR="00BE0E92" w:rsidRPr="003F4780">
        <w:rPr>
          <w:rFonts w:asciiTheme="minorHAnsi" w:hAnsiTheme="minorHAnsi" w:cs="Calibri"/>
        </w:rPr>
        <w:t>Oblast</w:t>
      </w:r>
      <w:r w:rsidR="006B29D5" w:rsidRPr="003F4780">
        <w:rPr>
          <w:rFonts w:asciiTheme="minorHAnsi" w:hAnsiTheme="minorHAnsi" w:cs="Calibri"/>
        </w:rPr>
        <w:t>.</w:t>
      </w:r>
      <w:r w:rsidR="00723AB5" w:rsidRPr="003F4780">
        <w:rPr>
          <w:rFonts w:asciiTheme="minorHAnsi" w:hAnsiTheme="minorHAnsi" w:cs="Calibri"/>
        </w:rPr>
        <w:t xml:space="preserve"> </w:t>
      </w:r>
    </w:p>
    <w:p w:rsidR="007C5F4D" w:rsidRPr="00CE7197" w:rsidRDefault="00395D4D"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lastRenderedPageBreak/>
        <w:t xml:space="preserve">V případě, kdy Dopravce </w:t>
      </w:r>
      <w:r w:rsidR="00BA69C3" w:rsidRPr="00CE7197">
        <w:rPr>
          <w:rFonts w:asciiTheme="minorHAnsi" w:hAnsiTheme="minorHAnsi" w:cs="Calibri"/>
        </w:rPr>
        <w:t>hodlá</w:t>
      </w:r>
      <w:r w:rsidRPr="00CE7197">
        <w:rPr>
          <w:rFonts w:asciiTheme="minorHAnsi" w:hAnsiTheme="minorHAnsi" w:cs="Calibri"/>
        </w:rPr>
        <w:t xml:space="preserve"> využít pro plnění některých povinností dle této Smlouvy </w:t>
      </w:r>
      <w:r w:rsidR="007C5F4D" w:rsidRPr="00CE7197">
        <w:rPr>
          <w:rFonts w:asciiTheme="minorHAnsi" w:hAnsiTheme="minorHAnsi" w:cs="Calibri"/>
        </w:rPr>
        <w:t>subdodavatele</w:t>
      </w:r>
      <w:r w:rsidRPr="00CE7197">
        <w:rPr>
          <w:rFonts w:asciiTheme="minorHAnsi" w:hAnsiTheme="minorHAnsi" w:cs="Calibri"/>
        </w:rPr>
        <w:t>,</w:t>
      </w:r>
      <w:r w:rsidR="007C5F4D" w:rsidRPr="00CE7197">
        <w:rPr>
          <w:rFonts w:asciiTheme="minorHAnsi" w:hAnsiTheme="minorHAnsi" w:cs="Calibri"/>
        </w:rPr>
        <w:t xml:space="preserve"> případně pokud </w:t>
      </w:r>
      <w:r w:rsidR="00BA69C3" w:rsidRPr="00CE7197">
        <w:rPr>
          <w:rFonts w:asciiTheme="minorHAnsi" w:hAnsiTheme="minorHAnsi" w:cs="Calibri"/>
        </w:rPr>
        <w:t>hodlá</w:t>
      </w:r>
      <w:r w:rsidRPr="00CE7197">
        <w:rPr>
          <w:rFonts w:asciiTheme="minorHAnsi" w:hAnsiTheme="minorHAnsi" w:cs="Calibri"/>
        </w:rPr>
        <w:t xml:space="preserve"> přistoupit k</w:t>
      </w:r>
      <w:r w:rsidR="007C5F4D" w:rsidRPr="00CE7197">
        <w:rPr>
          <w:rFonts w:asciiTheme="minorHAnsi" w:hAnsiTheme="minorHAnsi" w:cs="Calibri"/>
        </w:rPr>
        <w:t xml:space="preserve">e změně v osobě </w:t>
      </w:r>
      <w:r w:rsidRPr="00CE7197">
        <w:rPr>
          <w:rFonts w:asciiTheme="minorHAnsi" w:hAnsiTheme="minorHAnsi" w:cs="Calibri"/>
        </w:rPr>
        <w:t xml:space="preserve">dříve identifikovaného </w:t>
      </w:r>
      <w:r w:rsidR="007C5F4D" w:rsidRPr="00CE7197">
        <w:rPr>
          <w:rFonts w:asciiTheme="minorHAnsi" w:hAnsiTheme="minorHAnsi" w:cs="Calibri"/>
        </w:rPr>
        <w:t>subdodavatele</w:t>
      </w:r>
      <w:r w:rsidRPr="00CE7197">
        <w:rPr>
          <w:rFonts w:asciiTheme="minorHAnsi" w:hAnsiTheme="minorHAnsi" w:cs="Calibri"/>
        </w:rPr>
        <w:t xml:space="preserve"> (včetně subdodavatelů identifikovaných v nabídce podané v rámci Zadávacího řízení)</w:t>
      </w:r>
      <w:r w:rsidR="007C5F4D" w:rsidRPr="00CE7197">
        <w:rPr>
          <w:rFonts w:asciiTheme="minorHAnsi" w:hAnsiTheme="minorHAnsi" w:cs="Calibri"/>
        </w:rPr>
        <w:t xml:space="preserve">, </w:t>
      </w:r>
      <w:r w:rsidR="00BA69C3" w:rsidRPr="00CE7197">
        <w:rPr>
          <w:rFonts w:asciiTheme="minorHAnsi" w:hAnsiTheme="minorHAnsi" w:cs="Calibri"/>
        </w:rPr>
        <w:t>je povinen</w:t>
      </w:r>
      <w:r w:rsidR="007C5F4D" w:rsidRPr="00CE7197">
        <w:rPr>
          <w:rFonts w:asciiTheme="minorHAnsi" w:hAnsiTheme="minorHAnsi" w:cs="Calibri"/>
        </w:rPr>
        <w:t>:</w:t>
      </w:r>
    </w:p>
    <w:p w:rsidR="007C5F4D" w:rsidRPr="00CE7197" w:rsidRDefault="0088090C" w:rsidP="0034655A">
      <w:pPr>
        <w:numPr>
          <w:ilvl w:val="2"/>
          <w:numId w:val="1"/>
        </w:numPr>
        <w:ind w:left="1276" w:hanging="709"/>
        <w:jc w:val="both"/>
        <w:rPr>
          <w:rFonts w:asciiTheme="minorHAnsi" w:hAnsiTheme="minorHAnsi" w:cs="Arial"/>
        </w:rPr>
      </w:pPr>
      <w:bookmarkStart w:id="79" w:name="_Ref325375789"/>
      <w:r w:rsidRPr="00CE7197">
        <w:rPr>
          <w:rFonts w:asciiTheme="minorHAnsi" w:hAnsiTheme="minorHAnsi" w:cs="Arial"/>
        </w:rPr>
        <w:t xml:space="preserve">  </w:t>
      </w:r>
      <w:r w:rsidR="007C5F4D" w:rsidRPr="00CE7197">
        <w:rPr>
          <w:rFonts w:asciiTheme="minorHAnsi" w:hAnsiTheme="minorHAnsi" w:cs="Arial"/>
        </w:rPr>
        <w:t xml:space="preserve">předem o této skutečnosti </w:t>
      </w:r>
      <w:r w:rsidR="008578ED" w:rsidRPr="00CE7197">
        <w:rPr>
          <w:rFonts w:asciiTheme="minorHAnsi" w:hAnsiTheme="minorHAnsi" w:cs="Arial"/>
        </w:rPr>
        <w:t>Objednatel</w:t>
      </w:r>
      <w:r w:rsidR="007C5F4D" w:rsidRPr="00CE7197">
        <w:rPr>
          <w:rFonts w:asciiTheme="minorHAnsi" w:hAnsiTheme="minorHAnsi" w:cs="Arial"/>
        </w:rPr>
        <w:t>e informovat a sdělit mu identifikační údaje subdodavatele;</w:t>
      </w:r>
      <w:bookmarkEnd w:id="79"/>
    </w:p>
    <w:p w:rsidR="00BA69C3" w:rsidRPr="00CE7197" w:rsidRDefault="0088090C" w:rsidP="0034655A">
      <w:pPr>
        <w:numPr>
          <w:ilvl w:val="2"/>
          <w:numId w:val="1"/>
        </w:numPr>
        <w:ind w:left="1276" w:hanging="709"/>
        <w:jc w:val="both"/>
        <w:rPr>
          <w:rFonts w:asciiTheme="minorHAnsi" w:hAnsiTheme="minorHAnsi" w:cs="Arial"/>
        </w:rPr>
      </w:pPr>
      <w:bookmarkStart w:id="80" w:name="_Ref325375828"/>
      <w:r w:rsidRPr="00CE7197">
        <w:rPr>
          <w:rFonts w:asciiTheme="minorHAnsi" w:hAnsiTheme="minorHAnsi" w:cs="Arial"/>
        </w:rPr>
        <w:t xml:space="preserve">  </w:t>
      </w:r>
      <w:r w:rsidR="00BA69C3" w:rsidRPr="00CE7197">
        <w:rPr>
          <w:rFonts w:asciiTheme="minorHAnsi" w:hAnsiTheme="minorHAnsi" w:cs="Arial"/>
        </w:rPr>
        <w:t>získat předchozí souhlas Objednatel</w:t>
      </w:r>
      <w:r w:rsidR="00610AFB" w:rsidRPr="00CE7197">
        <w:rPr>
          <w:rFonts w:asciiTheme="minorHAnsi" w:hAnsiTheme="minorHAnsi" w:cs="Arial"/>
        </w:rPr>
        <w:t>e</w:t>
      </w:r>
      <w:r w:rsidR="00BA69C3" w:rsidRPr="00CE7197">
        <w:rPr>
          <w:rFonts w:asciiTheme="minorHAnsi" w:hAnsiTheme="minorHAnsi" w:cs="Arial"/>
        </w:rPr>
        <w:t xml:space="preserve"> s plněním části služeb prostřednictvím takového konkrétního subdodavatele</w:t>
      </w:r>
      <w:r w:rsidR="004265EE" w:rsidRPr="00CE7197">
        <w:rPr>
          <w:rFonts w:asciiTheme="minorHAnsi" w:hAnsiTheme="minorHAnsi" w:cs="Arial"/>
        </w:rPr>
        <w:t>, pokud současně hodnota plnění poskytovaného subdodavatelem má převýšit 3</w:t>
      </w:r>
      <w:r w:rsidR="00597341">
        <w:rPr>
          <w:rFonts w:asciiTheme="minorHAnsi" w:hAnsiTheme="minorHAnsi" w:cs="Arial"/>
        </w:rPr>
        <w:t xml:space="preserve"> </w:t>
      </w:r>
      <w:r w:rsidR="004265EE" w:rsidRPr="00CE7197">
        <w:rPr>
          <w:rFonts w:asciiTheme="minorHAnsi" w:hAnsiTheme="minorHAnsi" w:cs="Arial"/>
        </w:rPr>
        <w:t>% skutečného ročního dopravního výkonu</w:t>
      </w:r>
      <w:r w:rsidR="006B29D5" w:rsidRPr="00CE7197">
        <w:rPr>
          <w:rFonts w:asciiTheme="minorHAnsi" w:hAnsiTheme="minorHAnsi" w:cs="Arial"/>
        </w:rPr>
        <w:t xml:space="preserve"> pro </w:t>
      </w:r>
      <w:r w:rsidR="004265EE" w:rsidRPr="00CE7197">
        <w:rPr>
          <w:rFonts w:asciiTheme="minorHAnsi" w:hAnsiTheme="minorHAnsi" w:cs="Arial"/>
        </w:rPr>
        <w:t>příslušnou Oblast.</w:t>
      </w:r>
      <w:bookmarkEnd w:id="80"/>
    </w:p>
    <w:p w:rsidR="007C5F4D" w:rsidRPr="00CE7197" w:rsidRDefault="00E62D11"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 </w:t>
      </w:r>
      <w:r w:rsidR="007C5F4D" w:rsidRPr="00CE7197">
        <w:rPr>
          <w:rFonts w:asciiTheme="minorHAnsi" w:hAnsiTheme="minorHAnsi" w:cs="Calibri"/>
        </w:rPr>
        <w:t xml:space="preserve">V prvním roce plnění </w:t>
      </w:r>
      <w:r w:rsidR="00BA69C3" w:rsidRPr="00CE7197">
        <w:rPr>
          <w:rFonts w:asciiTheme="minorHAnsi" w:hAnsiTheme="minorHAnsi" w:cs="Calibri"/>
        </w:rPr>
        <w:t>této Smlouvy</w:t>
      </w:r>
      <w:r w:rsidR="007C5F4D" w:rsidRPr="00CE7197">
        <w:rPr>
          <w:rFonts w:asciiTheme="minorHAnsi" w:hAnsiTheme="minorHAnsi" w:cs="Calibri"/>
        </w:rPr>
        <w:t xml:space="preserve"> budou procentní hodnoty vztaženy k hodnotě předpokládaného ročního dopravního výkonu</w:t>
      </w:r>
      <w:r w:rsidR="006B29D5" w:rsidRPr="00CE7197">
        <w:rPr>
          <w:rFonts w:asciiTheme="minorHAnsi" w:hAnsiTheme="minorHAnsi" w:cs="Calibri"/>
        </w:rPr>
        <w:t xml:space="preserve"> dle přílohy č. 1</w:t>
      </w:r>
      <w:r w:rsidR="007C5F4D" w:rsidRPr="00CE7197">
        <w:rPr>
          <w:rFonts w:asciiTheme="minorHAnsi" w:hAnsiTheme="minorHAnsi" w:cs="Calibri"/>
        </w:rPr>
        <w:t xml:space="preserve">. </w:t>
      </w:r>
    </w:p>
    <w:p w:rsidR="00145C0B" w:rsidRPr="00CE7197" w:rsidRDefault="00145C0B"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w:t>
      </w:r>
      <w:r w:rsidR="00B20120" w:rsidRPr="00CE7197">
        <w:rPr>
          <w:rFonts w:asciiTheme="minorHAnsi" w:hAnsiTheme="minorHAnsi" w:cs="Calibri"/>
        </w:rPr>
        <w:t> souladu s ustanovením § 147a zákona č. 137/2006 Sb.</w:t>
      </w:r>
      <w:r w:rsidR="00FC2BC2" w:rsidRPr="00CE7197">
        <w:rPr>
          <w:rFonts w:asciiTheme="minorHAnsi" w:hAnsiTheme="minorHAnsi" w:cs="Calibri"/>
        </w:rPr>
        <w:t>,</w:t>
      </w:r>
      <w:r w:rsidR="00B20120" w:rsidRPr="00CE7197">
        <w:rPr>
          <w:rFonts w:asciiTheme="minorHAnsi" w:hAnsiTheme="minorHAnsi" w:cs="Calibri"/>
        </w:rPr>
        <w:t xml:space="preserve"> je Dopravce povinen předložit Objednateli vždy do 28. února příslušného kalendářního roku </w:t>
      </w:r>
      <w:r w:rsidR="00365B85" w:rsidRPr="00CE7197">
        <w:rPr>
          <w:rFonts w:asciiTheme="minorHAnsi" w:hAnsiTheme="minorHAnsi" w:cs="Calibri"/>
        </w:rPr>
        <w:t xml:space="preserve">seznam svých subdodavatelů, jimiž plnil předmět této Smlouvy v předcházejícím kalendářním roce. V </w:t>
      </w:r>
      <w:r w:rsidRPr="00CE7197">
        <w:rPr>
          <w:rFonts w:asciiTheme="minorHAnsi" w:hAnsiTheme="minorHAnsi" w:cs="Calibri"/>
        </w:rPr>
        <w:t>případě, že má subdodavatel</w:t>
      </w:r>
      <w:r w:rsidR="00365B85" w:rsidRPr="00CE7197">
        <w:rPr>
          <w:rFonts w:asciiTheme="minorHAnsi" w:hAnsiTheme="minorHAnsi" w:cs="Calibri"/>
        </w:rPr>
        <w:t xml:space="preserve"> </w:t>
      </w:r>
      <w:r w:rsidRPr="00CE7197">
        <w:rPr>
          <w:rFonts w:asciiTheme="minorHAnsi" w:hAnsiTheme="minorHAnsi" w:cs="Calibri"/>
        </w:rPr>
        <w:t>formu akciové společnosti, je Dopravce povinen</w:t>
      </w:r>
      <w:r w:rsidR="00365B85" w:rsidRPr="00CE7197">
        <w:rPr>
          <w:rFonts w:asciiTheme="minorHAnsi" w:hAnsiTheme="minorHAnsi" w:cs="Calibri"/>
        </w:rPr>
        <w:t xml:space="preserve"> jako přílohu tohoto seznamu subdodavatelů </w:t>
      </w:r>
      <w:r w:rsidR="00EE6028" w:rsidRPr="00CE7197">
        <w:rPr>
          <w:rFonts w:asciiTheme="minorHAnsi" w:hAnsiTheme="minorHAnsi" w:cs="Calibri"/>
        </w:rPr>
        <w:t>doložit i seznam vlastníků akcií, jejichž souhrnná jmenovitá hodnota přesahuje 10 % základního kapitálu, vyhotovený ve lhůtě 90 dnů před dnem předložení seznamu subdodavatelů.</w:t>
      </w:r>
      <w:r w:rsidRPr="00CE7197">
        <w:rPr>
          <w:rFonts w:asciiTheme="minorHAnsi" w:hAnsiTheme="minorHAnsi" w:cs="Calibri"/>
        </w:rPr>
        <w:t xml:space="preserve"> </w:t>
      </w:r>
    </w:p>
    <w:p w:rsidR="004C1280" w:rsidRPr="00CE7197" w:rsidRDefault="004C1280"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Za splnění povinností prostřednictvím subdodavatelů Dopravce odpovídá stejně, jako by služby podle této Smlouvy poskytoval sám.</w:t>
      </w:r>
    </w:p>
    <w:p w:rsidR="000D72BC" w:rsidRPr="00CE7197" w:rsidRDefault="009446A0"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Objednatel je oprávněn </w:t>
      </w:r>
      <w:r w:rsidR="000D72BC" w:rsidRPr="00CE7197">
        <w:rPr>
          <w:rFonts w:asciiTheme="minorHAnsi" w:hAnsiTheme="minorHAnsi" w:cs="Calibri"/>
        </w:rPr>
        <w:t xml:space="preserve">kdykoli v průběhu realizace této Smlouvy vyzvat Dopravce k ukončení spolupráce s kterýmkoli ze subdodavatelů, a to v případech, kdy má Objednatel právo na základě porušení povinnosti Dopravce, potažmo jeho subdodavatele, </w:t>
      </w:r>
      <w:r w:rsidR="008F46A5" w:rsidRPr="00CE7197">
        <w:rPr>
          <w:rFonts w:asciiTheme="minorHAnsi" w:hAnsiTheme="minorHAnsi" w:cs="Calibri"/>
        </w:rPr>
        <w:t>tuto Smlouvu vypovědět.</w:t>
      </w:r>
    </w:p>
    <w:p w:rsidR="004962C3" w:rsidRPr="00CE7197" w:rsidRDefault="004962C3"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bookmarkStart w:id="81" w:name="_Ref322516032"/>
      <w:r w:rsidRPr="00CE7197">
        <w:rPr>
          <w:rFonts w:asciiTheme="minorHAnsi" w:hAnsiTheme="minorHAnsi" w:cs="Calibri"/>
          <w:b/>
          <w:bCs/>
          <w:caps/>
        </w:rPr>
        <w:t>Sankce</w:t>
      </w:r>
      <w:bookmarkEnd w:id="81"/>
    </w:p>
    <w:p w:rsidR="001D2339" w:rsidRPr="00CE7197" w:rsidRDefault="001D2339" w:rsidP="007F0B9C">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Bude-li Objednatel v prodlení s</w:t>
      </w:r>
      <w:r w:rsidR="005B0700" w:rsidRPr="00CE7197">
        <w:rPr>
          <w:rFonts w:asciiTheme="minorHAnsi" w:hAnsiTheme="minorHAnsi" w:cs="Calibri"/>
        </w:rPr>
        <w:t> </w:t>
      </w:r>
      <w:r w:rsidRPr="00CE7197">
        <w:rPr>
          <w:rFonts w:asciiTheme="minorHAnsi" w:hAnsiTheme="minorHAnsi" w:cs="Calibri"/>
        </w:rPr>
        <w:t>úhradou</w:t>
      </w:r>
      <w:r w:rsidR="005B0700" w:rsidRPr="00CE7197">
        <w:rPr>
          <w:rFonts w:asciiTheme="minorHAnsi" w:hAnsiTheme="minorHAnsi" w:cs="Calibri"/>
        </w:rPr>
        <w:t xml:space="preserve"> </w:t>
      </w:r>
      <w:r w:rsidR="008A4CC2" w:rsidRPr="00CE7197">
        <w:rPr>
          <w:rFonts w:asciiTheme="minorHAnsi" w:hAnsiTheme="minorHAnsi" w:cs="Calibri"/>
        </w:rPr>
        <w:t>Kompenzace</w:t>
      </w:r>
      <w:r w:rsidRPr="00CE7197">
        <w:rPr>
          <w:rFonts w:asciiTheme="minorHAnsi" w:hAnsiTheme="minorHAnsi" w:cs="Calibri"/>
        </w:rPr>
        <w:t xml:space="preserve">, je Dopravce oprávněn účtovat Objednateli smluvní </w:t>
      </w:r>
      <w:r w:rsidR="001B60E1" w:rsidRPr="00CE7197">
        <w:rPr>
          <w:rFonts w:asciiTheme="minorHAnsi" w:hAnsiTheme="minorHAnsi" w:cs="Calibri"/>
        </w:rPr>
        <w:t>pokutu ve výši</w:t>
      </w:r>
      <w:r w:rsidRPr="00CE7197">
        <w:rPr>
          <w:rFonts w:asciiTheme="minorHAnsi" w:hAnsiTheme="minorHAnsi" w:cs="Calibri"/>
        </w:rPr>
        <w:t xml:space="preserve"> 0,</w:t>
      </w:r>
      <w:r w:rsidR="00E96D8B" w:rsidRPr="00CE7197">
        <w:rPr>
          <w:rFonts w:asciiTheme="minorHAnsi" w:hAnsiTheme="minorHAnsi" w:cs="Calibri"/>
        </w:rPr>
        <w:t xml:space="preserve">025 </w:t>
      </w:r>
      <w:r w:rsidRPr="00CE7197">
        <w:rPr>
          <w:rFonts w:asciiTheme="minorHAnsi" w:hAnsiTheme="minorHAnsi" w:cs="Calibri"/>
        </w:rPr>
        <w:t xml:space="preserve">% </w:t>
      </w:r>
      <w:r w:rsidR="00E420A3" w:rsidRPr="00CE7197">
        <w:rPr>
          <w:rFonts w:asciiTheme="minorHAnsi" w:hAnsiTheme="minorHAnsi" w:cs="Calibri"/>
        </w:rPr>
        <w:t xml:space="preserve">z </w:t>
      </w:r>
      <w:r w:rsidRPr="00CE7197">
        <w:rPr>
          <w:rFonts w:asciiTheme="minorHAnsi" w:hAnsiTheme="minorHAnsi" w:cs="Calibri"/>
        </w:rPr>
        <w:t>dlužné částky za každý jednotlivý den prodlení až do doby zaplacení dlužné částky.</w:t>
      </w:r>
    </w:p>
    <w:p w:rsidR="001D2339" w:rsidRPr="00CE7197" w:rsidRDefault="001D2339" w:rsidP="007F0B9C">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 případě, že Dopravce v den Zahájení provozu nezahájí provozování dopravy v plném rozsahu</w:t>
      </w:r>
      <w:r w:rsidR="00447E31">
        <w:rPr>
          <w:rFonts w:asciiTheme="minorHAnsi" w:hAnsiTheme="minorHAnsi" w:cs="Calibri"/>
        </w:rPr>
        <w:t xml:space="preserve"> na všech linkách</w:t>
      </w:r>
      <w:r w:rsidRPr="00CE7197">
        <w:rPr>
          <w:rFonts w:asciiTheme="minorHAnsi" w:hAnsiTheme="minorHAnsi" w:cs="Calibri"/>
        </w:rPr>
        <w:t xml:space="preserve"> dle této Smlouvy anebo v průběhu platnosti této </w:t>
      </w:r>
      <w:r w:rsidR="0009680C" w:rsidRPr="00CE7197">
        <w:rPr>
          <w:rFonts w:asciiTheme="minorHAnsi" w:hAnsiTheme="minorHAnsi" w:cs="Calibri"/>
        </w:rPr>
        <w:t>S</w:t>
      </w:r>
      <w:r w:rsidRPr="00CE7197">
        <w:rPr>
          <w:rFonts w:asciiTheme="minorHAnsi" w:hAnsiTheme="minorHAnsi" w:cs="Calibri"/>
        </w:rPr>
        <w:t>mlouvy v</w:t>
      </w:r>
      <w:r w:rsidR="005E2DE2">
        <w:rPr>
          <w:rFonts w:asciiTheme="minorHAnsi" w:hAnsiTheme="minorHAnsi" w:cs="Calibri"/>
        </w:rPr>
        <w:t> rozsahu více než 10 % spojů</w:t>
      </w:r>
      <w:r w:rsidRPr="00CE7197">
        <w:rPr>
          <w:rFonts w:asciiTheme="minorHAnsi" w:hAnsiTheme="minorHAnsi" w:cs="Calibri"/>
        </w:rPr>
        <w:t xml:space="preserve"> pozastaví provozování veřejné linkové dopravy po dobu delší než 24 hodin, je povinen uhradit Objednateli smluvní pokutu ve výši 500.000,- Kč. Uplatněním takto stanovené pokuty není dotčen nárok Objednatele na úhradu dalších smluvních pokut dle této Smlouvy. </w:t>
      </w:r>
    </w:p>
    <w:p w:rsidR="005146E7" w:rsidRPr="00CE7197" w:rsidRDefault="00E62D11" w:rsidP="005B0700">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V případě </w:t>
      </w:r>
      <w:r w:rsidR="002A11FA" w:rsidRPr="00CE7197">
        <w:rPr>
          <w:rFonts w:asciiTheme="minorHAnsi" w:hAnsiTheme="minorHAnsi" w:cs="Calibri"/>
        </w:rPr>
        <w:t xml:space="preserve">porušení povinnosti Dopravce </w:t>
      </w:r>
      <w:r w:rsidR="001D2591" w:rsidRPr="00CE7197">
        <w:rPr>
          <w:rFonts w:asciiTheme="minorHAnsi" w:hAnsiTheme="minorHAnsi" w:cs="Calibri"/>
        </w:rPr>
        <w:t xml:space="preserve">dle článku </w:t>
      </w:r>
      <w:r w:rsidR="00AA1DC9" w:rsidRPr="00CE7197">
        <w:rPr>
          <w:rFonts w:asciiTheme="minorHAnsi" w:hAnsiTheme="minorHAnsi" w:cs="Calibri"/>
        </w:rPr>
        <w:fldChar w:fldCharType="begin"/>
      </w:r>
      <w:r w:rsidR="002A11FA" w:rsidRPr="00CE7197">
        <w:rPr>
          <w:rFonts w:asciiTheme="minorHAnsi" w:hAnsiTheme="minorHAnsi" w:cs="Calibri"/>
        </w:rPr>
        <w:instrText xml:space="preserve"> REF _Ref325370634 \r \h </w:instrText>
      </w:r>
      <w:r w:rsidR="000F12A9"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4.8</w:t>
      </w:r>
      <w:r w:rsidR="00AA1DC9" w:rsidRPr="00CE7197">
        <w:rPr>
          <w:rFonts w:asciiTheme="minorHAnsi" w:hAnsiTheme="minorHAnsi" w:cs="Calibri"/>
        </w:rPr>
        <w:fldChar w:fldCharType="end"/>
      </w:r>
      <w:r w:rsidR="008F46A5" w:rsidRPr="00CE7197">
        <w:rPr>
          <w:rFonts w:asciiTheme="minorHAnsi" w:hAnsiTheme="minorHAnsi" w:cs="Calibri"/>
        </w:rPr>
        <w:t xml:space="preserve"> </w:t>
      </w:r>
      <w:r w:rsidR="001D2591" w:rsidRPr="00CE7197">
        <w:rPr>
          <w:rFonts w:asciiTheme="minorHAnsi" w:hAnsiTheme="minorHAnsi" w:cs="Calibri"/>
        </w:rPr>
        <w:t>této Smlouvy</w:t>
      </w:r>
      <w:r w:rsidR="00CC55EC" w:rsidRPr="00CE7197">
        <w:rPr>
          <w:rFonts w:asciiTheme="minorHAnsi" w:hAnsiTheme="minorHAnsi" w:cs="Calibri"/>
        </w:rPr>
        <w:t xml:space="preserve"> </w:t>
      </w:r>
      <w:r w:rsidR="008F46A5" w:rsidRPr="00CE7197">
        <w:rPr>
          <w:rFonts w:asciiTheme="minorHAnsi" w:hAnsiTheme="minorHAnsi" w:cs="Calibri"/>
        </w:rPr>
        <w:t xml:space="preserve">je </w:t>
      </w:r>
      <w:r w:rsidR="001D2591" w:rsidRPr="00CE7197">
        <w:rPr>
          <w:rFonts w:asciiTheme="minorHAnsi" w:hAnsiTheme="minorHAnsi" w:cs="Calibri"/>
        </w:rPr>
        <w:t xml:space="preserve">Dopravce povinen zaplatit </w:t>
      </w:r>
      <w:r w:rsidR="002A11FA" w:rsidRPr="00CE7197">
        <w:rPr>
          <w:rFonts w:asciiTheme="minorHAnsi" w:hAnsiTheme="minorHAnsi" w:cs="Calibri"/>
        </w:rPr>
        <w:t xml:space="preserve">Objednateli </w:t>
      </w:r>
      <w:r w:rsidR="001D2591" w:rsidRPr="00CE7197">
        <w:rPr>
          <w:rFonts w:asciiTheme="minorHAnsi" w:hAnsiTheme="minorHAnsi" w:cs="Calibri"/>
        </w:rPr>
        <w:t>smluvní pokutu ve výši 5</w:t>
      </w:r>
      <w:r w:rsidR="002A11FA" w:rsidRPr="00CE7197">
        <w:rPr>
          <w:rFonts w:asciiTheme="minorHAnsi" w:hAnsiTheme="minorHAnsi" w:cs="Calibri"/>
        </w:rPr>
        <w:t>0</w:t>
      </w:r>
      <w:r w:rsidR="001D2591" w:rsidRPr="00CE7197">
        <w:rPr>
          <w:rFonts w:asciiTheme="minorHAnsi" w:hAnsiTheme="minorHAnsi" w:cs="Calibri"/>
        </w:rPr>
        <w:t>0.000,- Kč za každý jednotlivý případ porušení</w:t>
      </w:r>
      <w:r w:rsidR="002A11FA" w:rsidRPr="00CE7197">
        <w:rPr>
          <w:rFonts w:asciiTheme="minorHAnsi" w:hAnsiTheme="minorHAnsi" w:cs="Calibri"/>
        </w:rPr>
        <w:t>.</w:t>
      </w:r>
      <w:r w:rsidR="001D2591" w:rsidRPr="00CE7197">
        <w:rPr>
          <w:rFonts w:asciiTheme="minorHAnsi" w:hAnsiTheme="minorHAnsi" w:cs="Calibri"/>
        </w:rPr>
        <w:t xml:space="preserve"> </w:t>
      </w:r>
      <w:r w:rsidR="00986C4D" w:rsidRPr="00CE7197">
        <w:rPr>
          <w:rFonts w:asciiTheme="minorHAnsi" w:hAnsiTheme="minorHAnsi" w:cs="Calibri"/>
        </w:rPr>
        <w:t>Pokutu ve výši 500.000,- Kč je Dopravce povinen Objednateli uhradit také v</w:t>
      </w:r>
      <w:r w:rsidR="005146E7" w:rsidRPr="00CE7197">
        <w:rPr>
          <w:rFonts w:asciiTheme="minorHAnsi" w:hAnsiTheme="minorHAnsi" w:cs="Calibri"/>
        </w:rPr>
        <w:t xml:space="preserve"> případě, že Dopravci bude odejmuto jakékoliv oprávnění potřebné pro provozování veřejné linkové dopravy, jež je </w:t>
      </w:r>
      <w:r w:rsidR="005146E7" w:rsidRPr="00CE7197">
        <w:rPr>
          <w:rFonts w:asciiTheme="minorHAnsi" w:hAnsiTheme="minorHAnsi" w:cs="Calibri"/>
        </w:rPr>
        <w:lastRenderedPageBreak/>
        <w:t xml:space="preserve">nutné pro plnění závazků dle této Smlouvy, </w:t>
      </w:r>
      <w:r w:rsidR="00986C4D" w:rsidRPr="00CE7197">
        <w:rPr>
          <w:rFonts w:asciiTheme="minorHAnsi" w:hAnsiTheme="minorHAnsi" w:cs="Calibri"/>
        </w:rPr>
        <w:t>a to</w:t>
      </w:r>
      <w:r w:rsidR="005146E7" w:rsidRPr="00CE7197">
        <w:rPr>
          <w:rFonts w:asciiTheme="minorHAnsi" w:hAnsiTheme="minorHAnsi" w:cs="Calibri"/>
        </w:rPr>
        <w:t xml:space="preserve"> za každou Linku, již není Dopravce v důsledku odejmutí potřebného oprávnění dle tohoto odstavce schopen a/nebo oprávněn provozovat.</w:t>
      </w:r>
    </w:p>
    <w:p w:rsidR="001D2591" w:rsidRPr="00CE7197" w:rsidRDefault="00E0292C" w:rsidP="005B0700">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Pokud Dopravce poruší </w:t>
      </w:r>
      <w:r w:rsidR="008413B5" w:rsidRPr="00CE7197">
        <w:rPr>
          <w:rFonts w:asciiTheme="minorHAnsi" w:hAnsiTheme="minorHAnsi" w:cs="Calibri"/>
        </w:rPr>
        <w:t xml:space="preserve">kteroukoliv z </w:t>
      </w:r>
      <w:r w:rsidRPr="00CE7197">
        <w:rPr>
          <w:rFonts w:asciiTheme="minorHAnsi" w:hAnsiTheme="minorHAnsi" w:cs="Calibri"/>
        </w:rPr>
        <w:t>povinnost</w:t>
      </w:r>
      <w:r w:rsidR="008413B5" w:rsidRPr="00CE7197">
        <w:rPr>
          <w:rFonts w:asciiTheme="minorHAnsi" w:hAnsiTheme="minorHAnsi" w:cs="Calibri"/>
        </w:rPr>
        <w:t>í</w:t>
      </w:r>
      <w:r w:rsidRPr="00CE7197">
        <w:rPr>
          <w:rFonts w:asciiTheme="minorHAnsi" w:hAnsiTheme="minorHAnsi" w:cs="Calibri"/>
        </w:rPr>
        <w:t xml:space="preserve"> dle článku </w:t>
      </w:r>
      <w:r w:rsidR="00AA1DC9" w:rsidRPr="00CE7197">
        <w:rPr>
          <w:rFonts w:asciiTheme="minorHAnsi" w:hAnsiTheme="minorHAnsi" w:cs="Calibri"/>
        </w:rPr>
        <w:fldChar w:fldCharType="begin"/>
      </w:r>
      <w:r w:rsidRPr="00CE7197">
        <w:rPr>
          <w:rFonts w:asciiTheme="minorHAnsi" w:hAnsiTheme="minorHAnsi" w:cs="Calibri"/>
        </w:rPr>
        <w:instrText xml:space="preserve"> REF _Ref325370815 \r \h </w:instrText>
      </w:r>
      <w:r w:rsidR="000F12A9"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4.9</w:t>
      </w:r>
      <w:r w:rsidR="00AA1DC9" w:rsidRPr="00CE7197">
        <w:rPr>
          <w:rFonts w:asciiTheme="minorHAnsi" w:hAnsiTheme="minorHAnsi" w:cs="Calibri"/>
        </w:rPr>
        <w:fldChar w:fldCharType="end"/>
      </w:r>
      <w:r w:rsidR="00801448" w:rsidRPr="00CE7197">
        <w:rPr>
          <w:rFonts w:asciiTheme="minorHAnsi" w:hAnsiTheme="minorHAnsi" w:cs="Calibri"/>
        </w:rPr>
        <w:t xml:space="preserve"> </w:t>
      </w:r>
      <w:r w:rsidRPr="00CE7197">
        <w:rPr>
          <w:rFonts w:asciiTheme="minorHAnsi" w:hAnsiTheme="minorHAnsi" w:cs="Calibri"/>
        </w:rPr>
        <w:t xml:space="preserve">této Smlouvy, a tuto povinnost nesplní ani přes následnou výzvu Objednatele v náhradní </w:t>
      </w:r>
      <w:r w:rsidR="007A65C2" w:rsidRPr="00CE7197">
        <w:rPr>
          <w:rFonts w:asciiTheme="minorHAnsi" w:hAnsiTheme="minorHAnsi" w:cs="Calibri"/>
        </w:rPr>
        <w:t>lhůtě (nikoli kratší, než 15 pracovních dnů)</w:t>
      </w:r>
      <w:r w:rsidRPr="00CE7197">
        <w:rPr>
          <w:rFonts w:asciiTheme="minorHAnsi" w:hAnsiTheme="minorHAnsi" w:cs="Calibri"/>
        </w:rPr>
        <w:t>, je Dopravce povinen zaplatit Objednateli smluvní pokutu ve výši 500.000,- Kč za každý jednotlivý případ porušení, a to i opakovaně za každou následnou výzvu Objednatele.</w:t>
      </w:r>
    </w:p>
    <w:p w:rsidR="009E6526" w:rsidRPr="00CE7197" w:rsidRDefault="009E6526" w:rsidP="009E6526">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V případě porušení povinnosti Dopravce předat Objednateli Bankovní záruku splňující náležitosti dle článku </w:t>
      </w:r>
      <w:r w:rsidR="00AA1DC9" w:rsidRPr="00CE7197">
        <w:rPr>
          <w:rFonts w:asciiTheme="minorHAnsi" w:hAnsiTheme="minorHAnsi" w:cs="Calibri"/>
        </w:rPr>
        <w:fldChar w:fldCharType="begin"/>
      </w:r>
      <w:r w:rsidRPr="00CE7197">
        <w:rPr>
          <w:rFonts w:asciiTheme="minorHAnsi" w:hAnsiTheme="minorHAnsi" w:cs="Calibri"/>
        </w:rPr>
        <w:instrText xml:space="preserve"> REF _Ref322512354 \r \h </w:instrText>
      </w:r>
      <w:r w:rsidR="00694DC2"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13.3</w:t>
      </w:r>
      <w:r w:rsidR="00AA1DC9" w:rsidRPr="00CE7197">
        <w:rPr>
          <w:rFonts w:asciiTheme="minorHAnsi" w:hAnsiTheme="minorHAnsi" w:cs="Calibri"/>
        </w:rPr>
        <w:fldChar w:fldCharType="end"/>
      </w:r>
      <w:r w:rsidRPr="00CE7197">
        <w:rPr>
          <w:rFonts w:asciiTheme="minorHAnsi" w:hAnsiTheme="minorHAnsi" w:cs="Calibri"/>
        </w:rPr>
        <w:t xml:space="preserve"> Smlouvy ve lhůtě stanovené v článku </w:t>
      </w:r>
      <w:r w:rsidR="008B7059">
        <w:fldChar w:fldCharType="begin"/>
      </w:r>
      <w:r w:rsidR="008B7059">
        <w:instrText xml:space="preserve"> REF _Ref434335650 \r \h  \* MERGEFORMAT </w:instrText>
      </w:r>
      <w:r w:rsidR="008B7059">
        <w:fldChar w:fldCharType="separate"/>
      </w:r>
      <w:r w:rsidR="00AF66AA">
        <w:rPr>
          <w:rFonts w:asciiTheme="minorHAnsi" w:hAnsiTheme="minorHAnsi" w:cs="Calibri"/>
        </w:rPr>
        <w:t>13.2</w:t>
      </w:r>
      <w:r w:rsidR="008B7059">
        <w:fldChar w:fldCharType="end"/>
      </w:r>
      <w:r w:rsidRPr="00CE7197">
        <w:rPr>
          <w:rFonts w:asciiTheme="minorHAnsi" w:hAnsiTheme="minorHAnsi" w:cs="Calibri"/>
        </w:rPr>
        <w:t xml:space="preserve"> Smlouvy, je Dopravce povinen uhradit Objednateli smluvní pokutu ve výši </w:t>
      </w:r>
      <w:r w:rsidR="007D763A" w:rsidRPr="00CE7197">
        <w:rPr>
          <w:rFonts w:asciiTheme="minorHAnsi" w:hAnsiTheme="minorHAnsi" w:cs="Calibri"/>
        </w:rPr>
        <w:t>20</w:t>
      </w:r>
      <w:r w:rsidR="00363D03">
        <w:rPr>
          <w:rFonts w:asciiTheme="minorHAnsi" w:hAnsiTheme="minorHAnsi" w:cs="Calibri"/>
        </w:rPr>
        <w:t xml:space="preserve"> </w:t>
      </w:r>
      <w:r w:rsidRPr="00CE7197">
        <w:rPr>
          <w:rFonts w:asciiTheme="minorHAnsi" w:hAnsiTheme="minorHAnsi" w:cs="Calibri"/>
        </w:rPr>
        <w:t xml:space="preserve">% z Výše bankovní záruky (viz článek </w:t>
      </w:r>
      <w:r w:rsidR="008B7059">
        <w:fldChar w:fldCharType="begin"/>
      </w:r>
      <w:r w:rsidR="008B7059">
        <w:instrText xml:space="preserve"> REF _Ref434335802 \r \h  \* MERGEFORMAT </w:instrText>
      </w:r>
      <w:r w:rsidR="008B7059">
        <w:fldChar w:fldCharType="separate"/>
      </w:r>
      <w:r w:rsidR="00AF66AA">
        <w:rPr>
          <w:rFonts w:asciiTheme="minorHAnsi" w:hAnsiTheme="minorHAnsi" w:cs="Calibri"/>
        </w:rPr>
        <w:t>13.5</w:t>
      </w:r>
      <w:r w:rsidR="008B7059">
        <w:fldChar w:fldCharType="end"/>
      </w:r>
      <w:r w:rsidRPr="00CE7197">
        <w:rPr>
          <w:rFonts w:asciiTheme="minorHAnsi" w:hAnsiTheme="minorHAnsi" w:cs="Calibri"/>
        </w:rPr>
        <w:t>).</w:t>
      </w:r>
      <w:r w:rsidR="007D763A" w:rsidRPr="00CE7197">
        <w:rPr>
          <w:rFonts w:asciiTheme="minorHAnsi" w:hAnsiTheme="minorHAnsi" w:cs="Calibri"/>
        </w:rPr>
        <w:t xml:space="preserve"> V případě, že Dopravce Objednateli Bankovní záruku splňující náležitosti dle článku </w:t>
      </w:r>
      <w:r w:rsidR="00AA1DC9" w:rsidRPr="00CE7197">
        <w:rPr>
          <w:rFonts w:asciiTheme="minorHAnsi" w:hAnsiTheme="minorHAnsi" w:cs="Calibri"/>
        </w:rPr>
        <w:fldChar w:fldCharType="begin"/>
      </w:r>
      <w:r w:rsidR="007D763A" w:rsidRPr="00CE7197">
        <w:rPr>
          <w:rFonts w:asciiTheme="minorHAnsi" w:hAnsiTheme="minorHAnsi" w:cs="Calibri"/>
        </w:rPr>
        <w:instrText xml:space="preserve"> REF _Ref322512354 \r \h </w:instrText>
      </w:r>
      <w:r w:rsidR="00694DC2"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13.3</w:t>
      </w:r>
      <w:r w:rsidR="00AA1DC9" w:rsidRPr="00CE7197">
        <w:rPr>
          <w:rFonts w:asciiTheme="minorHAnsi" w:hAnsiTheme="minorHAnsi" w:cs="Calibri"/>
        </w:rPr>
        <w:fldChar w:fldCharType="end"/>
      </w:r>
      <w:r w:rsidR="007D763A" w:rsidRPr="00CE7197">
        <w:rPr>
          <w:rFonts w:asciiTheme="minorHAnsi" w:hAnsiTheme="minorHAnsi" w:cs="Calibri"/>
        </w:rPr>
        <w:t xml:space="preserve"> Smlouvy nepředá ani přes následnou výzvu Objednatele </w:t>
      </w:r>
      <w:r w:rsidR="009B4979" w:rsidRPr="00CE7197">
        <w:rPr>
          <w:rFonts w:asciiTheme="minorHAnsi" w:hAnsiTheme="minorHAnsi" w:cs="Calibri"/>
        </w:rPr>
        <w:t>v náhradní lhůtě (nikoli kratší</w:t>
      </w:r>
      <w:r w:rsidR="007D763A" w:rsidRPr="00CE7197">
        <w:rPr>
          <w:rFonts w:asciiTheme="minorHAnsi" w:hAnsiTheme="minorHAnsi" w:cs="Calibri"/>
        </w:rPr>
        <w:t xml:space="preserve"> než 15 pracovních dnů), je povinen uhradit Objednateli smluvní pokutu ve výši 20% z Výše bankovní záruky znovu, a to i opakovaně v případě nesplnění své povinnosti na každou následnou výzvy Objednatele, až do výše 100</w:t>
      </w:r>
      <w:r w:rsidR="00363D03">
        <w:rPr>
          <w:rFonts w:asciiTheme="minorHAnsi" w:hAnsiTheme="minorHAnsi" w:cs="Calibri"/>
        </w:rPr>
        <w:t xml:space="preserve"> </w:t>
      </w:r>
      <w:r w:rsidR="007D763A" w:rsidRPr="00CE7197">
        <w:rPr>
          <w:rFonts w:asciiTheme="minorHAnsi" w:hAnsiTheme="minorHAnsi" w:cs="Calibri"/>
        </w:rPr>
        <w:t>% Výše bankovní záruky.</w:t>
      </w:r>
    </w:p>
    <w:p w:rsidR="00165AB2" w:rsidRPr="00CE7197" w:rsidRDefault="00B26ADC" w:rsidP="009E6526">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V případě porušení povinnosti Dopravce dle článku </w:t>
      </w:r>
      <w:r w:rsidR="00AA1DC9" w:rsidRPr="00CE7197">
        <w:rPr>
          <w:rFonts w:asciiTheme="minorHAnsi" w:hAnsiTheme="minorHAnsi" w:cs="Calibri"/>
        </w:rPr>
        <w:fldChar w:fldCharType="begin"/>
      </w:r>
      <w:r w:rsidRPr="00CE7197">
        <w:rPr>
          <w:rFonts w:asciiTheme="minorHAnsi" w:hAnsiTheme="minorHAnsi" w:cs="Calibri"/>
        </w:rPr>
        <w:instrText xml:space="preserve"> REF _Ref325375451 \r \h </w:instrText>
      </w:r>
      <w:r w:rsidR="00986C4D"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9.7</w:t>
      </w:r>
      <w:r w:rsidR="00AA1DC9" w:rsidRPr="00CE7197">
        <w:rPr>
          <w:rFonts w:asciiTheme="minorHAnsi" w:hAnsiTheme="minorHAnsi" w:cs="Calibri"/>
        </w:rPr>
        <w:fldChar w:fldCharType="end"/>
      </w:r>
      <w:r w:rsidR="005824BB" w:rsidRPr="00CE7197">
        <w:rPr>
          <w:rFonts w:asciiTheme="minorHAnsi" w:hAnsiTheme="minorHAnsi" w:cs="Calibri"/>
        </w:rPr>
        <w:t xml:space="preserve"> či</w:t>
      </w:r>
      <w:r w:rsidR="00986C4D" w:rsidRPr="00CE7197">
        <w:rPr>
          <w:rFonts w:asciiTheme="minorHAnsi" w:hAnsiTheme="minorHAnsi" w:cs="Calibri"/>
        </w:rPr>
        <w:t xml:space="preserve">, </w:t>
      </w:r>
      <w:r w:rsidR="008B7059">
        <w:fldChar w:fldCharType="begin"/>
      </w:r>
      <w:r w:rsidR="008B7059">
        <w:instrText xml:space="preserve"> REF _Ref325375828 \r \h  \* MERGEFORMAT </w:instrText>
      </w:r>
      <w:r w:rsidR="008B7059">
        <w:fldChar w:fldCharType="separate"/>
      </w:r>
      <w:r w:rsidR="00AF66AA">
        <w:rPr>
          <w:rFonts w:asciiTheme="minorHAnsi" w:hAnsiTheme="minorHAnsi" w:cs="Calibri"/>
        </w:rPr>
        <w:t>11.2.2</w:t>
      </w:r>
      <w:r w:rsidR="008B7059">
        <w:fldChar w:fldCharType="end"/>
      </w:r>
      <w:r w:rsidR="009E2F6E" w:rsidRPr="00CE7197">
        <w:rPr>
          <w:rFonts w:asciiTheme="minorHAnsi" w:hAnsiTheme="minorHAnsi" w:cs="Calibri"/>
        </w:rPr>
        <w:t xml:space="preserve">, </w:t>
      </w:r>
      <w:r w:rsidR="00986C4D" w:rsidRPr="00CE7197">
        <w:rPr>
          <w:rFonts w:asciiTheme="minorHAnsi" w:hAnsiTheme="minorHAnsi" w:cs="Calibri"/>
        </w:rPr>
        <w:t xml:space="preserve"> či článku </w:t>
      </w:r>
      <w:r w:rsidR="008B7059">
        <w:fldChar w:fldCharType="begin"/>
      </w:r>
      <w:r w:rsidR="008B7059">
        <w:instrText xml:space="preserve"> REF _Ref322484219 \r \h  \* MERGEFORMAT </w:instrText>
      </w:r>
      <w:r w:rsidR="008B7059">
        <w:fldChar w:fldCharType="separate"/>
      </w:r>
      <w:r w:rsidR="00AF66AA">
        <w:rPr>
          <w:rFonts w:asciiTheme="minorHAnsi" w:hAnsiTheme="minorHAnsi" w:cs="Calibri"/>
        </w:rPr>
        <w:t>16</w:t>
      </w:r>
      <w:r w:rsidR="008B7059">
        <w:fldChar w:fldCharType="end"/>
      </w:r>
      <w:r w:rsidRPr="00CE7197">
        <w:rPr>
          <w:rFonts w:asciiTheme="minorHAnsi" w:hAnsiTheme="minorHAnsi" w:cs="Calibri"/>
        </w:rPr>
        <w:t xml:space="preserve"> této Smlouvy je Dopravce povinen zaplatit Objednateli smluvní pokutu ve výši 50.000,- Kč za každý jednotlivý případ porušení. </w:t>
      </w:r>
      <w:r w:rsidR="00165AB2" w:rsidRPr="00CE7197">
        <w:rPr>
          <w:rFonts w:asciiTheme="minorHAnsi" w:hAnsiTheme="minorHAnsi" w:cs="Calibri"/>
        </w:rPr>
        <w:t>Smluvní pokutu ve výši 50.000,-</w:t>
      </w:r>
      <w:r w:rsidR="00690E30" w:rsidRPr="00CE7197">
        <w:rPr>
          <w:rFonts w:asciiTheme="minorHAnsi" w:hAnsiTheme="minorHAnsi" w:cs="Calibri"/>
        </w:rPr>
        <w:t xml:space="preserve"> Kč</w:t>
      </w:r>
      <w:r w:rsidR="00165AB2" w:rsidRPr="00CE7197">
        <w:rPr>
          <w:rFonts w:asciiTheme="minorHAnsi" w:hAnsiTheme="minorHAnsi" w:cs="Calibri"/>
        </w:rPr>
        <w:t xml:space="preserve"> je Dopravce povinen uhradit také v případě porušení povinností dle článk</w:t>
      </w:r>
      <w:r w:rsidR="00457137" w:rsidRPr="00CE7197">
        <w:rPr>
          <w:rFonts w:asciiTheme="minorHAnsi" w:hAnsiTheme="minorHAnsi" w:cs="Calibri"/>
        </w:rPr>
        <w:t>ů</w:t>
      </w:r>
      <w:r w:rsidR="00165AB2" w:rsidRPr="00CE7197">
        <w:rPr>
          <w:rFonts w:asciiTheme="minorHAnsi" w:hAnsiTheme="minorHAnsi" w:cs="Calibri"/>
        </w:rPr>
        <w:t xml:space="preserve"> </w:t>
      </w:r>
      <w:r w:rsidR="00AA1DC9" w:rsidRPr="00CE7197">
        <w:rPr>
          <w:rFonts w:asciiTheme="minorHAnsi" w:hAnsiTheme="minorHAnsi" w:cs="Calibri"/>
        </w:rPr>
        <w:fldChar w:fldCharType="begin"/>
      </w:r>
      <w:r w:rsidR="00165AB2" w:rsidRPr="00CE7197">
        <w:rPr>
          <w:rFonts w:asciiTheme="minorHAnsi" w:hAnsiTheme="minorHAnsi" w:cs="Calibri"/>
        </w:rPr>
        <w:instrText xml:space="preserve"> REF _Ref325366837 \r \h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4.6</w:t>
      </w:r>
      <w:r w:rsidR="00AA1DC9" w:rsidRPr="00CE7197">
        <w:rPr>
          <w:rFonts w:asciiTheme="minorHAnsi" w:hAnsiTheme="minorHAnsi" w:cs="Calibri"/>
        </w:rPr>
        <w:fldChar w:fldCharType="end"/>
      </w:r>
      <w:r w:rsidR="00165AB2" w:rsidRPr="00CE7197">
        <w:rPr>
          <w:rFonts w:asciiTheme="minorHAnsi" w:hAnsiTheme="minorHAnsi" w:cs="Calibri"/>
        </w:rPr>
        <w:t xml:space="preserve">, </w:t>
      </w:r>
      <w:r w:rsidR="008B7059">
        <w:fldChar w:fldCharType="begin"/>
      </w:r>
      <w:r w:rsidR="008B7059">
        <w:instrText xml:space="preserve"> REF _Ref325367048 \r \h  \* MERGEFORMAT </w:instrText>
      </w:r>
      <w:r w:rsidR="008B7059">
        <w:fldChar w:fldCharType="separate"/>
      </w:r>
      <w:r w:rsidR="00AF66AA">
        <w:rPr>
          <w:rFonts w:asciiTheme="minorHAnsi" w:hAnsiTheme="minorHAnsi" w:cs="Calibri"/>
        </w:rPr>
        <w:t>4.7</w:t>
      </w:r>
      <w:r w:rsidR="008B7059">
        <w:fldChar w:fldCharType="end"/>
      </w:r>
      <w:r w:rsidR="00165AB2" w:rsidRPr="00CE7197">
        <w:rPr>
          <w:rFonts w:asciiTheme="minorHAnsi" w:hAnsiTheme="minorHAnsi" w:cs="Calibri"/>
        </w:rPr>
        <w:t xml:space="preserve">, </w:t>
      </w:r>
      <w:r w:rsidR="008B7059">
        <w:fldChar w:fldCharType="begin"/>
      </w:r>
      <w:r w:rsidR="008B7059">
        <w:instrText xml:space="preserve"> REF _Ref325373028 \r \h  \* MERGEFORMAT </w:instrText>
      </w:r>
      <w:r w:rsidR="008B7059">
        <w:fldChar w:fldCharType="separate"/>
      </w:r>
      <w:r w:rsidR="00AF66AA">
        <w:rPr>
          <w:rFonts w:asciiTheme="minorHAnsi" w:hAnsiTheme="minorHAnsi" w:cs="Calibri"/>
        </w:rPr>
        <w:t>5.2</w:t>
      </w:r>
      <w:r w:rsidR="008B7059">
        <w:fldChar w:fldCharType="end"/>
      </w:r>
      <w:r w:rsidR="00165AB2" w:rsidRPr="00CE7197">
        <w:rPr>
          <w:rFonts w:asciiTheme="minorHAnsi" w:hAnsiTheme="minorHAnsi" w:cs="Calibri"/>
        </w:rPr>
        <w:t xml:space="preserve"> této Smlouvy, kdy některou z těchto povinností nesplní ani p</w:t>
      </w:r>
      <w:r w:rsidR="00986C4D" w:rsidRPr="00CE7197">
        <w:rPr>
          <w:rFonts w:asciiTheme="minorHAnsi" w:hAnsiTheme="minorHAnsi" w:cs="Calibri"/>
        </w:rPr>
        <w:t>řes následnou výzvu Objednatele</w:t>
      </w:r>
      <w:r w:rsidR="000F54D7" w:rsidRPr="00CE7197">
        <w:rPr>
          <w:rFonts w:asciiTheme="minorHAnsi" w:hAnsiTheme="minorHAnsi" w:cs="Calibri"/>
        </w:rPr>
        <w:t xml:space="preserve"> se stanovením přiměřené lhůty odstranění závadného stavu</w:t>
      </w:r>
      <w:r w:rsidR="00986C4D" w:rsidRPr="00CE7197">
        <w:rPr>
          <w:rFonts w:asciiTheme="minorHAnsi" w:hAnsiTheme="minorHAnsi" w:cs="Calibri"/>
        </w:rPr>
        <w:t>.</w:t>
      </w:r>
      <w:r w:rsidR="00165AB2" w:rsidRPr="00CE7197">
        <w:rPr>
          <w:rFonts w:asciiTheme="minorHAnsi" w:hAnsiTheme="minorHAnsi" w:cs="Calibri"/>
        </w:rPr>
        <w:t xml:space="preserve"> Smluvní pokutu je Dopravce povinen uhradit i opakovaně v případě nesplnění povinnosti i přes následnou, opakovanou výzvu Objednatele</w:t>
      </w:r>
      <w:r w:rsidR="00AF0010" w:rsidRPr="00CE7197">
        <w:rPr>
          <w:rFonts w:asciiTheme="minorHAnsi" w:hAnsiTheme="minorHAnsi" w:cs="Calibri"/>
        </w:rPr>
        <w:t xml:space="preserve"> se stanovením přiměřené lhůty k nápravě</w:t>
      </w:r>
      <w:r w:rsidR="00165AB2" w:rsidRPr="00CE7197">
        <w:rPr>
          <w:rFonts w:asciiTheme="minorHAnsi" w:hAnsiTheme="minorHAnsi" w:cs="Calibri"/>
        </w:rPr>
        <w:t>.</w:t>
      </w:r>
      <w:r w:rsidR="0051354C" w:rsidRPr="00CE7197">
        <w:rPr>
          <w:rFonts w:asciiTheme="minorHAnsi" w:hAnsiTheme="minorHAnsi" w:cs="Calibri"/>
        </w:rPr>
        <w:t xml:space="preserve"> </w:t>
      </w:r>
    </w:p>
    <w:p w:rsidR="00310245" w:rsidRPr="00CE7197" w:rsidRDefault="00310245" w:rsidP="005B0700">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V případě porušení kterékoliv z povinností stanovených v čl. </w:t>
      </w:r>
      <w:r w:rsidR="00AA1DC9" w:rsidRPr="00CE7197">
        <w:rPr>
          <w:rFonts w:asciiTheme="minorHAnsi" w:hAnsiTheme="minorHAnsi" w:cs="Calibri"/>
        </w:rPr>
        <w:fldChar w:fldCharType="begin"/>
      </w:r>
      <w:r w:rsidRPr="00CE7197">
        <w:rPr>
          <w:rFonts w:asciiTheme="minorHAnsi" w:hAnsiTheme="minorHAnsi" w:cs="Calibri"/>
        </w:rPr>
        <w:instrText xml:space="preserve"> REF _Ref322486282 \r \h </w:instrText>
      </w:r>
      <w:r w:rsidR="000F12A9"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8.4</w:t>
      </w:r>
      <w:r w:rsidR="00AA1DC9" w:rsidRPr="00CE7197">
        <w:rPr>
          <w:rFonts w:asciiTheme="minorHAnsi" w:hAnsiTheme="minorHAnsi" w:cs="Calibri"/>
        </w:rPr>
        <w:fldChar w:fldCharType="end"/>
      </w:r>
      <w:r w:rsidR="00C21F5B" w:rsidRPr="00CE7197">
        <w:rPr>
          <w:rFonts w:asciiTheme="minorHAnsi" w:hAnsiTheme="minorHAnsi" w:cs="Calibri"/>
        </w:rPr>
        <w:t>,</w:t>
      </w:r>
      <w:r w:rsidR="00424A52" w:rsidRPr="00CE7197">
        <w:rPr>
          <w:rFonts w:asciiTheme="minorHAnsi" w:hAnsiTheme="minorHAnsi" w:cs="Calibri"/>
        </w:rPr>
        <w:t xml:space="preserve"> </w:t>
      </w:r>
      <w:r w:rsidR="008B7059">
        <w:fldChar w:fldCharType="begin"/>
      </w:r>
      <w:r w:rsidR="008B7059">
        <w:instrText xml:space="preserve"> REF _Ref325375156 \r \h  \* MERGEFORMAT </w:instrText>
      </w:r>
      <w:r w:rsidR="008B7059">
        <w:fldChar w:fldCharType="separate"/>
      </w:r>
      <w:r w:rsidR="00AF66AA">
        <w:rPr>
          <w:rFonts w:asciiTheme="minorHAnsi" w:hAnsiTheme="minorHAnsi" w:cs="Calibri"/>
        </w:rPr>
        <w:t>8.5</w:t>
      </w:r>
      <w:r w:rsidR="008B7059">
        <w:fldChar w:fldCharType="end"/>
      </w:r>
      <w:r w:rsidRPr="00CE7197">
        <w:rPr>
          <w:rFonts w:asciiTheme="minorHAnsi" w:hAnsiTheme="minorHAnsi" w:cs="Calibri"/>
        </w:rPr>
        <w:t xml:space="preserve">, </w:t>
      </w:r>
      <w:r w:rsidR="008B7059">
        <w:fldChar w:fldCharType="begin"/>
      </w:r>
      <w:r w:rsidR="008B7059">
        <w:instrText xml:space="preserve"> REF _Ref325375163 \r \h  \* MERGEFORMAT </w:instrText>
      </w:r>
      <w:r w:rsidR="008B7059">
        <w:fldChar w:fldCharType="separate"/>
      </w:r>
      <w:r w:rsidR="00AF66AA">
        <w:rPr>
          <w:rFonts w:asciiTheme="minorHAnsi" w:hAnsiTheme="minorHAnsi" w:cs="Calibri"/>
        </w:rPr>
        <w:t>8.7</w:t>
      </w:r>
      <w:r w:rsidR="008B7059">
        <w:fldChar w:fldCharType="end"/>
      </w:r>
      <w:r w:rsidRPr="00CE7197">
        <w:rPr>
          <w:rFonts w:asciiTheme="minorHAnsi" w:hAnsiTheme="minorHAnsi" w:cs="Calibri"/>
        </w:rPr>
        <w:t xml:space="preserve">, </w:t>
      </w:r>
      <w:r w:rsidR="008B7059">
        <w:fldChar w:fldCharType="begin"/>
      </w:r>
      <w:r w:rsidR="008B7059">
        <w:instrText xml:space="preserve"> REF _Ref326815431 \r \h  \* MERGEFORMAT </w:instrText>
      </w:r>
      <w:r w:rsidR="008B7059">
        <w:fldChar w:fldCharType="separate"/>
      </w:r>
      <w:r w:rsidR="00AF66AA">
        <w:rPr>
          <w:rFonts w:asciiTheme="minorHAnsi" w:hAnsiTheme="minorHAnsi" w:cs="Calibri"/>
        </w:rPr>
        <w:t>9.9</w:t>
      </w:r>
      <w:r w:rsidR="008B7059">
        <w:fldChar w:fldCharType="end"/>
      </w:r>
      <w:r w:rsidR="0051354C" w:rsidRPr="00CE7197">
        <w:rPr>
          <w:rFonts w:asciiTheme="minorHAnsi" w:hAnsiTheme="minorHAnsi" w:cs="Calibri"/>
        </w:rPr>
        <w:t xml:space="preserve"> </w:t>
      </w:r>
      <w:r w:rsidR="00F708EB" w:rsidRPr="00CE7197">
        <w:rPr>
          <w:rFonts w:asciiTheme="minorHAnsi" w:hAnsiTheme="minorHAnsi" w:cs="Calibri"/>
        </w:rPr>
        <w:t xml:space="preserve">a/nebo </w:t>
      </w:r>
      <w:r w:rsidR="008B7059">
        <w:fldChar w:fldCharType="begin"/>
      </w:r>
      <w:r w:rsidR="008B7059">
        <w:instrText xml:space="preserve"> REF _Ref325375789 \r \h  \* MERGEFORMAT </w:instrText>
      </w:r>
      <w:r w:rsidR="008B7059">
        <w:fldChar w:fldCharType="separate"/>
      </w:r>
      <w:r w:rsidR="00AF66AA">
        <w:rPr>
          <w:rFonts w:asciiTheme="minorHAnsi" w:hAnsiTheme="minorHAnsi" w:cs="Calibri"/>
        </w:rPr>
        <w:t>11.2.1</w:t>
      </w:r>
      <w:r w:rsidR="008B7059">
        <w:fldChar w:fldCharType="end"/>
      </w:r>
      <w:r w:rsidRPr="00CE7197">
        <w:rPr>
          <w:rFonts w:asciiTheme="minorHAnsi" w:hAnsiTheme="minorHAnsi" w:cs="Calibri"/>
        </w:rPr>
        <w:t xml:space="preserve"> je Dopravce povinen zaplatit Objednateli smluvní pokutu ve výši 10.000,- Kč za každý den, kdy porušení stanovené povinnosti trvá.</w:t>
      </w:r>
    </w:p>
    <w:p w:rsidR="00E62D11" w:rsidRPr="00CE7197" w:rsidRDefault="00E62D11" w:rsidP="00875C73">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Za</w:t>
      </w:r>
      <w:r w:rsidR="008839C2" w:rsidRPr="00CE7197">
        <w:rPr>
          <w:rFonts w:asciiTheme="minorHAnsi" w:hAnsiTheme="minorHAnsi" w:cs="Calibri"/>
        </w:rPr>
        <w:t xml:space="preserve"> porušení </w:t>
      </w:r>
      <w:r w:rsidR="00A307E0" w:rsidRPr="00CE7197">
        <w:rPr>
          <w:rFonts w:asciiTheme="minorHAnsi" w:hAnsiTheme="minorHAnsi" w:cs="Calibri"/>
        </w:rPr>
        <w:t xml:space="preserve">kterékoliv povinnosti stanovené v </w:t>
      </w:r>
      <w:r w:rsidR="008839C2" w:rsidRPr="00CE7197">
        <w:rPr>
          <w:rFonts w:asciiTheme="minorHAnsi" w:hAnsiTheme="minorHAnsi" w:cs="Calibri"/>
        </w:rPr>
        <w:t xml:space="preserve">článku </w:t>
      </w:r>
      <w:r w:rsidR="00AA1DC9" w:rsidRPr="00CE7197">
        <w:rPr>
          <w:rFonts w:asciiTheme="minorHAnsi" w:hAnsiTheme="minorHAnsi" w:cs="Calibri"/>
        </w:rPr>
        <w:fldChar w:fldCharType="begin"/>
      </w:r>
      <w:r w:rsidR="00A307E0" w:rsidRPr="00CE7197">
        <w:rPr>
          <w:rFonts w:asciiTheme="minorHAnsi" w:hAnsiTheme="minorHAnsi" w:cs="Calibri"/>
        </w:rPr>
        <w:instrText xml:space="preserve"> REF _Ref434336244 \r \h </w:instrText>
      </w:r>
      <w:r w:rsidR="00694DC2"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9.10</w:t>
      </w:r>
      <w:r w:rsidR="00AA1DC9" w:rsidRPr="00CE7197">
        <w:rPr>
          <w:rFonts w:asciiTheme="minorHAnsi" w:hAnsiTheme="minorHAnsi" w:cs="Calibri"/>
        </w:rPr>
        <w:fldChar w:fldCharType="end"/>
      </w:r>
      <w:r w:rsidR="008839C2" w:rsidRPr="00CE7197">
        <w:rPr>
          <w:rFonts w:asciiTheme="minorHAnsi" w:hAnsiTheme="minorHAnsi" w:cs="Calibri"/>
        </w:rPr>
        <w:t xml:space="preserve">  je </w:t>
      </w:r>
      <w:r w:rsidR="00CA3B2E" w:rsidRPr="00CE7197">
        <w:rPr>
          <w:rFonts w:asciiTheme="minorHAnsi" w:hAnsiTheme="minorHAnsi" w:cs="Calibri"/>
        </w:rPr>
        <w:t>D</w:t>
      </w:r>
      <w:r w:rsidR="008839C2" w:rsidRPr="00CE7197">
        <w:rPr>
          <w:rFonts w:asciiTheme="minorHAnsi" w:hAnsiTheme="minorHAnsi" w:cs="Calibri"/>
        </w:rPr>
        <w:t xml:space="preserve">opravce povinen zaplatit smluvní </w:t>
      </w:r>
      <w:r w:rsidR="00700DE6" w:rsidRPr="00CE7197">
        <w:rPr>
          <w:rFonts w:asciiTheme="minorHAnsi" w:hAnsiTheme="minorHAnsi" w:cs="Calibri"/>
        </w:rPr>
        <w:t xml:space="preserve">pokutu </w:t>
      </w:r>
      <w:r w:rsidR="00807446" w:rsidRPr="00CE7197">
        <w:rPr>
          <w:rFonts w:asciiTheme="minorHAnsi" w:hAnsiTheme="minorHAnsi" w:cs="Calibri"/>
        </w:rPr>
        <w:t xml:space="preserve">ve </w:t>
      </w:r>
      <w:r w:rsidR="008839C2" w:rsidRPr="00CE7197">
        <w:rPr>
          <w:rFonts w:asciiTheme="minorHAnsi" w:hAnsiTheme="minorHAnsi" w:cs="Calibri"/>
        </w:rPr>
        <w:t xml:space="preserve">výši </w:t>
      </w:r>
      <w:r w:rsidR="00067A0C" w:rsidRPr="00CE7197">
        <w:rPr>
          <w:rFonts w:asciiTheme="minorHAnsi" w:hAnsiTheme="minorHAnsi" w:cs="Calibri"/>
        </w:rPr>
        <w:t>10.000,- Kč za každý případ porušení.</w:t>
      </w:r>
    </w:p>
    <w:p w:rsidR="00630D14" w:rsidRPr="00CE7197" w:rsidRDefault="00B35098" w:rsidP="005B0700">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Další smluvní pokuty nad rámec sankčních postihů uvedených v tomto článku 12 Smlouvy, které může Objednatel uplatnit vůči Dopravci za porušení povinností Dopravce, stanoví tato Smlouva přímo v textu, případně </w:t>
      </w:r>
      <w:r w:rsidR="00067A0C" w:rsidRPr="00CE7197">
        <w:rPr>
          <w:rFonts w:asciiTheme="minorHAnsi" w:hAnsiTheme="minorHAnsi" w:cs="Calibri"/>
        </w:rPr>
        <w:t xml:space="preserve">jsou stanoveny </w:t>
      </w:r>
      <w:r w:rsidRPr="00CE7197">
        <w:rPr>
          <w:rFonts w:asciiTheme="minorHAnsi" w:hAnsiTheme="minorHAnsi" w:cs="Calibri"/>
        </w:rPr>
        <w:t>dále v příloze č. 5 –</w:t>
      </w:r>
      <w:r w:rsidR="00933DFC" w:rsidRPr="00CE7197">
        <w:rPr>
          <w:rFonts w:asciiTheme="minorHAnsi" w:hAnsiTheme="minorHAnsi" w:cs="Calibri"/>
        </w:rPr>
        <w:t xml:space="preserve"> Technické a provozní standardy</w:t>
      </w:r>
      <w:r w:rsidRPr="00CE7197">
        <w:rPr>
          <w:rFonts w:asciiTheme="minorHAnsi" w:hAnsiTheme="minorHAnsi" w:cs="Calibri"/>
        </w:rPr>
        <w:t>.</w:t>
      </w:r>
      <w:r w:rsidR="00231D62" w:rsidRPr="00CE7197">
        <w:rPr>
          <w:rFonts w:asciiTheme="minorHAnsi" w:hAnsiTheme="minorHAnsi" w:cs="Calibri"/>
        </w:rPr>
        <w:t xml:space="preserve"> </w:t>
      </w:r>
      <w:r w:rsidR="00630D14" w:rsidRPr="00CE7197">
        <w:rPr>
          <w:rFonts w:asciiTheme="minorHAnsi" w:hAnsiTheme="minorHAnsi" w:cs="Calibri"/>
        </w:rPr>
        <w:t xml:space="preserve"> </w:t>
      </w:r>
    </w:p>
    <w:p w:rsidR="005B0700" w:rsidRPr="00CE7197" w:rsidRDefault="005B0700" w:rsidP="005B0700">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 případě, že Objednatel činí Dopravci v souladu s touto Smlouvou opakovanou výzvu ke splnění povinnosti, je oprávněn tak učinit ihned po marném uplynutí lhůty k odstranění závadného stavu dle předchozí výzvy.</w:t>
      </w:r>
    </w:p>
    <w:p w:rsidR="005B0700" w:rsidRPr="00CE7197" w:rsidRDefault="005B0700" w:rsidP="005B0700">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Objednatel v případě porušení kterékoliv povinnosti dle této Smlouvy či dle </w:t>
      </w:r>
      <w:r w:rsidR="00933DFC" w:rsidRPr="00CE7197">
        <w:rPr>
          <w:rFonts w:asciiTheme="minorHAnsi" w:hAnsiTheme="minorHAnsi" w:cs="Calibri"/>
        </w:rPr>
        <w:t xml:space="preserve">Technických a provozních standardů </w:t>
      </w:r>
      <w:r w:rsidRPr="00CE7197">
        <w:rPr>
          <w:rFonts w:asciiTheme="minorHAnsi" w:hAnsiTheme="minorHAnsi" w:cs="Calibri"/>
        </w:rPr>
        <w:t xml:space="preserve">Dopravce na takové porušení nejdříve upozorní (např. ve formě protokolu o zjištění porušení povinnosti), a v případech, kdy je to možné, poskytne Dopravci dodatečnou přiměřenou lhůtu k nápravě. Dopravce je povinen se k upozornění dle předchozí věty vyjádřit </w:t>
      </w:r>
      <w:r w:rsidRPr="00CE7197">
        <w:rPr>
          <w:rFonts w:asciiTheme="minorHAnsi" w:hAnsiTheme="minorHAnsi" w:cs="Calibri"/>
        </w:rPr>
        <w:lastRenderedPageBreak/>
        <w:t xml:space="preserve">nejpozději do </w:t>
      </w:r>
      <w:r w:rsidR="002334FB" w:rsidRPr="00CE7197">
        <w:rPr>
          <w:rFonts w:asciiTheme="minorHAnsi" w:hAnsiTheme="minorHAnsi" w:cs="Calibri"/>
        </w:rPr>
        <w:t>pěti (</w:t>
      </w:r>
      <w:r w:rsidRPr="00CE7197">
        <w:rPr>
          <w:rFonts w:asciiTheme="minorHAnsi" w:hAnsiTheme="minorHAnsi" w:cs="Calibri"/>
        </w:rPr>
        <w:t>5</w:t>
      </w:r>
      <w:r w:rsidR="002334FB" w:rsidRPr="00CE7197">
        <w:rPr>
          <w:rFonts w:asciiTheme="minorHAnsi" w:hAnsiTheme="minorHAnsi" w:cs="Calibri"/>
        </w:rPr>
        <w:t>)</w:t>
      </w:r>
      <w:r w:rsidRPr="00CE7197">
        <w:rPr>
          <w:rFonts w:asciiTheme="minorHAnsi" w:hAnsiTheme="minorHAnsi" w:cs="Calibri"/>
        </w:rPr>
        <w:t xml:space="preserve"> pracovních dnů od obdržení upozornění a zjištěný rozpor případně zdůvodnit, případně v poskytnuté lhůtě závadný stav odstranit. V případě, že se Dopravce ve stanovené lhůtě nevyjádří nebo jeho vysvětlení bude nedůvodné či nedostatečné, či Dopravce závadný stav v poskytnuté lhůtě neodstraní, Objednatel vyzve Dopravce k úhradě příslušné smluvní pokuty. Dopravce je následně povinen smluvní pokutu dle této Smlouvy uhradit Objednateli na jeho účet uvedený v této Smlouvě. Doba splatnosti činí </w:t>
      </w:r>
      <w:r w:rsidR="00592467" w:rsidRPr="00CE7197">
        <w:rPr>
          <w:rFonts w:asciiTheme="minorHAnsi" w:hAnsiTheme="minorHAnsi" w:cs="Calibri"/>
        </w:rPr>
        <w:t>pět (</w:t>
      </w:r>
      <w:r w:rsidR="00E277A1" w:rsidRPr="00CE7197">
        <w:rPr>
          <w:rFonts w:asciiTheme="minorHAnsi" w:hAnsiTheme="minorHAnsi" w:cs="Calibri"/>
        </w:rPr>
        <w:t>5</w:t>
      </w:r>
      <w:r w:rsidR="00592467" w:rsidRPr="00CE7197">
        <w:rPr>
          <w:rFonts w:asciiTheme="minorHAnsi" w:hAnsiTheme="minorHAnsi" w:cs="Calibri"/>
        </w:rPr>
        <w:t>)</w:t>
      </w:r>
      <w:r w:rsidR="00E277A1" w:rsidRPr="00CE7197">
        <w:rPr>
          <w:rFonts w:asciiTheme="minorHAnsi" w:hAnsiTheme="minorHAnsi" w:cs="Calibri"/>
        </w:rPr>
        <w:t xml:space="preserve"> </w:t>
      </w:r>
      <w:r w:rsidRPr="00CE7197">
        <w:rPr>
          <w:rFonts w:asciiTheme="minorHAnsi" w:hAnsiTheme="minorHAnsi" w:cs="Calibri"/>
        </w:rPr>
        <w:t>dnů ode dne doručení výzvy k zaplacení smluvní pokuty Dopravci</w:t>
      </w:r>
      <w:r w:rsidR="00E277A1" w:rsidRPr="00CE7197">
        <w:rPr>
          <w:rFonts w:asciiTheme="minorHAnsi" w:hAnsiTheme="minorHAnsi" w:cs="Calibri"/>
        </w:rPr>
        <w:t>. V případě, že Dopravce smluvní pokutu ve stanovené lhůtě neuhradí, je Objednatel oprávněn takto vzniklou pohledávku započíst proti svému závazku uhradit Dopravci Kompenzaci či její příslušnou část.</w:t>
      </w:r>
    </w:p>
    <w:p w:rsidR="00A96B24" w:rsidRPr="00CE7197" w:rsidRDefault="008F46A5" w:rsidP="00700DE6">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Smluvní pokuty podle této Smlouvy nebo</w:t>
      </w:r>
      <w:r w:rsidR="00933DFC" w:rsidRPr="00CE7197">
        <w:rPr>
          <w:rFonts w:asciiTheme="minorHAnsi" w:hAnsiTheme="minorHAnsi" w:cs="Calibri"/>
        </w:rPr>
        <w:t xml:space="preserve"> Technických a provozních standardů</w:t>
      </w:r>
      <w:r w:rsidRPr="00CE7197">
        <w:rPr>
          <w:rFonts w:asciiTheme="minorHAnsi" w:hAnsiTheme="minorHAnsi" w:cs="Calibri"/>
        </w:rPr>
        <w:t xml:space="preserve"> se nevztahují na případy, kdy je plnění povinností Dopravce po právní či faktické stránce nemožné. </w:t>
      </w:r>
      <w:r w:rsidR="001D2339" w:rsidRPr="00CE7197">
        <w:rPr>
          <w:rFonts w:asciiTheme="minorHAnsi" w:hAnsiTheme="minorHAnsi" w:cs="Calibri"/>
        </w:rPr>
        <w:t>Sjednáním ani zaplacením kterékoliv smluvní pokuty podle této Smlouvy není dotčeno právo Objednatele žádat po Dopravci v plné výši náhradu škody způsobené porušením povinnosti podle této Smlouvy</w:t>
      </w:r>
      <w:r w:rsidR="009B4979" w:rsidRPr="00CE7197">
        <w:rPr>
          <w:rFonts w:asciiTheme="minorHAnsi" w:hAnsiTheme="minorHAnsi" w:cs="Calibri"/>
        </w:rPr>
        <w:t xml:space="preserve"> ani právo domáhat se splnění povinnosti</w:t>
      </w:r>
      <w:r w:rsidR="001D2339" w:rsidRPr="00CE7197">
        <w:rPr>
          <w:rFonts w:asciiTheme="minorHAnsi" w:hAnsiTheme="minorHAnsi" w:cs="Calibri"/>
        </w:rPr>
        <w:t>.</w:t>
      </w:r>
      <w:r w:rsidR="00E62D11" w:rsidRPr="00CE7197">
        <w:rPr>
          <w:rFonts w:asciiTheme="minorHAnsi" w:hAnsiTheme="minorHAnsi" w:cs="Calibri"/>
        </w:rPr>
        <w:t xml:space="preserve">  </w:t>
      </w:r>
    </w:p>
    <w:p w:rsidR="00E635A2" w:rsidRPr="00CE7197" w:rsidRDefault="00E635A2"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bankovní záruka</w:t>
      </w:r>
    </w:p>
    <w:p w:rsidR="006370C0" w:rsidRPr="00CE7197" w:rsidRDefault="006370C0" w:rsidP="007F0B9C">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Dopravce</w:t>
      </w:r>
      <w:r w:rsidR="00E81DA1" w:rsidRPr="00CE7197">
        <w:rPr>
          <w:rFonts w:asciiTheme="minorHAnsi" w:hAnsiTheme="minorHAnsi" w:cs="Calibri"/>
        </w:rPr>
        <w:t xml:space="preserve"> je v souladu s podmínkami Zadávacího </w:t>
      </w:r>
      <w:r w:rsidRPr="00CE7197">
        <w:rPr>
          <w:rFonts w:asciiTheme="minorHAnsi" w:hAnsiTheme="minorHAnsi" w:cs="Calibri"/>
        </w:rPr>
        <w:t>řízení povinen</w:t>
      </w:r>
      <w:r w:rsidR="00E81DA1" w:rsidRPr="00CE7197">
        <w:rPr>
          <w:rFonts w:asciiTheme="minorHAnsi" w:hAnsiTheme="minorHAnsi" w:cs="Calibri"/>
        </w:rPr>
        <w:t xml:space="preserve"> </w:t>
      </w:r>
      <w:r w:rsidRPr="00CE7197">
        <w:rPr>
          <w:rFonts w:asciiTheme="minorHAnsi" w:hAnsiTheme="minorHAnsi" w:cs="Calibri"/>
        </w:rPr>
        <w:t>poskytnout</w:t>
      </w:r>
      <w:r w:rsidR="00E81DA1" w:rsidRPr="00CE7197">
        <w:rPr>
          <w:rFonts w:asciiTheme="minorHAnsi" w:hAnsiTheme="minorHAnsi" w:cs="Calibri"/>
        </w:rPr>
        <w:t xml:space="preserve"> Objednateli ke krytí všech závazků z této Smlouvy neodvolatelnou a nepodmíněnou bankovní záruku. </w:t>
      </w:r>
      <w:r w:rsidRPr="00CE7197">
        <w:rPr>
          <w:rFonts w:asciiTheme="minorHAnsi" w:hAnsiTheme="minorHAnsi" w:cs="Calibri"/>
        </w:rPr>
        <w:t>Bankovní</w:t>
      </w:r>
      <w:r w:rsidR="00E81DA1" w:rsidRPr="00CE7197">
        <w:rPr>
          <w:rFonts w:asciiTheme="minorHAnsi" w:hAnsiTheme="minorHAnsi" w:cs="Calibri"/>
        </w:rPr>
        <w:t xml:space="preserve"> záruka musí být poskytnuta bankou s místem podnikání v České republice, spadající pod regulaci příslušných českých úřadů. </w:t>
      </w:r>
    </w:p>
    <w:p w:rsidR="00D4750E" w:rsidRPr="00CE7197" w:rsidRDefault="00D84466" w:rsidP="007F0B9C">
      <w:pPr>
        <w:numPr>
          <w:ilvl w:val="1"/>
          <w:numId w:val="1"/>
        </w:numPr>
        <w:tabs>
          <w:tab w:val="num" w:pos="567"/>
        </w:tabs>
        <w:spacing w:line="288" w:lineRule="auto"/>
        <w:ind w:left="567" w:hanging="567"/>
        <w:jc w:val="both"/>
        <w:rPr>
          <w:rFonts w:asciiTheme="minorHAnsi" w:hAnsiTheme="minorHAnsi" w:cs="Calibri"/>
        </w:rPr>
      </w:pPr>
      <w:bookmarkStart w:id="82" w:name="_Ref434335650"/>
      <w:r w:rsidRPr="00CE7197">
        <w:rPr>
          <w:rFonts w:asciiTheme="minorHAnsi" w:hAnsiTheme="minorHAnsi" w:cs="Calibri"/>
        </w:rPr>
        <w:t>Dopravce je povinen</w:t>
      </w:r>
      <w:r w:rsidR="00E635A2" w:rsidRPr="00CE7197">
        <w:rPr>
          <w:rFonts w:asciiTheme="minorHAnsi" w:hAnsiTheme="minorHAnsi" w:cs="Calibri"/>
        </w:rPr>
        <w:t xml:space="preserve"> nejpozději </w:t>
      </w:r>
      <w:r w:rsidR="00133AC9" w:rsidRPr="00CE7197">
        <w:rPr>
          <w:rFonts w:asciiTheme="minorHAnsi" w:hAnsiTheme="minorHAnsi" w:cs="Calibri"/>
        </w:rPr>
        <w:t>čtyři</w:t>
      </w:r>
      <w:r w:rsidR="00592467" w:rsidRPr="00CE7197">
        <w:rPr>
          <w:rFonts w:asciiTheme="minorHAnsi" w:hAnsiTheme="minorHAnsi" w:cs="Calibri"/>
        </w:rPr>
        <w:t xml:space="preserve"> (</w:t>
      </w:r>
      <w:r w:rsidR="00133AC9" w:rsidRPr="00CE7197">
        <w:rPr>
          <w:rFonts w:asciiTheme="minorHAnsi" w:hAnsiTheme="minorHAnsi" w:cs="Calibri"/>
        </w:rPr>
        <w:t>4</w:t>
      </w:r>
      <w:r w:rsidR="00592467" w:rsidRPr="00CE7197">
        <w:rPr>
          <w:rFonts w:asciiTheme="minorHAnsi" w:hAnsiTheme="minorHAnsi" w:cs="Calibri"/>
        </w:rPr>
        <w:t>) měsíců před Zahájením provozu</w:t>
      </w:r>
      <w:r w:rsidRPr="00CE7197">
        <w:rPr>
          <w:rFonts w:asciiTheme="minorHAnsi" w:hAnsiTheme="minorHAnsi" w:cs="Calibri"/>
        </w:rPr>
        <w:t xml:space="preserve"> předat Objednateli originál záruční listiny</w:t>
      </w:r>
      <w:r w:rsidR="00E635A2" w:rsidRPr="00CE7197">
        <w:rPr>
          <w:rFonts w:asciiTheme="minorHAnsi" w:hAnsiTheme="minorHAnsi" w:cs="Calibri"/>
        </w:rPr>
        <w:t xml:space="preserve"> obsah</w:t>
      </w:r>
      <w:r w:rsidRPr="00CE7197">
        <w:rPr>
          <w:rFonts w:asciiTheme="minorHAnsi" w:hAnsiTheme="minorHAnsi" w:cs="Calibri"/>
        </w:rPr>
        <w:t>ující</w:t>
      </w:r>
      <w:r w:rsidR="00E635A2" w:rsidRPr="00CE7197">
        <w:rPr>
          <w:rFonts w:asciiTheme="minorHAnsi" w:hAnsiTheme="minorHAnsi" w:cs="Calibri"/>
        </w:rPr>
        <w:t xml:space="preserve"> písemné prohlášení banky, že </w:t>
      </w:r>
      <w:r w:rsidRPr="00CE7197">
        <w:rPr>
          <w:rFonts w:asciiTheme="minorHAnsi" w:hAnsiTheme="minorHAnsi" w:cs="Calibri"/>
        </w:rPr>
        <w:t xml:space="preserve">bezpodmínečně </w:t>
      </w:r>
      <w:r w:rsidR="00E635A2" w:rsidRPr="00CE7197">
        <w:rPr>
          <w:rFonts w:asciiTheme="minorHAnsi" w:hAnsiTheme="minorHAnsi" w:cs="Calibri"/>
        </w:rPr>
        <w:t xml:space="preserve">uspokojí </w:t>
      </w:r>
      <w:r w:rsidRPr="00CE7197">
        <w:rPr>
          <w:rFonts w:asciiTheme="minorHAnsi" w:hAnsiTheme="minorHAnsi" w:cs="Calibri"/>
        </w:rPr>
        <w:t xml:space="preserve">pohledávky </w:t>
      </w:r>
      <w:r w:rsidR="00E635A2" w:rsidRPr="00CE7197">
        <w:rPr>
          <w:rFonts w:asciiTheme="minorHAnsi" w:hAnsiTheme="minorHAnsi" w:cs="Calibri"/>
        </w:rPr>
        <w:t>Objednatele</w:t>
      </w:r>
      <w:r w:rsidRPr="00CE7197">
        <w:rPr>
          <w:rFonts w:asciiTheme="minorHAnsi" w:hAnsiTheme="minorHAnsi" w:cs="Calibri"/>
        </w:rPr>
        <w:t xml:space="preserve"> za Dopravcem vyplývající z této Smlouvy</w:t>
      </w:r>
      <w:r w:rsidR="00E635A2" w:rsidRPr="00CE7197">
        <w:rPr>
          <w:rFonts w:asciiTheme="minorHAnsi" w:hAnsiTheme="minorHAnsi" w:cs="Calibri"/>
        </w:rPr>
        <w:t xml:space="preserve"> v případě, kdy k</w:t>
      </w:r>
      <w:r w:rsidRPr="00CE7197">
        <w:rPr>
          <w:rFonts w:asciiTheme="minorHAnsi" w:hAnsiTheme="minorHAnsi" w:cs="Calibri"/>
        </w:rPr>
        <w:t xml:space="preserve"> tomu bude Objednatelem vyzvána</w:t>
      </w:r>
      <w:r w:rsidR="00E635A2" w:rsidRPr="00CE7197">
        <w:rPr>
          <w:rFonts w:asciiTheme="minorHAnsi" w:hAnsiTheme="minorHAnsi" w:cs="Calibri"/>
        </w:rPr>
        <w:t>.</w:t>
      </w:r>
      <w:bookmarkEnd w:id="82"/>
      <w:r w:rsidR="00E635A2" w:rsidRPr="00CE7197">
        <w:rPr>
          <w:rFonts w:asciiTheme="minorHAnsi" w:hAnsiTheme="minorHAnsi" w:cs="Calibri"/>
        </w:rPr>
        <w:t xml:space="preserve"> </w:t>
      </w:r>
    </w:p>
    <w:p w:rsidR="009302DD" w:rsidRPr="00CE7197" w:rsidRDefault="00E635A2" w:rsidP="007F0B9C">
      <w:pPr>
        <w:numPr>
          <w:ilvl w:val="1"/>
          <w:numId w:val="1"/>
        </w:numPr>
        <w:tabs>
          <w:tab w:val="num" w:pos="567"/>
        </w:tabs>
        <w:spacing w:line="288" w:lineRule="auto"/>
        <w:ind w:left="567" w:hanging="567"/>
        <w:jc w:val="both"/>
        <w:rPr>
          <w:rFonts w:asciiTheme="minorHAnsi" w:hAnsiTheme="minorHAnsi" w:cs="Calibri"/>
        </w:rPr>
      </w:pPr>
      <w:bookmarkStart w:id="83" w:name="_Ref322512354"/>
      <w:bookmarkStart w:id="84" w:name="_Ref322510930"/>
      <w:r w:rsidRPr="00CE7197">
        <w:rPr>
          <w:rFonts w:asciiTheme="minorHAnsi" w:hAnsiTheme="minorHAnsi" w:cs="Calibri"/>
        </w:rPr>
        <w:t xml:space="preserve">Bankovní záruka </w:t>
      </w:r>
      <w:r w:rsidR="002443CF" w:rsidRPr="00CE7197">
        <w:rPr>
          <w:rFonts w:asciiTheme="minorHAnsi" w:hAnsiTheme="minorHAnsi" w:cs="Calibri"/>
        </w:rPr>
        <w:t xml:space="preserve">musí nabýt účinnosti nejpozději tři (3) měsíce před Zahájením provozu a bude </w:t>
      </w:r>
      <w:r w:rsidR="009E6526" w:rsidRPr="00CE7197">
        <w:rPr>
          <w:rFonts w:asciiTheme="minorHAnsi" w:hAnsiTheme="minorHAnsi" w:cs="Calibri"/>
        </w:rPr>
        <w:t xml:space="preserve">dále </w:t>
      </w:r>
      <w:r w:rsidR="002443CF" w:rsidRPr="00CE7197">
        <w:rPr>
          <w:rFonts w:asciiTheme="minorHAnsi" w:hAnsiTheme="minorHAnsi" w:cs="Calibri"/>
        </w:rPr>
        <w:t>platná a účinná</w:t>
      </w:r>
      <w:r w:rsidR="00C70DCC" w:rsidRPr="00CE7197">
        <w:rPr>
          <w:rFonts w:asciiTheme="minorHAnsi" w:hAnsiTheme="minorHAnsi" w:cs="Calibri"/>
        </w:rPr>
        <w:t xml:space="preserve"> </w:t>
      </w:r>
      <w:r w:rsidR="009E6526" w:rsidRPr="00CE7197">
        <w:rPr>
          <w:rFonts w:asciiTheme="minorHAnsi" w:hAnsiTheme="minorHAnsi" w:cs="Calibri"/>
        </w:rPr>
        <w:t xml:space="preserve">nejméně tři </w:t>
      </w:r>
      <w:r w:rsidR="00C70DCC" w:rsidRPr="00CE7197">
        <w:rPr>
          <w:rFonts w:asciiTheme="minorHAnsi" w:hAnsiTheme="minorHAnsi" w:cs="Calibri"/>
        </w:rPr>
        <w:t>(</w:t>
      </w:r>
      <w:r w:rsidR="00EC2E08" w:rsidRPr="00CE7197">
        <w:rPr>
          <w:rFonts w:asciiTheme="minorHAnsi" w:hAnsiTheme="minorHAnsi" w:cs="Calibri"/>
        </w:rPr>
        <w:t>3</w:t>
      </w:r>
      <w:r w:rsidR="00C70DCC" w:rsidRPr="00CE7197">
        <w:rPr>
          <w:rFonts w:asciiTheme="minorHAnsi" w:hAnsiTheme="minorHAnsi" w:cs="Calibri"/>
        </w:rPr>
        <w:t xml:space="preserve">) </w:t>
      </w:r>
      <w:r w:rsidR="009E6526" w:rsidRPr="00CE7197">
        <w:rPr>
          <w:rFonts w:asciiTheme="minorHAnsi" w:hAnsiTheme="minorHAnsi" w:cs="Calibri"/>
        </w:rPr>
        <w:t>roky</w:t>
      </w:r>
      <w:r w:rsidR="00C70DCC" w:rsidRPr="00CE7197">
        <w:rPr>
          <w:rFonts w:asciiTheme="minorHAnsi" w:hAnsiTheme="minorHAnsi" w:cs="Calibri"/>
        </w:rPr>
        <w:t xml:space="preserve"> </w:t>
      </w:r>
      <w:r w:rsidR="009E6526" w:rsidRPr="00CE7197">
        <w:rPr>
          <w:rFonts w:asciiTheme="minorHAnsi" w:hAnsiTheme="minorHAnsi" w:cs="Calibri"/>
        </w:rPr>
        <w:t>po</w:t>
      </w:r>
      <w:r w:rsidR="00EC2E08" w:rsidRPr="00CE7197">
        <w:rPr>
          <w:rFonts w:asciiTheme="minorHAnsi" w:hAnsiTheme="minorHAnsi" w:cs="Calibri"/>
        </w:rPr>
        <w:t xml:space="preserve"> </w:t>
      </w:r>
      <w:r w:rsidR="00C70DCC" w:rsidRPr="00CE7197">
        <w:rPr>
          <w:rFonts w:asciiTheme="minorHAnsi" w:hAnsiTheme="minorHAnsi"/>
        </w:rPr>
        <w:t>Zahájení provozu</w:t>
      </w:r>
      <w:r w:rsidR="00410E0D" w:rsidRPr="00CE7197">
        <w:rPr>
          <w:rFonts w:asciiTheme="minorHAnsi" w:hAnsiTheme="minorHAnsi" w:cs="Calibri"/>
        </w:rPr>
        <w:t xml:space="preserve"> </w:t>
      </w:r>
      <w:r w:rsidRPr="00CE7197">
        <w:rPr>
          <w:rFonts w:asciiTheme="minorHAnsi" w:hAnsiTheme="minorHAnsi" w:cs="Calibri"/>
        </w:rPr>
        <w:t>(„</w:t>
      </w:r>
      <w:r w:rsidR="005C2550" w:rsidRPr="00CE7197">
        <w:rPr>
          <w:rFonts w:asciiTheme="minorHAnsi" w:hAnsiTheme="minorHAnsi" w:cs="Calibri"/>
          <w:b/>
        </w:rPr>
        <w:t>Doba platnosti</w:t>
      </w:r>
      <w:r w:rsidR="005C2550" w:rsidRPr="00CE7197">
        <w:rPr>
          <w:rFonts w:asciiTheme="minorHAnsi" w:hAnsiTheme="minorHAnsi" w:cs="Calibri"/>
        </w:rPr>
        <w:t xml:space="preserve"> </w:t>
      </w:r>
      <w:r w:rsidR="005C2550" w:rsidRPr="00CE7197">
        <w:rPr>
          <w:rFonts w:asciiTheme="minorHAnsi" w:hAnsiTheme="minorHAnsi" w:cs="Calibri"/>
          <w:b/>
        </w:rPr>
        <w:t>bankovní záruky</w:t>
      </w:r>
      <w:r w:rsidRPr="00CE7197">
        <w:rPr>
          <w:rFonts w:asciiTheme="minorHAnsi" w:hAnsiTheme="minorHAnsi" w:cs="Calibri"/>
        </w:rPr>
        <w:t xml:space="preserve">“). </w:t>
      </w:r>
      <w:r w:rsidR="009302DD" w:rsidRPr="00CE7197">
        <w:rPr>
          <w:rFonts w:asciiTheme="minorHAnsi" w:hAnsiTheme="minorHAnsi" w:cs="Calibri"/>
        </w:rPr>
        <w:t xml:space="preserve">Dopravce je oprávněn sjednat </w:t>
      </w:r>
      <w:r w:rsidR="00FA19F7" w:rsidRPr="00CE7197">
        <w:rPr>
          <w:rFonts w:asciiTheme="minorHAnsi" w:hAnsiTheme="minorHAnsi" w:cs="Calibri"/>
        </w:rPr>
        <w:t>bankovní</w:t>
      </w:r>
      <w:r w:rsidR="009302DD" w:rsidRPr="00CE7197">
        <w:rPr>
          <w:rFonts w:asciiTheme="minorHAnsi" w:hAnsiTheme="minorHAnsi" w:cs="Calibri"/>
        </w:rPr>
        <w:t xml:space="preserve"> záruku na dobu kratší než je </w:t>
      </w:r>
      <w:r w:rsidR="005C2550" w:rsidRPr="00CE7197">
        <w:rPr>
          <w:rFonts w:asciiTheme="minorHAnsi" w:hAnsiTheme="minorHAnsi" w:cs="Calibri"/>
        </w:rPr>
        <w:t>Doba platnosti bankovní záruky</w:t>
      </w:r>
      <w:r w:rsidR="009302DD" w:rsidRPr="00CE7197">
        <w:rPr>
          <w:rFonts w:asciiTheme="minorHAnsi" w:hAnsiTheme="minorHAnsi" w:cs="Calibri"/>
        </w:rPr>
        <w:t xml:space="preserve"> za těchto podmínek:</w:t>
      </w:r>
      <w:bookmarkEnd w:id="83"/>
    </w:p>
    <w:p w:rsidR="00FA19F7" w:rsidRPr="00CE7197" w:rsidRDefault="00FA19F7" w:rsidP="007F0B9C">
      <w:pPr>
        <w:numPr>
          <w:ilvl w:val="2"/>
          <w:numId w:val="1"/>
        </w:numPr>
        <w:ind w:left="1276" w:hanging="709"/>
        <w:jc w:val="both"/>
        <w:rPr>
          <w:rFonts w:asciiTheme="minorHAnsi" w:hAnsiTheme="minorHAnsi" w:cs="Arial"/>
        </w:rPr>
      </w:pPr>
      <w:bookmarkStart w:id="85" w:name="_Ref434335653"/>
      <w:r w:rsidRPr="00CE7197">
        <w:rPr>
          <w:rFonts w:asciiTheme="minorHAnsi" w:hAnsiTheme="minorHAnsi" w:cs="Arial"/>
        </w:rPr>
        <w:t xml:space="preserve">Dopravce je povinen zajistit platnost bankovní záruky v kratších časových úsecích, avšak nepřetržitě po </w:t>
      </w:r>
      <w:r w:rsidR="005C2550" w:rsidRPr="00CE7197">
        <w:rPr>
          <w:rFonts w:asciiTheme="minorHAnsi" w:hAnsiTheme="minorHAnsi" w:cs="Arial"/>
        </w:rPr>
        <w:t>Dobu platnosti bankovní záruky;</w:t>
      </w:r>
      <w:bookmarkEnd w:id="85"/>
    </w:p>
    <w:p w:rsidR="009302DD" w:rsidRPr="00CE7197" w:rsidRDefault="009302DD" w:rsidP="007F0B9C">
      <w:pPr>
        <w:numPr>
          <w:ilvl w:val="2"/>
          <w:numId w:val="1"/>
        </w:numPr>
        <w:ind w:left="1276" w:hanging="709"/>
        <w:jc w:val="both"/>
        <w:rPr>
          <w:rFonts w:asciiTheme="minorHAnsi" w:hAnsiTheme="minorHAnsi" w:cs="Arial"/>
        </w:rPr>
      </w:pPr>
      <w:r w:rsidRPr="00CE7197">
        <w:rPr>
          <w:rFonts w:asciiTheme="minorHAnsi" w:hAnsiTheme="minorHAnsi" w:cs="Arial"/>
        </w:rPr>
        <w:t>Prodloužení nebo nahrazení bankovní záruky novou bankovní zárukou musí Dopravce realizovat a předat Objednateli nejpozději měsíc před ukončením její platnosti.</w:t>
      </w:r>
    </w:p>
    <w:p w:rsidR="00C65B0C" w:rsidRPr="00CE7197" w:rsidRDefault="00C65B0C" w:rsidP="004C156B">
      <w:pPr>
        <w:ind w:left="567"/>
        <w:jc w:val="both"/>
        <w:rPr>
          <w:rFonts w:asciiTheme="minorHAnsi" w:hAnsiTheme="minorHAnsi" w:cs="Calibri"/>
        </w:rPr>
      </w:pPr>
      <w:r w:rsidRPr="00CE7197">
        <w:rPr>
          <w:rFonts w:asciiTheme="minorHAnsi" w:hAnsiTheme="minorHAnsi" w:cs="Calibri"/>
        </w:rPr>
        <w:t xml:space="preserve">V případě nesplnění těchto podmínek je Objednatel oprávněn </w:t>
      </w:r>
      <w:r w:rsidR="008F46A5" w:rsidRPr="00CE7197">
        <w:rPr>
          <w:rFonts w:asciiTheme="minorHAnsi" w:hAnsiTheme="minorHAnsi" w:cs="Calibri"/>
        </w:rPr>
        <w:t>tuto Smlouvu vypovědět</w:t>
      </w:r>
      <w:r w:rsidRPr="00CE7197">
        <w:rPr>
          <w:rFonts w:asciiTheme="minorHAnsi" w:hAnsiTheme="minorHAnsi" w:cs="Calibri"/>
        </w:rPr>
        <w:t>.</w:t>
      </w:r>
    </w:p>
    <w:p w:rsidR="00D36361" w:rsidRPr="00CE7197" w:rsidRDefault="00D36361" w:rsidP="007F0B9C">
      <w:pPr>
        <w:numPr>
          <w:ilvl w:val="1"/>
          <w:numId w:val="1"/>
        </w:numPr>
        <w:tabs>
          <w:tab w:val="num" w:pos="567"/>
        </w:tabs>
        <w:spacing w:line="288" w:lineRule="auto"/>
        <w:ind w:left="567" w:hanging="567"/>
        <w:jc w:val="both"/>
        <w:rPr>
          <w:rFonts w:asciiTheme="minorHAnsi" w:hAnsiTheme="minorHAnsi" w:cs="Calibri"/>
        </w:rPr>
      </w:pPr>
      <w:bookmarkStart w:id="86" w:name="_Ref322512065"/>
      <w:bookmarkEnd w:id="84"/>
      <w:r w:rsidRPr="00CE7197">
        <w:rPr>
          <w:rFonts w:asciiTheme="minorHAnsi" w:hAnsiTheme="minorHAnsi" w:cs="Calibri"/>
        </w:rPr>
        <w:t xml:space="preserve">Objednatel je na základě předložené bankovní záruky oprávněn čerpat finanční prostředky kumulovaně až do celkové </w:t>
      </w:r>
      <w:r w:rsidR="00731A61" w:rsidRPr="00CE7197">
        <w:rPr>
          <w:rFonts w:asciiTheme="minorHAnsi" w:hAnsiTheme="minorHAnsi" w:cs="Calibri"/>
        </w:rPr>
        <w:t>V</w:t>
      </w:r>
      <w:r w:rsidRPr="00CE7197">
        <w:rPr>
          <w:rFonts w:asciiTheme="minorHAnsi" w:hAnsiTheme="minorHAnsi" w:cs="Calibri"/>
        </w:rPr>
        <w:t>ýše poskytnuté bankovní záruky, a to v případě, že mu vznikne odpovídající finanční nárok na základě porušení některé ze smluvních nebo zákonných povinností Dopravce</w:t>
      </w:r>
      <w:r w:rsidR="002B6ECF" w:rsidRPr="00CE7197">
        <w:rPr>
          <w:rFonts w:asciiTheme="minorHAnsi" w:hAnsiTheme="minorHAnsi" w:cs="Calibri"/>
        </w:rPr>
        <w:t xml:space="preserve"> a Dopravce tento finanční nárok ve stanovené lhůtě neuhradí</w:t>
      </w:r>
      <w:r w:rsidRPr="00CE7197">
        <w:rPr>
          <w:rFonts w:asciiTheme="minorHAnsi" w:hAnsiTheme="minorHAnsi" w:cs="Calibri"/>
        </w:rPr>
        <w:t xml:space="preserve">. Bankovní zárukou tak budou zajištěny veškeré peněžní částky, které mohou být Objednatelem od </w:t>
      </w:r>
      <w:r w:rsidRPr="00CE7197">
        <w:rPr>
          <w:rFonts w:asciiTheme="minorHAnsi" w:hAnsiTheme="minorHAnsi" w:cs="Calibri"/>
        </w:rPr>
        <w:lastRenderedPageBreak/>
        <w:t xml:space="preserve">Dopravce požadovány (včetně veškerých úroků z prodlení a veškerých dalších smluvních pokut a škod, které může Objednatel od Dopravce požadovat v souvislosti s touto Smlouvou). </w:t>
      </w:r>
    </w:p>
    <w:p w:rsidR="008F46A5" w:rsidRPr="00CE7197" w:rsidRDefault="008F46A5" w:rsidP="007F0B9C">
      <w:pPr>
        <w:numPr>
          <w:ilvl w:val="1"/>
          <w:numId w:val="1"/>
        </w:numPr>
        <w:tabs>
          <w:tab w:val="num" w:pos="567"/>
        </w:tabs>
        <w:spacing w:line="288" w:lineRule="auto"/>
        <w:ind w:left="567" w:hanging="567"/>
        <w:jc w:val="both"/>
        <w:rPr>
          <w:rFonts w:asciiTheme="minorHAnsi" w:hAnsiTheme="minorHAnsi" w:cs="Calibri"/>
        </w:rPr>
      </w:pPr>
      <w:bookmarkStart w:id="87" w:name="_Ref434335802"/>
      <w:bookmarkStart w:id="88" w:name="_Ref322512367"/>
      <w:r w:rsidRPr="00CE7197">
        <w:rPr>
          <w:rFonts w:asciiTheme="minorHAnsi" w:hAnsiTheme="minorHAnsi" w:cs="Calibri"/>
        </w:rPr>
        <w:t xml:space="preserve">Bankovní záruka musí být sjednána ve výši </w:t>
      </w:r>
      <w:r w:rsidR="00164EFE" w:rsidRPr="00CE7197">
        <w:rPr>
          <w:rFonts w:asciiTheme="minorHAnsi" w:hAnsiTheme="minorHAnsi" w:cs="Calibri"/>
        </w:rPr>
        <w:t xml:space="preserve">hodnoty </w:t>
      </w:r>
      <w:r w:rsidRPr="00CE7197">
        <w:rPr>
          <w:rFonts w:asciiTheme="minorHAnsi" w:hAnsiTheme="minorHAnsi" w:cs="Calibri"/>
        </w:rPr>
        <w:t>bankovní záruk</w:t>
      </w:r>
      <w:r w:rsidR="00164EFE" w:rsidRPr="00CE7197">
        <w:rPr>
          <w:rFonts w:asciiTheme="minorHAnsi" w:hAnsiTheme="minorHAnsi" w:cs="Calibri"/>
        </w:rPr>
        <w:t>y</w:t>
      </w:r>
      <w:r w:rsidRPr="00CE7197">
        <w:rPr>
          <w:rFonts w:asciiTheme="minorHAnsi" w:hAnsiTheme="minorHAnsi" w:cs="Calibri"/>
        </w:rPr>
        <w:t xml:space="preserve"> </w:t>
      </w:r>
      <w:r w:rsidR="00164EFE" w:rsidRPr="00CE7197">
        <w:rPr>
          <w:rFonts w:asciiTheme="minorHAnsi" w:hAnsiTheme="minorHAnsi" w:cs="Calibri"/>
        </w:rPr>
        <w:t>stanovené v příloze č. 1 této Smlouvy, tj. pro příslušnou Oblast, v níž Dopravce zajišťuje plnění této Smlouvy</w:t>
      </w:r>
      <w:r w:rsidR="001C5BAD" w:rsidRPr="00CE7197">
        <w:rPr>
          <w:rFonts w:asciiTheme="minorHAnsi" w:hAnsiTheme="minorHAnsi" w:cs="Calibri"/>
        </w:rPr>
        <w:t xml:space="preserve"> </w:t>
      </w:r>
      <w:r w:rsidR="00164EFE" w:rsidRPr="00CE7197">
        <w:rPr>
          <w:rFonts w:asciiTheme="minorHAnsi" w:hAnsiTheme="minorHAnsi" w:cs="Calibri"/>
        </w:rPr>
        <w:t>(„</w:t>
      </w:r>
      <w:r w:rsidR="00164EFE" w:rsidRPr="00CE7197">
        <w:rPr>
          <w:rFonts w:asciiTheme="minorHAnsi" w:hAnsiTheme="minorHAnsi" w:cs="Calibri"/>
          <w:b/>
        </w:rPr>
        <w:t>Výše bankovní záruky</w:t>
      </w:r>
      <w:r w:rsidR="00164EFE" w:rsidRPr="00CE7197">
        <w:rPr>
          <w:rFonts w:asciiTheme="minorHAnsi" w:hAnsiTheme="minorHAnsi" w:cs="Calibri"/>
        </w:rPr>
        <w:t>“)</w:t>
      </w:r>
      <w:r w:rsidRPr="00CE7197">
        <w:rPr>
          <w:rFonts w:asciiTheme="minorHAnsi" w:hAnsiTheme="minorHAnsi" w:cs="Calibri"/>
        </w:rPr>
        <w:t xml:space="preserve">, Pokud dojde v průběhu platnosti Smlouvy čerpání bankovní záruky tak, že disponibilní částka bankovní záruky poklesne pod ½ (polovinu) Výše bankovní záruky, bude Dopravce povinen do </w:t>
      </w:r>
      <w:r w:rsidR="002B6ECF" w:rsidRPr="00CE7197">
        <w:rPr>
          <w:rFonts w:asciiTheme="minorHAnsi" w:hAnsiTheme="minorHAnsi"/>
        </w:rPr>
        <w:t>třiceti</w:t>
      </w:r>
      <w:r w:rsidR="00C70DCC" w:rsidRPr="00CE7197">
        <w:rPr>
          <w:rFonts w:asciiTheme="minorHAnsi" w:hAnsiTheme="minorHAnsi"/>
        </w:rPr>
        <w:t xml:space="preserve"> (</w:t>
      </w:r>
      <w:r w:rsidR="002B6ECF" w:rsidRPr="00CE7197">
        <w:rPr>
          <w:rFonts w:asciiTheme="minorHAnsi" w:hAnsiTheme="minorHAnsi" w:cs="Calibri"/>
        </w:rPr>
        <w:t>3</w:t>
      </w:r>
      <w:r w:rsidR="005B0700" w:rsidRPr="00CE7197">
        <w:rPr>
          <w:rFonts w:asciiTheme="minorHAnsi" w:hAnsiTheme="minorHAnsi" w:cs="Calibri"/>
        </w:rPr>
        <w:t>0</w:t>
      </w:r>
      <w:r w:rsidR="00C70DCC" w:rsidRPr="00CE7197">
        <w:rPr>
          <w:rFonts w:asciiTheme="minorHAnsi" w:hAnsiTheme="minorHAnsi"/>
        </w:rPr>
        <w:t>)</w:t>
      </w:r>
      <w:r w:rsidRPr="00CE7197">
        <w:rPr>
          <w:rFonts w:asciiTheme="minorHAnsi" w:hAnsiTheme="minorHAnsi" w:cs="Calibri"/>
        </w:rPr>
        <w:t xml:space="preserve"> dnů od doručení písemného oznámení Objednatele o poklesu disponibilní částky bankovní záruky pod ½ (polovinu) Výše bankovní záruky, povinen doplnit </w:t>
      </w:r>
      <w:r w:rsidR="00870ED9" w:rsidRPr="00CE7197">
        <w:rPr>
          <w:rFonts w:asciiTheme="minorHAnsi" w:hAnsiTheme="minorHAnsi" w:cs="Calibri"/>
        </w:rPr>
        <w:t xml:space="preserve">bankovní </w:t>
      </w:r>
      <w:r w:rsidRPr="00CE7197">
        <w:rPr>
          <w:rFonts w:asciiTheme="minorHAnsi" w:hAnsiTheme="minorHAnsi" w:cs="Calibri"/>
        </w:rPr>
        <w:t>záruku tak, aby dosahovala celkové Výše bankovní záruky požadované Objednatelem.</w:t>
      </w:r>
      <w:bookmarkEnd w:id="87"/>
      <w:r w:rsidRPr="00CE7197">
        <w:rPr>
          <w:rFonts w:asciiTheme="minorHAnsi" w:hAnsiTheme="minorHAnsi" w:cs="Calibri"/>
        </w:rPr>
        <w:t xml:space="preserve"> </w:t>
      </w:r>
    </w:p>
    <w:bookmarkEnd w:id="86"/>
    <w:bookmarkEnd w:id="88"/>
    <w:p w:rsidR="00E635A2" w:rsidRPr="00CE7197" w:rsidRDefault="00E635A2" w:rsidP="007F0B9C">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w:t>
      </w:r>
      <w:r w:rsidR="00C65B0C" w:rsidRPr="00CE7197">
        <w:rPr>
          <w:rFonts w:asciiTheme="minorHAnsi" w:hAnsiTheme="minorHAnsi" w:cs="Calibri"/>
        </w:rPr>
        <w:t> </w:t>
      </w:r>
      <w:r w:rsidRPr="00CE7197">
        <w:rPr>
          <w:rFonts w:asciiTheme="minorHAnsi" w:hAnsiTheme="minorHAnsi" w:cs="Calibri"/>
        </w:rPr>
        <w:t>případě</w:t>
      </w:r>
      <w:r w:rsidR="00C65B0C" w:rsidRPr="00CE7197">
        <w:rPr>
          <w:rFonts w:asciiTheme="minorHAnsi" w:hAnsiTheme="minorHAnsi" w:cs="Calibri"/>
        </w:rPr>
        <w:t>, že</w:t>
      </w:r>
      <w:r w:rsidRPr="00CE7197">
        <w:rPr>
          <w:rFonts w:asciiTheme="minorHAnsi" w:hAnsiTheme="minorHAnsi" w:cs="Calibri"/>
        </w:rPr>
        <w:t xml:space="preserve"> </w:t>
      </w:r>
      <w:r w:rsidR="004F5649" w:rsidRPr="00CE7197">
        <w:rPr>
          <w:rFonts w:asciiTheme="minorHAnsi" w:hAnsiTheme="minorHAnsi" w:cs="Calibri"/>
        </w:rPr>
        <w:t>Dopravce nedoplní bankovní záruku dle článku</w:t>
      </w:r>
      <w:r w:rsidR="00B54B8D" w:rsidRPr="00CE7197">
        <w:rPr>
          <w:rFonts w:asciiTheme="minorHAnsi" w:hAnsiTheme="minorHAnsi" w:cs="Calibri"/>
        </w:rPr>
        <w:t xml:space="preserve"> </w:t>
      </w:r>
      <w:r w:rsidR="00AA1DC9" w:rsidRPr="00CE7197">
        <w:rPr>
          <w:rFonts w:asciiTheme="minorHAnsi" w:hAnsiTheme="minorHAnsi" w:cs="Calibri"/>
        </w:rPr>
        <w:fldChar w:fldCharType="begin"/>
      </w:r>
      <w:r w:rsidR="00CC55EC" w:rsidRPr="00CE7197">
        <w:rPr>
          <w:rFonts w:asciiTheme="minorHAnsi" w:hAnsiTheme="minorHAnsi" w:cs="Calibri"/>
        </w:rPr>
        <w:instrText xml:space="preserve"> REF _Ref322512367 \r \h </w:instrText>
      </w:r>
      <w:r w:rsidR="000F12A9"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13.5</w:t>
      </w:r>
      <w:r w:rsidR="00AA1DC9" w:rsidRPr="00CE7197">
        <w:rPr>
          <w:rFonts w:asciiTheme="minorHAnsi" w:hAnsiTheme="minorHAnsi" w:cs="Calibri"/>
        </w:rPr>
        <w:fldChar w:fldCharType="end"/>
      </w:r>
      <w:r w:rsidR="00C65B0C" w:rsidRPr="00CE7197">
        <w:rPr>
          <w:rFonts w:asciiTheme="minorHAnsi" w:hAnsiTheme="minorHAnsi" w:cs="Calibri"/>
        </w:rPr>
        <w:t xml:space="preserve"> Smlouvy,</w:t>
      </w:r>
      <w:r w:rsidRPr="00CE7197">
        <w:rPr>
          <w:rFonts w:asciiTheme="minorHAnsi" w:hAnsiTheme="minorHAnsi" w:cs="Calibri"/>
        </w:rPr>
        <w:t xml:space="preserve"> </w:t>
      </w:r>
      <w:r w:rsidR="00C65B0C" w:rsidRPr="00CE7197">
        <w:rPr>
          <w:rFonts w:asciiTheme="minorHAnsi" w:hAnsiTheme="minorHAnsi" w:cs="Calibri"/>
        </w:rPr>
        <w:t>bude</w:t>
      </w:r>
      <w:r w:rsidRPr="00CE7197">
        <w:rPr>
          <w:rFonts w:asciiTheme="minorHAnsi" w:hAnsiTheme="minorHAnsi" w:cs="Calibri"/>
        </w:rPr>
        <w:t xml:space="preserve"> povinen uhradit Objednateli smluvní pokutu ve výši 0,05 % denně z částky odpovídající částce, o n</w:t>
      </w:r>
      <w:r w:rsidR="00C65B0C" w:rsidRPr="00CE7197">
        <w:rPr>
          <w:rFonts w:asciiTheme="minorHAnsi" w:hAnsiTheme="minorHAnsi" w:cs="Calibri"/>
        </w:rPr>
        <w:t>iž je Dopravce povinen b</w:t>
      </w:r>
      <w:r w:rsidRPr="00CE7197">
        <w:rPr>
          <w:rFonts w:asciiTheme="minorHAnsi" w:hAnsiTheme="minorHAnsi" w:cs="Calibri"/>
        </w:rPr>
        <w:t xml:space="preserve">ankovní záruku </w:t>
      </w:r>
      <w:r w:rsidR="00C65B0C" w:rsidRPr="00CE7197">
        <w:rPr>
          <w:rFonts w:asciiTheme="minorHAnsi" w:hAnsiTheme="minorHAnsi" w:cs="Calibri"/>
        </w:rPr>
        <w:t>doplnit</w:t>
      </w:r>
      <w:r w:rsidRPr="00CE7197">
        <w:rPr>
          <w:rFonts w:asciiTheme="minorHAnsi" w:hAnsiTheme="minorHAnsi" w:cs="Calibri"/>
        </w:rPr>
        <w:t xml:space="preserve">. </w:t>
      </w:r>
    </w:p>
    <w:p w:rsidR="00C57A9F" w:rsidRDefault="00A303B2" w:rsidP="007F0B9C">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Objednatel vrátí Dopravci originál záruční listiny do </w:t>
      </w:r>
      <w:r w:rsidR="002B6ECF" w:rsidRPr="00CE7197">
        <w:rPr>
          <w:rFonts w:asciiTheme="minorHAnsi" w:hAnsiTheme="minorHAnsi" w:cs="Calibri"/>
        </w:rPr>
        <w:t>pěti (</w:t>
      </w:r>
      <w:r w:rsidR="00A23070" w:rsidRPr="00CE7197">
        <w:rPr>
          <w:rFonts w:asciiTheme="minorHAnsi" w:hAnsiTheme="minorHAnsi" w:cs="Calibri"/>
        </w:rPr>
        <w:t>5</w:t>
      </w:r>
      <w:r w:rsidR="002B6ECF" w:rsidRPr="00CE7197">
        <w:rPr>
          <w:rFonts w:asciiTheme="minorHAnsi" w:hAnsiTheme="minorHAnsi" w:cs="Calibri"/>
        </w:rPr>
        <w:t>)</w:t>
      </w:r>
      <w:r w:rsidR="00A23070" w:rsidRPr="00CE7197">
        <w:rPr>
          <w:rFonts w:asciiTheme="minorHAnsi" w:hAnsiTheme="minorHAnsi" w:cs="Calibri"/>
        </w:rPr>
        <w:t xml:space="preserve"> dnů </w:t>
      </w:r>
      <w:r w:rsidRPr="00CE7197">
        <w:rPr>
          <w:rFonts w:asciiTheme="minorHAnsi" w:hAnsiTheme="minorHAnsi" w:cs="Calibri"/>
        </w:rPr>
        <w:t xml:space="preserve">po skončení platnosti </w:t>
      </w:r>
      <w:r w:rsidR="00870ED9" w:rsidRPr="00CE7197">
        <w:rPr>
          <w:rFonts w:asciiTheme="minorHAnsi" w:hAnsiTheme="minorHAnsi" w:cs="Calibri"/>
        </w:rPr>
        <w:t xml:space="preserve">bankovní </w:t>
      </w:r>
      <w:r w:rsidR="00A23070" w:rsidRPr="00CE7197">
        <w:rPr>
          <w:rFonts w:asciiTheme="minorHAnsi" w:hAnsiTheme="minorHAnsi" w:cs="Calibri"/>
        </w:rPr>
        <w:t>záruky</w:t>
      </w:r>
      <w:r w:rsidRPr="00CE7197">
        <w:rPr>
          <w:rFonts w:asciiTheme="minorHAnsi" w:hAnsiTheme="minorHAnsi" w:cs="Calibri"/>
        </w:rPr>
        <w:t xml:space="preserve">, avšak ne dříve než dojde k vypořádání všech závazků Dopravce vůči Objednateli. </w:t>
      </w:r>
    </w:p>
    <w:p w:rsidR="003456F0" w:rsidRPr="00CE7197" w:rsidRDefault="003456F0"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POjištění odpovědnosti</w:t>
      </w:r>
    </w:p>
    <w:p w:rsidR="00365303" w:rsidRPr="00CE7197" w:rsidRDefault="00F708EB" w:rsidP="0034655A">
      <w:pPr>
        <w:numPr>
          <w:ilvl w:val="1"/>
          <w:numId w:val="1"/>
        </w:numPr>
        <w:tabs>
          <w:tab w:val="num" w:pos="567"/>
        </w:tabs>
        <w:spacing w:line="288" w:lineRule="auto"/>
        <w:ind w:left="567" w:hanging="567"/>
        <w:jc w:val="both"/>
        <w:rPr>
          <w:rFonts w:asciiTheme="minorHAnsi" w:hAnsiTheme="minorHAnsi" w:cs="Calibri"/>
        </w:rPr>
      </w:pPr>
      <w:bookmarkStart w:id="89" w:name="_Ref325360355"/>
      <w:r w:rsidRPr="00CE7197">
        <w:rPr>
          <w:rFonts w:asciiTheme="minorHAnsi" w:hAnsiTheme="minorHAnsi" w:cs="Calibri"/>
        </w:rPr>
        <w:t xml:space="preserve">Objednatel nestanoví požadavek na to, aby </w:t>
      </w:r>
      <w:r w:rsidR="00F727EB" w:rsidRPr="00CE7197">
        <w:rPr>
          <w:rFonts w:asciiTheme="minorHAnsi" w:hAnsiTheme="minorHAnsi" w:cs="Calibri"/>
        </w:rPr>
        <w:t xml:space="preserve">Dopravce </w:t>
      </w:r>
      <w:r w:rsidR="009E14FA" w:rsidRPr="00CE7197">
        <w:rPr>
          <w:rFonts w:asciiTheme="minorHAnsi" w:hAnsiTheme="minorHAnsi" w:cs="Calibri"/>
        </w:rPr>
        <w:t>měl sjedna</w:t>
      </w:r>
      <w:r w:rsidRPr="00CE7197">
        <w:rPr>
          <w:rFonts w:asciiTheme="minorHAnsi" w:hAnsiTheme="minorHAnsi" w:cs="Calibri"/>
        </w:rPr>
        <w:t>n</w:t>
      </w:r>
      <w:r w:rsidR="00DE2670" w:rsidRPr="00CE7197">
        <w:rPr>
          <w:rFonts w:asciiTheme="minorHAnsi" w:hAnsiTheme="minorHAnsi" w:cs="Calibri"/>
        </w:rPr>
        <w:t>é</w:t>
      </w:r>
      <w:r w:rsidRPr="00CE7197">
        <w:rPr>
          <w:rFonts w:asciiTheme="minorHAnsi" w:hAnsiTheme="minorHAnsi" w:cs="Calibri"/>
        </w:rPr>
        <w:t xml:space="preserve"> </w:t>
      </w:r>
      <w:r w:rsidR="00F727EB" w:rsidRPr="00CE7197">
        <w:rPr>
          <w:rFonts w:asciiTheme="minorHAnsi" w:hAnsiTheme="minorHAnsi" w:cs="Calibri"/>
        </w:rPr>
        <w:t>pojištění odpovědnosti za škodu způsobenou Dopravcem třetí osobě v souvislosti s</w:t>
      </w:r>
      <w:r w:rsidR="00D23E5E" w:rsidRPr="00CE7197">
        <w:rPr>
          <w:rFonts w:asciiTheme="minorHAnsi" w:hAnsiTheme="minorHAnsi" w:cs="Calibri"/>
        </w:rPr>
        <w:t> plněním této Smlouvy</w:t>
      </w:r>
      <w:r w:rsidR="00365303" w:rsidRPr="00CE7197">
        <w:rPr>
          <w:rFonts w:asciiTheme="minorHAnsi" w:hAnsiTheme="minorHAnsi" w:cs="Calibri"/>
        </w:rPr>
        <w:t>.</w:t>
      </w:r>
      <w:r w:rsidRPr="00CE7197">
        <w:rPr>
          <w:rFonts w:asciiTheme="minorHAnsi" w:hAnsiTheme="minorHAnsi" w:cs="Calibri"/>
        </w:rPr>
        <w:t xml:space="preserve"> Případné sjednání takového pojištění je plně na uvážení Dopravce. Objednatel doporučuje Dopravci takové pojištění sjednat. </w:t>
      </w:r>
      <w:r w:rsidR="00F727EB" w:rsidRPr="00CE7197">
        <w:rPr>
          <w:rFonts w:asciiTheme="minorHAnsi" w:hAnsiTheme="minorHAnsi" w:cs="Calibri"/>
        </w:rPr>
        <w:t xml:space="preserve"> </w:t>
      </w:r>
      <w:bookmarkEnd w:id="89"/>
    </w:p>
    <w:p w:rsidR="00770D4E" w:rsidRPr="00CE7197" w:rsidRDefault="00902747"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doba trvání smlouvy</w:t>
      </w:r>
    </w:p>
    <w:p w:rsidR="00770D4E" w:rsidRPr="00CE7197" w:rsidRDefault="00770D4E"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Tato Smlouva nabývá platnosti a účinnosti dnem podpisu poslední ze smluvních Stran. Strany se však dohodly na tom, že ta ustanovení Smlouvy, která upravují přímo závazek Dopravce poskytovat Objednateli Veřejné služby, nabývají účinnosti teprve datem Zahájením provozu.</w:t>
      </w:r>
    </w:p>
    <w:p w:rsidR="00EB155F" w:rsidRPr="00CE7197" w:rsidRDefault="00EB155F"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Tato Smlouva zaniká uplyn</w:t>
      </w:r>
      <w:r w:rsidR="00E4058F" w:rsidRPr="00CE7197">
        <w:rPr>
          <w:rFonts w:asciiTheme="minorHAnsi" w:hAnsiTheme="minorHAnsi" w:cs="Calibri"/>
        </w:rPr>
        <w:t>utím doby, na niž byla sjednána</w:t>
      </w:r>
      <w:r w:rsidRPr="00CE7197">
        <w:rPr>
          <w:rFonts w:asciiTheme="minorHAnsi" w:hAnsiTheme="minorHAnsi" w:cs="Calibri"/>
        </w:rPr>
        <w:t>.</w:t>
      </w:r>
    </w:p>
    <w:p w:rsidR="00EB155F" w:rsidRPr="00CE7197" w:rsidRDefault="00EB155F"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Tato Smlouva dále zaniká p</w:t>
      </w:r>
      <w:r w:rsidR="00CF78EF" w:rsidRPr="00CE7197">
        <w:rPr>
          <w:rFonts w:asciiTheme="minorHAnsi" w:hAnsiTheme="minorHAnsi" w:cs="Calibri"/>
        </w:rPr>
        <w:t>ísemnou dohodou Smluvních stran</w:t>
      </w:r>
      <w:r w:rsidR="005628F9" w:rsidRPr="00CE7197">
        <w:rPr>
          <w:rFonts w:asciiTheme="minorHAnsi" w:hAnsiTheme="minorHAnsi" w:cs="Calibri"/>
        </w:rPr>
        <w:t>.</w:t>
      </w:r>
      <w:r w:rsidR="00CF78EF" w:rsidRPr="00CE7197">
        <w:rPr>
          <w:rFonts w:asciiTheme="minorHAnsi" w:hAnsiTheme="minorHAnsi" w:cs="Calibri"/>
        </w:rPr>
        <w:t xml:space="preserve"> </w:t>
      </w:r>
    </w:p>
    <w:p w:rsidR="00EB155F" w:rsidRPr="00CE7197" w:rsidRDefault="002B5FD2"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Dopravce má právo tuto Smlouvu vypovědět, pokud se Objednatel ocitne v prodlení s placením Kompenzace</w:t>
      </w:r>
      <w:r w:rsidRPr="00CE7197" w:rsidDel="008A4CC2">
        <w:rPr>
          <w:rFonts w:asciiTheme="minorHAnsi" w:hAnsiTheme="minorHAnsi" w:cs="Calibri"/>
        </w:rPr>
        <w:t xml:space="preserve"> </w:t>
      </w:r>
      <w:r w:rsidRPr="00CE7197">
        <w:rPr>
          <w:rFonts w:asciiTheme="minorHAnsi" w:hAnsiTheme="minorHAnsi" w:cs="Calibri"/>
        </w:rPr>
        <w:t xml:space="preserve">přesahujícím </w:t>
      </w:r>
      <w:r>
        <w:rPr>
          <w:rFonts w:asciiTheme="minorHAnsi" w:hAnsiTheme="minorHAnsi" w:cs="Calibri"/>
        </w:rPr>
        <w:t xml:space="preserve">dobu </w:t>
      </w:r>
      <w:r w:rsidRPr="00CE7197">
        <w:rPr>
          <w:rFonts w:asciiTheme="minorHAnsi" w:hAnsiTheme="minorHAnsi" w:cs="Calibri"/>
        </w:rPr>
        <w:t>čtyřicetipěti (45) kalendářních dní</w:t>
      </w:r>
      <w:r>
        <w:rPr>
          <w:rFonts w:asciiTheme="minorHAnsi" w:hAnsiTheme="minorHAnsi" w:cs="Calibri"/>
        </w:rPr>
        <w:t>,</w:t>
      </w:r>
      <w:r w:rsidRPr="00CE7197">
        <w:rPr>
          <w:rFonts w:asciiTheme="minorHAnsi" w:hAnsiTheme="minorHAnsi" w:cs="Calibri"/>
        </w:rPr>
        <w:t xml:space="preserve"> </w:t>
      </w:r>
      <w:r>
        <w:rPr>
          <w:rFonts w:asciiTheme="minorHAnsi" w:hAnsiTheme="minorHAnsi" w:cs="Calibri"/>
        </w:rPr>
        <w:t>t</w:t>
      </w:r>
      <w:r w:rsidRPr="00CE7197">
        <w:rPr>
          <w:rFonts w:asciiTheme="minorHAnsi" w:hAnsiTheme="minorHAnsi" w:cs="Calibri"/>
        </w:rPr>
        <w:t>o však vždy až po poskytnutí náhradní lhůty k plnění v minimální délce deseti (10) kalendářních dnů. Pro takový případ platí, že Dopravce je povinen náhradní lhůtu poskytnout v písemné formě formou doporučeného dopisu.</w:t>
      </w:r>
      <w:r w:rsidR="00EB155F" w:rsidRPr="00CE7197">
        <w:rPr>
          <w:rFonts w:asciiTheme="minorHAnsi" w:hAnsiTheme="minorHAnsi" w:cs="Calibri"/>
        </w:rPr>
        <w:t xml:space="preserve"> </w:t>
      </w:r>
    </w:p>
    <w:p w:rsidR="00EB155F" w:rsidRPr="00CE7197" w:rsidRDefault="00EB155F" w:rsidP="0034655A">
      <w:pPr>
        <w:numPr>
          <w:ilvl w:val="1"/>
          <w:numId w:val="1"/>
        </w:numPr>
        <w:tabs>
          <w:tab w:val="num" w:pos="567"/>
        </w:tabs>
        <w:spacing w:line="288" w:lineRule="auto"/>
        <w:ind w:left="567" w:hanging="567"/>
        <w:jc w:val="both"/>
        <w:rPr>
          <w:rFonts w:asciiTheme="minorHAnsi" w:hAnsiTheme="minorHAnsi" w:cs="Calibri"/>
        </w:rPr>
      </w:pPr>
      <w:bookmarkStart w:id="90" w:name="_Ref326812710"/>
      <w:r w:rsidRPr="00CE7197">
        <w:rPr>
          <w:rFonts w:asciiTheme="minorHAnsi" w:hAnsiTheme="minorHAnsi" w:cs="Calibri"/>
        </w:rPr>
        <w:t xml:space="preserve">Objednatel je oprávněn </w:t>
      </w:r>
      <w:r w:rsidR="008F46A5" w:rsidRPr="00CE7197">
        <w:rPr>
          <w:rFonts w:asciiTheme="minorHAnsi" w:hAnsiTheme="minorHAnsi" w:cs="Calibri"/>
        </w:rPr>
        <w:t xml:space="preserve">tuto </w:t>
      </w:r>
      <w:r w:rsidR="006438DD" w:rsidRPr="00CE7197">
        <w:rPr>
          <w:rFonts w:asciiTheme="minorHAnsi" w:hAnsiTheme="minorHAnsi" w:cs="Calibri"/>
        </w:rPr>
        <w:t>S</w:t>
      </w:r>
      <w:r w:rsidR="008F46A5" w:rsidRPr="00CE7197">
        <w:rPr>
          <w:rFonts w:asciiTheme="minorHAnsi" w:hAnsiTheme="minorHAnsi" w:cs="Calibri"/>
        </w:rPr>
        <w:t>mlouvu vypovědět</w:t>
      </w:r>
      <w:r w:rsidRPr="00CE7197">
        <w:rPr>
          <w:rFonts w:asciiTheme="minorHAnsi" w:hAnsiTheme="minorHAnsi" w:cs="Calibri"/>
        </w:rPr>
        <w:t>, pokud se Dopravce dopustí podstatného porušení svých povinností. Za podstatné porušení povinností Dopravce se považuje, pokud Dopravce:</w:t>
      </w:r>
      <w:bookmarkEnd w:id="90"/>
    </w:p>
    <w:p w:rsidR="00EB155F" w:rsidRPr="00CE7197" w:rsidRDefault="00EB155F" w:rsidP="0034655A">
      <w:pPr>
        <w:numPr>
          <w:ilvl w:val="2"/>
          <w:numId w:val="1"/>
        </w:numPr>
        <w:ind w:left="1276" w:hanging="709"/>
        <w:jc w:val="both"/>
        <w:rPr>
          <w:rFonts w:asciiTheme="minorHAnsi" w:hAnsiTheme="minorHAnsi" w:cs="Arial"/>
        </w:rPr>
      </w:pPr>
      <w:bookmarkStart w:id="91" w:name="_Ref430088661"/>
      <w:r w:rsidRPr="00CE7197">
        <w:rPr>
          <w:rFonts w:asciiTheme="minorHAnsi" w:hAnsiTheme="minorHAnsi" w:cs="Arial"/>
        </w:rPr>
        <w:t xml:space="preserve">z jakéhokoli důvodu pozbyl podnikatelské oprávnění </w:t>
      </w:r>
      <w:r w:rsidR="00181170" w:rsidRPr="00CE7197">
        <w:rPr>
          <w:rFonts w:asciiTheme="minorHAnsi" w:hAnsiTheme="minorHAnsi" w:cs="Arial"/>
        </w:rPr>
        <w:t xml:space="preserve">k provozování silniční motorové dopravy </w:t>
      </w:r>
      <w:r w:rsidR="0095668A" w:rsidRPr="00CE7197">
        <w:rPr>
          <w:rFonts w:asciiTheme="minorHAnsi" w:hAnsiTheme="minorHAnsi" w:cs="Arial"/>
        </w:rPr>
        <w:t>osobní</w:t>
      </w:r>
      <w:r w:rsidR="00ED0DBD" w:rsidRPr="00CE7197">
        <w:rPr>
          <w:rFonts w:asciiTheme="minorHAnsi" w:hAnsiTheme="minorHAnsi" w:cs="Arial"/>
        </w:rPr>
        <w:t xml:space="preserve"> provozované vozidly určenými pro přepravu více než 9 osob včetně </w:t>
      </w:r>
      <w:r w:rsidR="00ED0DBD" w:rsidRPr="00CE7197">
        <w:rPr>
          <w:rFonts w:asciiTheme="minorHAnsi" w:hAnsiTheme="minorHAnsi" w:cs="Arial"/>
        </w:rPr>
        <w:lastRenderedPageBreak/>
        <w:t>řidiče</w:t>
      </w:r>
      <w:r w:rsidR="00F52466" w:rsidRPr="00CE7197">
        <w:rPr>
          <w:rFonts w:asciiTheme="minorHAnsi" w:hAnsiTheme="minorHAnsi" w:cs="Arial"/>
        </w:rPr>
        <w:t xml:space="preserve"> nebo obdobné oprávnění nutné dle platných právních předpisů k zajištění plněni dle této Smlouvy</w:t>
      </w:r>
      <w:r w:rsidR="00E96D8B" w:rsidRPr="00CE7197">
        <w:rPr>
          <w:rFonts w:asciiTheme="minorHAnsi" w:hAnsiTheme="minorHAnsi" w:cs="Arial"/>
        </w:rPr>
        <w:t>;</w:t>
      </w:r>
      <w:bookmarkEnd w:id="91"/>
      <w:r w:rsidRPr="00CE7197">
        <w:rPr>
          <w:rFonts w:asciiTheme="minorHAnsi" w:hAnsiTheme="minorHAnsi" w:cs="Arial"/>
        </w:rPr>
        <w:t xml:space="preserve"> </w:t>
      </w:r>
    </w:p>
    <w:p w:rsidR="00EB155F" w:rsidRPr="00CE7197" w:rsidRDefault="00EB155F" w:rsidP="0034655A">
      <w:pPr>
        <w:numPr>
          <w:ilvl w:val="2"/>
          <w:numId w:val="1"/>
        </w:numPr>
        <w:ind w:left="1276" w:hanging="709"/>
        <w:jc w:val="both"/>
        <w:rPr>
          <w:rFonts w:asciiTheme="minorHAnsi" w:hAnsiTheme="minorHAnsi" w:cs="Arial"/>
        </w:rPr>
      </w:pPr>
      <w:r w:rsidRPr="00CE7197">
        <w:rPr>
          <w:rFonts w:asciiTheme="minorHAnsi" w:hAnsiTheme="minorHAnsi" w:cs="Arial"/>
        </w:rPr>
        <w:t xml:space="preserve">byl postižen odnětím licence z důvodů dle § 15 písm. a), b) nebo c) zákona </w:t>
      </w:r>
      <w:r w:rsidR="00390E7D" w:rsidRPr="00CE7197">
        <w:rPr>
          <w:rFonts w:asciiTheme="minorHAnsi" w:hAnsiTheme="minorHAnsi" w:cs="Arial"/>
        </w:rPr>
        <w:t xml:space="preserve">zákonem č. 111/1994 Sb., o </w:t>
      </w:r>
      <w:r w:rsidRPr="00CE7197">
        <w:rPr>
          <w:rFonts w:asciiTheme="minorHAnsi" w:hAnsiTheme="minorHAnsi" w:cs="Arial"/>
        </w:rPr>
        <w:t>silniční dopravě</w:t>
      </w:r>
      <w:r w:rsidR="00390E7D" w:rsidRPr="00CE7197">
        <w:rPr>
          <w:rFonts w:asciiTheme="minorHAnsi" w:hAnsiTheme="minorHAnsi" w:cs="Arial"/>
        </w:rPr>
        <w:t xml:space="preserve"> v platném znění</w:t>
      </w:r>
      <w:r w:rsidR="00E96D8B" w:rsidRPr="00CE7197">
        <w:rPr>
          <w:rFonts w:asciiTheme="minorHAnsi" w:hAnsiTheme="minorHAnsi" w:cs="Arial"/>
        </w:rPr>
        <w:t>;</w:t>
      </w:r>
      <w:r w:rsidRPr="00CE7197">
        <w:rPr>
          <w:rFonts w:asciiTheme="minorHAnsi" w:hAnsiTheme="minorHAnsi" w:cs="Arial"/>
        </w:rPr>
        <w:t xml:space="preserve"> </w:t>
      </w:r>
    </w:p>
    <w:p w:rsidR="0009680C" w:rsidRPr="00CE7197" w:rsidRDefault="0009680C" w:rsidP="008D5EF5">
      <w:pPr>
        <w:numPr>
          <w:ilvl w:val="2"/>
          <w:numId w:val="1"/>
        </w:numPr>
        <w:ind w:left="1276" w:hanging="709"/>
        <w:jc w:val="both"/>
        <w:rPr>
          <w:rFonts w:asciiTheme="minorHAnsi" w:hAnsiTheme="minorHAnsi" w:cs="Arial"/>
        </w:rPr>
      </w:pPr>
      <w:r w:rsidRPr="00CE7197">
        <w:rPr>
          <w:rFonts w:asciiTheme="minorHAnsi" w:hAnsiTheme="minorHAnsi" w:cs="Arial"/>
        </w:rPr>
        <w:t xml:space="preserve">v den Zahájení provozu </w:t>
      </w:r>
      <w:r w:rsidR="007F0B9C" w:rsidRPr="00CE7197">
        <w:rPr>
          <w:rFonts w:asciiTheme="minorHAnsi" w:hAnsiTheme="minorHAnsi" w:cs="Arial"/>
        </w:rPr>
        <w:t xml:space="preserve">vůbec </w:t>
      </w:r>
      <w:r w:rsidRPr="00CE7197">
        <w:rPr>
          <w:rFonts w:asciiTheme="minorHAnsi" w:hAnsiTheme="minorHAnsi" w:cs="Arial"/>
        </w:rPr>
        <w:t>nezahájí provozování dopravy dle této Smlouvy anebo v průběhu platnosti této Smlouvy v plném rozsahu pozastaví provozování veřejné linkové dopravy po dobu delší než 24 hodin</w:t>
      </w:r>
      <w:r w:rsidR="00E96D8B" w:rsidRPr="00CE7197">
        <w:rPr>
          <w:rFonts w:asciiTheme="minorHAnsi" w:hAnsiTheme="minorHAnsi" w:cs="Arial"/>
        </w:rPr>
        <w:t>;</w:t>
      </w:r>
    </w:p>
    <w:p w:rsidR="00EB155F" w:rsidRPr="00CE7197" w:rsidRDefault="00F42BAF" w:rsidP="008D5EF5">
      <w:pPr>
        <w:numPr>
          <w:ilvl w:val="2"/>
          <w:numId w:val="1"/>
        </w:numPr>
        <w:ind w:left="1276" w:hanging="709"/>
        <w:jc w:val="both"/>
        <w:rPr>
          <w:rFonts w:asciiTheme="minorHAnsi" w:hAnsiTheme="minorHAnsi" w:cs="Arial"/>
        </w:rPr>
      </w:pPr>
      <w:r w:rsidRPr="00CE7197">
        <w:rPr>
          <w:rFonts w:asciiTheme="minorHAnsi" w:hAnsiTheme="minorHAnsi" w:cs="Arial"/>
        </w:rPr>
        <w:t xml:space="preserve">opakovaně neoprávněně </w:t>
      </w:r>
      <w:r w:rsidR="002F7BD2" w:rsidRPr="00CE7197">
        <w:rPr>
          <w:rFonts w:asciiTheme="minorHAnsi" w:hAnsiTheme="minorHAnsi" w:cs="Arial"/>
        </w:rPr>
        <w:t>ve kterémkoliv dni plnění</w:t>
      </w:r>
      <w:r w:rsidR="007D6067" w:rsidRPr="00CE7197">
        <w:rPr>
          <w:rFonts w:asciiTheme="minorHAnsi" w:hAnsiTheme="minorHAnsi" w:cs="Arial"/>
        </w:rPr>
        <w:t xml:space="preserve"> této Smlouvy po dni Zahájení provozu</w:t>
      </w:r>
      <w:r w:rsidR="002F7BD2" w:rsidRPr="00CE7197">
        <w:rPr>
          <w:rFonts w:asciiTheme="minorHAnsi" w:hAnsiTheme="minorHAnsi" w:cs="Arial"/>
        </w:rPr>
        <w:t xml:space="preserve">, omezil či ke stanovenému termínu nezahájil provoz nejméně </w:t>
      </w:r>
      <w:r w:rsidR="00F72AD9" w:rsidRPr="00CE7197">
        <w:rPr>
          <w:rFonts w:asciiTheme="minorHAnsi" w:hAnsiTheme="minorHAnsi" w:cs="Arial"/>
        </w:rPr>
        <w:t xml:space="preserve">50 </w:t>
      </w:r>
      <w:r w:rsidR="00A41CE8" w:rsidRPr="00CE7197">
        <w:rPr>
          <w:rFonts w:asciiTheme="minorHAnsi" w:hAnsiTheme="minorHAnsi" w:cs="Arial"/>
        </w:rPr>
        <w:t>S</w:t>
      </w:r>
      <w:r w:rsidR="002F7BD2" w:rsidRPr="00CE7197">
        <w:rPr>
          <w:rFonts w:asciiTheme="minorHAnsi" w:hAnsiTheme="minorHAnsi" w:cs="Arial"/>
        </w:rPr>
        <w:t>pojů, které byl podle této Smlouvy povinen provozovat</w:t>
      </w:r>
      <w:r w:rsidR="00020AAF" w:rsidRPr="00CE7197">
        <w:rPr>
          <w:rFonts w:asciiTheme="minorHAnsi" w:hAnsiTheme="minorHAnsi" w:cs="Arial"/>
        </w:rPr>
        <w:t xml:space="preserve">. </w:t>
      </w:r>
      <w:r w:rsidR="00AC0482" w:rsidRPr="00CE7197">
        <w:rPr>
          <w:rFonts w:asciiTheme="minorHAnsi" w:hAnsiTheme="minorHAnsi" w:cs="Arial"/>
        </w:rPr>
        <w:t>Pro účely tohoto článku se za opakované porušení povinností považuje porušení povinností v počtu tři a více</w:t>
      </w:r>
      <w:r w:rsidR="00B54B8D" w:rsidRPr="00CE7197">
        <w:rPr>
          <w:rFonts w:asciiTheme="minorHAnsi" w:hAnsiTheme="minorHAnsi" w:cs="Arial"/>
        </w:rPr>
        <w:t xml:space="preserve"> v průběhu kalendářního měsíce</w:t>
      </w:r>
      <w:r w:rsidR="00E96D8B" w:rsidRPr="00CE7197">
        <w:rPr>
          <w:rFonts w:asciiTheme="minorHAnsi" w:hAnsiTheme="minorHAnsi" w:cs="Arial"/>
        </w:rPr>
        <w:t>;</w:t>
      </w:r>
    </w:p>
    <w:p w:rsidR="00931570" w:rsidRPr="00CE7197" w:rsidRDefault="00931570" w:rsidP="008D5EF5">
      <w:pPr>
        <w:numPr>
          <w:ilvl w:val="2"/>
          <w:numId w:val="1"/>
        </w:numPr>
        <w:ind w:left="1276" w:hanging="709"/>
        <w:jc w:val="both"/>
        <w:rPr>
          <w:rFonts w:asciiTheme="minorHAnsi" w:hAnsiTheme="minorHAnsi" w:cs="Arial"/>
        </w:rPr>
      </w:pPr>
      <w:r w:rsidRPr="00CE7197">
        <w:rPr>
          <w:rFonts w:asciiTheme="minorHAnsi" w:hAnsiTheme="minorHAnsi" w:cs="Arial"/>
        </w:rPr>
        <w:t>opakovan</w:t>
      </w:r>
      <w:r w:rsidR="002B6ECF" w:rsidRPr="00CE7197">
        <w:rPr>
          <w:rFonts w:asciiTheme="minorHAnsi" w:hAnsiTheme="minorHAnsi" w:cs="Arial"/>
        </w:rPr>
        <w:t>ě</w:t>
      </w:r>
      <w:r w:rsidRPr="00CE7197">
        <w:rPr>
          <w:rFonts w:asciiTheme="minorHAnsi" w:hAnsiTheme="minorHAnsi" w:cs="Arial"/>
        </w:rPr>
        <w:t xml:space="preserve"> poruší povinnost</w:t>
      </w:r>
      <w:r w:rsidR="002B6ECF" w:rsidRPr="00CE7197">
        <w:rPr>
          <w:rFonts w:asciiTheme="minorHAnsi" w:hAnsiTheme="minorHAnsi" w:cs="Arial"/>
        </w:rPr>
        <w:t>i</w:t>
      </w:r>
      <w:r w:rsidRPr="00CE7197">
        <w:rPr>
          <w:rFonts w:asciiTheme="minorHAnsi" w:hAnsiTheme="minorHAnsi" w:cs="Arial"/>
        </w:rPr>
        <w:t xml:space="preserve"> dle článku</w:t>
      </w:r>
      <w:r w:rsidR="00933F13" w:rsidRPr="00CE7197">
        <w:rPr>
          <w:rFonts w:asciiTheme="minorHAnsi" w:hAnsiTheme="minorHAnsi" w:cs="Arial"/>
        </w:rPr>
        <w:t xml:space="preserve"> </w:t>
      </w:r>
      <w:r w:rsidR="00AA1DC9" w:rsidRPr="00CE7197">
        <w:rPr>
          <w:rFonts w:asciiTheme="minorHAnsi" w:hAnsiTheme="minorHAnsi" w:cs="Arial"/>
        </w:rPr>
        <w:fldChar w:fldCharType="begin"/>
      </w:r>
      <w:r w:rsidR="00933F13" w:rsidRPr="00CE7197">
        <w:rPr>
          <w:rFonts w:asciiTheme="minorHAnsi" w:hAnsiTheme="minorHAnsi" w:cs="Arial"/>
        </w:rPr>
        <w:instrText xml:space="preserve"> REF _Ref325374984 \r \h </w:instrText>
      </w:r>
      <w:r w:rsidR="000F12A9" w:rsidRPr="00CE7197">
        <w:rPr>
          <w:rFonts w:asciiTheme="minorHAnsi" w:hAnsiTheme="minorHAnsi" w:cs="Arial"/>
        </w:rPr>
        <w:instrText xml:space="preserve"> \* MERGEFORMAT </w:instrText>
      </w:r>
      <w:r w:rsidR="00AA1DC9" w:rsidRPr="00CE7197">
        <w:rPr>
          <w:rFonts w:asciiTheme="minorHAnsi" w:hAnsiTheme="minorHAnsi" w:cs="Arial"/>
        </w:rPr>
      </w:r>
      <w:r w:rsidR="00AA1DC9" w:rsidRPr="00CE7197">
        <w:rPr>
          <w:rFonts w:asciiTheme="minorHAnsi" w:hAnsiTheme="minorHAnsi" w:cs="Arial"/>
        </w:rPr>
        <w:fldChar w:fldCharType="separate"/>
      </w:r>
      <w:r w:rsidR="00AF66AA">
        <w:rPr>
          <w:rFonts w:asciiTheme="minorHAnsi" w:hAnsiTheme="minorHAnsi" w:cs="Arial"/>
        </w:rPr>
        <w:t>8.3</w:t>
      </w:r>
      <w:r w:rsidR="00AA1DC9" w:rsidRPr="00CE7197">
        <w:rPr>
          <w:rFonts w:asciiTheme="minorHAnsi" w:hAnsiTheme="minorHAnsi" w:cs="Arial"/>
        </w:rPr>
        <w:fldChar w:fldCharType="end"/>
      </w:r>
      <w:r w:rsidR="00C53790" w:rsidRPr="00CE7197">
        <w:rPr>
          <w:rFonts w:asciiTheme="minorHAnsi" w:hAnsiTheme="minorHAnsi" w:cs="Arial"/>
        </w:rPr>
        <w:t>.</w:t>
      </w:r>
      <w:r w:rsidRPr="00CE7197">
        <w:rPr>
          <w:rFonts w:asciiTheme="minorHAnsi" w:hAnsiTheme="minorHAnsi" w:cs="Arial"/>
        </w:rPr>
        <w:t xml:space="preserve"> Pro účely </w:t>
      </w:r>
      <w:r w:rsidR="00AC0482" w:rsidRPr="00CE7197">
        <w:rPr>
          <w:rFonts w:asciiTheme="minorHAnsi" w:hAnsiTheme="minorHAnsi" w:cs="Arial"/>
        </w:rPr>
        <w:t>tohoto článku</w:t>
      </w:r>
      <w:r w:rsidRPr="00CE7197">
        <w:rPr>
          <w:rFonts w:asciiTheme="minorHAnsi" w:hAnsiTheme="minorHAnsi" w:cs="Arial"/>
        </w:rPr>
        <w:t xml:space="preserve"> se za opakované porušení povinností považuje porušení povinností v počtu </w:t>
      </w:r>
      <w:r w:rsidR="00B07A69" w:rsidRPr="00CE7197">
        <w:rPr>
          <w:rFonts w:asciiTheme="minorHAnsi" w:hAnsiTheme="minorHAnsi" w:cs="Arial"/>
        </w:rPr>
        <w:t xml:space="preserve">pět </w:t>
      </w:r>
      <w:r w:rsidRPr="00CE7197">
        <w:rPr>
          <w:rFonts w:asciiTheme="minorHAnsi" w:hAnsiTheme="minorHAnsi" w:cs="Arial"/>
        </w:rPr>
        <w:t>a více</w:t>
      </w:r>
      <w:r w:rsidR="008E5679" w:rsidRPr="00CE7197">
        <w:rPr>
          <w:rFonts w:asciiTheme="minorHAnsi" w:hAnsiTheme="minorHAnsi" w:cs="Arial"/>
        </w:rPr>
        <w:t xml:space="preserve"> v průběhu kalendářního měsíce</w:t>
      </w:r>
      <w:r w:rsidRPr="00CE7197">
        <w:rPr>
          <w:rFonts w:asciiTheme="minorHAnsi" w:hAnsiTheme="minorHAnsi" w:cs="Arial"/>
        </w:rPr>
        <w:t>;</w:t>
      </w:r>
    </w:p>
    <w:p w:rsidR="00EB155F" w:rsidRPr="00CE7197" w:rsidRDefault="00EB155F" w:rsidP="008D5EF5">
      <w:pPr>
        <w:numPr>
          <w:ilvl w:val="2"/>
          <w:numId w:val="1"/>
        </w:numPr>
        <w:ind w:left="1276" w:hanging="709"/>
        <w:jc w:val="both"/>
        <w:rPr>
          <w:rFonts w:asciiTheme="minorHAnsi" w:hAnsiTheme="minorHAnsi" w:cs="Arial"/>
        </w:rPr>
      </w:pPr>
      <w:r w:rsidRPr="00CE7197">
        <w:rPr>
          <w:rFonts w:asciiTheme="minorHAnsi" w:hAnsiTheme="minorHAnsi" w:cs="Arial"/>
        </w:rPr>
        <w:t>porušil kteroukoli ze svých povinností dle čl.</w:t>
      </w:r>
      <w:r w:rsidR="002F547D" w:rsidRPr="00CE7197">
        <w:rPr>
          <w:rFonts w:asciiTheme="minorHAnsi" w:hAnsiTheme="minorHAnsi" w:cs="Arial"/>
        </w:rPr>
        <w:t xml:space="preserve"> </w:t>
      </w:r>
      <w:r w:rsidR="00AA1DC9" w:rsidRPr="00CE7197">
        <w:rPr>
          <w:rFonts w:asciiTheme="minorHAnsi" w:hAnsiTheme="minorHAnsi" w:cs="Arial"/>
        </w:rPr>
        <w:fldChar w:fldCharType="begin"/>
      </w:r>
      <w:r w:rsidR="002F547D" w:rsidRPr="00CE7197">
        <w:rPr>
          <w:rFonts w:asciiTheme="minorHAnsi" w:hAnsiTheme="minorHAnsi" w:cs="Arial"/>
        </w:rPr>
        <w:instrText xml:space="preserve"> REF _Ref325370634 \r \h </w:instrText>
      </w:r>
      <w:r w:rsidR="000F12A9" w:rsidRPr="00CE7197">
        <w:rPr>
          <w:rFonts w:asciiTheme="minorHAnsi" w:hAnsiTheme="minorHAnsi" w:cs="Arial"/>
        </w:rPr>
        <w:instrText xml:space="preserve"> \* MERGEFORMAT </w:instrText>
      </w:r>
      <w:r w:rsidR="00AA1DC9" w:rsidRPr="00CE7197">
        <w:rPr>
          <w:rFonts w:asciiTheme="minorHAnsi" w:hAnsiTheme="minorHAnsi" w:cs="Arial"/>
        </w:rPr>
      </w:r>
      <w:r w:rsidR="00AA1DC9" w:rsidRPr="00CE7197">
        <w:rPr>
          <w:rFonts w:asciiTheme="minorHAnsi" w:hAnsiTheme="minorHAnsi" w:cs="Arial"/>
        </w:rPr>
        <w:fldChar w:fldCharType="separate"/>
      </w:r>
      <w:r w:rsidR="00AF66AA">
        <w:rPr>
          <w:rFonts w:asciiTheme="minorHAnsi" w:hAnsiTheme="minorHAnsi" w:cs="Arial"/>
        </w:rPr>
        <w:t>4.8</w:t>
      </w:r>
      <w:r w:rsidR="00AA1DC9" w:rsidRPr="00CE7197">
        <w:rPr>
          <w:rFonts w:asciiTheme="minorHAnsi" w:hAnsiTheme="minorHAnsi" w:cs="Arial"/>
        </w:rPr>
        <w:fldChar w:fldCharType="end"/>
      </w:r>
      <w:r w:rsidR="00933F13" w:rsidRPr="00CE7197">
        <w:rPr>
          <w:rFonts w:asciiTheme="minorHAnsi" w:hAnsiTheme="minorHAnsi" w:cs="Arial"/>
        </w:rPr>
        <w:t>,</w:t>
      </w:r>
      <w:r w:rsidR="00931570" w:rsidRPr="00CE7197">
        <w:rPr>
          <w:rFonts w:asciiTheme="minorHAnsi" w:hAnsiTheme="minorHAnsi" w:cs="Arial"/>
        </w:rPr>
        <w:t xml:space="preserve"> </w:t>
      </w:r>
      <w:r w:rsidR="008B7059">
        <w:fldChar w:fldCharType="begin"/>
      </w:r>
      <w:r w:rsidR="008B7059">
        <w:instrText xml:space="preserve"> REF _Ref325373028 \r \h  \* MERGEFORMAT </w:instrText>
      </w:r>
      <w:r w:rsidR="008B7059">
        <w:fldChar w:fldCharType="separate"/>
      </w:r>
      <w:r w:rsidR="00AF66AA">
        <w:rPr>
          <w:rFonts w:asciiTheme="minorHAnsi" w:hAnsiTheme="minorHAnsi" w:cs="Arial"/>
        </w:rPr>
        <w:t>5.2</w:t>
      </w:r>
      <w:r w:rsidR="008B7059">
        <w:fldChar w:fldCharType="end"/>
      </w:r>
      <w:r w:rsidR="00C40027" w:rsidRPr="00CE7197">
        <w:rPr>
          <w:rFonts w:asciiTheme="minorHAnsi" w:hAnsiTheme="minorHAnsi" w:cs="Arial"/>
        </w:rPr>
        <w:t>,</w:t>
      </w:r>
      <w:r w:rsidR="00933F13" w:rsidRPr="00CE7197">
        <w:rPr>
          <w:rFonts w:asciiTheme="minorHAnsi" w:hAnsiTheme="minorHAnsi" w:cs="Arial"/>
        </w:rPr>
        <w:t xml:space="preserve"> </w:t>
      </w:r>
      <w:r w:rsidR="00067A0C" w:rsidRPr="00CE7197">
        <w:rPr>
          <w:rFonts w:asciiTheme="minorHAnsi" w:hAnsiTheme="minorHAnsi" w:cs="Arial"/>
        </w:rPr>
        <w:t xml:space="preserve">anebo </w:t>
      </w:r>
      <w:r w:rsidR="008B7059">
        <w:fldChar w:fldCharType="begin"/>
      </w:r>
      <w:r w:rsidR="008B7059">
        <w:instrText xml:space="preserve"> REF _Ref325379733 \r \h  \* MERGEFORMAT </w:instrText>
      </w:r>
      <w:r w:rsidR="008B7059">
        <w:fldChar w:fldCharType="separate"/>
      </w:r>
      <w:r w:rsidR="00AF66AA">
        <w:rPr>
          <w:rFonts w:asciiTheme="minorHAnsi" w:hAnsiTheme="minorHAnsi" w:cs="Arial"/>
        </w:rPr>
        <w:t>5.6</w:t>
      </w:r>
      <w:r w:rsidR="008B7059">
        <w:fldChar w:fldCharType="end"/>
      </w:r>
      <w:r w:rsidR="0018453A" w:rsidRPr="00CE7197">
        <w:rPr>
          <w:rFonts w:asciiTheme="minorHAnsi" w:hAnsiTheme="minorHAnsi" w:cs="Arial"/>
        </w:rPr>
        <w:t xml:space="preserve"> </w:t>
      </w:r>
      <w:r w:rsidRPr="00CE7197">
        <w:rPr>
          <w:rFonts w:asciiTheme="minorHAnsi" w:hAnsiTheme="minorHAnsi" w:cs="Arial"/>
        </w:rPr>
        <w:t>této Smlouvy a příslušné porušení i přes výzvu Objednatele neodstranil</w:t>
      </w:r>
      <w:r w:rsidR="002F547D" w:rsidRPr="00CE7197">
        <w:rPr>
          <w:rFonts w:asciiTheme="minorHAnsi" w:hAnsiTheme="minorHAnsi" w:cs="Arial"/>
        </w:rPr>
        <w:t xml:space="preserve"> ani v dodatečně stanovené přiměřené lhůtě</w:t>
      </w:r>
      <w:r w:rsidR="008E5679" w:rsidRPr="00CE7197">
        <w:rPr>
          <w:rFonts w:asciiTheme="minorHAnsi" w:hAnsiTheme="minorHAnsi" w:cs="Arial"/>
        </w:rPr>
        <w:t xml:space="preserve"> (nikoli kratší než </w:t>
      </w:r>
      <w:r w:rsidR="00EC2E08" w:rsidRPr="00CE7197">
        <w:rPr>
          <w:rFonts w:asciiTheme="minorHAnsi" w:hAnsiTheme="minorHAnsi" w:cs="Arial"/>
        </w:rPr>
        <w:t>patnáct (</w:t>
      </w:r>
      <w:r w:rsidR="002668E9" w:rsidRPr="00CE7197">
        <w:rPr>
          <w:rFonts w:asciiTheme="minorHAnsi" w:hAnsiTheme="minorHAnsi" w:cs="Arial"/>
        </w:rPr>
        <w:t>15</w:t>
      </w:r>
      <w:r w:rsidR="00EC2E08" w:rsidRPr="00CE7197">
        <w:rPr>
          <w:rFonts w:asciiTheme="minorHAnsi" w:hAnsiTheme="minorHAnsi" w:cs="Arial"/>
        </w:rPr>
        <w:t>)</w:t>
      </w:r>
      <w:r w:rsidR="002668E9" w:rsidRPr="00CE7197">
        <w:rPr>
          <w:rFonts w:asciiTheme="minorHAnsi" w:hAnsiTheme="minorHAnsi" w:cs="Arial"/>
        </w:rPr>
        <w:t xml:space="preserve"> </w:t>
      </w:r>
      <w:r w:rsidR="008E5679" w:rsidRPr="00CE7197">
        <w:rPr>
          <w:rFonts w:asciiTheme="minorHAnsi" w:hAnsiTheme="minorHAnsi" w:cs="Arial"/>
        </w:rPr>
        <w:t>pracovních dnů)</w:t>
      </w:r>
      <w:r w:rsidR="00E96D8B" w:rsidRPr="00CE7197">
        <w:rPr>
          <w:rFonts w:asciiTheme="minorHAnsi" w:hAnsiTheme="minorHAnsi" w:cs="Arial"/>
        </w:rPr>
        <w:t>;</w:t>
      </w:r>
      <w:r w:rsidRPr="00CE7197">
        <w:rPr>
          <w:rFonts w:asciiTheme="minorHAnsi" w:hAnsiTheme="minorHAnsi" w:cs="Arial"/>
        </w:rPr>
        <w:t xml:space="preserve">  </w:t>
      </w:r>
    </w:p>
    <w:p w:rsidR="004F0275" w:rsidRPr="00CE7197" w:rsidRDefault="004F0275" w:rsidP="008D5EF5">
      <w:pPr>
        <w:numPr>
          <w:ilvl w:val="2"/>
          <w:numId w:val="1"/>
        </w:numPr>
        <w:ind w:left="1276" w:hanging="709"/>
        <w:jc w:val="both"/>
        <w:rPr>
          <w:rFonts w:asciiTheme="minorHAnsi" w:hAnsiTheme="minorHAnsi" w:cs="Arial"/>
        </w:rPr>
      </w:pPr>
      <w:r w:rsidRPr="00CE7197">
        <w:rPr>
          <w:rFonts w:asciiTheme="minorHAnsi" w:hAnsiTheme="minorHAnsi" w:cs="Arial"/>
        </w:rPr>
        <w:t xml:space="preserve">nepředá Objednateli Bankovní záruku podle článku </w:t>
      </w:r>
      <w:r w:rsidR="00AA1DC9" w:rsidRPr="00CE7197">
        <w:rPr>
          <w:rFonts w:asciiTheme="minorHAnsi" w:hAnsiTheme="minorHAnsi" w:cs="Arial"/>
        </w:rPr>
        <w:fldChar w:fldCharType="begin"/>
      </w:r>
      <w:r w:rsidRPr="00CE7197">
        <w:rPr>
          <w:rFonts w:asciiTheme="minorHAnsi" w:hAnsiTheme="minorHAnsi" w:cs="Arial"/>
        </w:rPr>
        <w:instrText xml:space="preserve"> REF _Ref434335650 \r \h </w:instrText>
      </w:r>
      <w:r w:rsidR="00694DC2" w:rsidRPr="00CE7197">
        <w:rPr>
          <w:rFonts w:asciiTheme="minorHAnsi" w:hAnsiTheme="minorHAnsi" w:cs="Arial"/>
        </w:rPr>
        <w:instrText xml:space="preserve"> \* MERGEFORMAT </w:instrText>
      </w:r>
      <w:r w:rsidR="00AA1DC9" w:rsidRPr="00CE7197">
        <w:rPr>
          <w:rFonts w:asciiTheme="minorHAnsi" w:hAnsiTheme="minorHAnsi" w:cs="Arial"/>
        </w:rPr>
      </w:r>
      <w:r w:rsidR="00AA1DC9" w:rsidRPr="00CE7197">
        <w:rPr>
          <w:rFonts w:asciiTheme="minorHAnsi" w:hAnsiTheme="minorHAnsi" w:cs="Arial"/>
        </w:rPr>
        <w:fldChar w:fldCharType="separate"/>
      </w:r>
      <w:r w:rsidR="00AF66AA">
        <w:rPr>
          <w:rFonts w:asciiTheme="minorHAnsi" w:hAnsiTheme="minorHAnsi" w:cs="Arial"/>
        </w:rPr>
        <w:t>13.2</w:t>
      </w:r>
      <w:r w:rsidR="00AA1DC9" w:rsidRPr="00CE7197">
        <w:rPr>
          <w:rFonts w:asciiTheme="minorHAnsi" w:hAnsiTheme="minorHAnsi" w:cs="Arial"/>
        </w:rPr>
        <w:fldChar w:fldCharType="end"/>
      </w:r>
      <w:r w:rsidRPr="00CE7197">
        <w:rPr>
          <w:rFonts w:asciiTheme="minorHAnsi" w:hAnsiTheme="minorHAnsi" w:cs="Arial"/>
        </w:rPr>
        <w:t xml:space="preserve"> a </w:t>
      </w:r>
      <w:r w:rsidR="008B7059">
        <w:fldChar w:fldCharType="begin"/>
      </w:r>
      <w:r w:rsidR="008B7059">
        <w:instrText xml:space="preserve"> REF _Ref322512354 \r \h  \* MERGEFORMAT </w:instrText>
      </w:r>
      <w:r w:rsidR="008B7059">
        <w:fldChar w:fldCharType="separate"/>
      </w:r>
      <w:r w:rsidR="00AF66AA">
        <w:rPr>
          <w:rFonts w:asciiTheme="minorHAnsi" w:hAnsiTheme="minorHAnsi" w:cs="Arial"/>
        </w:rPr>
        <w:t>13.3</w:t>
      </w:r>
      <w:r w:rsidR="008B7059">
        <w:fldChar w:fldCharType="end"/>
      </w:r>
      <w:r w:rsidRPr="00CE7197">
        <w:rPr>
          <w:rFonts w:asciiTheme="minorHAnsi" w:hAnsiTheme="minorHAnsi" w:cs="Arial"/>
        </w:rPr>
        <w:t xml:space="preserve"> Smlouvy a příslušné porušení i přes výzvu Objednatele neodstranil ani v dodatečně stanovené přiměřené lhůtě (nikoli kratší než patnáct (15) pracovních dnů);  </w:t>
      </w:r>
    </w:p>
    <w:p w:rsidR="00EB155F" w:rsidRPr="00CE7197" w:rsidRDefault="0018453A" w:rsidP="008D5EF5">
      <w:pPr>
        <w:numPr>
          <w:ilvl w:val="2"/>
          <w:numId w:val="1"/>
        </w:numPr>
        <w:ind w:left="1276" w:hanging="709"/>
        <w:jc w:val="both"/>
        <w:rPr>
          <w:rFonts w:asciiTheme="minorHAnsi" w:hAnsiTheme="minorHAnsi" w:cs="Arial"/>
        </w:rPr>
      </w:pPr>
      <w:r w:rsidRPr="00CE7197">
        <w:rPr>
          <w:rFonts w:asciiTheme="minorHAnsi" w:hAnsiTheme="minorHAnsi" w:cs="Arial"/>
        </w:rPr>
        <w:t>nedoplní</w:t>
      </w:r>
      <w:r w:rsidR="00EB155F" w:rsidRPr="00CE7197">
        <w:rPr>
          <w:rFonts w:asciiTheme="minorHAnsi" w:hAnsiTheme="minorHAnsi" w:cs="Arial"/>
        </w:rPr>
        <w:t xml:space="preserve"> po </w:t>
      </w:r>
      <w:r w:rsidRPr="00CE7197">
        <w:rPr>
          <w:rFonts w:asciiTheme="minorHAnsi" w:hAnsiTheme="minorHAnsi" w:cs="Arial"/>
        </w:rPr>
        <w:t>čerpání peněžních prostředků z bankovní záruky</w:t>
      </w:r>
      <w:r w:rsidR="007D6067" w:rsidRPr="00CE7197">
        <w:rPr>
          <w:rFonts w:asciiTheme="minorHAnsi" w:hAnsiTheme="minorHAnsi" w:cs="Arial"/>
        </w:rPr>
        <w:t xml:space="preserve"> bankovní záruku </w:t>
      </w:r>
      <w:r w:rsidR="00EB155F" w:rsidRPr="00CE7197">
        <w:rPr>
          <w:rFonts w:asciiTheme="minorHAnsi" w:hAnsiTheme="minorHAnsi" w:cs="Arial"/>
        </w:rPr>
        <w:t xml:space="preserve">v souladu s čl. </w:t>
      </w:r>
      <w:r w:rsidR="00AA1DC9" w:rsidRPr="00CE7197">
        <w:rPr>
          <w:rFonts w:asciiTheme="minorHAnsi" w:hAnsiTheme="minorHAnsi" w:cs="Arial"/>
        </w:rPr>
        <w:fldChar w:fldCharType="begin"/>
      </w:r>
      <w:r w:rsidR="00DD22D2" w:rsidRPr="00CE7197">
        <w:rPr>
          <w:rFonts w:asciiTheme="minorHAnsi" w:hAnsiTheme="minorHAnsi" w:cs="Arial"/>
        </w:rPr>
        <w:instrText xml:space="preserve"> REF _Ref322512367 \r \h </w:instrText>
      </w:r>
      <w:r w:rsidR="000F12A9" w:rsidRPr="00CE7197">
        <w:rPr>
          <w:rFonts w:asciiTheme="minorHAnsi" w:hAnsiTheme="minorHAnsi" w:cs="Arial"/>
        </w:rPr>
        <w:instrText xml:space="preserve"> \* MERGEFORMAT </w:instrText>
      </w:r>
      <w:r w:rsidR="00AA1DC9" w:rsidRPr="00CE7197">
        <w:rPr>
          <w:rFonts w:asciiTheme="minorHAnsi" w:hAnsiTheme="minorHAnsi" w:cs="Arial"/>
        </w:rPr>
      </w:r>
      <w:r w:rsidR="00AA1DC9" w:rsidRPr="00CE7197">
        <w:rPr>
          <w:rFonts w:asciiTheme="minorHAnsi" w:hAnsiTheme="minorHAnsi" w:cs="Arial"/>
        </w:rPr>
        <w:fldChar w:fldCharType="separate"/>
      </w:r>
      <w:r w:rsidR="00AF66AA">
        <w:rPr>
          <w:rFonts w:asciiTheme="minorHAnsi" w:hAnsiTheme="minorHAnsi" w:cs="Arial"/>
        </w:rPr>
        <w:t>13.5</w:t>
      </w:r>
      <w:r w:rsidR="00AA1DC9" w:rsidRPr="00CE7197">
        <w:rPr>
          <w:rFonts w:asciiTheme="minorHAnsi" w:hAnsiTheme="minorHAnsi" w:cs="Arial"/>
        </w:rPr>
        <w:fldChar w:fldCharType="end"/>
      </w:r>
      <w:r w:rsidR="00DD22D2" w:rsidRPr="00CE7197">
        <w:rPr>
          <w:rFonts w:asciiTheme="minorHAnsi" w:hAnsiTheme="minorHAnsi" w:cs="Arial"/>
        </w:rPr>
        <w:t xml:space="preserve"> Smlouvy</w:t>
      </w:r>
      <w:r w:rsidR="00B54B8D" w:rsidRPr="00CE7197">
        <w:rPr>
          <w:rFonts w:asciiTheme="minorHAnsi" w:hAnsiTheme="minorHAnsi" w:cs="Arial"/>
        </w:rPr>
        <w:t xml:space="preserve"> ani ve lhůtě </w:t>
      </w:r>
      <w:r w:rsidR="008D5EF5" w:rsidRPr="00CE7197">
        <w:rPr>
          <w:rFonts w:asciiTheme="minorHAnsi" w:hAnsiTheme="minorHAnsi" w:cs="Arial"/>
        </w:rPr>
        <w:t xml:space="preserve">třiceti </w:t>
      </w:r>
      <w:r w:rsidR="00EC2E08" w:rsidRPr="00CE7197">
        <w:rPr>
          <w:rFonts w:asciiTheme="minorHAnsi" w:hAnsiTheme="minorHAnsi" w:cs="Arial"/>
        </w:rPr>
        <w:t>(</w:t>
      </w:r>
      <w:r w:rsidR="008D5EF5" w:rsidRPr="00CE7197">
        <w:rPr>
          <w:rFonts w:asciiTheme="minorHAnsi" w:hAnsiTheme="minorHAnsi" w:cs="Arial"/>
        </w:rPr>
        <w:t>3</w:t>
      </w:r>
      <w:r w:rsidR="00B54B8D" w:rsidRPr="00CE7197">
        <w:rPr>
          <w:rFonts w:asciiTheme="minorHAnsi" w:hAnsiTheme="minorHAnsi" w:cs="Arial"/>
        </w:rPr>
        <w:t>0</w:t>
      </w:r>
      <w:r w:rsidR="00EC2E08" w:rsidRPr="00CE7197">
        <w:rPr>
          <w:rFonts w:asciiTheme="minorHAnsi" w:hAnsiTheme="minorHAnsi" w:cs="Arial"/>
        </w:rPr>
        <w:t>)</w:t>
      </w:r>
      <w:r w:rsidR="00B54B8D" w:rsidRPr="00CE7197">
        <w:rPr>
          <w:rFonts w:asciiTheme="minorHAnsi" w:hAnsiTheme="minorHAnsi" w:cs="Arial"/>
        </w:rPr>
        <w:t xml:space="preserve"> dnů od oznámení o čerpání peněžních prostředků z bankovní záruky dle článku </w:t>
      </w:r>
      <w:r w:rsidR="008B7059">
        <w:fldChar w:fldCharType="begin"/>
      </w:r>
      <w:r w:rsidR="008B7059">
        <w:instrText xml:space="preserve"> REF _Ref322512065 \r \h  \* MERGEFORMAT </w:instrText>
      </w:r>
      <w:r w:rsidR="008B7059">
        <w:fldChar w:fldCharType="separate"/>
      </w:r>
      <w:r w:rsidR="00AF66AA">
        <w:rPr>
          <w:rFonts w:asciiTheme="minorHAnsi" w:hAnsiTheme="minorHAnsi" w:cs="Arial"/>
        </w:rPr>
        <w:t>13.4</w:t>
      </w:r>
      <w:r w:rsidR="008B7059">
        <w:fldChar w:fldCharType="end"/>
      </w:r>
      <w:r w:rsidR="00B54B8D" w:rsidRPr="00CE7197">
        <w:rPr>
          <w:rFonts w:asciiTheme="minorHAnsi" w:hAnsiTheme="minorHAnsi" w:cs="Arial"/>
        </w:rPr>
        <w:t xml:space="preserve"> Smlouvy, a to i přesto, že byl písemně upozorněn, že uplynula lhůta pro doplnění dle článku 13.5. Smlouvy</w:t>
      </w:r>
      <w:r w:rsidR="00DD22D2" w:rsidRPr="00CE7197">
        <w:rPr>
          <w:rFonts w:asciiTheme="minorHAnsi" w:hAnsiTheme="minorHAnsi" w:cs="Arial"/>
        </w:rPr>
        <w:t>.</w:t>
      </w:r>
    </w:p>
    <w:p w:rsidR="005628F9" w:rsidRPr="00CE7197" w:rsidRDefault="005628F9"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Objednatel je oprávněn </w:t>
      </w:r>
      <w:r w:rsidR="008F46A5" w:rsidRPr="00CE7197">
        <w:rPr>
          <w:rFonts w:asciiTheme="minorHAnsi" w:hAnsiTheme="minorHAnsi" w:cs="Calibri"/>
        </w:rPr>
        <w:t>tuto smlouvu vypovědět</w:t>
      </w:r>
      <w:r w:rsidRPr="00CE7197">
        <w:rPr>
          <w:rFonts w:asciiTheme="minorHAnsi" w:hAnsiTheme="minorHAnsi" w:cs="Calibri"/>
        </w:rPr>
        <w:t xml:space="preserve"> také v případě, kdy dojde k ukončení Smlouvy o přistoupení k </w:t>
      </w:r>
      <w:r w:rsidR="00562C10" w:rsidRPr="00CE7197">
        <w:rPr>
          <w:rFonts w:asciiTheme="minorHAnsi" w:hAnsiTheme="minorHAnsi" w:cs="Calibri"/>
        </w:rPr>
        <w:t>IDS ZK</w:t>
      </w:r>
      <w:r w:rsidRPr="00CE7197">
        <w:rPr>
          <w:rFonts w:asciiTheme="minorHAnsi" w:hAnsiTheme="minorHAnsi" w:cs="Calibri"/>
        </w:rPr>
        <w:t xml:space="preserve"> mezi Dopravcem a Koordinátorem z důvodů na straně Dopravce</w:t>
      </w:r>
      <w:r w:rsidR="0000720F" w:rsidRPr="00CE7197">
        <w:rPr>
          <w:rFonts w:asciiTheme="minorHAnsi" w:hAnsiTheme="minorHAnsi" w:cs="Calibri"/>
        </w:rPr>
        <w:t xml:space="preserve"> (a to i ukončením Smlouvy o přistoupení k IDS ZK ze strany Koordinátora z důvodů na straně Dopravce)</w:t>
      </w:r>
      <w:r w:rsidR="008D5EF5" w:rsidRPr="00CE7197">
        <w:rPr>
          <w:rFonts w:asciiTheme="minorHAnsi" w:hAnsiTheme="minorHAnsi" w:cs="Calibri"/>
        </w:rPr>
        <w:t>,</w:t>
      </w:r>
      <w:r w:rsidR="006438DD" w:rsidRPr="00CE7197">
        <w:rPr>
          <w:rFonts w:asciiTheme="minorHAnsi" w:hAnsiTheme="minorHAnsi" w:cs="Calibri"/>
        </w:rPr>
        <w:t xml:space="preserve"> </w:t>
      </w:r>
      <w:r w:rsidR="008D5EF5" w:rsidRPr="00CE7197">
        <w:rPr>
          <w:rFonts w:asciiTheme="minorHAnsi" w:hAnsiTheme="minorHAnsi" w:cs="Calibri"/>
        </w:rPr>
        <w:t>a</w:t>
      </w:r>
      <w:r w:rsidR="006438DD" w:rsidRPr="00CE7197">
        <w:rPr>
          <w:rFonts w:asciiTheme="minorHAnsi" w:hAnsiTheme="minorHAnsi" w:cs="Calibri"/>
        </w:rPr>
        <w:t xml:space="preserve"> v</w:t>
      </w:r>
      <w:r w:rsidR="0032248C" w:rsidRPr="00CE7197">
        <w:rPr>
          <w:rFonts w:asciiTheme="minorHAnsi" w:hAnsiTheme="minorHAnsi" w:cs="Calibri"/>
        </w:rPr>
        <w:t> </w:t>
      </w:r>
      <w:r w:rsidR="006438DD" w:rsidRPr="00CE7197">
        <w:rPr>
          <w:rFonts w:asciiTheme="minorHAnsi" w:hAnsiTheme="minorHAnsi" w:cs="Calibri"/>
        </w:rPr>
        <w:t>případě</w:t>
      </w:r>
      <w:r w:rsidR="0032248C" w:rsidRPr="00CE7197">
        <w:rPr>
          <w:rFonts w:asciiTheme="minorHAnsi" w:hAnsiTheme="minorHAnsi" w:cs="Calibri"/>
        </w:rPr>
        <w:t>,</w:t>
      </w:r>
      <w:r w:rsidR="006438DD" w:rsidRPr="00CE7197">
        <w:rPr>
          <w:rFonts w:asciiTheme="minorHAnsi" w:hAnsiTheme="minorHAnsi" w:cs="Calibri"/>
        </w:rPr>
        <w:t xml:space="preserve"> kdy Dopravce úmyslně ukončí Smlouvu o přistoupení k </w:t>
      </w:r>
      <w:r w:rsidR="00562C10" w:rsidRPr="00CE7197">
        <w:rPr>
          <w:rFonts w:asciiTheme="minorHAnsi" w:hAnsiTheme="minorHAnsi" w:cs="Calibri"/>
        </w:rPr>
        <w:t>IDS ZK</w:t>
      </w:r>
      <w:r w:rsidRPr="00CE7197">
        <w:rPr>
          <w:rFonts w:asciiTheme="minorHAnsi" w:hAnsiTheme="minorHAnsi" w:cs="Calibri"/>
        </w:rPr>
        <w:t>.</w:t>
      </w:r>
    </w:p>
    <w:p w:rsidR="00FB45F5" w:rsidRPr="00CE7197" w:rsidRDefault="0032248C" w:rsidP="008D5EF5">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Smluvní strany se dohodl</w:t>
      </w:r>
      <w:r w:rsidR="00C76064" w:rsidRPr="00CE7197">
        <w:rPr>
          <w:rFonts w:asciiTheme="minorHAnsi" w:hAnsiTheme="minorHAnsi" w:cs="Calibri"/>
        </w:rPr>
        <w:t>y</w:t>
      </w:r>
      <w:r w:rsidRPr="00CE7197">
        <w:rPr>
          <w:rFonts w:asciiTheme="minorHAnsi" w:hAnsiTheme="minorHAnsi" w:cs="Calibri"/>
        </w:rPr>
        <w:t>, že v případě</w:t>
      </w:r>
      <w:r w:rsidR="007A65C2" w:rsidRPr="00CE7197">
        <w:rPr>
          <w:rFonts w:asciiTheme="minorHAnsi" w:hAnsiTheme="minorHAnsi" w:cs="Calibri"/>
        </w:rPr>
        <w:t>,</w:t>
      </w:r>
      <w:r w:rsidR="00801448" w:rsidRPr="00CE7197">
        <w:rPr>
          <w:rFonts w:asciiTheme="minorHAnsi" w:hAnsiTheme="minorHAnsi" w:cs="Calibri"/>
        </w:rPr>
        <w:t xml:space="preserve"> kdy</w:t>
      </w:r>
      <w:r w:rsidR="00FB45F5" w:rsidRPr="00CE7197">
        <w:rPr>
          <w:rFonts w:asciiTheme="minorHAnsi" w:hAnsiTheme="minorHAnsi" w:cs="Calibri"/>
        </w:rPr>
        <w:t xml:space="preserve"> </w:t>
      </w:r>
      <w:r w:rsidR="001A1625" w:rsidRPr="00CE7197">
        <w:rPr>
          <w:rFonts w:asciiTheme="minorHAnsi" w:hAnsiTheme="minorHAnsi" w:cs="Calibri"/>
        </w:rPr>
        <w:t>Objednatel vypoví tuto Smlouv</w:t>
      </w:r>
      <w:r w:rsidR="00801448" w:rsidRPr="00CE7197">
        <w:rPr>
          <w:rFonts w:asciiTheme="minorHAnsi" w:hAnsiTheme="minorHAnsi" w:cs="Calibri"/>
        </w:rPr>
        <w:t xml:space="preserve">u v souladu s článkem </w:t>
      </w:r>
      <w:r w:rsidR="00AA1DC9" w:rsidRPr="00CE7197">
        <w:rPr>
          <w:rFonts w:asciiTheme="minorHAnsi" w:hAnsiTheme="minorHAnsi" w:cs="Calibri"/>
        </w:rPr>
        <w:fldChar w:fldCharType="begin"/>
      </w:r>
      <w:r w:rsidR="00801448" w:rsidRPr="00CE7197">
        <w:rPr>
          <w:rFonts w:asciiTheme="minorHAnsi" w:hAnsiTheme="minorHAnsi" w:cs="Calibri"/>
        </w:rPr>
        <w:instrText xml:space="preserve"> REF _Ref326812710 \r \h </w:instrText>
      </w:r>
      <w:r w:rsidR="000F12A9"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15.5</w:t>
      </w:r>
      <w:r w:rsidR="00AA1DC9" w:rsidRPr="00CE7197">
        <w:rPr>
          <w:rFonts w:asciiTheme="minorHAnsi" w:hAnsiTheme="minorHAnsi" w:cs="Calibri"/>
        </w:rPr>
        <w:fldChar w:fldCharType="end"/>
      </w:r>
      <w:r w:rsidR="00801448" w:rsidRPr="00CE7197">
        <w:rPr>
          <w:rFonts w:asciiTheme="minorHAnsi" w:hAnsiTheme="minorHAnsi" w:cs="Calibri"/>
        </w:rPr>
        <w:t xml:space="preserve"> této Smlouvy</w:t>
      </w:r>
      <w:r w:rsidR="006438DD" w:rsidRPr="00CE7197">
        <w:rPr>
          <w:rFonts w:asciiTheme="minorHAnsi" w:hAnsiTheme="minorHAnsi" w:cs="Calibri"/>
        </w:rPr>
        <w:t xml:space="preserve">, a to </w:t>
      </w:r>
      <w:r w:rsidR="00801448" w:rsidRPr="00CE7197">
        <w:rPr>
          <w:rFonts w:asciiTheme="minorHAnsi" w:hAnsiTheme="minorHAnsi" w:cs="Calibri"/>
        </w:rPr>
        <w:t>v důsledku</w:t>
      </w:r>
      <w:r w:rsidR="00FB45F5" w:rsidRPr="00CE7197">
        <w:rPr>
          <w:rFonts w:asciiTheme="minorHAnsi" w:hAnsiTheme="minorHAnsi" w:cs="Calibri"/>
        </w:rPr>
        <w:t xml:space="preserve"> </w:t>
      </w:r>
      <w:r w:rsidR="001A1625" w:rsidRPr="00CE7197">
        <w:rPr>
          <w:rFonts w:asciiTheme="minorHAnsi" w:hAnsiTheme="minorHAnsi" w:cs="Calibri"/>
        </w:rPr>
        <w:t xml:space="preserve">předchozího </w:t>
      </w:r>
      <w:r w:rsidR="006438DD" w:rsidRPr="00CE7197">
        <w:rPr>
          <w:rFonts w:asciiTheme="minorHAnsi" w:hAnsiTheme="minorHAnsi" w:cs="Calibri"/>
        </w:rPr>
        <w:t xml:space="preserve">úmyslně zaviněného </w:t>
      </w:r>
      <w:r w:rsidR="00FB45F5" w:rsidRPr="00CE7197">
        <w:rPr>
          <w:rFonts w:asciiTheme="minorHAnsi" w:hAnsiTheme="minorHAnsi" w:cs="Calibri"/>
        </w:rPr>
        <w:t>porušení povinnosti Dopravce</w:t>
      </w:r>
      <w:r w:rsidR="006438DD" w:rsidRPr="00CE7197">
        <w:rPr>
          <w:rFonts w:asciiTheme="minorHAnsi" w:hAnsiTheme="minorHAnsi" w:cs="Calibri"/>
        </w:rPr>
        <w:t xml:space="preserve">, </w:t>
      </w:r>
      <w:r w:rsidR="00394C73" w:rsidRPr="00CE7197">
        <w:rPr>
          <w:rFonts w:asciiTheme="minorHAnsi" w:hAnsiTheme="minorHAnsi" w:cs="Calibri"/>
        </w:rPr>
        <w:t xml:space="preserve">Dopravce </w:t>
      </w:r>
      <w:r w:rsidR="00801448" w:rsidRPr="00CE7197">
        <w:rPr>
          <w:rFonts w:asciiTheme="minorHAnsi" w:hAnsiTheme="minorHAnsi" w:cs="Calibri"/>
        </w:rPr>
        <w:t>uhradí</w:t>
      </w:r>
      <w:r w:rsidR="00FB45F5" w:rsidRPr="00CE7197">
        <w:rPr>
          <w:rFonts w:asciiTheme="minorHAnsi" w:hAnsiTheme="minorHAnsi" w:cs="Calibri"/>
        </w:rPr>
        <w:t xml:space="preserve"> Objednateli </w:t>
      </w:r>
      <w:r w:rsidR="00CB6679" w:rsidRPr="00CE7197">
        <w:rPr>
          <w:rFonts w:asciiTheme="minorHAnsi" w:hAnsiTheme="minorHAnsi" w:cs="Calibri"/>
        </w:rPr>
        <w:t xml:space="preserve">náhradu </w:t>
      </w:r>
      <w:r w:rsidR="00FB45F5" w:rsidRPr="00CE7197">
        <w:rPr>
          <w:rFonts w:asciiTheme="minorHAnsi" w:hAnsiTheme="minorHAnsi" w:cs="Calibri"/>
        </w:rPr>
        <w:t xml:space="preserve">ve výši ½ Výše </w:t>
      </w:r>
      <w:r w:rsidR="00C46FF9" w:rsidRPr="00CE7197">
        <w:rPr>
          <w:rFonts w:asciiTheme="minorHAnsi" w:hAnsiTheme="minorHAnsi" w:cs="Calibri"/>
        </w:rPr>
        <w:t>bankovní záruky</w:t>
      </w:r>
      <w:r w:rsidR="00FB45F5" w:rsidRPr="00CE7197">
        <w:rPr>
          <w:rFonts w:asciiTheme="minorHAnsi" w:hAnsiTheme="minorHAnsi" w:cs="Calibri"/>
        </w:rPr>
        <w:t xml:space="preserve"> tak, jak je stanovena v článku </w:t>
      </w:r>
      <w:r w:rsidR="008B7059">
        <w:fldChar w:fldCharType="begin"/>
      </w:r>
      <w:r w:rsidR="008B7059">
        <w:instrText xml:space="preserve"> REF _Ref322512367 \r \h  \* MERGEFORMAT </w:instrText>
      </w:r>
      <w:r w:rsidR="008B7059">
        <w:fldChar w:fldCharType="separate"/>
      </w:r>
      <w:r w:rsidR="00AF66AA">
        <w:rPr>
          <w:rFonts w:asciiTheme="minorHAnsi" w:hAnsiTheme="minorHAnsi" w:cs="Calibri"/>
        </w:rPr>
        <w:t>13.5</w:t>
      </w:r>
      <w:r w:rsidR="008B7059">
        <w:fldChar w:fldCharType="end"/>
      </w:r>
      <w:r w:rsidR="00FB45F5" w:rsidRPr="00CE7197">
        <w:rPr>
          <w:rFonts w:asciiTheme="minorHAnsi" w:hAnsiTheme="minorHAnsi" w:cs="Calibri"/>
        </w:rPr>
        <w:t>. této Smlouvy.</w:t>
      </w:r>
      <w:r w:rsidR="00C46FF9" w:rsidRPr="00CE7197">
        <w:rPr>
          <w:rFonts w:asciiTheme="minorHAnsi" w:hAnsiTheme="minorHAnsi" w:cs="Calibri"/>
        </w:rPr>
        <w:t xml:space="preserve"> Pro vyloučení pochybností se </w:t>
      </w:r>
      <w:r w:rsidR="009128B6" w:rsidRPr="00CE7197">
        <w:rPr>
          <w:rFonts w:asciiTheme="minorHAnsi" w:hAnsiTheme="minorHAnsi" w:cs="Calibri"/>
        </w:rPr>
        <w:t>S</w:t>
      </w:r>
      <w:r w:rsidR="00C46FF9" w:rsidRPr="00CE7197">
        <w:rPr>
          <w:rFonts w:asciiTheme="minorHAnsi" w:hAnsiTheme="minorHAnsi" w:cs="Calibri"/>
        </w:rPr>
        <w:t xml:space="preserve">mluvní strany dohodly na tom, že Objednatel je oprávněn i v případě ukončení této Smlouvy uspokojit svůj nárok na úhradu stanovené </w:t>
      </w:r>
      <w:r w:rsidR="00CB6679" w:rsidRPr="00CE7197">
        <w:rPr>
          <w:rFonts w:asciiTheme="minorHAnsi" w:hAnsiTheme="minorHAnsi" w:cs="Calibri"/>
        </w:rPr>
        <w:t xml:space="preserve">náhrady </w:t>
      </w:r>
      <w:r w:rsidR="00C46FF9" w:rsidRPr="00CE7197">
        <w:rPr>
          <w:rFonts w:asciiTheme="minorHAnsi" w:hAnsiTheme="minorHAnsi" w:cs="Calibri"/>
        </w:rPr>
        <w:t>z </w:t>
      </w:r>
      <w:r w:rsidR="00870ED9" w:rsidRPr="00CE7197">
        <w:rPr>
          <w:rFonts w:asciiTheme="minorHAnsi" w:hAnsiTheme="minorHAnsi" w:cs="Calibri"/>
        </w:rPr>
        <w:t xml:space="preserve">bankovní </w:t>
      </w:r>
      <w:r w:rsidR="00C46FF9" w:rsidRPr="00CE7197">
        <w:rPr>
          <w:rFonts w:asciiTheme="minorHAnsi" w:hAnsiTheme="minorHAnsi" w:cs="Calibri"/>
        </w:rPr>
        <w:t>záruky.</w:t>
      </w:r>
      <w:r w:rsidR="00FB45F5" w:rsidRPr="00CE7197">
        <w:rPr>
          <w:rFonts w:asciiTheme="minorHAnsi" w:hAnsiTheme="minorHAnsi" w:cs="Calibri"/>
        </w:rPr>
        <w:t xml:space="preserve"> </w:t>
      </w:r>
      <w:r w:rsidR="00870ED9" w:rsidRPr="00CE7197">
        <w:rPr>
          <w:rFonts w:asciiTheme="minorHAnsi" w:hAnsiTheme="minorHAnsi" w:cs="Calibri"/>
        </w:rPr>
        <w:t xml:space="preserve">Náhrada </w:t>
      </w:r>
      <w:r w:rsidR="00FB45F5" w:rsidRPr="00CE7197">
        <w:rPr>
          <w:rFonts w:asciiTheme="minorHAnsi" w:hAnsiTheme="minorHAnsi" w:cs="Calibri"/>
        </w:rPr>
        <w:t xml:space="preserve">dle </w:t>
      </w:r>
      <w:r w:rsidR="00C46FF9" w:rsidRPr="00CE7197">
        <w:rPr>
          <w:rFonts w:asciiTheme="minorHAnsi" w:hAnsiTheme="minorHAnsi" w:cs="Calibri"/>
        </w:rPr>
        <w:t>tohoto článku</w:t>
      </w:r>
      <w:r w:rsidR="00FB45F5" w:rsidRPr="00CE7197">
        <w:rPr>
          <w:rFonts w:asciiTheme="minorHAnsi" w:hAnsiTheme="minorHAnsi" w:cs="Calibri"/>
        </w:rPr>
        <w:t xml:space="preserve"> je určena především ke krytí zvýšených nákladů Objednatele na výběr nového dopravce či k zajištění dopravy a dalších služeb v rozsahu podle této Smlouvy po dobu od ukončení této Smlouvy do uskutečnění výběru nového dopravce.</w:t>
      </w:r>
      <w:r w:rsidR="007A65C2" w:rsidRPr="00CE7197">
        <w:rPr>
          <w:rFonts w:asciiTheme="minorHAnsi" w:hAnsiTheme="minorHAnsi" w:cs="Calibri"/>
        </w:rPr>
        <w:t xml:space="preserve"> </w:t>
      </w:r>
    </w:p>
    <w:p w:rsidR="00057A03" w:rsidRPr="00CE7197" w:rsidRDefault="008F46A5" w:rsidP="008D5EF5">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lastRenderedPageBreak/>
        <w:t xml:space="preserve">Výpovědní doba podle této Smlouvy činí </w:t>
      </w:r>
      <w:r w:rsidR="008E7F81" w:rsidRPr="00CE7197">
        <w:rPr>
          <w:rFonts w:asciiTheme="minorHAnsi" w:hAnsiTheme="minorHAnsi" w:cs="Calibri"/>
        </w:rPr>
        <w:t xml:space="preserve">tři </w:t>
      </w:r>
      <w:r w:rsidR="00184C5D" w:rsidRPr="00CE7197">
        <w:rPr>
          <w:rFonts w:asciiTheme="minorHAnsi" w:hAnsiTheme="minorHAnsi" w:cs="Calibri"/>
        </w:rPr>
        <w:t>měsíc</w:t>
      </w:r>
      <w:r w:rsidR="008E7F81" w:rsidRPr="00CE7197">
        <w:rPr>
          <w:rFonts w:asciiTheme="minorHAnsi" w:hAnsiTheme="minorHAnsi" w:cs="Calibri"/>
        </w:rPr>
        <w:t>e</w:t>
      </w:r>
      <w:r w:rsidRPr="00CE7197">
        <w:rPr>
          <w:rFonts w:asciiTheme="minorHAnsi" w:hAnsiTheme="minorHAnsi" w:cs="Calibri"/>
        </w:rPr>
        <w:t xml:space="preserve"> a počíná běžet prvním dnem měsíce následujícího po doručení výpovědi druhé Smluvní straně</w:t>
      </w:r>
      <w:r w:rsidR="002B6ECF" w:rsidRPr="00CE7197">
        <w:rPr>
          <w:rFonts w:asciiTheme="minorHAnsi" w:hAnsiTheme="minorHAnsi" w:cs="Calibri"/>
        </w:rPr>
        <w:t xml:space="preserve">, vyjma výpovědi dle článku </w:t>
      </w:r>
      <w:r w:rsidR="00AA1DC9" w:rsidRPr="00CE7197">
        <w:rPr>
          <w:rFonts w:asciiTheme="minorHAnsi" w:hAnsiTheme="minorHAnsi" w:cs="Calibri"/>
        </w:rPr>
        <w:fldChar w:fldCharType="begin"/>
      </w:r>
      <w:r w:rsidR="002B6ECF" w:rsidRPr="00CE7197">
        <w:rPr>
          <w:rFonts w:asciiTheme="minorHAnsi" w:hAnsiTheme="minorHAnsi" w:cs="Calibri"/>
        </w:rPr>
        <w:instrText xml:space="preserve"> REF _Ref430088661 \r \h </w:instrText>
      </w:r>
      <w:r w:rsidR="007F0B9C" w:rsidRPr="00CE7197">
        <w:rPr>
          <w:rFonts w:asciiTheme="minorHAnsi" w:hAnsiTheme="minorHAnsi" w:cs="Calibri"/>
        </w:rPr>
        <w:instrText xml:space="preserve"> \* MERGEFORMAT </w:instrText>
      </w:r>
      <w:r w:rsidR="00AA1DC9" w:rsidRPr="00CE7197">
        <w:rPr>
          <w:rFonts w:asciiTheme="minorHAnsi" w:hAnsiTheme="minorHAnsi" w:cs="Calibri"/>
        </w:rPr>
      </w:r>
      <w:r w:rsidR="00AA1DC9" w:rsidRPr="00CE7197">
        <w:rPr>
          <w:rFonts w:asciiTheme="minorHAnsi" w:hAnsiTheme="minorHAnsi" w:cs="Calibri"/>
        </w:rPr>
        <w:fldChar w:fldCharType="separate"/>
      </w:r>
      <w:r w:rsidR="00AF66AA">
        <w:rPr>
          <w:rFonts w:asciiTheme="minorHAnsi" w:hAnsiTheme="minorHAnsi" w:cs="Calibri"/>
        </w:rPr>
        <w:t>15.5.1</w:t>
      </w:r>
      <w:r w:rsidR="00AA1DC9" w:rsidRPr="00CE7197">
        <w:rPr>
          <w:rFonts w:asciiTheme="minorHAnsi" w:hAnsiTheme="minorHAnsi" w:cs="Calibri"/>
        </w:rPr>
        <w:fldChar w:fldCharType="end"/>
      </w:r>
      <w:r w:rsidR="002B6ECF" w:rsidRPr="00CE7197">
        <w:rPr>
          <w:rFonts w:asciiTheme="minorHAnsi" w:hAnsiTheme="minorHAnsi" w:cs="Calibri"/>
        </w:rPr>
        <w:t>, kdy výpověď nebývá účinnosti okamžitě jejím doručením</w:t>
      </w:r>
      <w:r w:rsidRPr="00CE7197">
        <w:rPr>
          <w:rFonts w:asciiTheme="minorHAnsi" w:hAnsiTheme="minorHAnsi" w:cs="Calibri"/>
        </w:rPr>
        <w:t xml:space="preserve">. Výpověď musí být druhé Smluvní straně doručena do </w:t>
      </w:r>
      <w:r w:rsidR="00EC2E08" w:rsidRPr="00CE7197">
        <w:rPr>
          <w:rFonts w:asciiTheme="minorHAnsi" w:hAnsiTheme="minorHAnsi" w:cs="Calibri"/>
        </w:rPr>
        <w:t>šedesáti (</w:t>
      </w:r>
      <w:r w:rsidRPr="00CE7197">
        <w:rPr>
          <w:rFonts w:asciiTheme="minorHAnsi" w:hAnsiTheme="minorHAnsi" w:cs="Calibri"/>
        </w:rPr>
        <w:t>60</w:t>
      </w:r>
      <w:r w:rsidR="00EC2E08" w:rsidRPr="00CE7197">
        <w:rPr>
          <w:rFonts w:asciiTheme="minorHAnsi" w:hAnsiTheme="minorHAnsi" w:cs="Calibri"/>
        </w:rPr>
        <w:t>)</w:t>
      </w:r>
      <w:r w:rsidRPr="00CE7197">
        <w:rPr>
          <w:rFonts w:asciiTheme="minorHAnsi" w:hAnsiTheme="minorHAnsi" w:cs="Calibri"/>
        </w:rPr>
        <w:t xml:space="preserve"> dnů ode dne naplnění výpovědního důvodu, jinak právo dát výpověď zaniká. </w:t>
      </w:r>
      <w:r w:rsidR="00057A03" w:rsidRPr="00CE7197">
        <w:rPr>
          <w:rFonts w:asciiTheme="minorHAnsi" w:hAnsiTheme="minorHAnsi" w:cs="Calibri"/>
        </w:rPr>
        <w:t>Veškerá nevypořádaná práva a povinnosti vyplývající z této Smlouvy Objednateli či Dopravci ke dni ukončení smlouvy jsou Smluvní strany povinny vypořádat obdobně dle příslušných ustanovení této Smlouvy bez zbytečného odkladu.</w:t>
      </w:r>
      <w:r w:rsidR="00184C5D" w:rsidRPr="00CE7197">
        <w:rPr>
          <w:rFonts w:asciiTheme="minorHAnsi" w:hAnsiTheme="minorHAnsi" w:cs="Calibri"/>
        </w:rPr>
        <w:t xml:space="preserve"> </w:t>
      </w:r>
      <w:r w:rsidR="002B6ECF" w:rsidRPr="00CE7197">
        <w:rPr>
          <w:rFonts w:asciiTheme="minorHAnsi" w:hAnsiTheme="minorHAnsi" w:cs="Calibri"/>
        </w:rPr>
        <w:t>Výpověď Smlouvy nemá vliv na povinnost úhrady smluvních pokut dle této Smlouvy.</w:t>
      </w:r>
    </w:p>
    <w:p w:rsidR="003B597B" w:rsidRPr="00CE7197" w:rsidRDefault="00E635A2"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bookmarkStart w:id="92" w:name="_Ref322484219"/>
      <w:r w:rsidRPr="00CE7197">
        <w:rPr>
          <w:rFonts w:asciiTheme="minorHAnsi" w:hAnsiTheme="minorHAnsi" w:cs="Calibri"/>
          <w:b/>
          <w:bCs/>
          <w:caps/>
        </w:rPr>
        <w:t>Důvěrnost informací</w:t>
      </w:r>
      <w:bookmarkEnd w:id="92"/>
    </w:p>
    <w:p w:rsidR="00CC656D" w:rsidRPr="00CE7197" w:rsidRDefault="00CC656D"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Za důvěrné se považují jakékoliv informace vztahující se k</w:t>
      </w:r>
      <w:r w:rsidR="004F0275" w:rsidRPr="00CE7197">
        <w:rPr>
          <w:rFonts w:asciiTheme="minorHAnsi" w:hAnsiTheme="minorHAnsi" w:cs="Calibri"/>
        </w:rPr>
        <w:t> plnění této Smlouvy</w:t>
      </w:r>
      <w:r w:rsidRPr="00CE7197">
        <w:rPr>
          <w:rFonts w:asciiTheme="minorHAnsi" w:hAnsiTheme="minorHAnsi" w:cs="Calibri"/>
        </w:rPr>
        <w:t xml:space="preserve"> poskytnuté </w:t>
      </w:r>
      <w:r w:rsidR="008664CB" w:rsidRPr="00CE7197">
        <w:rPr>
          <w:rFonts w:asciiTheme="minorHAnsi" w:hAnsiTheme="minorHAnsi" w:cs="Calibri"/>
        </w:rPr>
        <w:t>Stranou</w:t>
      </w:r>
      <w:r w:rsidR="004938BC" w:rsidRPr="00CE7197">
        <w:rPr>
          <w:rFonts w:asciiTheme="minorHAnsi" w:hAnsiTheme="minorHAnsi" w:cs="Calibri"/>
        </w:rPr>
        <w:t xml:space="preserve"> (včetně osoby Koordinátora)</w:t>
      </w:r>
      <w:r w:rsidR="008664CB" w:rsidRPr="00CE7197">
        <w:rPr>
          <w:rFonts w:asciiTheme="minorHAnsi" w:hAnsiTheme="minorHAnsi" w:cs="Calibri"/>
        </w:rPr>
        <w:t xml:space="preserve">, která je </w:t>
      </w:r>
      <w:r w:rsidRPr="00CE7197">
        <w:rPr>
          <w:rFonts w:asciiTheme="minorHAnsi" w:hAnsiTheme="minorHAnsi" w:cs="Calibri"/>
        </w:rPr>
        <w:t>poskytovatelem informace, pokud poskytovatel informace výslovně neuvede, že je za důvěrné nepovažuje</w:t>
      </w:r>
      <w:r w:rsidR="00E93B8D" w:rsidRPr="00CE7197">
        <w:rPr>
          <w:rFonts w:asciiTheme="minorHAnsi" w:hAnsiTheme="minorHAnsi" w:cs="Calibri"/>
        </w:rPr>
        <w:t xml:space="preserve"> </w:t>
      </w:r>
      <w:r w:rsidR="007B0A6D" w:rsidRPr="00CE7197">
        <w:rPr>
          <w:rFonts w:asciiTheme="minorHAnsi" w:hAnsiTheme="minorHAnsi" w:cs="Calibri"/>
        </w:rPr>
        <w:t>(„</w:t>
      </w:r>
      <w:r w:rsidR="007B0A6D" w:rsidRPr="00CE7197">
        <w:rPr>
          <w:rFonts w:asciiTheme="minorHAnsi" w:hAnsiTheme="minorHAnsi" w:cs="Calibri"/>
          <w:b/>
        </w:rPr>
        <w:t>Informace</w:t>
      </w:r>
      <w:r w:rsidR="007B0A6D" w:rsidRPr="00CE7197">
        <w:rPr>
          <w:rFonts w:asciiTheme="minorHAnsi" w:hAnsiTheme="minorHAnsi" w:cs="Calibri"/>
        </w:rPr>
        <w:t>“)</w:t>
      </w:r>
      <w:r w:rsidRPr="00CE7197">
        <w:rPr>
          <w:rFonts w:asciiTheme="minorHAnsi" w:hAnsiTheme="minorHAnsi" w:cs="Calibri"/>
        </w:rPr>
        <w:t>.</w:t>
      </w:r>
      <w:r w:rsidR="00BA1C9E" w:rsidRPr="00CE7197">
        <w:rPr>
          <w:rFonts w:asciiTheme="minorHAnsi" w:hAnsiTheme="minorHAnsi" w:cs="Calibri"/>
        </w:rPr>
        <w:t xml:space="preserve"> Dopravce bere na vědomí, že za důvěrné Informace se pro účely této Smlouvy považují též </w:t>
      </w:r>
      <w:r w:rsidR="00BA1C9E" w:rsidRPr="00CE7197">
        <w:rPr>
          <w:rFonts w:asciiTheme="minorHAnsi" w:hAnsiTheme="minorHAnsi"/>
        </w:rPr>
        <w:t>informace o připravovaných změnách v dopravní obslužnosti Zlínského kraje, k jejichž zveřejnění je oprávněn výlučně Objednatel. Tím není vyloučena součinnost Dopravce při zveřejnění takových Informací.</w:t>
      </w:r>
      <w:r w:rsidR="00BA1C9E" w:rsidRPr="00CE7197">
        <w:rPr>
          <w:rFonts w:asciiTheme="minorHAnsi" w:hAnsiTheme="minorHAnsi" w:cs="Calibri"/>
        </w:rPr>
        <w:t xml:space="preserve"> </w:t>
      </w:r>
      <w:r w:rsidR="001428E7" w:rsidRPr="00CE7197">
        <w:rPr>
          <w:rFonts w:asciiTheme="minorHAnsi" w:hAnsiTheme="minorHAnsi" w:cs="Calibri"/>
        </w:rPr>
        <w:t>Současně bere Dopravce na vědomí, že Objednatel i Koordinátor jsou povinnými osobami ve smyslu zákona č. 106/1999 Sb., o svobodném přístupu k informacím, ve znění pozdějších předpisů.</w:t>
      </w:r>
    </w:p>
    <w:p w:rsidR="009227B0" w:rsidRPr="00CE7197" w:rsidRDefault="009227B0"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Žádná ze Stran nesmí použít Informace jinak než pro účely, pro které byly poskytnuty, ani poskytnout Informace jakékoli třetí straně bez předchozího písemného souhlasu druhé Strany, s výjimkou: (i) svých poradců vázaných povinností mlčenlivosti ve stejném rozsahu, (ii) příslušných státních a jiných správních úřadů a soudů, pokud jsou Strany povinny podle obecně závazných předpisů jim tyto informace poskytnout nebo </w:t>
      </w:r>
      <w:r w:rsidR="00505719" w:rsidRPr="00CE7197">
        <w:rPr>
          <w:rFonts w:asciiTheme="minorHAnsi" w:hAnsiTheme="minorHAnsi" w:cs="Calibri"/>
        </w:rPr>
        <w:t xml:space="preserve">(iii) Koordinátorovi, </w:t>
      </w:r>
      <w:r w:rsidRPr="00CE7197">
        <w:rPr>
          <w:rFonts w:asciiTheme="minorHAnsi" w:hAnsiTheme="minorHAnsi" w:cs="Calibri"/>
        </w:rPr>
        <w:t>(i</w:t>
      </w:r>
      <w:r w:rsidR="00505719" w:rsidRPr="00CE7197">
        <w:rPr>
          <w:rFonts w:asciiTheme="minorHAnsi" w:hAnsiTheme="minorHAnsi" w:cs="Calibri"/>
        </w:rPr>
        <w:t>v</w:t>
      </w:r>
      <w:r w:rsidRPr="00CE7197">
        <w:rPr>
          <w:rFonts w:asciiTheme="minorHAnsi" w:hAnsiTheme="minorHAnsi" w:cs="Calibri"/>
        </w:rPr>
        <w:t>) pokud druhá strana již danou informaci zveřejnila</w:t>
      </w:r>
      <w:r w:rsidR="004F0275" w:rsidRPr="00CE7197">
        <w:rPr>
          <w:rFonts w:asciiTheme="minorHAnsi" w:hAnsiTheme="minorHAnsi" w:cs="Calibri"/>
        </w:rPr>
        <w:t xml:space="preserve">, (v) pokud taková informace má být podle této Smlouvy (v souladu s jejím účelem) nebo podle příslušného právního předpisu zveřejněna </w:t>
      </w:r>
      <w:r w:rsidRPr="00CE7197">
        <w:rPr>
          <w:rFonts w:asciiTheme="minorHAnsi" w:hAnsiTheme="minorHAnsi" w:cs="Calibri"/>
        </w:rPr>
        <w:t>nebo pokud (v</w:t>
      </w:r>
      <w:r w:rsidR="004F0275" w:rsidRPr="00CE7197">
        <w:rPr>
          <w:rFonts w:asciiTheme="minorHAnsi" w:hAnsiTheme="minorHAnsi" w:cs="Calibri"/>
        </w:rPr>
        <w:t>i</w:t>
      </w:r>
      <w:r w:rsidRPr="00CE7197">
        <w:rPr>
          <w:rFonts w:asciiTheme="minorHAnsi" w:hAnsiTheme="minorHAnsi" w:cs="Calibri"/>
        </w:rPr>
        <w:t>) tato informace byla již obecně známá bez ohledu na jednání kterékoliv ze Stran a jejich zavinění.</w:t>
      </w:r>
    </w:p>
    <w:p w:rsidR="003B597B" w:rsidRPr="00CE7197" w:rsidRDefault="007B0A6D"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Důvěrné informace poskytované podle této </w:t>
      </w:r>
      <w:r w:rsidR="009227B0" w:rsidRPr="00CE7197">
        <w:rPr>
          <w:rFonts w:asciiTheme="minorHAnsi" w:hAnsiTheme="minorHAnsi" w:cs="Calibri"/>
        </w:rPr>
        <w:t>Smlouvy</w:t>
      </w:r>
      <w:r w:rsidRPr="00CE7197">
        <w:rPr>
          <w:rFonts w:asciiTheme="minorHAnsi" w:hAnsiTheme="minorHAnsi" w:cs="Calibri"/>
        </w:rPr>
        <w:t xml:space="preserve"> budou chráněny způsobem popsaným v této </w:t>
      </w:r>
      <w:r w:rsidR="009227B0" w:rsidRPr="00CE7197">
        <w:rPr>
          <w:rFonts w:asciiTheme="minorHAnsi" w:hAnsiTheme="minorHAnsi" w:cs="Calibri"/>
        </w:rPr>
        <w:t>Smlouv</w:t>
      </w:r>
      <w:r w:rsidR="00E96D8B" w:rsidRPr="00CE7197">
        <w:rPr>
          <w:rFonts w:asciiTheme="minorHAnsi" w:hAnsiTheme="minorHAnsi" w:cs="Calibri"/>
        </w:rPr>
        <w:t>ě</w:t>
      </w:r>
      <w:r w:rsidR="00505719" w:rsidRPr="00CE7197">
        <w:rPr>
          <w:rFonts w:asciiTheme="minorHAnsi" w:hAnsiTheme="minorHAnsi" w:cs="Calibri"/>
        </w:rPr>
        <w:t xml:space="preserve"> (tj. používány pouze v souladu s článkem 16.2 Smlouvy)</w:t>
      </w:r>
      <w:r w:rsidRPr="00CE7197">
        <w:rPr>
          <w:rFonts w:asciiTheme="minorHAnsi" w:hAnsiTheme="minorHAnsi" w:cs="Calibri"/>
        </w:rPr>
        <w:t xml:space="preserve"> po dobu 10 let </w:t>
      </w:r>
      <w:r w:rsidR="009227B0" w:rsidRPr="00CE7197">
        <w:rPr>
          <w:rFonts w:asciiTheme="minorHAnsi" w:hAnsiTheme="minorHAnsi" w:cs="Calibri"/>
        </w:rPr>
        <w:t>od skončení platnosti Smlouvy.</w:t>
      </w:r>
      <w:r w:rsidR="0084294A" w:rsidRPr="00CE7197">
        <w:rPr>
          <w:rFonts w:asciiTheme="minorHAnsi" w:hAnsiTheme="minorHAnsi" w:cs="Calibri"/>
        </w:rPr>
        <w:t xml:space="preserve"> </w:t>
      </w:r>
    </w:p>
    <w:p w:rsidR="00AF3D12" w:rsidRPr="00CE7197" w:rsidRDefault="00AF3D12" w:rsidP="008D5EF5">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bookmarkStart w:id="93" w:name="_Ref325363483"/>
      <w:r w:rsidRPr="00CE7197">
        <w:rPr>
          <w:rFonts w:asciiTheme="minorHAnsi" w:hAnsiTheme="minorHAnsi" w:cs="Calibri"/>
          <w:b/>
          <w:bCs/>
          <w:caps/>
        </w:rPr>
        <w:t>Komunikace Smluvních stran</w:t>
      </w:r>
      <w:bookmarkEnd w:id="93"/>
    </w:p>
    <w:p w:rsidR="00AF3D12" w:rsidRPr="00CE7197" w:rsidRDefault="00AF3D12" w:rsidP="008D5EF5">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Všechna oznámení, výzvy, právní úkony, informace a jiná sdělení učiněná ve věcech této Smlouvy</w:t>
      </w:r>
      <w:r w:rsidR="002F6F46" w:rsidRPr="00CE7197">
        <w:rPr>
          <w:rFonts w:asciiTheme="minorHAnsi" w:hAnsiTheme="minorHAnsi" w:cs="Calibri"/>
        </w:rPr>
        <w:t xml:space="preserve"> </w:t>
      </w:r>
      <w:r w:rsidRPr="00CE7197">
        <w:rPr>
          <w:rFonts w:asciiTheme="minorHAnsi" w:hAnsiTheme="minorHAnsi" w:cs="Calibri"/>
        </w:rPr>
        <w:t>mohou být doručována osobně, nebo prostřednictvím provozovatele poštovních služeb, nebo prostřednictvím datové schránky, na následující adresy k rukám následujících osob:</w:t>
      </w:r>
    </w:p>
    <w:p w:rsidR="00AF3D12" w:rsidRPr="00CE7197" w:rsidRDefault="00AF3D12" w:rsidP="00662895">
      <w:pPr>
        <w:shd w:val="clear" w:color="auto" w:fill="FFFFFF"/>
        <w:ind w:left="567"/>
        <w:rPr>
          <w:rFonts w:asciiTheme="minorHAnsi" w:hAnsiTheme="minorHAnsi" w:cs="Calibri"/>
          <w:b/>
        </w:rPr>
      </w:pPr>
      <w:r w:rsidRPr="00CE7197">
        <w:rPr>
          <w:rFonts w:asciiTheme="minorHAnsi" w:hAnsiTheme="minorHAnsi" w:cs="Calibri"/>
          <w:b/>
        </w:rPr>
        <w:t>Objednatel:</w:t>
      </w:r>
      <w:r w:rsidR="00395476" w:rsidRPr="00CE7197">
        <w:rPr>
          <w:rFonts w:asciiTheme="minorHAnsi" w:hAnsiTheme="minorHAnsi" w:cs="Calibri"/>
          <w:b/>
        </w:rPr>
        <w:t xml:space="preserve"> </w:t>
      </w:r>
      <w:r w:rsidR="00395476" w:rsidRPr="00CE7197">
        <w:rPr>
          <w:rFonts w:asciiTheme="minorHAnsi" w:hAnsiTheme="minorHAnsi" w:cs="Calibri"/>
          <w:b/>
        </w:rPr>
        <w:tab/>
      </w:r>
      <w:r w:rsidR="00395476" w:rsidRPr="00CE7197">
        <w:rPr>
          <w:rFonts w:asciiTheme="minorHAnsi" w:hAnsiTheme="minorHAnsi" w:cs="Calibri"/>
          <w:b/>
        </w:rPr>
        <w:tab/>
      </w:r>
      <w:r w:rsidR="007A61E6" w:rsidRPr="00CE7197">
        <w:rPr>
          <w:rFonts w:asciiTheme="minorHAnsi" w:hAnsiTheme="minorHAnsi" w:cs="Calibri"/>
          <w:b/>
        </w:rPr>
        <w:t>Zlíns</w:t>
      </w:r>
      <w:r w:rsidR="008B0886" w:rsidRPr="00CE7197">
        <w:rPr>
          <w:rFonts w:asciiTheme="minorHAnsi" w:hAnsiTheme="minorHAnsi" w:cs="Calibri"/>
          <w:b/>
        </w:rPr>
        <w:t>ký</w:t>
      </w:r>
      <w:r w:rsidRPr="00CE7197">
        <w:rPr>
          <w:rFonts w:asciiTheme="minorHAnsi" w:hAnsiTheme="minorHAnsi" w:cs="Calibri"/>
          <w:b/>
        </w:rPr>
        <w:t xml:space="preserve"> kraj</w:t>
      </w:r>
    </w:p>
    <w:p w:rsidR="0070310C" w:rsidRPr="00CE7197" w:rsidRDefault="0070310C" w:rsidP="00766316">
      <w:pPr>
        <w:ind w:firstLine="567"/>
        <w:rPr>
          <w:rFonts w:asciiTheme="minorHAnsi" w:hAnsiTheme="minorHAnsi" w:cs="Arial"/>
        </w:rPr>
      </w:pPr>
      <w:r w:rsidRPr="00CE7197">
        <w:rPr>
          <w:rFonts w:asciiTheme="minorHAnsi" w:hAnsiTheme="minorHAnsi" w:cs="Calibri"/>
        </w:rPr>
        <w:t>Sídlo:</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Arial"/>
        </w:rPr>
        <w:t>třída Tomáše Bati 21, Zlín, PSČ 761 90</w:t>
      </w:r>
    </w:p>
    <w:p w:rsidR="0070310C" w:rsidRPr="00CE7197" w:rsidRDefault="0070310C" w:rsidP="00766316">
      <w:pPr>
        <w:ind w:firstLine="567"/>
        <w:rPr>
          <w:rFonts w:asciiTheme="minorHAnsi" w:hAnsiTheme="minorHAnsi" w:cs="Arial"/>
        </w:rPr>
      </w:pPr>
      <w:r w:rsidRPr="00CE7197">
        <w:rPr>
          <w:rFonts w:asciiTheme="minorHAnsi" w:hAnsiTheme="minorHAnsi" w:cs="Arial"/>
        </w:rPr>
        <w:t xml:space="preserve">IČ: </w:t>
      </w:r>
      <w:r w:rsidRPr="00CE7197">
        <w:rPr>
          <w:rFonts w:asciiTheme="minorHAnsi" w:hAnsiTheme="minorHAnsi" w:cs="Arial"/>
        </w:rPr>
        <w:tab/>
      </w:r>
      <w:r w:rsidRPr="00CE7197">
        <w:rPr>
          <w:rFonts w:asciiTheme="minorHAnsi" w:hAnsiTheme="minorHAnsi" w:cs="Arial"/>
        </w:rPr>
        <w:tab/>
      </w:r>
      <w:r w:rsidRPr="00CE7197">
        <w:rPr>
          <w:rFonts w:asciiTheme="minorHAnsi" w:hAnsiTheme="minorHAnsi" w:cs="Arial"/>
        </w:rPr>
        <w:tab/>
        <w:t>708 913 20</w:t>
      </w:r>
    </w:p>
    <w:p w:rsidR="0070310C" w:rsidRPr="00CE7197" w:rsidRDefault="0070310C" w:rsidP="00766316">
      <w:pPr>
        <w:autoSpaceDE w:val="0"/>
        <w:autoSpaceDN w:val="0"/>
        <w:adjustRightInd w:val="0"/>
        <w:ind w:firstLine="567"/>
        <w:contextualSpacing/>
        <w:rPr>
          <w:rFonts w:asciiTheme="minorHAnsi" w:hAnsiTheme="minorHAnsi" w:cs="Calibri"/>
        </w:rPr>
      </w:pPr>
      <w:r w:rsidRPr="00CE7197">
        <w:rPr>
          <w:rFonts w:asciiTheme="minorHAnsi" w:hAnsiTheme="minorHAnsi" w:cs="Calibri"/>
        </w:rPr>
        <w:lastRenderedPageBreak/>
        <w:t>kontaktní osoba:</w:t>
      </w:r>
      <w:r w:rsidRPr="00CE7197">
        <w:rPr>
          <w:rFonts w:asciiTheme="minorHAnsi" w:hAnsiTheme="minorHAnsi" w:cs="Calibri"/>
        </w:rPr>
        <w:tab/>
      </w:r>
      <w:r w:rsidRPr="00CE7197">
        <w:rPr>
          <w:rFonts w:asciiTheme="minorHAnsi" w:hAnsiTheme="minorHAnsi" w:cs="Calibri"/>
        </w:rPr>
        <w:tab/>
        <w:t>vedoucí odboru dopravy a SH</w:t>
      </w:r>
    </w:p>
    <w:p w:rsidR="0070310C" w:rsidRPr="00CE7197" w:rsidRDefault="0070310C" w:rsidP="00766316">
      <w:pPr>
        <w:autoSpaceDE w:val="0"/>
        <w:autoSpaceDN w:val="0"/>
        <w:adjustRightInd w:val="0"/>
        <w:ind w:firstLine="567"/>
        <w:contextualSpacing/>
        <w:rPr>
          <w:rFonts w:asciiTheme="minorHAnsi" w:hAnsiTheme="minorHAnsi" w:cs="Calibri"/>
        </w:rPr>
      </w:pPr>
      <w:r w:rsidRPr="00CE7197">
        <w:rPr>
          <w:rFonts w:asciiTheme="minorHAnsi" w:hAnsiTheme="minorHAnsi" w:cs="Calibri"/>
        </w:rPr>
        <w:t>Telefon:</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00C3143F">
        <w:rPr>
          <w:rFonts w:asciiTheme="minorHAnsi" w:hAnsiTheme="minorHAnsi" w:cs="Calibri"/>
        </w:rPr>
        <w:t>XXXX</w:t>
      </w:r>
    </w:p>
    <w:p w:rsidR="0070310C" w:rsidRPr="00CE7197" w:rsidRDefault="0070310C" w:rsidP="00D44D1C">
      <w:pPr>
        <w:autoSpaceDE w:val="0"/>
        <w:autoSpaceDN w:val="0"/>
        <w:adjustRightInd w:val="0"/>
        <w:ind w:firstLine="567"/>
        <w:contextualSpacing/>
        <w:rPr>
          <w:rFonts w:asciiTheme="minorHAnsi" w:hAnsiTheme="minorHAnsi" w:cs="Calibri"/>
        </w:rPr>
      </w:pPr>
      <w:r w:rsidRPr="00CE7197">
        <w:rPr>
          <w:rFonts w:asciiTheme="minorHAnsi" w:hAnsiTheme="minorHAnsi"/>
        </w:rPr>
        <w:t xml:space="preserve">ID datové schránky: </w:t>
      </w:r>
      <w:r w:rsidRPr="00CE7197">
        <w:rPr>
          <w:rFonts w:asciiTheme="minorHAnsi" w:hAnsiTheme="minorHAnsi"/>
        </w:rPr>
        <w:tab/>
      </w:r>
      <w:r w:rsidRPr="00CE7197">
        <w:rPr>
          <w:rStyle w:val="Siln"/>
          <w:rFonts w:asciiTheme="minorHAnsi" w:hAnsiTheme="minorHAnsi"/>
        </w:rPr>
        <w:t>scsbwku</w:t>
      </w:r>
    </w:p>
    <w:p w:rsidR="0070310C" w:rsidRPr="00CE7197" w:rsidRDefault="00C3143F" w:rsidP="009C2856">
      <w:pPr>
        <w:autoSpaceDE w:val="0"/>
        <w:autoSpaceDN w:val="0"/>
        <w:adjustRightInd w:val="0"/>
        <w:ind w:firstLine="567"/>
        <w:contextualSpacing/>
        <w:rPr>
          <w:rFonts w:asciiTheme="minorHAnsi" w:hAnsiTheme="minorHAnsi" w:cs="Calibri"/>
        </w:rPr>
      </w:pPr>
      <w:r>
        <w:rPr>
          <w:rFonts w:asciiTheme="minorHAnsi" w:hAnsiTheme="minorHAnsi" w:cs="Calibri"/>
        </w:rPr>
        <w:t>E</w:t>
      </w:r>
      <w:r w:rsidR="0070310C" w:rsidRPr="00CE7197">
        <w:rPr>
          <w:rFonts w:asciiTheme="minorHAnsi" w:hAnsiTheme="minorHAnsi" w:cs="Calibri"/>
        </w:rPr>
        <w:t>-mail:</w:t>
      </w:r>
      <w:r w:rsidR="0070310C" w:rsidRPr="00CE7197">
        <w:rPr>
          <w:rFonts w:asciiTheme="minorHAnsi" w:hAnsiTheme="minorHAnsi" w:cs="Calibri"/>
        </w:rPr>
        <w:tab/>
      </w:r>
      <w:r w:rsidR="0070310C" w:rsidRPr="00CE7197">
        <w:rPr>
          <w:rFonts w:asciiTheme="minorHAnsi" w:hAnsiTheme="minorHAnsi" w:cs="Calibri"/>
        </w:rPr>
        <w:tab/>
      </w:r>
      <w:r w:rsidR="0070310C" w:rsidRPr="00CE7197">
        <w:rPr>
          <w:rFonts w:asciiTheme="minorHAnsi" w:hAnsiTheme="minorHAnsi" w:cs="Calibri"/>
        </w:rPr>
        <w:tab/>
      </w:r>
      <w:hyperlink r:id="rId8" w:history="1">
        <w:r>
          <w:rPr>
            <w:rFonts w:asciiTheme="minorHAnsi" w:hAnsiTheme="minorHAnsi" w:cs="Calibri"/>
          </w:rPr>
          <w:t>XXXX</w:t>
        </w:r>
        <w:r>
          <w:rPr>
            <w:rStyle w:val="Hypertextovodkaz"/>
            <w:rFonts w:asciiTheme="minorHAnsi" w:hAnsiTheme="minorHAnsi" w:cs="Calibri"/>
            <w:color w:val="auto"/>
            <w:shd w:val="clear" w:color="auto" w:fill="FFFFFF"/>
          </w:rPr>
          <w:t xml:space="preserve"> </w:t>
        </w:r>
      </w:hyperlink>
    </w:p>
    <w:p w:rsidR="00AF3D12" w:rsidRPr="00CE7197" w:rsidRDefault="00AF3D12" w:rsidP="009C2856">
      <w:pPr>
        <w:shd w:val="clear" w:color="auto" w:fill="FFFFFF"/>
        <w:ind w:left="567"/>
        <w:rPr>
          <w:rFonts w:asciiTheme="minorHAnsi" w:hAnsiTheme="minorHAnsi" w:cs="Calibri"/>
        </w:rPr>
      </w:pPr>
    </w:p>
    <w:p w:rsidR="0070310C" w:rsidRPr="00CE7197" w:rsidRDefault="00A51E25" w:rsidP="009C2856">
      <w:pPr>
        <w:shd w:val="clear" w:color="auto" w:fill="FFFFFF"/>
        <w:ind w:left="567"/>
        <w:rPr>
          <w:rFonts w:asciiTheme="minorHAnsi" w:hAnsiTheme="minorHAnsi" w:cs="Calibri"/>
          <w:bCs/>
        </w:rPr>
      </w:pPr>
      <w:r w:rsidRPr="00CE7197">
        <w:rPr>
          <w:rFonts w:asciiTheme="minorHAnsi" w:hAnsiTheme="minorHAnsi" w:cs="Calibri"/>
          <w:b/>
        </w:rPr>
        <w:t>Koordinátor</w:t>
      </w:r>
      <w:r w:rsidR="00AF3D12" w:rsidRPr="00CE7197">
        <w:rPr>
          <w:rFonts w:asciiTheme="minorHAnsi" w:hAnsiTheme="minorHAnsi" w:cs="Calibri"/>
          <w:b/>
        </w:rPr>
        <w:t>:</w:t>
      </w:r>
      <w:r w:rsidR="007D6CBB" w:rsidRPr="00CE7197">
        <w:rPr>
          <w:rFonts w:asciiTheme="minorHAnsi" w:hAnsiTheme="minorHAnsi" w:cs="Calibri"/>
          <w:b/>
        </w:rPr>
        <w:tab/>
      </w:r>
      <w:r w:rsidR="007D6CBB" w:rsidRPr="00CE7197">
        <w:rPr>
          <w:rFonts w:asciiTheme="minorHAnsi" w:hAnsiTheme="minorHAnsi" w:cs="Calibri"/>
          <w:b/>
        </w:rPr>
        <w:tab/>
      </w:r>
      <w:r w:rsidR="0070310C" w:rsidRPr="00CE7197">
        <w:rPr>
          <w:rFonts w:asciiTheme="minorHAnsi" w:hAnsiTheme="minorHAnsi" w:cs="Calibri"/>
        </w:rPr>
        <w:t>Koordinátor</w:t>
      </w:r>
      <w:r w:rsidR="0070310C" w:rsidRPr="00CE7197">
        <w:rPr>
          <w:rFonts w:asciiTheme="minorHAnsi" w:hAnsiTheme="minorHAnsi" w:cs="Calibri"/>
          <w:bCs/>
        </w:rPr>
        <w:t xml:space="preserve"> veřejné dopravy Zlínského kraje, s. r. o.</w:t>
      </w:r>
    </w:p>
    <w:p w:rsidR="0070310C" w:rsidRPr="00CE7197" w:rsidRDefault="0070310C" w:rsidP="009B4979">
      <w:pPr>
        <w:autoSpaceDE w:val="0"/>
        <w:autoSpaceDN w:val="0"/>
        <w:adjustRightInd w:val="0"/>
        <w:ind w:firstLine="567"/>
        <w:contextualSpacing/>
        <w:rPr>
          <w:rFonts w:asciiTheme="minorHAnsi" w:hAnsiTheme="minorHAnsi" w:cs="Calibri"/>
        </w:rPr>
      </w:pPr>
      <w:r w:rsidRPr="00CE7197">
        <w:rPr>
          <w:rFonts w:asciiTheme="minorHAnsi" w:hAnsiTheme="minorHAnsi" w:cs="Calibri"/>
        </w:rPr>
        <w:t>IČ:</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t>276 777 61</w:t>
      </w:r>
    </w:p>
    <w:p w:rsidR="0070310C" w:rsidRPr="00CE7197" w:rsidRDefault="0070310C" w:rsidP="009B4979">
      <w:pPr>
        <w:autoSpaceDE w:val="0"/>
        <w:autoSpaceDN w:val="0"/>
        <w:adjustRightInd w:val="0"/>
        <w:ind w:firstLine="567"/>
        <w:contextualSpacing/>
        <w:rPr>
          <w:rFonts w:asciiTheme="minorHAnsi" w:hAnsiTheme="minorHAnsi" w:cs="Calibri"/>
        </w:rPr>
      </w:pPr>
      <w:r w:rsidRPr="00CE7197">
        <w:rPr>
          <w:rFonts w:asciiTheme="minorHAnsi" w:hAnsiTheme="minorHAnsi" w:cs="Calibri"/>
        </w:rPr>
        <w:t>Korespondenční adresa:</w:t>
      </w:r>
      <w:r w:rsidRPr="00CE7197">
        <w:rPr>
          <w:rFonts w:asciiTheme="minorHAnsi" w:hAnsiTheme="minorHAnsi" w:cs="Calibri"/>
        </w:rPr>
        <w:tab/>
        <w:t>Podvesná XVII / 3833, Zlín, PSČ: 760 01</w:t>
      </w:r>
    </w:p>
    <w:p w:rsidR="0070310C" w:rsidRPr="00CE7197" w:rsidRDefault="00BA1939" w:rsidP="00694DC2">
      <w:pPr>
        <w:shd w:val="clear" w:color="auto" w:fill="FFFFFF"/>
        <w:ind w:left="709" w:hanging="142"/>
        <w:contextualSpacing/>
        <w:rPr>
          <w:rFonts w:asciiTheme="minorHAnsi" w:hAnsiTheme="minorHAnsi" w:cs="Calibri"/>
        </w:rPr>
      </w:pPr>
      <w:r>
        <w:rPr>
          <w:rStyle w:val="platne1"/>
          <w:rFonts w:asciiTheme="minorHAnsi" w:hAnsiTheme="minorHAnsi" w:cs="Calibri"/>
        </w:rPr>
        <w:t xml:space="preserve">ID datové schránky: </w:t>
      </w:r>
      <w:r>
        <w:rPr>
          <w:rStyle w:val="platne1"/>
          <w:rFonts w:asciiTheme="minorHAnsi" w:hAnsiTheme="minorHAnsi" w:cs="Calibri"/>
        </w:rPr>
        <w:tab/>
      </w:r>
      <w:r w:rsidR="0070310C" w:rsidRPr="00CE7197">
        <w:rPr>
          <w:rFonts w:asciiTheme="minorHAnsi" w:hAnsiTheme="minorHAnsi" w:cs="Calibri"/>
        </w:rPr>
        <w:t>bv4gfwe</w:t>
      </w:r>
    </w:p>
    <w:p w:rsidR="0070310C" w:rsidRPr="00CE7197" w:rsidRDefault="0070310C" w:rsidP="009B4979">
      <w:pPr>
        <w:shd w:val="clear" w:color="auto" w:fill="FFFFFF"/>
        <w:ind w:left="567" w:firstLine="567"/>
        <w:rPr>
          <w:rFonts w:asciiTheme="minorHAnsi" w:hAnsiTheme="minorHAnsi" w:cs="Calibri"/>
          <w:b/>
        </w:rPr>
      </w:pPr>
    </w:p>
    <w:p w:rsidR="00A673EA" w:rsidRPr="00CE7197" w:rsidRDefault="00AF3D12" w:rsidP="009B4979">
      <w:pPr>
        <w:autoSpaceDE w:val="0"/>
        <w:autoSpaceDN w:val="0"/>
        <w:adjustRightInd w:val="0"/>
        <w:ind w:firstLine="567"/>
        <w:contextualSpacing/>
        <w:rPr>
          <w:rFonts w:asciiTheme="minorHAnsi" w:hAnsiTheme="minorHAnsi" w:cs="Calibri"/>
        </w:rPr>
      </w:pPr>
      <w:r w:rsidRPr="00CE7197">
        <w:rPr>
          <w:rFonts w:asciiTheme="minorHAnsi" w:hAnsiTheme="minorHAnsi" w:cs="Calibri"/>
        </w:rPr>
        <w:t>kontaktní osoba:</w:t>
      </w:r>
      <w:r w:rsidR="007D6CBB" w:rsidRPr="00CE7197">
        <w:rPr>
          <w:rFonts w:asciiTheme="minorHAnsi" w:hAnsiTheme="minorHAnsi" w:cs="Calibri"/>
        </w:rPr>
        <w:tab/>
      </w:r>
      <w:r w:rsidR="007D6CBB" w:rsidRPr="00CE7197">
        <w:rPr>
          <w:rFonts w:asciiTheme="minorHAnsi" w:hAnsiTheme="minorHAnsi" w:cs="Calibri"/>
        </w:rPr>
        <w:tab/>
      </w:r>
      <w:r w:rsidR="0070310C" w:rsidRPr="00CE7197">
        <w:rPr>
          <w:rFonts w:asciiTheme="minorHAnsi" w:hAnsiTheme="minorHAnsi" w:cs="Calibri"/>
        </w:rPr>
        <w:t>jednatel</w:t>
      </w:r>
      <w:r w:rsidR="00D50B05" w:rsidRPr="00CE7197">
        <w:rPr>
          <w:rFonts w:asciiTheme="minorHAnsi" w:hAnsiTheme="minorHAnsi" w:cs="Calibri"/>
        </w:rPr>
        <w:t xml:space="preserve"> společnosti</w:t>
      </w:r>
    </w:p>
    <w:p w:rsidR="0070310C" w:rsidRPr="00CE7197" w:rsidRDefault="0070310C" w:rsidP="009B4979">
      <w:pPr>
        <w:autoSpaceDE w:val="0"/>
        <w:autoSpaceDN w:val="0"/>
        <w:adjustRightInd w:val="0"/>
        <w:ind w:firstLine="567"/>
        <w:contextualSpacing/>
        <w:rPr>
          <w:rFonts w:asciiTheme="minorHAnsi" w:hAnsiTheme="minorHAnsi" w:cs="Calibri"/>
        </w:rPr>
      </w:pPr>
      <w:r w:rsidRPr="00CE7197">
        <w:rPr>
          <w:rFonts w:asciiTheme="minorHAnsi" w:hAnsiTheme="minorHAnsi" w:cs="Calibri"/>
        </w:rPr>
        <w:t>Telefon:</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00C3143F">
        <w:rPr>
          <w:rFonts w:asciiTheme="minorHAnsi" w:hAnsiTheme="minorHAnsi" w:cs="Calibri"/>
        </w:rPr>
        <w:t>XXXX</w:t>
      </w:r>
    </w:p>
    <w:p w:rsidR="0070310C" w:rsidRPr="00CE7197" w:rsidRDefault="0070310C" w:rsidP="009B4979">
      <w:pPr>
        <w:autoSpaceDE w:val="0"/>
        <w:autoSpaceDN w:val="0"/>
        <w:adjustRightInd w:val="0"/>
        <w:ind w:firstLine="567"/>
        <w:contextualSpacing/>
        <w:rPr>
          <w:rFonts w:asciiTheme="minorHAnsi" w:hAnsiTheme="minorHAnsi" w:cs="Calibri"/>
        </w:rPr>
      </w:pPr>
      <w:r w:rsidRPr="00CE7197">
        <w:rPr>
          <w:rFonts w:asciiTheme="minorHAnsi" w:hAnsiTheme="minorHAnsi" w:cs="Calibri"/>
        </w:rPr>
        <w:t>E-mail:</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hyperlink r:id="rId9" w:history="1">
        <w:r w:rsidR="00C3143F">
          <w:rPr>
            <w:rFonts w:asciiTheme="minorHAnsi" w:hAnsiTheme="minorHAnsi" w:cs="Calibri"/>
          </w:rPr>
          <w:t>XXXX</w:t>
        </w:r>
      </w:hyperlink>
    </w:p>
    <w:p w:rsidR="00AF3D12" w:rsidRPr="00CE7197" w:rsidRDefault="00AF3D12" w:rsidP="004C156B">
      <w:pPr>
        <w:ind w:left="570"/>
        <w:rPr>
          <w:rStyle w:val="platne1"/>
          <w:rFonts w:asciiTheme="minorHAnsi" w:hAnsiTheme="minorHAnsi" w:cs="Calibri"/>
        </w:rPr>
      </w:pPr>
    </w:p>
    <w:p w:rsidR="00AF3D12" w:rsidRPr="00CE7197" w:rsidRDefault="00AF3D12" w:rsidP="004C156B">
      <w:pPr>
        <w:shd w:val="clear" w:color="auto" w:fill="FFFFFF"/>
        <w:ind w:left="567"/>
        <w:rPr>
          <w:rFonts w:asciiTheme="minorHAnsi" w:hAnsiTheme="minorHAnsi" w:cs="Calibri"/>
          <w:b/>
        </w:rPr>
      </w:pPr>
      <w:r w:rsidRPr="00CE7197">
        <w:rPr>
          <w:rFonts w:asciiTheme="minorHAnsi" w:hAnsiTheme="minorHAnsi" w:cs="Calibri"/>
          <w:b/>
        </w:rPr>
        <w:t>Dopravce:</w:t>
      </w:r>
      <w:r w:rsidR="007D6CBB" w:rsidRPr="00CE7197">
        <w:rPr>
          <w:rFonts w:asciiTheme="minorHAnsi" w:hAnsiTheme="minorHAnsi" w:cs="Calibri"/>
          <w:b/>
        </w:rPr>
        <w:tab/>
      </w:r>
      <w:r w:rsidR="007D6CBB" w:rsidRPr="00CE7197">
        <w:rPr>
          <w:rFonts w:asciiTheme="minorHAnsi" w:hAnsiTheme="minorHAnsi" w:cs="Calibri"/>
          <w:b/>
        </w:rPr>
        <w:tab/>
      </w:r>
      <w:r w:rsidR="007814FC" w:rsidRPr="007814FC">
        <w:rPr>
          <w:rFonts w:asciiTheme="minorHAnsi" w:hAnsiTheme="minorHAnsi" w:cs="Calibri"/>
          <w:b/>
        </w:rPr>
        <w:t>ARRIVA MORAVA a.s.</w:t>
      </w:r>
    </w:p>
    <w:p w:rsidR="00AF3D12" w:rsidRPr="00CE7197" w:rsidRDefault="007D6CBB" w:rsidP="004C156B">
      <w:pPr>
        <w:ind w:left="570"/>
        <w:contextualSpacing/>
        <w:rPr>
          <w:rFonts w:asciiTheme="minorHAnsi" w:hAnsiTheme="minorHAnsi" w:cs="Calibri"/>
        </w:rPr>
      </w:pPr>
      <w:r w:rsidRPr="00CE7197">
        <w:rPr>
          <w:rFonts w:asciiTheme="minorHAnsi" w:hAnsiTheme="minorHAnsi" w:cs="Calibri"/>
        </w:rPr>
        <w:t xml:space="preserve">Korespondenční adresa: </w:t>
      </w:r>
      <w:r w:rsidRPr="00CE7197">
        <w:rPr>
          <w:rFonts w:asciiTheme="minorHAnsi" w:hAnsiTheme="minorHAnsi" w:cs="Calibri"/>
        </w:rPr>
        <w:tab/>
      </w:r>
      <w:r w:rsidR="00B862F9" w:rsidRPr="00B862F9">
        <w:rPr>
          <w:rFonts w:asciiTheme="minorHAnsi" w:hAnsiTheme="minorHAnsi" w:cs="Calibri"/>
        </w:rPr>
        <w:t>Vítkovická 3133/5, Moravská Ostrava, 702 00 Ostrava</w:t>
      </w:r>
    </w:p>
    <w:p w:rsidR="00AF3D12" w:rsidRPr="00CE7197" w:rsidRDefault="00AF3D12" w:rsidP="004C156B">
      <w:pPr>
        <w:ind w:left="570"/>
        <w:contextualSpacing/>
        <w:jc w:val="both"/>
        <w:rPr>
          <w:rFonts w:asciiTheme="minorHAnsi" w:hAnsiTheme="minorHAnsi" w:cs="Calibri"/>
        </w:rPr>
      </w:pPr>
      <w:r w:rsidRPr="00CE7197">
        <w:rPr>
          <w:rFonts w:asciiTheme="minorHAnsi" w:hAnsiTheme="minorHAnsi" w:cs="Calibri"/>
        </w:rPr>
        <w:t xml:space="preserve">Datová schránka: </w:t>
      </w:r>
      <w:r w:rsidR="007D6CBB" w:rsidRPr="00CE7197">
        <w:rPr>
          <w:rFonts w:asciiTheme="minorHAnsi" w:hAnsiTheme="minorHAnsi" w:cs="Calibri"/>
        </w:rPr>
        <w:tab/>
      </w:r>
      <w:r w:rsidR="00814252" w:rsidRPr="00814252">
        <w:rPr>
          <w:rFonts w:asciiTheme="minorHAnsi" w:hAnsiTheme="minorHAnsi" w:cs="Calibri"/>
        </w:rPr>
        <w:t>pbbgvqx</w:t>
      </w:r>
    </w:p>
    <w:p w:rsidR="00C3143F" w:rsidRDefault="00AF3D12" w:rsidP="00C70DCC">
      <w:pPr>
        <w:ind w:left="570"/>
        <w:contextualSpacing/>
        <w:jc w:val="both"/>
        <w:rPr>
          <w:rFonts w:asciiTheme="minorHAnsi" w:hAnsiTheme="minorHAnsi" w:cs="Calibri"/>
        </w:rPr>
      </w:pPr>
      <w:r w:rsidRPr="00CE7197">
        <w:rPr>
          <w:rFonts w:asciiTheme="minorHAnsi" w:hAnsiTheme="minorHAnsi" w:cs="Calibri"/>
        </w:rPr>
        <w:t>kontaktní osoba:</w:t>
      </w:r>
      <w:r w:rsidR="000550C6" w:rsidRPr="00CE7197">
        <w:rPr>
          <w:rFonts w:asciiTheme="minorHAnsi" w:hAnsiTheme="minorHAnsi" w:cs="Calibri"/>
        </w:rPr>
        <w:tab/>
      </w:r>
      <w:r w:rsidR="000550C6" w:rsidRPr="00CE7197">
        <w:rPr>
          <w:rFonts w:asciiTheme="minorHAnsi" w:hAnsiTheme="minorHAnsi" w:cs="Calibri"/>
        </w:rPr>
        <w:tab/>
      </w:r>
      <w:r w:rsidR="00C3143F">
        <w:rPr>
          <w:rFonts w:asciiTheme="minorHAnsi" w:hAnsiTheme="minorHAnsi" w:cs="Calibri"/>
        </w:rPr>
        <w:t>XXXX</w:t>
      </w:r>
      <w:r w:rsidR="00C3143F" w:rsidRPr="00CE7197">
        <w:rPr>
          <w:rFonts w:asciiTheme="minorHAnsi" w:hAnsiTheme="minorHAnsi" w:cs="Calibri"/>
        </w:rPr>
        <w:t xml:space="preserve"> </w:t>
      </w:r>
    </w:p>
    <w:p w:rsidR="000550C6" w:rsidRPr="00CE7197" w:rsidRDefault="00AF3D12" w:rsidP="00C70DCC">
      <w:pPr>
        <w:ind w:left="570"/>
        <w:contextualSpacing/>
        <w:jc w:val="both"/>
        <w:rPr>
          <w:rFonts w:asciiTheme="minorHAnsi" w:hAnsiTheme="minorHAnsi" w:cs="Calibri"/>
        </w:rPr>
      </w:pPr>
      <w:r w:rsidRPr="00CE7197">
        <w:rPr>
          <w:rFonts w:asciiTheme="minorHAnsi" w:hAnsiTheme="minorHAnsi" w:cs="Calibri"/>
        </w:rPr>
        <w:t xml:space="preserve">k rukám: </w:t>
      </w:r>
      <w:r w:rsidR="000550C6" w:rsidRPr="00CE7197">
        <w:rPr>
          <w:rFonts w:asciiTheme="minorHAnsi" w:hAnsiTheme="minorHAnsi" w:cs="Calibri"/>
        </w:rPr>
        <w:tab/>
      </w:r>
      <w:r w:rsidR="000550C6" w:rsidRPr="00CE7197">
        <w:rPr>
          <w:rFonts w:asciiTheme="minorHAnsi" w:hAnsiTheme="minorHAnsi" w:cs="Calibri"/>
        </w:rPr>
        <w:tab/>
      </w:r>
      <w:r w:rsidR="000550C6" w:rsidRPr="00CE7197">
        <w:rPr>
          <w:rFonts w:asciiTheme="minorHAnsi" w:hAnsiTheme="minorHAnsi" w:cs="Calibri"/>
        </w:rPr>
        <w:tab/>
      </w:r>
      <w:r w:rsidR="00C3143F">
        <w:rPr>
          <w:rFonts w:asciiTheme="minorHAnsi" w:hAnsiTheme="minorHAnsi" w:cs="Calibri"/>
        </w:rPr>
        <w:t>XXXX</w:t>
      </w:r>
    </w:p>
    <w:p w:rsidR="00AF3D12" w:rsidRPr="00CE7197" w:rsidRDefault="00AF3D12" w:rsidP="00C70DCC">
      <w:pPr>
        <w:ind w:left="567"/>
        <w:contextualSpacing/>
        <w:jc w:val="both"/>
        <w:rPr>
          <w:rStyle w:val="platne1"/>
          <w:rFonts w:asciiTheme="minorHAnsi" w:hAnsiTheme="minorHAnsi" w:cs="Calibri"/>
        </w:rPr>
      </w:pPr>
      <w:r w:rsidRPr="00CE7197">
        <w:rPr>
          <w:rStyle w:val="platne1"/>
          <w:rFonts w:asciiTheme="minorHAnsi" w:hAnsiTheme="minorHAnsi" w:cs="Calibri"/>
        </w:rPr>
        <w:t xml:space="preserve">tel.: </w:t>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C3143F">
        <w:rPr>
          <w:rFonts w:asciiTheme="minorHAnsi" w:hAnsiTheme="minorHAnsi" w:cs="Calibri"/>
        </w:rPr>
        <w:t>XXXX</w:t>
      </w:r>
    </w:p>
    <w:p w:rsidR="00AF3D12" w:rsidRPr="00CE7197" w:rsidRDefault="00AF3D12" w:rsidP="00C70DCC">
      <w:pPr>
        <w:ind w:left="567"/>
        <w:contextualSpacing/>
        <w:jc w:val="both"/>
        <w:rPr>
          <w:rStyle w:val="platne1"/>
          <w:rFonts w:asciiTheme="minorHAnsi" w:hAnsiTheme="minorHAnsi" w:cs="Calibri"/>
        </w:rPr>
      </w:pPr>
      <w:r w:rsidRPr="00CE7197">
        <w:rPr>
          <w:rStyle w:val="platne1"/>
          <w:rFonts w:asciiTheme="minorHAnsi" w:hAnsiTheme="minorHAnsi" w:cs="Calibri"/>
        </w:rPr>
        <w:t xml:space="preserve">mobil.: </w:t>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C3143F">
        <w:rPr>
          <w:rFonts w:asciiTheme="minorHAnsi" w:hAnsiTheme="minorHAnsi" w:cs="Calibri"/>
        </w:rPr>
        <w:t>XXXX</w:t>
      </w:r>
    </w:p>
    <w:p w:rsidR="00C3143F" w:rsidRDefault="00AF3D12" w:rsidP="00C3143F">
      <w:pPr>
        <w:ind w:left="567"/>
        <w:contextualSpacing/>
        <w:jc w:val="both"/>
        <w:rPr>
          <w:rStyle w:val="platne1"/>
          <w:rFonts w:asciiTheme="minorHAnsi" w:hAnsiTheme="minorHAnsi" w:cs="Calibri"/>
        </w:rPr>
      </w:pPr>
      <w:r w:rsidRPr="00CE7197">
        <w:rPr>
          <w:rStyle w:val="platne1"/>
          <w:rFonts w:asciiTheme="minorHAnsi" w:hAnsiTheme="minorHAnsi" w:cs="Calibri"/>
        </w:rPr>
        <w:t xml:space="preserve">fax.: </w:t>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C3143F">
        <w:rPr>
          <w:rFonts w:asciiTheme="minorHAnsi" w:hAnsiTheme="minorHAnsi" w:cs="Calibri"/>
        </w:rPr>
        <w:t>XXXX</w:t>
      </w:r>
      <w:r w:rsidR="00C3143F" w:rsidRPr="00CE7197">
        <w:rPr>
          <w:rStyle w:val="platne1"/>
          <w:rFonts w:asciiTheme="minorHAnsi" w:hAnsiTheme="minorHAnsi" w:cs="Calibri"/>
        </w:rPr>
        <w:t xml:space="preserve"> </w:t>
      </w:r>
    </w:p>
    <w:p w:rsidR="00AF3D12" w:rsidRPr="00CE7197" w:rsidRDefault="00AF3D12" w:rsidP="00C3143F">
      <w:pPr>
        <w:ind w:left="567"/>
        <w:contextualSpacing/>
        <w:jc w:val="both"/>
        <w:rPr>
          <w:rStyle w:val="platne1"/>
          <w:rFonts w:asciiTheme="minorHAnsi" w:hAnsiTheme="minorHAnsi" w:cs="Calibri"/>
        </w:rPr>
      </w:pPr>
      <w:r w:rsidRPr="00CE7197">
        <w:rPr>
          <w:rStyle w:val="platne1"/>
          <w:rFonts w:asciiTheme="minorHAnsi" w:hAnsiTheme="minorHAnsi" w:cs="Calibri"/>
        </w:rPr>
        <w:t xml:space="preserve">e-mail.: </w:t>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C3143F">
        <w:rPr>
          <w:rFonts w:asciiTheme="minorHAnsi" w:hAnsiTheme="minorHAnsi" w:cs="Calibri"/>
        </w:rPr>
        <w:t>XXXX</w:t>
      </w:r>
    </w:p>
    <w:p w:rsidR="00AF3D12" w:rsidRPr="00CE7197" w:rsidRDefault="00AF3D12" w:rsidP="002B6ECF">
      <w:pPr>
        <w:shd w:val="clear" w:color="auto" w:fill="FFFFFF"/>
        <w:ind w:left="567"/>
        <w:jc w:val="both"/>
        <w:rPr>
          <w:rStyle w:val="platne1"/>
          <w:rFonts w:asciiTheme="minorHAnsi" w:hAnsiTheme="minorHAnsi" w:cs="Calibri"/>
        </w:rPr>
      </w:pPr>
      <w:r w:rsidRPr="00CE7197">
        <w:rPr>
          <w:rStyle w:val="platne1"/>
          <w:rFonts w:asciiTheme="minorHAnsi" w:hAnsiTheme="minorHAnsi" w:cs="Calibri"/>
        </w:rPr>
        <w:t xml:space="preserve">nebo na takovou jinou poštovní a/nebo elektronickou adresu či k rukám jiných osob, než je shora uvedeno, pokud o takové změně učiní příslušná Smluvní strana (adresát) oznámení v souladu s tímto čl. </w:t>
      </w:r>
      <w:r w:rsidR="008B7059">
        <w:fldChar w:fldCharType="begin"/>
      </w:r>
      <w:r w:rsidR="008B7059">
        <w:instrText xml:space="preserve"> REF _Ref325363483 \r \h  \* MERGEFORMAT </w:instrText>
      </w:r>
      <w:r w:rsidR="008B7059">
        <w:fldChar w:fldCharType="separate"/>
      </w:r>
      <w:r w:rsidR="00AF66AA">
        <w:rPr>
          <w:rStyle w:val="platne1"/>
          <w:rFonts w:asciiTheme="minorHAnsi" w:hAnsiTheme="minorHAnsi" w:cs="Calibri"/>
        </w:rPr>
        <w:t>17</w:t>
      </w:r>
      <w:r w:rsidR="008B7059">
        <w:fldChar w:fldCharType="end"/>
      </w:r>
      <w:r w:rsidRPr="00CE7197">
        <w:rPr>
          <w:rStyle w:val="platne1"/>
          <w:rFonts w:asciiTheme="minorHAnsi" w:hAnsiTheme="minorHAnsi" w:cs="Calibri"/>
        </w:rPr>
        <w:t>.</w:t>
      </w:r>
    </w:p>
    <w:p w:rsidR="00AF3D12" w:rsidRPr="00CE7197" w:rsidRDefault="00AF3D12"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Veškerá oznámení, informace a jiná sdělení podaná ve věcech této Smlouvy se považují za doručená dnem, kdy je adresát osobně převezme, dnem, kdy je adresát převezme na své poštovní adrese, dnem, kdy je datová zpráva doručena adresátovi podle zákona č. 300/2008 Sb., o elektronických úkonech a autorizované konverzi dokumentů, v platném znění</w:t>
      </w:r>
      <w:r w:rsidR="00E96D8B" w:rsidRPr="00CE7197">
        <w:rPr>
          <w:rFonts w:asciiTheme="minorHAnsi" w:hAnsiTheme="minorHAnsi" w:cs="Calibri"/>
        </w:rPr>
        <w:t xml:space="preserve"> </w:t>
      </w:r>
      <w:r w:rsidRPr="00CE7197">
        <w:rPr>
          <w:rFonts w:asciiTheme="minorHAnsi" w:hAnsiTheme="minorHAnsi" w:cs="Calibri"/>
        </w:rPr>
        <w:t>a to na základě potvrzení přijetí příjemcem zprávy.</w:t>
      </w:r>
    </w:p>
    <w:p w:rsidR="00AF3D12" w:rsidRPr="00CE7197" w:rsidRDefault="00AF3D12"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Veškeré lhůty sjednávané touto Smlouvou nebo za jejích podmínek počínají běžet prvním pracovním dnem následujícím poté, co bylo prokazatelně výše uvedeným způsobem doručeno podání některé ze smluvních stran, pokud v této Smlouvě není sjednán jiný počátek běhu lhůt.</w:t>
      </w:r>
    </w:p>
    <w:p w:rsidR="004C675B" w:rsidRPr="00CE7197" w:rsidRDefault="004C675B"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závěrečná ustanovení</w:t>
      </w:r>
    </w:p>
    <w:p w:rsidR="00491261" w:rsidRPr="00CE7197" w:rsidRDefault="00491261"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Dopravce bere na vědomí, že Objednatel je povinným subjektem dle zákona č. 106/1999 Sb., o svobodném přístupu k informacím, ve znění pozdějších předpisů). Dopravce výslovně souhlasí s tím, že Objednatel je oprávněn poskytnout informace, které se dozvěděl v souvislosti s touto </w:t>
      </w:r>
      <w:r w:rsidRPr="00CE7197">
        <w:rPr>
          <w:rFonts w:asciiTheme="minorHAnsi" w:hAnsiTheme="minorHAnsi" w:cs="Calibri"/>
        </w:rPr>
        <w:lastRenderedPageBreak/>
        <w:t xml:space="preserve">Smlouvou a při jejím plnění. Informace získané při plnění povinností dle této Smlouvy </w:t>
      </w:r>
      <w:r w:rsidR="00233662" w:rsidRPr="00CE7197">
        <w:rPr>
          <w:rFonts w:asciiTheme="minorHAnsi" w:hAnsiTheme="minorHAnsi" w:cs="Calibri"/>
        </w:rPr>
        <w:t>vyjma informací, které</w:t>
      </w:r>
      <w:r w:rsidR="00AC0350" w:rsidRPr="00CE7197">
        <w:rPr>
          <w:rFonts w:asciiTheme="minorHAnsi" w:hAnsiTheme="minorHAnsi" w:cs="Calibri"/>
        </w:rPr>
        <w:t xml:space="preserve"> mají skutečnou nebo alespoň potenciální materiální či nemateriální hodnotu, které nejsou v příslušných obchodních kruzích běžně dostupné</w:t>
      </w:r>
      <w:r w:rsidR="00233662" w:rsidRPr="00CE7197">
        <w:rPr>
          <w:rFonts w:asciiTheme="minorHAnsi" w:hAnsiTheme="minorHAnsi" w:cs="Calibri"/>
        </w:rPr>
        <w:t xml:space="preserve"> </w:t>
      </w:r>
      <w:r w:rsidR="00AC0350" w:rsidRPr="00CE7197">
        <w:rPr>
          <w:rFonts w:asciiTheme="minorHAnsi" w:hAnsiTheme="minorHAnsi" w:cs="Calibri"/>
        </w:rPr>
        <w:t xml:space="preserve">a které </w:t>
      </w:r>
      <w:r w:rsidR="00233662" w:rsidRPr="00CE7197">
        <w:rPr>
          <w:rFonts w:asciiTheme="minorHAnsi" w:hAnsiTheme="minorHAnsi" w:cs="Calibri"/>
        </w:rPr>
        <w:t>za obchodní tajemství označí po uzavření smlouvy Dopravce</w:t>
      </w:r>
      <w:r w:rsidR="00AC0350" w:rsidRPr="00CE7197">
        <w:rPr>
          <w:rFonts w:asciiTheme="minorHAnsi" w:hAnsiTheme="minorHAnsi" w:cs="Calibri"/>
        </w:rPr>
        <w:t>,</w:t>
      </w:r>
      <w:r w:rsidR="00233662" w:rsidRPr="00CE7197">
        <w:rPr>
          <w:rFonts w:asciiTheme="minorHAnsi" w:hAnsiTheme="minorHAnsi" w:cs="Calibri"/>
        </w:rPr>
        <w:t xml:space="preserve"> </w:t>
      </w:r>
      <w:r w:rsidRPr="00CE7197">
        <w:rPr>
          <w:rFonts w:asciiTheme="minorHAnsi" w:hAnsiTheme="minorHAnsi" w:cs="Calibri"/>
        </w:rPr>
        <w:t>se nepovažují za obchodní tajemství a Objednatel je tak oprávněn je v rozsahu stanoveném příslušnými právními předpisy (např. zákonem) č. 106/1999 Sb., o svobodném přístupu k informacím, ve znění pozdějších předpisů) sdělit třetím osobám. Takové poskytnutí informací není porušením obchodního tajemství ani důvěrnosti informací.</w:t>
      </w:r>
      <w:r w:rsidR="00CA0C1D" w:rsidRPr="00CE7197">
        <w:rPr>
          <w:rFonts w:asciiTheme="minorHAnsi" w:hAnsiTheme="minorHAnsi" w:cs="Calibri"/>
        </w:rPr>
        <w:t xml:space="preserve"> </w:t>
      </w:r>
    </w:p>
    <w:p w:rsidR="00491261" w:rsidRPr="00CE7197" w:rsidRDefault="00491261"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Dopravce bere na vědomí, že v souladu s ustanovením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zdrojů a zavazuje se poskytnout v tomto ohledu maximální součinnost.</w:t>
      </w:r>
    </w:p>
    <w:p w:rsidR="008E5679" w:rsidRPr="00CE7197" w:rsidRDefault="00965205"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Dopravce bere na vědomí a výslovně souhlasí s tím, </w:t>
      </w:r>
      <w:r w:rsidR="00FB557E" w:rsidRPr="00CE7197">
        <w:rPr>
          <w:rFonts w:asciiTheme="minorHAnsi" w:hAnsiTheme="minorHAnsi" w:cs="Calibri"/>
        </w:rPr>
        <w:t>že Objednatel</w:t>
      </w:r>
      <w:r w:rsidRPr="00CE7197">
        <w:rPr>
          <w:rFonts w:asciiTheme="minorHAnsi" w:hAnsiTheme="minorHAnsi" w:cs="Calibri"/>
        </w:rPr>
        <w:t xml:space="preserve"> </w:t>
      </w:r>
      <w:r w:rsidR="00FB557E" w:rsidRPr="00CE7197">
        <w:rPr>
          <w:rFonts w:asciiTheme="minorHAnsi" w:hAnsiTheme="minorHAnsi" w:cs="Calibri"/>
        </w:rPr>
        <w:t xml:space="preserve">je </w:t>
      </w:r>
      <w:r w:rsidRPr="00CE7197">
        <w:rPr>
          <w:rFonts w:asciiTheme="minorHAnsi" w:hAnsiTheme="minorHAnsi" w:cs="Calibri"/>
        </w:rPr>
        <w:t>v</w:t>
      </w:r>
      <w:r w:rsidR="0072660B" w:rsidRPr="00CE7197">
        <w:rPr>
          <w:rFonts w:asciiTheme="minorHAnsi" w:hAnsiTheme="minorHAnsi" w:cs="Calibri"/>
        </w:rPr>
        <w:t> souladu s ustanovením § 147a zákona č. 137/2006 Sb.</w:t>
      </w:r>
      <w:r w:rsidR="00742EB2" w:rsidRPr="00CE7197">
        <w:rPr>
          <w:rFonts w:asciiTheme="minorHAnsi" w:hAnsiTheme="minorHAnsi" w:cs="Calibri"/>
        </w:rPr>
        <w:t>, o veřejných zakázkách ve znění pozdějších předpisů</w:t>
      </w:r>
      <w:r w:rsidR="0072660B" w:rsidRPr="00CE7197">
        <w:rPr>
          <w:rFonts w:asciiTheme="minorHAnsi" w:hAnsiTheme="minorHAnsi" w:cs="Calibri"/>
        </w:rPr>
        <w:t xml:space="preserve"> povinen </w:t>
      </w:r>
      <w:r w:rsidR="00EA5781" w:rsidRPr="00CE7197">
        <w:rPr>
          <w:rFonts w:asciiTheme="minorHAnsi" w:hAnsiTheme="minorHAnsi" w:cs="Calibri"/>
        </w:rPr>
        <w:t xml:space="preserve">uveřejnit na svém profilu zadavatele </w:t>
      </w:r>
      <w:r w:rsidR="00AC0350" w:rsidRPr="00CE7197">
        <w:rPr>
          <w:rFonts w:asciiTheme="minorHAnsi" w:hAnsiTheme="minorHAnsi" w:cs="Calibri"/>
        </w:rPr>
        <w:t xml:space="preserve">tuto Smlouvu včetně všech jejích případných dodatků, stejně jako výši skutečně uhrazené </w:t>
      </w:r>
      <w:r w:rsidR="008A4CC2" w:rsidRPr="00CE7197">
        <w:rPr>
          <w:rFonts w:asciiTheme="minorHAnsi" w:hAnsiTheme="minorHAnsi" w:cs="Calibri"/>
        </w:rPr>
        <w:t>Kompenzace</w:t>
      </w:r>
      <w:r w:rsidR="00AC0350" w:rsidRPr="00CE7197">
        <w:rPr>
          <w:rFonts w:asciiTheme="minorHAnsi" w:hAnsiTheme="minorHAnsi" w:cs="Calibri"/>
        </w:rPr>
        <w:t>.</w:t>
      </w:r>
    </w:p>
    <w:p w:rsidR="00F42D05" w:rsidRPr="00CE7197" w:rsidRDefault="006370C0"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Dopravce výslovně souhlasí a bere na vědomí, že </w:t>
      </w:r>
      <w:r w:rsidR="002375AC" w:rsidRPr="00CE7197">
        <w:rPr>
          <w:rFonts w:asciiTheme="minorHAnsi" w:hAnsiTheme="minorHAnsi" w:cs="Calibri"/>
        </w:rPr>
        <w:t xml:space="preserve">Objednatel </w:t>
      </w:r>
      <w:r w:rsidRPr="00CE7197">
        <w:rPr>
          <w:rFonts w:asciiTheme="minorHAnsi" w:hAnsiTheme="minorHAnsi" w:cs="Calibri"/>
        </w:rPr>
        <w:t xml:space="preserve">je </w:t>
      </w:r>
      <w:r w:rsidR="002375AC" w:rsidRPr="00CE7197">
        <w:rPr>
          <w:rFonts w:asciiTheme="minorHAnsi" w:hAnsiTheme="minorHAnsi" w:cs="Calibri"/>
        </w:rPr>
        <w:t xml:space="preserve">oprávněn kdykoli </w:t>
      </w:r>
      <w:r w:rsidRPr="00CE7197">
        <w:rPr>
          <w:rFonts w:asciiTheme="minorHAnsi" w:hAnsiTheme="minorHAnsi" w:cs="Calibri"/>
        </w:rPr>
        <w:t xml:space="preserve">v průběhu platnosti Smlouvy </w:t>
      </w:r>
      <w:r w:rsidR="002375AC" w:rsidRPr="00CE7197">
        <w:rPr>
          <w:rFonts w:asciiTheme="minorHAnsi" w:hAnsiTheme="minorHAnsi" w:cs="Calibri"/>
        </w:rPr>
        <w:t xml:space="preserve">změnit nebo upravit </w:t>
      </w:r>
      <w:r w:rsidR="00933DFC" w:rsidRPr="00CE7197">
        <w:rPr>
          <w:rFonts w:asciiTheme="minorHAnsi" w:hAnsiTheme="minorHAnsi" w:cs="Calibri"/>
        </w:rPr>
        <w:t xml:space="preserve">Technické a provozní standardy </w:t>
      </w:r>
      <w:r w:rsidR="002375AC" w:rsidRPr="00CE7197">
        <w:rPr>
          <w:rFonts w:asciiTheme="minorHAnsi" w:hAnsiTheme="minorHAnsi" w:cs="Calibri"/>
        </w:rPr>
        <w:t xml:space="preserve">nebo i další dokumenty upravující práva a povinnosti Stran při plnění závazků vyplývajících z této Smlouvy. </w:t>
      </w:r>
      <w:r w:rsidR="00981EBB" w:rsidRPr="00CE7197">
        <w:rPr>
          <w:rFonts w:asciiTheme="minorHAnsi" w:hAnsiTheme="minorHAnsi" w:cs="Calibri"/>
        </w:rPr>
        <w:t>Objednatel</w:t>
      </w:r>
      <w:r w:rsidRPr="00CE7197">
        <w:rPr>
          <w:rFonts w:asciiTheme="minorHAnsi" w:hAnsiTheme="minorHAnsi" w:cs="Calibri"/>
        </w:rPr>
        <w:t xml:space="preserve"> je oprávněn takové změny učinit zejména v návaznosti na </w:t>
      </w:r>
      <w:r w:rsidR="0067733F" w:rsidRPr="00CE7197">
        <w:rPr>
          <w:rFonts w:asciiTheme="minorHAnsi" w:hAnsiTheme="minorHAnsi" w:cs="Calibri"/>
        </w:rPr>
        <w:t xml:space="preserve">vývoj </w:t>
      </w:r>
      <w:r w:rsidRPr="00CE7197">
        <w:rPr>
          <w:rFonts w:asciiTheme="minorHAnsi" w:hAnsiTheme="minorHAnsi" w:cs="Calibri"/>
        </w:rPr>
        <w:t>technických parametrů</w:t>
      </w:r>
      <w:r w:rsidR="0067733F" w:rsidRPr="00CE7197">
        <w:rPr>
          <w:rFonts w:asciiTheme="minorHAnsi" w:hAnsiTheme="minorHAnsi" w:cs="Calibri"/>
        </w:rPr>
        <w:t xml:space="preserve">, právního prostředí, </w:t>
      </w:r>
      <w:r w:rsidRPr="00CE7197">
        <w:rPr>
          <w:rFonts w:asciiTheme="minorHAnsi" w:hAnsiTheme="minorHAnsi" w:cs="Calibri"/>
        </w:rPr>
        <w:t xml:space="preserve">na </w:t>
      </w:r>
      <w:r w:rsidR="0067733F" w:rsidRPr="00CE7197">
        <w:rPr>
          <w:rFonts w:asciiTheme="minorHAnsi" w:hAnsiTheme="minorHAnsi" w:cs="Calibri"/>
        </w:rPr>
        <w:t xml:space="preserve">případnou </w:t>
      </w:r>
      <w:r w:rsidRPr="00CE7197">
        <w:rPr>
          <w:rFonts w:asciiTheme="minorHAnsi" w:hAnsiTheme="minorHAnsi" w:cs="Calibri"/>
        </w:rPr>
        <w:t>změnu standardů dopravní obslužnosti a v zájmu zlepšení kvality služeb</w:t>
      </w:r>
      <w:r w:rsidR="0067733F" w:rsidRPr="00CE7197">
        <w:rPr>
          <w:rFonts w:asciiTheme="minorHAnsi" w:hAnsiTheme="minorHAnsi" w:cs="Calibri"/>
        </w:rPr>
        <w:t xml:space="preserve"> poskytovaných cestujícím.</w:t>
      </w:r>
      <w:r w:rsidRPr="00CE7197">
        <w:rPr>
          <w:rFonts w:asciiTheme="minorHAnsi" w:hAnsiTheme="minorHAnsi" w:cs="Calibri"/>
        </w:rPr>
        <w:t xml:space="preserve"> </w:t>
      </w:r>
      <w:r w:rsidR="002375AC" w:rsidRPr="00CE7197">
        <w:rPr>
          <w:rFonts w:asciiTheme="minorHAnsi" w:hAnsiTheme="minorHAnsi" w:cs="Calibri"/>
        </w:rPr>
        <w:t>Objednatel je povinen Dopravce elektronicky či písemně na tyto změny, resp. úpravy, a na datum jejich účinnosti upozornit a zpřístupnit mu nové, resp. upravené znění popsaných dokumentů, a</w:t>
      </w:r>
      <w:r w:rsidR="00956654" w:rsidRPr="00CE7197">
        <w:rPr>
          <w:rFonts w:asciiTheme="minorHAnsi" w:hAnsiTheme="minorHAnsi" w:cs="Calibri"/>
        </w:rPr>
        <w:t xml:space="preserve"> tyto zamýšlené změny s Dopravcem předem projednat. </w:t>
      </w:r>
      <w:r w:rsidR="008E5679" w:rsidRPr="00CE7197">
        <w:rPr>
          <w:rFonts w:asciiTheme="minorHAnsi" w:hAnsiTheme="minorHAnsi" w:cs="Calibri"/>
        </w:rPr>
        <w:t>Dopravce je oprávněn se k zamýšleným změnám písemně vyjádřit, a to ve lhůtě 10 pracovních dní od předložení návrhu změn. Objednatel je povinen se s připomínkami Dopravce vypořádat (tj. zohlednit je v návrhu změn, popř. zdůvodnit proč nebyly zohledněny). Připomínky Dopravce, které případně upozorňují na právní č</w:t>
      </w:r>
      <w:r w:rsidR="001038C9" w:rsidRPr="00CE7197">
        <w:rPr>
          <w:rFonts w:asciiTheme="minorHAnsi" w:hAnsiTheme="minorHAnsi" w:cs="Calibri"/>
        </w:rPr>
        <w:t>i</w:t>
      </w:r>
      <w:r w:rsidR="008E5679" w:rsidRPr="00CE7197">
        <w:rPr>
          <w:rFonts w:asciiTheme="minorHAnsi" w:hAnsiTheme="minorHAnsi" w:cs="Calibri"/>
        </w:rPr>
        <w:t xml:space="preserve"> faktickou nemožnost </w:t>
      </w:r>
      <w:r w:rsidR="001038C9" w:rsidRPr="00CE7197">
        <w:rPr>
          <w:rFonts w:asciiTheme="minorHAnsi" w:hAnsiTheme="minorHAnsi" w:cs="Calibri"/>
        </w:rPr>
        <w:t xml:space="preserve">navrhovaných změn nebo zneužívající či podstatně zatěžující charakter </w:t>
      </w:r>
      <w:r w:rsidR="008E5679" w:rsidRPr="00CE7197">
        <w:rPr>
          <w:rFonts w:asciiTheme="minorHAnsi" w:hAnsiTheme="minorHAnsi" w:cs="Calibri"/>
        </w:rPr>
        <w:t xml:space="preserve">navrhovaných změn, je Objednatel povinen do návrhu změn zapracovat. Následně Objednatel zpracuje (při respektování pravidel výše) připomínky a návrhy </w:t>
      </w:r>
      <w:r w:rsidR="00956654" w:rsidRPr="00CE7197">
        <w:rPr>
          <w:rFonts w:asciiTheme="minorHAnsi" w:hAnsiTheme="minorHAnsi" w:cs="Calibri"/>
        </w:rPr>
        <w:t>Dopravce a následně Dopravci oznámí závazný požadavek na příslušnou změnu</w:t>
      </w:r>
      <w:r w:rsidR="000C6AE0" w:rsidRPr="00CE7197">
        <w:rPr>
          <w:rFonts w:asciiTheme="minorHAnsi" w:hAnsiTheme="minorHAnsi" w:cs="Calibri"/>
        </w:rPr>
        <w:t xml:space="preserve"> dokumentů</w:t>
      </w:r>
      <w:r w:rsidR="00956654" w:rsidRPr="00CE7197">
        <w:rPr>
          <w:rFonts w:asciiTheme="minorHAnsi" w:hAnsiTheme="minorHAnsi" w:cs="Calibri"/>
        </w:rPr>
        <w:t xml:space="preserve">. </w:t>
      </w:r>
      <w:r w:rsidR="002375AC" w:rsidRPr="00CE7197">
        <w:rPr>
          <w:rFonts w:asciiTheme="minorHAnsi" w:hAnsiTheme="minorHAnsi" w:cs="Calibri"/>
        </w:rPr>
        <w:t>Změna je vůči Dopravci účinná dnem účinnosti změny příslušného dokumentu</w:t>
      </w:r>
      <w:r w:rsidR="001038C9" w:rsidRPr="00CE7197">
        <w:rPr>
          <w:rFonts w:asciiTheme="minorHAnsi" w:hAnsiTheme="minorHAnsi" w:cs="Calibri"/>
        </w:rPr>
        <w:t xml:space="preserve"> za předpokladu, že Objednatel respektoval výše uvedená pravidla pro přijetí změny</w:t>
      </w:r>
      <w:r w:rsidR="002375AC" w:rsidRPr="00CE7197">
        <w:rPr>
          <w:rFonts w:asciiTheme="minorHAnsi" w:hAnsiTheme="minorHAnsi" w:cs="Calibri"/>
        </w:rPr>
        <w:t xml:space="preserve">. Nové znění příslušného dokumentu nemá zpětnou účinnost. </w:t>
      </w:r>
    </w:p>
    <w:p w:rsidR="008B0886" w:rsidRPr="00CE7197" w:rsidRDefault="00A12835"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Smluvní s</w:t>
      </w:r>
      <w:r w:rsidR="008B0886" w:rsidRPr="00CE7197">
        <w:rPr>
          <w:rFonts w:asciiTheme="minorHAnsi" w:hAnsiTheme="minorHAnsi" w:cs="Calibri"/>
        </w:rPr>
        <w:t xml:space="preserve">trany se dohodly pro případ, že se Česká republika stane za trvání této smlouvy členem Evropské měnové unie, že veškeré ceny, platby a částky (včetně smluvních pokut) dle této </w:t>
      </w:r>
      <w:r w:rsidR="00E52533" w:rsidRPr="00CE7197">
        <w:rPr>
          <w:rFonts w:asciiTheme="minorHAnsi" w:hAnsiTheme="minorHAnsi" w:cs="Calibri"/>
        </w:rPr>
        <w:t>S</w:t>
      </w:r>
      <w:r w:rsidR="008B0886" w:rsidRPr="00CE7197">
        <w:rPr>
          <w:rFonts w:asciiTheme="minorHAnsi" w:hAnsiTheme="minorHAnsi" w:cs="Calibri"/>
        </w:rPr>
        <w:t xml:space="preserve">mlouvy se považují za stanovené v eurech, a to ke dni, kdy se euro stane jedinou zákonnou měnou na území České republiky. Přepočet se v takovém případě provede na základě přepočítacího kursu stanoveného právním předpisem. Pokud by v důsledku přijetí eura objektivně došlo k podstatné disproporci mezi náklady Dopravce a výší </w:t>
      </w:r>
      <w:r w:rsidR="008A4CC2" w:rsidRPr="00CE7197">
        <w:rPr>
          <w:rFonts w:asciiTheme="minorHAnsi" w:hAnsiTheme="minorHAnsi" w:cs="Calibri"/>
        </w:rPr>
        <w:t>Kompenzace</w:t>
      </w:r>
      <w:r w:rsidR="008A4CC2" w:rsidRPr="00CE7197" w:rsidDel="008A4CC2">
        <w:rPr>
          <w:rFonts w:asciiTheme="minorHAnsi" w:hAnsiTheme="minorHAnsi" w:cs="Calibri"/>
        </w:rPr>
        <w:t xml:space="preserve"> </w:t>
      </w:r>
      <w:r w:rsidR="008B0886" w:rsidRPr="00CE7197">
        <w:rPr>
          <w:rFonts w:asciiTheme="minorHAnsi" w:hAnsiTheme="minorHAnsi" w:cs="Calibri"/>
        </w:rPr>
        <w:t xml:space="preserve">k tíži </w:t>
      </w:r>
      <w:r w:rsidR="008B0886" w:rsidRPr="00CE7197">
        <w:rPr>
          <w:rFonts w:asciiTheme="minorHAnsi" w:hAnsiTheme="minorHAnsi" w:cs="Calibri"/>
        </w:rPr>
        <w:lastRenderedPageBreak/>
        <w:t xml:space="preserve">Dopravce, a to bez jeho zavinění či vlivu, projednají Strany v dobré víře tuto záležitost a budou-li to vyžadovat okolnosti, mohou </w:t>
      </w:r>
      <w:r w:rsidR="00E52533" w:rsidRPr="00CE7197">
        <w:rPr>
          <w:rFonts w:asciiTheme="minorHAnsi" w:hAnsiTheme="minorHAnsi" w:cs="Calibri"/>
        </w:rPr>
        <w:t>S</w:t>
      </w:r>
      <w:r w:rsidR="008B0886" w:rsidRPr="00CE7197">
        <w:rPr>
          <w:rFonts w:asciiTheme="minorHAnsi" w:hAnsiTheme="minorHAnsi" w:cs="Calibri"/>
        </w:rPr>
        <w:t>mluvní strany písemným dodatkem v souvislosti se změnou zákonné měny tuto Smlouvu odpovídajícím způsobem modifikovat.</w:t>
      </w:r>
    </w:p>
    <w:p w:rsidR="00951947" w:rsidRPr="00CE7197" w:rsidRDefault="00951947"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Smluvní strany se v souladu s ustanovením § 89a zákona č. 99/1963 Sb., občanského soudního řádu, dohodl</w:t>
      </w:r>
      <w:r w:rsidR="00064470" w:rsidRPr="00CE7197">
        <w:rPr>
          <w:rFonts w:asciiTheme="minorHAnsi" w:hAnsiTheme="minorHAnsi" w:cs="Calibri"/>
        </w:rPr>
        <w:t>y</w:t>
      </w:r>
      <w:r w:rsidRPr="00CE7197">
        <w:rPr>
          <w:rFonts w:asciiTheme="minorHAnsi" w:hAnsiTheme="minorHAnsi" w:cs="Calibri"/>
        </w:rPr>
        <w:t xml:space="preserve"> na tom, že místně </w:t>
      </w:r>
      <w:r w:rsidR="008D5EF5" w:rsidRPr="00CE7197">
        <w:rPr>
          <w:rFonts w:asciiTheme="minorHAnsi" w:hAnsiTheme="minorHAnsi" w:cs="Calibri"/>
        </w:rPr>
        <w:t xml:space="preserve">a věcně </w:t>
      </w:r>
      <w:r w:rsidRPr="00CE7197">
        <w:rPr>
          <w:rFonts w:asciiTheme="minorHAnsi" w:hAnsiTheme="minorHAnsi" w:cs="Calibri"/>
        </w:rPr>
        <w:t>příslušný</w:t>
      </w:r>
      <w:r w:rsidR="008D5EF5" w:rsidRPr="00CE7197">
        <w:rPr>
          <w:rFonts w:asciiTheme="minorHAnsi" w:hAnsiTheme="minorHAnsi" w:cs="Calibri"/>
        </w:rPr>
        <w:t>m</w:t>
      </w:r>
      <w:r w:rsidRPr="00CE7197">
        <w:rPr>
          <w:rFonts w:asciiTheme="minorHAnsi" w:hAnsiTheme="minorHAnsi" w:cs="Calibri"/>
        </w:rPr>
        <w:t xml:space="preserve"> soud</w:t>
      </w:r>
      <w:r w:rsidR="008D5EF5" w:rsidRPr="00CE7197">
        <w:rPr>
          <w:rFonts w:asciiTheme="minorHAnsi" w:hAnsiTheme="minorHAnsi" w:cs="Calibri"/>
        </w:rPr>
        <w:t>em</w:t>
      </w:r>
      <w:r w:rsidRPr="00CE7197">
        <w:rPr>
          <w:rFonts w:asciiTheme="minorHAnsi" w:hAnsiTheme="minorHAnsi" w:cs="Calibri"/>
        </w:rPr>
        <w:t xml:space="preserve"> pro rozhodování sporů z této Smlouvy je Okresní soud v</w:t>
      </w:r>
      <w:r w:rsidR="008D5EF5" w:rsidRPr="00CE7197">
        <w:rPr>
          <w:rFonts w:asciiTheme="minorHAnsi" w:hAnsiTheme="minorHAnsi" w:cs="Calibri"/>
        </w:rPr>
        <w:t>e Zlíně</w:t>
      </w:r>
      <w:r w:rsidRPr="00CE7197">
        <w:rPr>
          <w:rFonts w:asciiTheme="minorHAnsi" w:hAnsiTheme="minorHAnsi" w:cs="Calibri"/>
        </w:rPr>
        <w:t>.</w:t>
      </w:r>
    </w:p>
    <w:p w:rsidR="004C675B" w:rsidRPr="00CE7197" w:rsidRDefault="004C675B"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Tato Smlouva byla sepsána ve </w:t>
      </w:r>
      <w:r w:rsidR="001F557B" w:rsidRPr="00CE7197">
        <w:rPr>
          <w:rFonts w:asciiTheme="minorHAnsi" w:hAnsiTheme="minorHAnsi" w:cs="Calibri"/>
        </w:rPr>
        <w:t xml:space="preserve">čtyřech </w:t>
      </w:r>
      <w:r w:rsidRPr="00CE7197">
        <w:rPr>
          <w:rFonts w:asciiTheme="minorHAnsi" w:hAnsiTheme="minorHAnsi" w:cs="Calibri"/>
        </w:rPr>
        <w:t>(</w:t>
      </w:r>
      <w:r w:rsidR="00597098" w:rsidRPr="00CE7197">
        <w:rPr>
          <w:rFonts w:asciiTheme="minorHAnsi" w:hAnsiTheme="minorHAnsi" w:cs="Calibri"/>
        </w:rPr>
        <w:t>4</w:t>
      </w:r>
      <w:r w:rsidRPr="00CE7197">
        <w:rPr>
          <w:rFonts w:asciiTheme="minorHAnsi" w:hAnsiTheme="minorHAnsi" w:cs="Calibri"/>
        </w:rPr>
        <w:t xml:space="preserve">) vyhotoveních, z nichž </w:t>
      </w:r>
      <w:r w:rsidR="001F557B" w:rsidRPr="00CE7197">
        <w:rPr>
          <w:rFonts w:asciiTheme="minorHAnsi" w:hAnsiTheme="minorHAnsi" w:cs="Calibri"/>
        </w:rPr>
        <w:t>Objednatel obdrží tři (3) vyhotovení a Dopravce jedno</w:t>
      </w:r>
      <w:r w:rsidRPr="00CE7197">
        <w:rPr>
          <w:rFonts w:asciiTheme="minorHAnsi" w:hAnsiTheme="minorHAnsi" w:cs="Calibri"/>
        </w:rPr>
        <w:t xml:space="preserve"> (1) vyhotovení.</w:t>
      </w:r>
    </w:p>
    <w:p w:rsidR="004C675B" w:rsidRPr="00CE7197" w:rsidRDefault="004C675B"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Pokud v důsledku změny právních předpisů nebo z jiných důvodů jsou nebo by se stala některá ujednání této Smlouvy neplatnými nebo neúčinnými, budou tato ustanovení uvedena do souladu s právními normami a Smluvní strany prohlašují, že Smlouva je ve zbývajících ustanoveních platná, neodporuje-li to jejímu účelu nebo nejedná-li se o ustanovení, která oddělit nelze.</w:t>
      </w:r>
    </w:p>
    <w:p w:rsidR="004C675B" w:rsidRPr="00CE7197" w:rsidRDefault="004C675B"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Tuto Smlouvu je možné změnit pouze písemnou formou a po souhlasu obou Smluvních stran, ve formě číslovaných dodatků k této Smlouvě.</w:t>
      </w:r>
    </w:p>
    <w:p w:rsidR="004C675B" w:rsidRPr="00CE7197" w:rsidRDefault="008875C8" w:rsidP="009B4979">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 otázkách, které tato Smlouva výslovně neřeší, řídí se tato Smlouva příslušnými ustanoveními nařízení Evropského parlamentu a Rady (ES) č. 1370/2007 o veřejných službách v přepravě cestujících po železnici a silnici a o zrušení nařízení Rady (EHS) č. 1191/69 a č. 1107/70, zákona č. 194/2010 Sb., o veřejných službách v přepravě cestujících a o změně dalších zákonů, ve znění pozdějších předpisů, zákona č. 513/1991 Sb., obchodní zákoník, ve znění pozdějších předpisů, a dalšími platnými právními předpisy.</w:t>
      </w:r>
      <w:r w:rsidR="004C675B" w:rsidRPr="00CE7197">
        <w:rPr>
          <w:rFonts w:asciiTheme="minorHAnsi" w:hAnsiTheme="minorHAnsi" w:cs="Calibri"/>
        </w:rPr>
        <w:t xml:space="preserve"> </w:t>
      </w:r>
    </w:p>
    <w:p w:rsidR="00DC6F64" w:rsidRPr="00DC6F64" w:rsidRDefault="004C675B" w:rsidP="00DC6F64">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Nedílnou součástí této Smlouvy jsou následující přílohy:</w:t>
      </w:r>
    </w:p>
    <w:p w:rsidR="00C05C0A" w:rsidRPr="00CE7197" w:rsidRDefault="00E04A18" w:rsidP="00450309">
      <w:pPr>
        <w:ind w:left="2127" w:hanging="1418"/>
        <w:jc w:val="both"/>
        <w:rPr>
          <w:rFonts w:asciiTheme="minorHAnsi" w:hAnsiTheme="minorHAnsi" w:cs="Calibri"/>
        </w:rPr>
      </w:pPr>
      <w:r w:rsidRPr="00CE7197">
        <w:rPr>
          <w:rFonts w:asciiTheme="minorHAnsi" w:hAnsiTheme="minorHAnsi" w:cs="Calibri"/>
        </w:rPr>
        <w:t xml:space="preserve">Příloha č. 1 </w:t>
      </w:r>
      <w:r w:rsidR="00226A67" w:rsidRPr="00CE7197">
        <w:rPr>
          <w:rFonts w:asciiTheme="minorHAnsi" w:hAnsiTheme="minorHAnsi" w:cs="Calibri"/>
        </w:rPr>
        <w:tab/>
      </w:r>
      <w:r w:rsidRPr="00CE7197">
        <w:rPr>
          <w:rFonts w:asciiTheme="minorHAnsi" w:hAnsiTheme="minorHAnsi" w:cs="Calibri"/>
        </w:rPr>
        <w:t>Rozsah Veřejných služeb</w:t>
      </w:r>
      <w:r w:rsidR="008E502A" w:rsidRPr="00CE7197">
        <w:rPr>
          <w:rFonts w:asciiTheme="minorHAnsi" w:hAnsiTheme="minorHAnsi" w:cs="Calibri"/>
        </w:rPr>
        <w:t xml:space="preserve"> – vymezení Oblast</w:t>
      </w:r>
      <w:r w:rsidR="00164EFE" w:rsidRPr="00CE7197">
        <w:rPr>
          <w:rFonts w:asciiTheme="minorHAnsi" w:hAnsiTheme="minorHAnsi" w:cs="Calibri"/>
        </w:rPr>
        <w:t>i</w:t>
      </w:r>
      <w:r w:rsidR="00226A67" w:rsidRPr="00CE7197">
        <w:rPr>
          <w:rFonts w:asciiTheme="minorHAnsi" w:hAnsiTheme="minorHAnsi" w:cs="Calibri"/>
        </w:rPr>
        <w:t>,</w:t>
      </w:r>
      <w:r w:rsidR="008E502A" w:rsidRPr="00CE7197">
        <w:rPr>
          <w:rFonts w:asciiTheme="minorHAnsi" w:hAnsiTheme="minorHAnsi" w:cs="Calibri"/>
        </w:rPr>
        <w:t xml:space="preserve"> </w:t>
      </w:r>
      <w:r w:rsidR="00226A67" w:rsidRPr="00CE7197">
        <w:rPr>
          <w:rFonts w:asciiTheme="minorHAnsi" w:hAnsiTheme="minorHAnsi" w:cs="Calibri"/>
        </w:rPr>
        <w:t>Výchozí údaje pro výpočet Ceny dopravního výkonu</w:t>
      </w:r>
    </w:p>
    <w:p w:rsidR="00C05C0A" w:rsidRPr="00CE7197" w:rsidRDefault="00E04A18" w:rsidP="00450309">
      <w:pPr>
        <w:ind w:left="720"/>
        <w:jc w:val="both"/>
        <w:rPr>
          <w:rFonts w:asciiTheme="minorHAnsi" w:hAnsiTheme="minorHAnsi" w:cs="Calibri"/>
        </w:rPr>
      </w:pPr>
      <w:r w:rsidRPr="00CE7197">
        <w:rPr>
          <w:rFonts w:asciiTheme="minorHAnsi" w:hAnsiTheme="minorHAnsi" w:cs="Calibri"/>
        </w:rPr>
        <w:t>Příloha č. 2</w:t>
      </w:r>
      <w:r w:rsidR="00907B3F" w:rsidRPr="00CE7197">
        <w:rPr>
          <w:rFonts w:asciiTheme="minorHAnsi" w:hAnsiTheme="minorHAnsi" w:cs="Calibri"/>
        </w:rPr>
        <w:tab/>
      </w:r>
      <w:r w:rsidR="00C05C0A" w:rsidRPr="00CE7197">
        <w:rPr>
          <w:rFonts w:asciiTheme="minorHAnsi" w:hAnsiTheme="minorHAnsi" w:cs="Calibri"/>
        </w:rPr>
        <w:t xml:space="preserve">Pravidla </w:t>
      </w:r>
      <w:r w:rsidRPr="00CE7197">
        <w:rPr>
          <w:rFonts w:asciiTheme="minorHAnsi" w:hAnsiTheme="minorHAnsi" w:cs="Calibri"/>
        </w:rPr>
        <w:t>aktualizace Ceny dopravního výkonu</w:t>
      </w:r>
    </w:p>
    <w:p w:rsidR="00205E6A" w:rsidRPr="00CE7197" w:rsidRDefault="00E04A18" w:rsidP="00450309">
      <w:pPr>
        <w:ind w:left="720"/>
        <w:jc w:val="both"/>
        <w:rPr>
          <w:rFonts w:asciiTheme="minorHAnsi" w:hAnsiTheme="minorHAnsi" w:cs="Calibri"/>
        </w:rPr>
      </w:pPr>
      <w:r w:rsidRPr="00CE7197">
        <w:rPr>
          <w:rFonts w:asciiTheme="minorHAnsi" w:hAnsiTheme="minorHAnsi" w:cs="Calibri"/>
        </w:rPr>
        <w:t xml:space="preserve">Příloha č. </w:t>
      </w:r>
      <w:r w:rsidR="00F42D05" w:rsidRPr="00CE7197">
        <w:rPr>
          <w:rFonts w:asciiTheme="minorHAnsi" w:hAnsiTheme="minorHAnsi" w:cs="Calibri"/>
        </w:rPr>
        <w:t>3</w:t>
      </w:r>
      <w:r w:rsidR="00907B3F" w:rsidRPr="00CE7197">
        <w:rPr>
          <w:rFonts w:asciiTheme="minorHAnsi" w:hAnsiTheme="minorHAnsi" w:cs="Calibri"/>
        </w:rPr>
        <w:tab/>
      </w:r>
      <w:r w:rsidR="00205E6A" w:rsidRPr="00CE7197">
        <w:rPr>
          <w:rFonts w:asciiTheme="minorHAnsi" w:hAnsiTheme="minorHAnsi" w:cs="Calibri"/>
        </w:rPr>
        <w:t>Vzor formuláře - výpočet Ceny dopravního výkonu</w:t>
      </w:r>
    </w:p>
    <w:p w:rsidR="00E04A18" w:rsidRPr="00CE7197" w:rsidRDefault="00E04A18" w:rsidP="00450309">
      <w:pPr>
        <w:ind w:left="720"/>
        <w:jc w:val="both"/>
        <w:rPr>
          <w:rFonts w:asciiTheme="minorHAnsi" w:hAnsiTheme="minorHAnsi" w:cs="Calibri"/>
        </w:rPr>
      </w:pPr>
      <w:r w:rsidRPr="00CE7197">
        <w:rPr>
          <w:rFonts w:asciiTheme="minorHAnsi" w:hAnsiTheme="minorHAnsi" w:cs="Calibri"/>
        </w:rPr>
        <w:t xml:space="preserve">Příloha č. </w:t>
      </w:r>
      <w:r w:rsidR="00F42D05" w:rsidRPr="00CE7197">
        <w:rPr>
          <w:rFonts w:asciiTheme="minorHAnsi" w:hAnsiTheme="minorHAnsi" w:cs="Calibri"/>
        </w:rPr>
        <w:t>4</w:t>
      </w:r>
      <w:r w:rsidR="00907B3F" w:rsidRPr="00CE7197">
        <w:rPr>
          <w:rFonts w:asciiTheme="minorHAnsi" w:hAnsiTheme="minorHAnsi" w:cs="Calibri"/>
        </w:rPr>
        <w:tab/>
      </w:r>
      <w:r w:rsidR="005348BE" w:rsidRPr="00CE7197">
        <w:rPr>
          <w:rFonts w:asciiTheme="minorHAnsi" w:hAnsiTheme="minorHAnsi" w:cs="Calibri"/>
        </w:rPr>
        <w:t xml:space="preserve">Přehled vozového parku </w:t>
      </w:r>
      <w:r w:rsidR="00956654" w:rsidRPr="00CE7197">
        <w:rPr>
          <w:rFonts w:asciiTheme="minorHAnsi" w:hAnsiTheme="minorHAnsi" w:cs="Calibri"/>
        </w:rPr>
        <w:t>- vzor</w:t>
      </w:r>
      <w:r w:rsidR="008D5B0C" w:rsidRPr="00CE7197">
        <w:rPr>
          <w:rFonts w:asciiTheme="minorHAnsi" w:hAnsiTheme="minorHAnsi" w:cs="Calibri"/>
        </w:rPr>
        <w:t xml:space="preserve"> </w:t>
      </w:r>
    </w:p>
    <w:p w:rsidR="00C05C0A" w:rsidRPr="00CE7197" w:rsidRDefault="00E04A18" w:rsidP="00450309">
      <w:pPr>
        <w:ind w:left="720"/>
        <w:jc w:val="both"/>
        <w:rPr>
          <w:rFonts w:asciiTheme="minorHAnsi" w:hAnsiTheme="minorHAnsi" w:cs="Calibri"/>
        </w:rPr>
      </w:pPr>
      <w:r w:rsidRPr="00CE7197">
        <w:rPr>
          <w:rFonts w:asciiTheme="minorHAnsi" w:hAnsiTheme="minorHAnsi" w:cs="Calibri"/>
        </w:rPr>
        <w:t xml:space="preserve">Příloha č. </w:t>
      </w:r>
      <w:r w:rsidR="00F42D05" w:rsidRPr="00CE7197">
        <w:rPr>
          <w:rFonts w:asciiTheme="minorHAnsi" w:hAnsiTheme="minorHAnsi" w:cs="Calibri"/>
        </w:rPr>
        <w:t>5</w:t>
      </w:r>
      <w:r w:rsidR="00907B3F" w:rsidRPr="00CE7197">
        <w:rPr>
          <w:rFonts w:asciiTheme="minorHAnsi" w:hAnsiTheme="minorHAnsi" w:cs="Calibri"/>
        </w:rPr>
        <w:tab/>
      </w:r>
      <w:r w:rsidR="0095271D" w:rsidRPr="00CE7197">
        <w:rPr>
          <w:rFonts w:asciiTheme="minorHAnsi" w:hAnsiTheme="minorHAnsi" w:cs="Calibri"/>
        </w:rPr>
        <w:t>Technické a provozní s</w:t>
      </w:r>
      <w:r w:rsidR="008D5B0C" w:rsidRPr="00CE7197">
        <w:rPr>
          <w:rFonts w:asciiTheme="minorHAnsi" w:hAnsiTheme="minorHAnsi" w:cs="Calibri"/>
        </w:rPr>
        <w:t xml:space="preserve">tandardy </w:t>
      </w:r>
    </w:p>
    <w:p w:rsidR="008A7CB5" w:rsidRPr="00CE7197" w:rsidRDefault="008A7CB5" w:rsidP="00450309">
      <w:pPr>
        <w:ind w:left="720"/>
        <w:jc w:val="both"/>
        <w:rPr>
          <w:rFonts w:asciiTheme="minorHAnsi" w:hAnsiTheme="minorHAnsi" w:cs="Calibri"/>
        </w:rPr>
      </w:pPr>
      <w:r w:rsidRPr="00CE7197">
        <w:rPr>
          <w:rFonts w:asciiTheme="minorHAnsi" w:hAnsiTheme="minorHAnsi" w:cs="Calibri"/>
        </w:rPr>
        <w:t>Příloha č. 6</w:t>
      </w:r>
      <w:r w:rsidRPr="00CE7197">
        <w:rPr>
          <w:rFonts w:asciiTheme="minorHAnsi" w:hAnsiTheme="minorHAnsi" w:cs="Calibri"/>
        </w:rPr>
        <w:tab/>
      </w:r>
      <w:r w:rsidR="00B05D21" w:rsidRPr="00CE7197">
        <w:rPr>
          <w:rFonts w:asciiTheme="minorHAnsi" w:hAnsiTheme="minorHAnsi" w:cs="Calibri"/>
        </w:rPr>
        <w:t>Souhrnná tabulka náběhu plnění doplňkových standardů</w:t>
      </w:r>
    </w:p>
    <w:p w:rsidR="004C675B" w:rsidRPr="00CE7197" w:rsidRDefault="004C675B" w:rsidP="00450309">
      <w:pPr>
        <w:numPr>
          <w:ilvl w:val="1"/>
          <w:numId w:val="7"/>
        </w:numPr>
        <w:ind w:left="709" w:hanging="709"/>
        <w:jc w:val="both"/>
        <w:rPr>
          <w:rFonts w:asciiTheme="minorHAnsi" w:hAnsiTheme="minorHAnsi" w:cs="Calibri"/>
        </w:rPr>
      </w:pPr>
      <w:r w:rsidRPr="00CE7197">
        <w:rPr>
          <w:rFonts w:asciiTheme="minorHAnsi" w:hAnsiTheme="minorHAnsi" w:cs="Calibri"/>
        </w:rPr>
        <w:t>Smluvní strany prohlašují, že si tuto Smlouvu pozorně přečetly, že jejímu obsahu porozuměly, že nebyla uzavřena v tísni za nápadně nevýhodných podmínek. Na důkaz své pravé, svobodné a vážné vůle pak připojují níže své podpisy.</w:t>
      </w:r>
    </w:p>
    <w:p w:rsidR="007B2797" w:rsidRDefault="007B2797" w:rsidP="00662895">
      <w:pPr>
        <w:ind w:left="720" w:hanging="720"/>
        <w:jc w:val="both"/>
        <w:rPr>
          <w:rFonts w:asciiTheme="minorHAnsi" w:hAnsiTheme="minorHAnsi" w:cs="Calibri"/>
        </w:rPr>
      </w:pPr>
    </w:p>
    <w:p w:rsidR="00DC6F64" w:rsidRDefault="00DC6F64" w:rsidP="00662895">
      <w:pPr>
        <w:ind w:left="720" w:hanging="720"/>
        <w:jc w:val="both"/>
        <w:rPr>
          <w:rFonts w:asciiTheme="minorHAnsi" w:hAnsiTheme="minorHAnsi" w:cs="Calibri"/>
        </w:rPr>
      </w:pPr>
    </w:p>
    <w:p w:rsidR="00DC6F64" w:rsidRPr="00CE7197" w:rsidRDefault="00DC6F64" w:rsidP="00662895">
      <w:pPr>
        <w:ind w:left="720" w:hanging="720"/>
        <w:jc w:val="both"/>
        <w:rPr>
          <w:rFonts w:asciiTheme="minorHAnsi" w:hAnsiTheme="minorHAnsi" w:cs="Calibri"/>
        </w:rPr>
      </w:pPr>
    </w:p>
    <w:p w:rsidR="004C675B" w:rsidRPr="00CE7197" w:rsidRDefault="004C675B" w:rsidP="00450309">
      <w:pPr>
        <w:pStyle w:val="Zkladntext2"/>
        <w:tabs>
          <w:tab w:val="clear" w:pos="48"/>
          <w:tab w:val="clear" w:pos="3158"/>
          <w:tab w:val="clear" w:pos="3254"/>
        </w:tabs>
        <w:spacing w:after="200" w:line="276" w:lineRule="auto"/>
        <w:rPr>
          <w:rFonts w:asciiTheme="minorHAnsi" w:hAnsiTheme="minorHAnsi" w:cs="Calibri"/>
          <w:b w:val="0"/>
          <w:noProof w:val="0"/>
          <w:sz w:val="22"/>
          <w:szCs w:val="22"/>
        </w:rPr>
      </w:pPr>
      <w:r w:rsidRPr="00CE7197">
        <w:rPr>
          <w:rFonts w:asciiTheme="minorHAnsi" w:hAnsiTheme="minorHAnsi" w:cs="Calibri"/>
          <w:b w:val="0"/>
          <w:noProof w:val="0"/>
          <w:sz w:val="22"/>
          <w:szCs w:val="22"/>
        </w:rPr>
        <w:t>V</w:t>
      </w:r>
      <w:r w:rsidR="0070310C" w:rsidRPr="00CE7197">
        <w:rPr>
          <w:rFonts w:asciiTheme="minorHAnsi" w:hAnsiTheme="minorHAnsi" w:cs="Calibri"/>
          <w:b w:val="0"/>
          <w:noProof w:val="0"/>
          <w:sz w:val="22"/>
          <w:szCs w:val="22"/>
        </w:rPr>
        <w:t>e Zlíně</w:t>
      </w:r>
      <w:r w:rsidRPr="00CE7197">
        <w:rPr>
          <w:rFonts w:asciiTheme="minorHAnsi" w:hAnsiTheme="minorHAnsi" w:cs="Calibri"/>
          <w:b w:val="0"/>
          <w:noProof w:val="0"/>
          <w:sz w:val="22"/>
          <w:szCs w:val="22"/>
        </w:rPr>
        <w:t xml:space="preserve"> dne</w:t>
      </w:r>
      <w:r w:rsidR="00C3143F">
        <w:rPr>
          <w:rFonts w:asciiTheme="minorHAnsi" w:hAnsiTheme="minorHAnsi" w:cs="Calibri"/>
          <w:b w:val="0"/>
          <w:noProof w:val="0"/>
          <w:sz w:val="22"/>
          <w:szCs w:val="22"/>
        </w:rPr>
        <w:t xml:space="preserve"> 27.1.2020</w:t>
      </w:r>
      <w:r w:rsidRPr="00CE7197">
        <w:rPr>
          <w:rFonts w:asciiTheme="minorHAnsi" w:hAnsiTheme="minorHAnsi" w:cs="Calibri"/>
          <w:sz w:val="22"/>
          <w:szCs w:val="22"/>
        </w:rPr>
        <w:tab/>
      </w:r>
      <w:r w:rsidRPr="00CE7197">
        <w:rPr>
          <w:rFonts w:asciiTheme="minorHAnsi" w:hAnsiTheme="minorHAnsi" w:cs="Calibri"/>
          <w:sz w:val="22"/>
          <w:szCs w:val="22"/>
        </w:rPr>
        <w:tab/>
      </w:r>
      <w:r w:rsidRPr="00CE7197">
        <w:rPr>
          <w:rFonts w:asciiTheme="minorHAnsi" w:hAnsiTheme="minorHAnsi" w:cs="Calibri"/>
          <w:sz w:val="22"/>
          <w:szCs w:val="22"/>
        </w:rPr>
        <w:tab/>
      </w:r>
      <w:r w:rsidRPr="00CE7197">
        <w:rPr>
          <w:rFonts w:asciiTheme="minorHAnsi" w:hAnsiTheme="minorHAnsi" w:cs="Calibri"/>
          <w:sz w:val="22"/>
          <w:szCs w:val="22"/>
        </w:rPr>
        <w:tab/>
      </w:r>
      <w:r w:rsidRPr="00CE7197">
        <w:rPr>
          <w:rFonts w:asciiTheme="minorHAnsi" w:hAnsiTheme="minorHAnsi" w:cs="Calibri"/>
          <w:sz w:val="22"/>
          <w:szCs w:val="22"/>
        </w:rPr>
        <w:tab/>
      </w:r>
      <w:r w:rsidRPr="003F7B98">
        <w:rPr>
          <w:rFonts w:asciiTheme="minorHAnsi" w:hAnsiTheme="minorHAnsi" w:cs="Calibri"/>
          <w:b w:val="0"/>
          <w:noProof w:val="0"/>
          <w:sz w:val="22"/>
          <w:szCs w:val="22"/>
        </w:rPr>
        <w:t>V</w:t>
      </w:r>
      <w:r w:rsidR="003F7B98" w:rsidRPr="003F7B98">
        <w:rPr>
          <w:rFonts w:asciiTheme="minorHAnsi" w:hAnsiTheme="minorHAnsi" w:cs="Calibri"/>
          <w:b w:val="0"/>
          <w:noProof w:val="0"/>
          <w:sz w:val="22"/>
          <w:szCs w:val="22"/>
        </w:rPr>
        <w:t xml:space="preserve"> Ostravě </w:t>
      </w:r>
      <w:r w:rsidR="0070310C" w:rsidRPr="003F7B98">
        <w:rPr>
          <w:rFonts w:asciiTheme="minorHAnsi" w:hAnsiTheme="minorHAnsi" w:cs="Calibri"/>
          <w:b w:val="0"/>
          <w:noProof w:val="0"/>
          <w:sz w:val="22"/>
          <w:szCs w:val="22"/>
        </w:rPr>
        <w:t>dne</w:t>
      </w:r>
      <w:r w:rsidRPr="00CE7197">
        <w:rPr>
          <w:rFonts w:asciiTheme="minorHAnsi" w:hAnsiTheme="minorHAnsi" w:cs="Calibri"/>
          <w:b w:val="0"/>
          <w:noProof w:val="0"/>
          <w:sz w:val="22"/>
          <w:szCs w:val="22"/>
        </w:rPr>
        <w:t xml:space="preserve"> </w:t>
      </w:r>
      <w:r w:rsidR="00C3143F">
        <w:rPr>
          <w:rFonts w:asciiTheme="minorHAnsi" w:hAnsiTheme="minorHAnsi" w:cs="Calibri"/>
          <w:b w:val="0"/>
          <w:noProof w:val="0"/>
          <w:sz w:val="22"/>
          <w:szCs w:val="22"/>
        </w:rPr>
        <w:t>28.1.2020</w:t>
      </w:r>
      <w:bookmarkStart w:id="94" w:name="_GoBack"/>
      <w:bookmarkEnd w:id="94"/>
    </w:p>
    <w:p w:rsidR="004C675B" w:rsidRPr="00CE7197" w:rsidRDefault="004C675B" w:rsidP="00450309">
      <w:pPr>
        <w:pStyle w:val="Zkladntext2"/>
        <w:tabs>
          <w:tab w:val="clear" w:pos="48"/>
          <w:tab w:val="clear" w:pos="3158"/>
          <w:tab w:val="clear" w:pos="3254"/>
        </w:tabs>
        <w:spacing w:after="200" w:line="276" w:lineRule="auto"/>
        <w:rPr>
          <w:rFonts w:asciiTheme="minorHAnsi" w:hAnsiTheme="minorHAnsi" w:cs="Calibri"/>
          <w:sz w:val="22"/>
          <w:szCs w:val="22"/>
        </w:rPr>
      </w:pPr>
    </w:p>
    <w:p w:rsidR="004C675B" w:rsidRPr="00CE7197" w:rsidRDefault="004C675B" w:rsidP="00450309">
      <w:pPr>
        <w:tabs>
          <w:tab w:val="left" w:pos="48"/>
          <w:tab w:val="right" w:pos="3158"/>
          <w:tab w:val="left" w:pos="3254"/>
        </w:tabs>
        <w:jc w:val="both"/>
        <w:rPr>
          <w:rFonts w:asciiTheme="minorHAnsi" w:hAnsiTheme="minorHAnsi" w:cs="Calibri"/>
        </w:rPr>
      </w:pPr>
    </w:p>
    <w:p w:rsidR="004C675B" w:rsidRPr="00CE7197" w:rsidRDefault="004C675B" w:rsidP="00450309">
      <w:pPr>
        <w:tabs>
          <w:tab w:val="left" w:pos="48"/>
          <w:tab w:val="right" w:pos="3158"/>
          <w:tab w:val="left" w:pos="3254"/>
        </w:tabs>
        <w:jc w:val="both"/>
        <w:rPr>
          <w:rFonts w:asciiTheme="minorHAnsi" w:hAnsiTheme="minorHAnsi" w:cs="Calibri"/>
        </w:rPr>
      </w:pPr>
    </w:p>
    <w:p w:rsidR="004C675B" w:rsidRPr="00CE7197" w:rsidRDefault="007B2797" w:rsidP="00450309">
      <w:pPr>
        <w:tabs>
          <w:tab w:val="left" w:pos="48"/>
          <w:tab w:val="right" w:pos="3158"/>
          <w:tab w:val="left" w:pos="3254"/>
        </w:tabs>
        <w:jc w:val="both"/>
        <w:rPr>
          <w:rFonts w:asciiTheme="minorHAnsi" w:hAnsiTheme="minorHAnsi" w:cs="Calibri"/>
        </w:rPr>
      </w:pPr>
      <w:r w:rsidRPr="00CE7197">
        <w:rPr>
          <w:rFonts w:asciiTheme="minorHAnsi" w:hAnsiTheme="minorHAnsi" w:cs="Calibri"/>
        </w:rPr>
        <w:t>Objednatel</w:t>
      </w:r>
      <w:r w:rsidR="004C675B" w:rsidRPr="00CE7197">
        <w:rPr>
          <w:rFonts w:asciiTheme="minorHAnsi" w:hAnsiTheme="minorHAnsi" w:cs="Calibri"/>
        </w:rPr>
        <w:tab/>
      </w:r>
      <w:r w:rsidR="004C675B" w:rsidRPr="00CE7197">
        <w:rPr>
          <w:rFonts w:asciiTheme="minorHAnsi" w:hAnsiTheme="minorHAnsi" w:cs="Calibri"/>
        </w:rPr>
        <w:tab/>
      </w:r>
      <w:r w:rsidR="004C675B" w:rsidRPr="00CE7197">
        <w:rPr>
          <w:rFonts w:asciiTheme="minorHAnsi" w:hAnsiTheme="minorHAnsi" w:cs="Calibri"/>
        </w:rPr>
        <w:tab/>
      </w:r>
      <w:r w:rsidR="004C675B" w:rsidRPr="00CE7197">
        <w:rPr>
          <w:rFonts w:asciiTheme="minorHAnsi" w:hAnsiTheme="minorHAnsi" w:cs="Calibri"/>
        </w:rPr>
        <w:tab/>
      </w:r>
      <w:r w:rsidR="004C675B" w:rsidRPr="00CE7197">
        <w:rPr>
          <w:rFonts w:asciiTheme="minorHAnsi" w:hAnsiTheme="minorHAnsi" w:cs="Calibri"/>
        </w:rPr>
        <w:tab/>
      </w:r>
      <w:r w:rsidRPr="00CE7197">
        <w:rPr>
          <w:rFonts w:asciiTheme="minorHAnsi" w:hAnsiTheme="minorHAnsi" w:cs="Calibri"/>
        </w:rPr>
        <w:t>Dopravce</w:t>
      </w:r>
    </w:p>
    <w:p w:rsidR="007B2797" w:rsidRPr="00CE7197" w:rsidRDefault="007B2797" w:rsidP="00450309">
      <w:pPr>
        <w:tabs>
          <w:tab w:val="left" w:pos="48"/>
          <w:tab w:val="right" w:pos="3158"/>
          <w:tab w:val="left" w:pos="3254"/>
        </w:tabs>
        <w:jc w:val="both"/>
        <w:rPr>
          <w:rFonts w:asciiTheme="minorHAnsi" w:hAnsiTheme="minorHAnsi" w:cs="Calibri"/>
        </w:rPr>
      </w:pPr>
      <w:r w:rsidRPr="00CE7197">
        <w:rPr>
          <w:rFonts w:asciiTheme="minorHAnsi" w:hAnsiTheme="minorHAnsi" w:cs="Calibri"/>
          <w:lang w:eastAsia="cs-CZ"/>
        </w:rPr>
        <w:t>______</w:t>
      </w:r>
      <w:r w:rsidR="00491261" w:rsidRPr="00CE7197">
        <w:rPr>
          <w:rFonts w:asciiTheme="minorHAnsi" w:hAnsiTheme="minorHAnsi" w:cs="Calibri"/>
          <w:lang w:eastAsia="cs-CZ"/>
        </w:rPr>
        <w:t>____________________</w:t>
      </w:r>
      <w:r w:rsidRPr="00CE7197">
        <w:rPr>
          <w:rFonts w:asciiTheme="minorHAnsi" w:hAnsiTheme="minorHAnsi" w:cs="Calibri"/>
          <w:lang w:eastAsia="cs-CZ"/>
        </w:rPr>
        <w:t xml:space="preserve">_ </w:t>
      </w:r>
      <w:r w:rsidR="00491261" w:rsidRPr="00CE7197">
        <w:rPr>
          <w:rFonts w:asciiTheme="minorHAnsi" w:hAnsiTheme="minorHAnsi" w:cs="Calibri"/>
          <w:lang w:eastAsia="cs-CZ"/>
        </w:rPr>
        <w:tab/>
      </w:r>
      <w:r w:rsidR="00491261" w:rsidRPr="00CE7197">
        <w:rPr>
          <w:rFonts w:asciiTheme="minorHAnsi" w:hAnsiTheme="minorHAnsi" w:cs="Calibri"/>
          <w:lang w:eastAsia="cs-CZ"/>
        </w:rPr>
        <w:tab/>
      </w:r>
      <w:r w:rsidR="00491261" w:rsidRPr="00CE7197">
        <w:rPr>
          <w:rFonts w:asciiTheme="minorHAnsi" w:hAnsiTheme="minorHAnsi" w:cs="Calibri"/>
          <w:lang w:eastAsia="cs-CZ"/>
        </w:rPr>
        <w:tab/>
      </w:r>
      <w:r w:rsidR="00491261" w:rsidRPr="00CE7197">
        <w:rPr>
          <w:rFonts w:asciiTheme="minorHAnsi" w:hAnsiTheme="minorHAnsi" w:cs="Calibri"/>
          <w:lang w:eastAsia="cs-CZ"/>
        </w:rPr>
        <w:tab/>
      </w:r>
      <w:r w:rsidR="00491261" w:rsidRPr="00CE7197">
        <w:rPr>
          <w:rFonts w:asciiTheme="minorHAnsi" w:hAnsiTheme="minorHAnsi" w:cs="Calibri"/>
          <w:lang w:eastAsia="cs-CZ"/>
        </w:rPr>
        <w:tab/>
        <w:t>___________________________</w:t>
      </w:r>
    </w:p>
    <w:p w:rsidR="004C675B" w:rsidRPr="00CE7197" w:rsidRDefault="004C675B" w:rsidP="00450309">
      <w:pPr>
        <w:tabs>
          <w:tab w:val="left" w:pos="48"/>
          <w:tab w:val="right" w:pos="3158"/>
          <w:tab w:val="left" w:pos="3254"/>
        </w:tabs>
        <w:jc w:val="both"/>
        <w:rPr>
          <w:rFonts w:asciiTheme="minorHAnsi" w:hAnsiTheme="minorHAnsi" w:cs="Calibri"/>
        </w:rPr>
      </w:pPr>
      <w:r w:rsidRPr="00CE7197">
        <w:rPr>
          <w:rFonts w:asciiTheme="minorHAnsi" w:hAnsiTheme="minorHAnsi" w:cs="Calibri"/>
        </w:rPr>
        <w:t xml:space="preserve">Jméno: </w:t>
      </w:r>
      <w:r w:rsidR="000D6A22" w:rsidRPr="000D6A22">
        <w:rPr>
          <w:rFonts w:asciiTheme="minorHAnsi" w:hAnsiTheme="minorHAnsi" w:cs="Calibri"/>
          <w:lang w:eastAsia="cs-CZ"/>
        </w:rPr>
        <w:t>Jiří Čunek</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t>Jméno</w:t>
      </w:r>
      <w:r w:rsidR="00A11DE2">
        <w:rPr>
          <w:rFonts w:asciiTheme="minorHAnsi" w:hAnsiTheme="minorHAnsi" w:cs="Calibri"/>
        </w:rPr>
        <w:t xml:space="preserve">: </w:t>
      </w:r>
      <w:r w:rsidR="003908C3">
        <w:rPr>
          <w:rFonts w:asciiTheme="minorHAnsi" w:hAnsiTheme="minorHAnsi" w:cs="Calibri"/>
        </w:rPr>
        <w:t>Ing. Jaromír Walaski, MBA</w:t>
      </w:r>
    </w:p>
    <w:p w:rsidR="004C675B" w:rsidRPr="00CE7197" w:rsidRDefault="000D6A22" w:rsidP="00450309">
      <w:pPr>
        <w:rPr>
          <w:rFonts w:asciiTheme="minorHAnsi" w:hAnsiTheme="minorHAnsi" w:cs="Calibri"/>
        </w:rPr>
      </w:pPr>
      <w:r>
        <w:rPr>
          <w:rFonts w:asciiTheme="minorHAnsi" w:hAnsiTheme="minorHAnsi" w:cs="Calibri"/>
        </w:rPr>
        <w:t>Funkce: hejtman</w:t>
      </w:r>
      <w:r w:rsidR="004C675B" w:rsidRPr="00CE7197">
        <w:rPr>
          <w:rFonts w:asciiTheme="minorHAnsi" w:hAnsiTheme="minorHAnsi" w:cs="Calibri"/>
        </w:rPr>
        <w:tab/>
      </w:r>
      <w:r w:rsidR="004C675B" w:rsidRPr="00CE7197">
        <w:rPr>
          <w:rFonts w:asciiTheme="minorHAnsi" w:hAnsiTheme="minorHAnsi" w:cs="Calibri"/>
        </w:rPr>
        <w:tab/>
      </w:r>
      <w:r w:rsidR="004C675B" w:rsidRPr="00CE7197">
        <w:rPr>
          <w:rFonts w:asciiTheme="minorHAnsi" w:hAnsiTheme="minorHAnsi" w:cs="Calibri"/>
        </w:rPr>
        <w:tab/>
      </w:r>
      <w:r w:rsidR="007B2797" w:rsidRPr="00CE7197">
        <w:rPr>
          <w:rFonts w:asciiTheme="minorHAnsi" w:hAnsiTheme="minorHAnsi" w:cs="Calibri"/>
        </w:rPr>
        <w:tab/>
      </w:r>
      <w:r w:rsidR="007B2797" w:rsidRPr="00CE7197">
        <w:rPr>
          <w:rFonts w:asciiTheme="minorHAnsi" w:hAnsiTheme="minorHAnsi" w:cs="Calibri"/>
        </w:rPr>
        <w:tab/>
      </w:r>
      <w:r w:rsidR="004C675B" w:rsidRPr="00CE7197">
        <w:rPr>
          <w:rFonts w:asciiTheme="minorHAnsi" w:hAnsiTheme="minorHAnsi" w:cs="Calibri"/>
        </w:rPr>
        <w:t xml:space="preserve">Funkce: </w:t>
      </w:r>
      <w:r w:rsidR="003908C3">
        <w:rPr>
          <w:rFonts w:asciiTheme="minorHAnsi" w:hAnsiTheme="minorHAnsi" w:cs="Calibri"/>
        </w:rPr>
        <w:t>místo</w:t>
      </w:r>
      <w:r w:rsidR="00A11DE2">
        <w:rPr>
          <w:rFonts w:asciiTheme="minorHAnsi" w:hAnsiTheme="minorHAnsi" w:cs="Calibri"/>
          <w:lang w:eastAsia="cs-CZ"/>
        </w:rPr>
        <w:t>předseda představenstva</w:t>
      </w:r>
    </w:p>
    <w:p w:rsidR="00F42D05" w:rsidRPr="00CE7197" w:rsidRDefault="00F42D05" w:rsidP="00662895">
      <w:pPr>
        <w:autoSpaceDE w:val="0"/>
        <w:autoSpaceDN w:val="0"/>
        <w:adjustRightInd w:val="0"/>
        <w:spacing w:after="0"/>
        <w:jc w:val="center"/>
        <w:rPr>
          <w:rFonts w:asciiTheme="minorHAnsi" w:hAnsiTheme="minorHAnsi" w:cs="Calibri"/>
          <w:b/>
          <w:bCs/>
          <w:lang w:eastAsia="cs-CZ"/>
        </w:rPr>
      </w:pPr>
    </w:p>
    <w:p w:rsidR="00F42D05" w:rsidRPr="00CE7197" w:rsidRDefault="00F42D05" w:rsidP="00766316">
      <w:pPr>
        <w:autoSpaceDE w:val="0"/>
        <w:autoSpaceDN w:val="0"/>
        <w:adjustRightInd w:val="0"/>
        <w:spacing w:after="0"/>
        <w:jc w:val="center"/>
        <w:rPr>
          <w:rFonts w:asciiTheme="minorHAnsi" w:hAnsiTheme="minorHAnsi" w:cs="Calibri"/>
          <w:b/>
          <w:bCs/>
          <w:lang w:eastAsia="cs-CZ"/>
        </w:rPr>
      </w:pPr>
    </w:p>
    <w:p w:rsidR="00F42D05" w:rsidRDefault="00F42D05" w:rsidP="00766316">
      <w:pPr>
        <w:autoSpaceDE w:val="0"/>
        <w:autoSpaceDN w:val="0"/>
        <w:adjustRightInd w:val="0"/>
        <w:spacing w:after="0"/>
        <w:jc w:val="center"/>
        <w:rPr>
          <w:rFonts w:asciiTheme="minorHAnsi" w:hAnsiTheme="minorHAnsi" w:cs="Calibri"/>
          <w:b/>
          <w:bCs/>
          <w:lang w:eastAsia="cs-CZ"/>
        </w:rPr>
      </w:pPr>
    </w:p>
    <w:p w:rsidR="00B86CAE" w:rsidRDefault="00B86CAE" w:rsidP="00766316">
      <w:pPr>
        <w:autoSpaceDE w:val="0"/>
        <w:autoSpaceDN w:val="0"/>
        <w:adjustRightInd w:val="0"/>
        <w:spacing w:after="0"/>
        <w:jc w:val="center"/>
        <w:rPr>
          <w:rFonts w:asciiTheme="minorHAnsi" w:hAnsiTheme="minorHAnsi" w:cs="Calibri"/>
          <w:b/>
          <w:bCs/>
          <w:lang w:eastAsia="cs-CZ"/>
        </w:rPr>
      </w:pPr>
    </w:p>
    <w:p w:rsidR="00B86CAE" w:rsidRPr="00CE7197" w:rsidRDefault="00B86CAE" w:rsidP="00766316">
      <w:pPr>
        <w:autoSpaceDE w:val="0"/>
        <w:autoSpaceDN w:val="0"/>
        <w:adjustRightInd w:val="0"/>
        <w:spacing w:after="0"/>
        <w:jc w:val="center"/>
        <w:rPr>
          <w:rFonts w:asciiTheme="minorHAnsi" w:hAnsiTheme="minorHAnsi" w:cs="Calibri"/>
          <w:b/>
          <w:bCs/>
          <w:lang w:eastAsia="cs-CZ"/>
        </w:rPr>
      </w:pPr>
    </w:p>
    <w:p w:rsidR="008A7CB5" w:rsidRPr="00CE7197" w:rsidRDefault="008A7CB5">
      <w:pPr>
        <w:spacing w:after="0" w:line="240" w:lineRule="auto"/>
        <w:rPr>
          <w:rFonts w:asciiTheme="minorHAnsi" w:hAnsiTheme="minorHAnsi" w:cs="Calibri"/>
          <w:b/>
          <w:bCs/>
          <w:lang w:eastAsia="cs-CZ"/>
        </w:rPr>
      </w:pPr>
    </w:p>
    <w:p w:rsidR="00F42D05" w:rsidRPr="00CE7197" w:rsidRDefault="00F42D05" w:rsidP="00D44D1C">
      <w:pPr>
        <w:autoSpaceDE w:val="0"/>
        <w:autoSpaceDN w:val="0"/>
        <w:adjustRightInd w:val="0"/>
        <w:spacing w:after="0"/>
        <w:jc w:val="center"/>
        <w:rPr>
          <w:rFonts w:asciiTheme="minorHAnsi" w:hAnsiTheme="minorHAnsi" w:cs="Calibri"/>
          <w:b/>
          <w:bCs/>
          <w:lang w:eastAsia="cs-CZ"/>
        </w:rPr>
      </w:pPr>
      <w:r w:rsidRPr="00CE7197">
        <w:rPr>
          <w:rFonts w:asciiTheme="minorHAnsi" w:hAnsiTheme="minorHAnsi" w:cs="Calibri"/>
          <w:b/>
          <w:bCs/>
          <w:lang w:eastAsia="cs-CZ"/>
        </w:rPr>
        <w:t>DOLOŽKA</w:t>
      </w:r>
    </w:p>
    <w:p w:rsidR="00F42D05" w:rsidRPr="00CE7197" w:rsidRDefault="00F42D05" w:rsidP="009C2856">
      <w:pPr>
        <w:autoSpaceDE w:val="0"/>
        <w:autoSpaceDN w:val="0"/>
        <w:adjustRightInd w:val="0"/>
        <w:spacing w:after="0"/>
        <w:jc w:val="center"/>
        <w:rPr>
          <w:rFonts w:asciiTheme="minorHAnsi" w:hAnsiTheme="minorHAnsi" w:cs="Calibri"/>
          <w:b/>
          <w:bCs/>
          <w:lang w:eastAsia="cs-CZ"/>
        </w:rPr>
      </w:pPr>
      <w:r w:rsidRPr="00CE7197">
        <w:rPr>
          <w:rFonts w:asciiTheme="minorHAnsi" w:hAnsiTheme="minorHAnsi" w:cs="Calibri"/>
          <w:b/>
          <w:bCs/>
          <w:lang w:eastAsia="cs-CZ"/>
        </w:rPr>
        <w:t xml:space="preserve">podle § 23 zákona </w:t>
      </w:r>
      <w:r w:rsidRPr="00CE7197">
        <w:rPr>
          <w:rFonts w:asciiTheme="minorHAnsi" w:eastAsia="TimesNewRoman,Bold" w:hAnsiTheme="minorHAnsi" w:cs="Calibri"/>
          <w:b/>
          <w:bCs/>
          <w:lang w:eastAsia="cs-CZ"/>
        </w:rPr>
        <w:t>č</w:t>
      </w:r>
      <w:r w:rsidRPr="00CE7197">
        <w:rPr>
          <w:rFonts w:asciiTheme="minorHAnsi" w:hAnsiTheme="minorHAnsi" w:cs="Calibri"/>
          <w:b/>
          <w:bCs/>
          <w:lang w:eastAsia="cs-CZ"/>
        </w:rPr>
        <w:t>. 129/2000 Sb., o krajích, v platném zn</w:t>
      </w:r>
      <w:r w:rsidRPr="00CE7197">
        <w:rPr>
          <w:rFonts w:asciiTheme="minorHAnsi" w:eastAsia="TimesNewRoman,Bold" w:hAnsiTheme="minorHAnsi" w:cs="Calibri"/>
          <w:b/>
          <w:bCs/>
          <w:lang w:eastAsia="cs-CZ"/>
        </w:rPr>
        <w:t>ě</w:t>
      </w:r>
      <w:r w:rsidRPr="00CE7197">
        <w:rPr>
          <w:rFonts w:asciiTheme="minorHAnsi" w:hAnsiTheme="minorHAnsi" w:cs="Calibri"/>
          <w:b/>
          <w:bCs/>
          <w:lang w:eastAsia="cs-CZ"/>
        </w:rPr>
        <w:t>ní,</w:t>
      </w:r>
    </w:p>
    <w:p w:rsidR="00F42D05" w:rsidRPr="00CE7197" w:rsidRDefault="00F42D05" w:rsidP="009C2856">
      <w:pPr>
        <w:autoSpaceDE w:val="0"/>
        <w:autoSpaceDN w:val="0"/>
        <w:adjustRightInd w:val="0"/>
        <w:spacing w:after="0"/>
        <w:jc w:val="both"/>
        <w:rPr>
          <w:rFonts w:asciiTheme="minorHAnsi" w:hAnsiTheme="minorHAnsi" w:cs="Calibri"/>
          <w:lang w:eastAsia="cs-CZ"/>
        </w:rPr>
      </w:pPr>
    </w:p>
    <w:p w:rsidR="004C675B" w:rsidRPr="00CE7197" w:rsidRDefault="009D0D01" w:rsidP="009C2856">
      <w:pPr>
        <w:autoSpaceDE w:val="0"/>
        <w:autoSpaceDN w:val="0"/>
        <w:adjustRightInd w:val="0"/>
        <w:spacing w:after="0"/>
        <w:jc w:val="both"/>
        <w:rPr>
          <w:rFonts w:asciiTheme="minorHAnsi" w:hAnsiTheme="minorHAnsi" w:cs="Calibri"/>
        </w:rPr>
      </w:pPr>
      <w:r w:rsidRPr="00CE7197">
        <w:rPr>
          <w:rFonts w:asciiTheme="minorHAnsi" w:hAnsiTheme="minorHAnsi" w:cs="Calibri"/>
          <w:lang w:eastAsia="cs-CZ"/>
        </w:rPr>
        <w:t xml:space="preserve">Tato smlouva byla </w:t>
      </w:r>
      <w:r w:rsidRPr="004C62B9">
        <w:rPr>
          <w:rFonts w:asciiTheme="minorHAnsi" w:hAnsiTheme="minorHAnsi" w:cs="Calibri"/>
          <w:lang w:eastAsia="cs-CZ"/>
        </w:rPr>
        <w:t xml:space="preserve">schválena na </w:t>
      </w:r>
      <w:r w:rsidR="004C62B9" w:rsidRPr="004C62B9">
        <w:rPr>
          <w:rFonts w:asciiTheme="minorHAnsi" w:hAnsiTheme="minorHAnsi" w:cs="Calibri"/>
          <w:lang w:eastAsia="cs-CZ"/>
        </w:rPr>
        <w:t>9.</w:t>
      </w:r>
      <w:r w:rsidRPr="004C62B9">
        <w:rPr>
          <w:rFonts w:asciiTheme="minorHAnsi" w:hAnsiTheme="minorHAnsi" w:cs="Calibri"/>
          <w:lang w:eastAsia="cs-CZ"/>
        </w:rPr>
        <w:t xml:space="preserve"> zasedání Rady </w:t>
      </w:r>
      <w:r w:rsidR="007A61E6" w:rsidRPr="004C62B9">
        <w:rPr>
          <w:rFonts w:asciiTheme="minorHAnsi" w:hAnsiTheme="minorHAnsi" w:cs="Calibri"/>
          <w:lang w:eastAsia="cs-CZ"/>
        </w:rPr>
        <w:t>Zlíns</w:t>
      </w:r>
      <w:r w:rsidRPr="004C62B9">
        <w:rPr>
          <w:rFonts w:asciiTheme="minorHAnsi" w:hAnsiTheme="minorHAnsi" w:cs="Calibri"/>
          <w:lang w:eastAsia="cs-CZ"/>
        </w:rPr>
        <w:t>kého kraje, konaném dne</w:t>
      </w:r>
      <w:r w:rsidR="004C62B9" w:rsidRPr="004C62B9">
        <w:rPr>
          <w:rFonts w:asciiTheme="minorHAnsi" w:hAnsiTheme="minorHAnsi" w:cs="Calibri"/>
          <w:lang w:eastAsia="cs-CZ"/>
        </w:rPr>
        <w:t xml:space="preserve"> 25. 03. 2019</w:t>
      </w:r>
      <w:r w:rsidRPr="004C62B9">
        <w:rPr>
          <w:rFonts w:asciiTheme="minorHAnsi" w:hAnsiTheme="minorHAnsi" w:cs="Calibri"/>
          <w:lang w:eastAsia="cs-CZ"/>
        </w:rPr>
        <w:t xml:space="preserve">, usnesením </w:t>
      </w:r>
      <w:r w:rsidRPr="004C62B9">
        <w:rPr>
          <w:rFonts w:asciiTheme="minorHAnsi" w:eastAsia="TimesNewRoman" w:hAnsiTheme="minorHAnsi" w:cs="Calibri"/>
          <w:lang w:eastAsia="cs-CZ"/>
        </w:rPr>
        <w:t>č</w:t>
      </w:r>
      <w:r w:rsidRPr="004C62B9">
        <w:rPr>
          <w:rFonts w:asciiTheme="minorHAnsi" w:hAnsiTheme="minorHAnsi" w:cs="Calibri"/>
          <w:lang w:eastAsia="cs-CZ"/>
        </w:rPr>
        <w:t xml:space="preserve">. </w:t>
      </w:r>
      <w:r w:rsidR="004C62B9" w:rsidRPr="004C62B9">
        <w:rPr>
          <w:rFonts w:asciiTheme="minorHAnsi" w:hAnsiTheme="minorHAnsi" w:cs="Calibri"/>
          <w:lang w:eastAsia="cs-CZ"/>
        </w:rPr>
        <w:t>0247/R09/19</w:t>
      </w:r>
      <w:r w:rsidRPr="004C62B9">
        <w:rPr>
          <w:rFonts w:asciiTheme="minorHAnsi" w:hAnsiTheme="minorHAnsi" w:cs="Calibri"/>
          <w:lang w:eastAsia="cs-CZ"/>
        </w:rPr>
        <w:t>.</w:t>
      </w:r>
      <w:r w:rsidRPr="00CE7197">
        <w:rPr>
          <w:rFonts w:asciiTheme="minorHAnsi" w:hAnsiTheme="minorHAnsi" w:cs="Calibri"/>
        </w:rPr>
        <w:t xml:space="preserve"> </w:t>
      </w:r>
      <w:r w:rsidR="00F42D05" w:rsidRPr="00CE7197">
        <w:rPr>
          <w:rFonts w:asciiTheme="minorHAnsi" w:hAnsiTheme="minorHAnsi" w:cs="Calibri"/>
        </w:rPr>
        <w:t xml:space="preserve"> </w:t>
      </w:r>
    </w:p>
    <w:p w:rsidR="00ED3650" w:rsidRPr="00CE7197" w:rsidRDefault="00ED3650" w:rsidP="009C2856">
      <w:pPr>
        <w:rPr>
          <w:rFonts w:asciiTheme="minorHAnsi" w:hAnsiTheme="minorHAnsi" w:cs="Calibri"/>
        </w:rPr>
      </w:pPr>
    </w:p>
    <w:sectPr w:rsidR="00ED3650" w:rsidRPr="00CE7197" w:rsidSect="00621802">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207" w:rsidRDefault="00E10207" w:rsidP="00621802">
      <w:pPr>
        <w:spacing w:after="0" w:line="240" w:lineRule="auto"/>
      </w:pPr>
      <w:r>
        <w:separator/>
      </w:r>
    </w:p>
  </w:endnote>
  <w:endnote w:type="continuationSeparator" w:id="0">
    <w:p w:rsidR="00E10207" w:rsidRDefault="00E10207" w:rsidP="00621802">
      <w:pPr>
        <w:spacing w:after="0" w:line="240" w:lineRule="auto"/>
      </w:pPr>
      <w:r>
        <w:continuationSeparator/>
      </w:r>
    </w:p>
  </w:endnote>
  <w:endnote w:type="continuationNotice" w:id="1">
    <w:p w:rsidR="00E10207" w:rsidRDefault="00E10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 w:name="TimesNewRoman,Bold">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32" w:rsidRPr="0016586B" w:rsidRDefault="00356632" w:rsidP="007B63C6">
    <w:pPr>
      <w:pStyle w:val="Zpat"/>
      <w:jc w:val="right"/>
      <w:rPr>
        <w:rFonts w:cs="Calibri"/>
      </w:rPr>
    </w:pPr>
    <w:r w:rsidRPr="0016586B">
      <w:rPr>
        <w:rFonts w:cs="Calibri"/>
      </w:rPr>
      <w:t xml:space="preserve">Strana </w:t>
    </w:r>
    <w:r w:rsidRPr="0016586B">
      <w:rPr>
        <w:rFonts w:cs="Calibri"/>
        <w:b/>
      </w:rPr>
      <w:fldChar w:fldCharType="begin"/>
    </w:r>
    <w:r w:rsidRPr="0016586B">
      <w:rPr>
        <w:rFonts w:cs="Calibri"/>
        <w:b/>
      </w:rPr>
      <w:instrText xml:space="preserve"> PAGE </w:instrText>
    </w:r>
    <w:r w:rsidRPr="0016586B">
      <w:rPr>
        <w:rFonts w:cs="Calibri"/>
        <w:b/>
      </w:rPr>
      <w:fldChar w:fldCharType="separate"/>
    </w:r>
    <w:r w:rsidR="00C3143F">
      <w:rPr>
        <w:rFonts w:cs="Calibri"/>
        <w:b/>
        <w:noProof/>
      </w:rPr>
      <w:t>33</w:t>
    </w:r>
    <w:r w:rsidRPr="0016586B">
      <w:rPr>
        <w:rFonts w:cs="Calibri"/>
        <w:b/>
      </w:rPr>
      <w:fldChar w:fldCharType="end"/>
    </w:r>
    <w:r w:rsidRPr="0016586B">
      <w:rPr>
        <w:rFonts w:cs="Calibri"/>
      </w:rPr>
      <w:t xml:space="preserve"> z </w:t>
    </w:r>
    <w:r w:rsidRPr="0016586B">
      <w:rPr>
        <w:rFonts w:cs="Calibri"/>
        <w:b/>
      </w:rPr>
      <w:fldChar w:fldCharType="begin"/>
    </w:r>
    <w:r w:rsidRPr="0016586B">
      <w:rPr>
        <w:rFonts w:cs="Calibri"/>
        <w:b/>
      </w:rPr>
      <w:instrText xml:space="preserve"> NUMPAGES  </w:instrText>
    </w:r>
    <w:r w:rsidRPr="0016586B">
      <w:rPr>
        <w:rFonts w:cs="Calibri"/>
        <w:b/>
      </w:rPr>
      <w:fldChar w:fldCharType="separate"/>
    </w:r>
    <w:r w:rsidR="00C3143F">
      <w:rPr>
        <w:rFonts w:cs="Calibri"/>
        <w:b/>
        <w:noProof/>
      </w:rPr>
      <w:t>33</w:t>
    </w:r>
    <w:r w:rsidRPr="0016586B">
      <w:rPr>
        <w:rFonts w:cs="Calibri"/>
        <w:b/>
      </w:rPr>
      <w:fldChar w:fldCharType="end"/>
    </w:r>
  </w:p>
  <w:p w:rsidR="00356632" w:rsidRDefault="003566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207" w:rsidRDefault="00E10207" w:rsidP="00621802">
      <w:pPr>
        <w:spacing w:after="0" w:line="240" w:lineRule="auto"/>
      </w:pPr>
      <w:r>
        <w:separator/>
      </w:r>
    </w:p>
  </w:footnote>
  <w:footnote w:type="continuationSeparator" w:id="0">
    <w:p w:rsidR="00E10207" w:rsidRDefault="00E10207" w:rsidP="00621802">
      <w:pPr>
        <w:spacing w:after="0" w:line="240" w:lineRule="auto"/>
      </w:pPr>
      <w:r>
        <w:continuationSeparator/>
      </w:r>
    </w:p>
  </w:footnote>
  <w:footnote w:type="continuationNotice" w:id="1">
    <w:p w:rsidR="00E10207" w:rsidRDefault="00E102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32" w:rsidRPr="00E25E16" w:rsidRDefault="00356632">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E66F728"/>
    <w:name w:val="WW8Num12"/>
    <w:lvl w:ilvl="0">
      <w:start w:val="1"/>
      <w:numFmt w:val="lowerRoman"/>
      <w:lvlText w:val="%1)"/>
      <w:lvlJc w:val="left"/>
      <w:pPr>
        <w:tabs>
          <w:tab w:val="num" w:pos="1800"/>
        </w:tabs>
        <w:ind w:left="1800" w:hanging="720"/>
      </w:pPr>
    </w:lvl>
    <w:lvl w:ilvl="1">
      <w:start w:val="1"/>
      <w:numFmt w:val="lowerLetter"/>
      <w:lvlText w:val="%2)"/>
      <w:lvlJc w:val="left"/>
      <w:pPr>
        <w:tabs>
          <w:tab w:val="num" w:pos="1353"/>
        </w:tabs>
        <w:ind w:left="1353" w:hanging="360"/>
      </w:pPr>
      <w:rPr>
        <w:rFonts w:ascii="Calibri" w:eastAsia="Times New Roman" w:hAnsi="Calibri" w:cs="Calibri"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00000008"/>
    <w:multiLevelType w:val="singleLevel"/>
    <w:tmpl w:val="00000008"/>
    <w:name w:val="WW8Num19"/>
    <w:lvl w:ilvl="0">
      <w:start w:val="1"/>
      <w:numFmt w:val="lowerRoman"/>
      <w:lvlText w:val="%1)"/>
      <w:lvlJc w:val="left"/>
      <w:pPr>
        <w:tabs>
          <w:tab w:val="num" w:pos="1800"/>
        </w:tabs>
        <w:ind w:left="1800" w:hanging="720"/>
      </w:pPr>
    </w:lvl>
  </w:abstractNum>
  <w:abstractNum w:abstractNumId="2" w15:restartNumberingAfterBreak="0">
    <w:nsid w:val="0D0A6D21"/>
    <w:multiLevelType w:val="multilevel"/>
    <w:tmpl w:val="87040F9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781106"/>
    <w:multiLevelType w:val="multilevel"/>
    <w:tmpl w:val="5DF4DB36"/>
    <w:lvl w:ilvl="0">
      <w:start w:val="1"/>
      <w:numFmt w:val="decimal"/>
      <w:lvlText w:val="%1."/>
      <w:lvlJc w:val="left"/>
      <w:pPr>
        <w:ind w:left="360" w:hanging="360"/>
      </w:pPr>
      <w:rPr>
        <w:rFonts w:cs="Times New Roman"/>
      </w:rPr>
    </w:lvl>
    <w:lvl w:ilvl="1">
      <w:start w:val="1"/>
      <w:numFmt w:val="decimal"/>
      <w:lvlText w:val="%1.%2."/>
      <w:lvlJc w:val="left"/>
      <w:pPr>
        <w:ind w:left="8513" w:hanging="432"/>
      </w:pPr>
      <w:rPr>
        <w:rFonts w:ascii="Calibri" w:hAnsi="Calibri" w:cs="Calibri" w:hint="default"/>
        <w:b w:val="0"/>
        <w:strike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57E7720C"/>
    <w:multiLevelType w:val="multilevel"/>
    <w:tmpl w:val="828A60C6"/>
    <w:lvl w:ilvl="0">
      <w:start w:val="1"/>
      <w:numFmt w:val="decimal"/>
      <w:pStyle w:val="mjstyl1"/>
      <w:lvlText w:val="%1."/>
      <w:lvlJc w:val="left"/>
      <w:pPr>
        <w:ind w:left="720" w:hanging="360"/>
      </w:pPr>
      <w:rPr>
        <w:rFonts w:hint="default"/>
        <w:b/>
      </w:rPr>
    </w:lvl>
    <w:lvl w:ilvl="1">
      <w:start w:val="1"/>
      <w:numFmt w:val="decimal"/>
      <w:lvlText w:val="3.%2."/>
      <w:lvlJc w:val="left"/>
      <w:pPr>
        <w:ind w:left="1440" w:hanging="36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52F1AA0"/>
    <w:multiLevelType w:val="multilevel"/>
    <w:tmpl w:val="E9086B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9A40408"/>
    <w:multiLevelType w:val="multilevel"/>
    <w:tmpl w:val="2B4090E8"/>
    <w:lvl w:ilvl="0">
      <w:start w:val="1"/>
      <w:numFmt w:val="lowerLetter"/>
      <w:lvlText w:val="%1)"/>
      <w:lvlJc w:val="left"/>
      <w:pPr>
        <w:ind w:left="360" w:hanging="360"/>
      </w:pPr>
      <w:rPr>
        <w:b w:val="0"/>
        <w:strike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6E406035"/>
    <w:multiLevelType w:val="hybridMultilevel"/>
    <w:tmpl w:val="1FA67B86"/>
    <w:lvl w:ilvl="0" w:tplc="F4EA6184">
      <w:start w:val="1"/>
      <w:numFmt w:val="lowerLetter"/>
      <w:lvlText w:val="%1)"/>
      <w:lvlJc w:val="right"/>
      <w:pPr>
        <w:tabs>
          <w:tab w:val="num" w:pos="900"/>
        </w:tabs>
        <w:ind w:left="900" w:hanging="1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8"/>
  </w:num>
  <w:num w:numId="3">
    <w:abstractNumId w:val="9"/>
  </w:num>
  <w:num w:numId="4">
    <w:abstractNumId w:val="6"/>
  </w:num>
  <w:num w:numId="5">
    <w:abstractNumId w:val="4"/>
  </w:num>
  <w:num w:numId="6">
    <w:abstractNumId w:val="7"/>
  </w:num>
  <w:num w:numId="7">
    <w:abstractNumId w:val="2"/>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5B"/>
    <w:rsid w:val="000012E1"/>
    <w:rsid w:val="0000441E"/>
    <w:rsid w:val="000044F9"/>
    <w:rsid w:val="00006783"/>
    <w:rsid w:val="00006B46"/>
    <w:rsid w:val="0000720F"/>
    <w:rsid w:val="0000787A"/>
    <w:rsid w:val="000103A0"/>
    <w:rsid w:val="0001104D"/>
    <w:rsid w:val="000129CE"/>
    <w:rsid w:val="00020342"/>
    <w:rsid w:val="000209FC"/>
    <w:rsid w:val="00020AAF"/>
    <w:rsid w:val="00020B00"/>
    <w:rsid w:val="000245C4"/>
    <w:rsid w:val="00025C5A"/>
    <w:rsid w:val="00032029"/>
    <w:rsid w:val="00032124"/>
    <w:rsid w:val="000322E8"/>
    <w:rsid w:val="00033FB3"/>
    <w:rsid w:val="00034871"/>
    <w:rsid w:val="00034E80"/>
    <w:rsid w:val="00036C25"/>
    <w:rsid w:val="00036C47"/>
    <w:rsid w:val="000374A2"/>
    <w:rsid w:val="000403B2"/>
    <w:rsid w:val="00040653"/>
    <w:rsid w:val="00040C1A"/>
    <w:rsid w:val="00041C01"/>
    <w:rsid w:val="00042DC8"/>
    <w:rsid w:val="00044012"/>
    <w:rsid w:val="000468E7"/>
    <w:rsid w:val="00050616"/>
    <w:rsid w:val="00051222"/>
    <w:rsid w:val="000517FB"/>
    <w:rsid w:val="00051DFA"/>
    <w:rsid w:val="00052A1B"/>
    <w:rsid w:val="00052E26"/>
    <w:rsid w:val="000550C6"/>
    <w:rsid w:val="00057532"/>
    <w:rsid w:val="00057A03"/>
    <w:rsid w:val="00060EB4"/>
    <w:rsid w:val="00062EF3"/>
    <w:rsid w:val="000634C3"/>
    <w:rsid w:val="000638A8"/>
    <w:rsid w:val="00064470"/>
    <w:rsid w:val="00067A0C"/>
    <w:rsid w:val="00070F43"/>
    <w:rsid w:val="000719FB"/>
    <w:rsid w:val="00075131"/>
    <w:rsid w:val="00075520"/>
    <w:rsid w:val="000851AD"/>
    <w:rsid w:val="0008735B"/>
    <w:rsid w:val="000922EC"/>
    <w:rsid w:val="000928A1"/>
    <w:rsid w:val="00094F0F"/>
    <w:rsid w:val="00095407"/>
    <w:rsid w:val="0009680C"/>
    <w:rsid w:val="00096A6C"/>
    <w:rsid w:val="0009746A"/>
    <w:rsid w:val="000A0D97"/>
    <w:rsid w:val="000A2E36"/>
    <w:rsid w:val="000A5098"/>
    <w:rsid w:val="000A555A"/>
    <w:rsid w:val="000A6A00"/>
    <w:rsid w:val="000A6C8A"/>
    <w:rsid w:val="000A7E79"/>
    <w:rsid w:val="000B300E"/>
    <w:rsid w:val="000B5494"/>
    <w:rsid w:val="000B6154"/>
    <w:rsid w:val="000C2C25"/>
    <w:rsid w:val="000C3624"/>
    <w:rsid w:val="000C3693"/>
    <w:rsid w:val="000C44A5"/>
    <w:rsid w:val="000C5A15"/>
    <w:rsid w:val="000C6556"/>
    <w:rsid w:val="000C6AE0"/>
    <w:rsid w:val="000C6E81"/>
    <w:rsid w:val="000C7AD0"/>
    <w:rsid w:val="000C7F5F"/>
    <w:rsid w:val="000D0F4C"/>
    <w:rsid w:val="000D1823"/>
    <w:rsid w:val="000D1D1F"/>
    <w:rsid w:val="000D32E3"/>
    <w:rsid w:val="000D38E6"/>
    <w:rsid w:val="000D5377"/>
    <w:rsid w:val="000D55AC"/>
    <w:rsid w:val="000D58CB"/>
    <w:rsid w:val="000D6A1B"/>
    <w:rsid w:val="000D6A22"/>
    <w:rsid w:val="000D72BC"/>
    <w:rsid w:val="000E00C3"/>
    <w:rsid w:val="000E12B4"/>
    <w:rsid w:val="000E3839"/>
    <w:rsid w:val="000E5D59"/>
    <w:rsid w:val="000F12A9"/>
    <w:rsid w:val="000F14D7"/>
    <w:rsid w:val="000F168F"/>
    <w:rsid w:val="000F29B9"/>
    <w:rsid w:val="000F37F2"/>
    <w:rsid w:val="000F3D3C"/>
    <w:rsid w:val="000F51C0"/>
    <w:rsid w:val="000F54D7"/>
    <w:rsid w:val="000F588B"/>
    <w:rsid w:val="000F6A1F"/>
    <w:rsid w:val="000F7EA9"/>
    <w:rsid w:val="00100017"/>
    <w:rsid w:val="001006F5"/>
    <w:rsid w:val="00100B52"/>
    <w:rsid w:val="001013F2"/>
    <w:rsid w:val="00102D3F"/>
    <w:rsid w:val="00103877"/>
    <w:rsid w:val="001038C9"/>
    <w:rsid w:val="00105A3A"/>
    <w:rsid w:val="00107979"/>
    <w:rsid w:val="00107F70"/>
    <w:rsid w:val="001120FB"/>
    <w:rsid w:val="00112D21"/>
    <w:rsid w:val="0011509F"/>
    <w:rsid w:val="00116167"/>
    <w:rsid w:val="001167E0"/>
    <w:rsid w:val="001176F3"/>
    <w:rsid w:val="0012073C"/>
    <w:rsid w:val="001207F2"/>
    <w:rsid w:val="001211A5"/>
    <w:rsid w:val="00121F72"/>
    <w:rsid w:val="00122356"/>
    <w:rsid w:val="00126805"/>
    <w:rsid w:val="00127A77"/>
    <w:rsid w:val="00130079"/>
    <w:rsid w:val="00132163"/>
    <w:rsid w:val="0013349F"/>
    <w:rsid w:val="0013360D"/>
    <w:rsid w:val="00133AC9"/>
    <w:rsid w:val="00135F9A"/>
    <w:rsid w:val="0013668B"/>
    <w:rsid w:val="00137E2A"/>
    <w:rsid w:val="00140967"/>
    <w:rsid w:val="001428E7"/>
    <w:rsid w:val="00142D31"/>
    <w:rsid w:val="00143FA9"/>
    <w:rsid w:val="0014487A"/>
    <w:rsid w:val="00144DED"/>
    <w:rsid w:val="00145C0B"/>
    <w:rsid w:val="001513B5"/>
    <w:rsid w:val="00151A14"/>
    <w:rsid w:val="00153AB3"/>
    <w:rsid w:val="001568CE"/>
    <w:rsid w:val="00160C11"/>
    <w:rsid w:val="00161BD0"/>
    <w:rsid w:val="001622C1"/>
    <w:rsid w:val="00164EFE"/>
    <w:rsid w:val="00165AB2"/>
    <w:rsid w:val="00165D6F"/>
    <w:rsid w:val="001662A0"/>
    <w:rsid w:val="00170816"/>
    <w:rsid w:val="00173675"/>
    <w:rsid w:val="00174632"/>
    <w:rsid w:val="00175CEC"/>
    <w:rsid w:val="00177079"/>
    <w:rsid w:val="00177F6A"/>
    <w:rsid w:val="00181170"/>
    <w:rsid w:val="00182B0D"/>
    <w:rsid w:val="0018453A"/>
    <w:rsid w:val="00184B82"/>
    <w:rsid w:val="00184C5D"/>
    <w:rsid w:val="001860A2"/>
    <w:rsid w:val="00186376"/>
    <w:rsid w:val="00186FC6"/>
    <w:rsid w:val="001875BD"/>
    <w:rsid w:val="00191BFE"/>
    <w:rsid w:val="001949EC"/>
    <w:rsid w:val="001952AD"/>
    <w:rsid w:val="00197A79"/>
    <w:rsid w:val="001A0372"/>
    <w:rsid w:val="001A0A6B"/>
    <w:rsid w:val="001A1625"/>
    <w:rsid w:val="001A3726"/>
    <w:rsid w:val="001A4CB6"/>
    <w:rsid w:val="001A5086"/>
    <w:rsid w:val="001A52C7"/>
    <w:rsid w:val="001A55B9"/>
    <w:rsid w:val="001A755C"/>
    <w:rsid w:val="001B1727"/>
    <w:rsid w:val="001B1F28"/>
    <w:rsid w:val="001B2150"/>
    <w:rsid w:val="001B238C"/>
    <w:rsid w:val="001B47C7"/>
    <w:rsid w:val="001B4941"/>
    <w:rsid w:val="001B4AEE"/>
    <w:rsid w:val="001B515C"/>
    <w:rsid w:val="001B60E1"/>
    <w:rsid w:val="001B65A3"/>
    <w:rsid w:val="001C05DF"/>
    <w:rsid w:val="001C0FF5"/>
    <w:rsid w:val="001C124D"/>
    <w:rsid w:val="001C2FB2"/>
    <w:rsid w:val="001C3F8A"/>
    <w:rsid w:val="001C5893"/>
    <w:rsid w:val="001C5BAD"/>
    <w:rsid w:val="001C5D9F"/>
    <w:rsid w:val="001C79EF"/>
    <w:rsid w:val="001D0284"/>
    <w:rsid w:val="001D1DF9"/>
    <w:rsid w:val="001D2339"/>
    <w:rsid w:val="001D2591"/>
    <w:rsid w:val="001D393D"/>
    <w:rsid w:val="001D4765"/>
    <w:rsid w:val="001E085D"/>
    <w:rsid w:val="001E1A9D"/>
    <w:rsid w:val="001E36E5"/>
    <w:rsid w:val="001E5D5A"/>
    <w:rsid w:val="001E6E32"/>
    <w:rsid w:val="001F2495"/>
    <w:rsid w:val="001F2DD3"/>
    <w:rsid w:val="001F557B"/>
    <w:rsid w:val="001F70E4"/>
    <w:rsid w:val="00201C07"/>
    <w:rsid w:val="00202606"/>
    <w:rsid w:val="00203294"/>
    <w:rsid w:val="00205E6A"/>
    <w:rsid w:val="00206EFA"/>
    <w:rsid w:val="00211415"/>
    <w:rsid w:val="00211C5C"/>
    <w:rsid w:val="0021254F"/>
    <w:rsid w:val="00212676"/>
    <w:rsid w:val="00214149"/>
    <w:rsid w:val="002154B9"/>
    <w:rsid w:val="00216565"/>
    <w:rsid w:val="00217AC6"/>
    <w:rsid w:val="00217FD0"/>
    <w:rsid w:val="00221403"/>
    <w:rsid w:val="002224D9"/>
    <w:rsid w:val="002228AB"/>
    <w:rsid w:val="0022344C"/>
    <w:rsid w:val="002235AA"/>
    <w:rsid w:val="002235BD"/>
    <w:rsid w:val="00223F93"/>
    <w:rsid w:val="00224075"/>
    <w:rsid w:val="002254AA"/>
    <w:rsid w:val="0022618A"/>
    <w:rsid w:val="002267B0"/>
    <w:rsid w:val="002267C5"/>
    <w:rsid w:val="002268DA"/>
    <w:rsid w:val="00226A67"/>
    <w:rsid w:val="00226EB0"/>
    <w:rsid w:val="002273D7"/>
    <w:rsid w:val="0023147F"/>
    <w:rsid w:val="00231D62"/>
    <w:rsid w:val="002320C2"/>
    <w:rsid w:val="002334FB"/>
    <w:rsid w:val="00233662"/>
    <w:rsid w:val="002375AC"/>
    <w:rsid w:val="0024064D"/>
    <w:rsid w:val="0024275A"/>
    <w:rsid w:val="00243432"/>
    <w:rsid w:val="002436A4"/>
    <w:rsid w:val="002443CF"/>
    <w:rsid w:val="00244433"/>
    <w:rsid w:val="00244A8B"/>
    <w:rsid w:val="00244E5A"/>
    <w:rsid w:val="00244E62"/>
    <w:rsid w:val="0024582D"/>
    <w:rsid w:val="00246A16"/>
    <w:rsid w:val="00251AF7"/>
    <w:rsid w:val="002534F6"/>
    <w:rsid w:val="0025430C"/>
    <w:rsid w:val="00254837"/>
    <w:rsid w:val="00254885"/>
    <w:rsid w:val="002552C2"/>
    <w:rsid w:val="00257993"/>
    <w:rsid w:val="002601D0"/>
    <w:rsid w:val="002602B8"/>
    <w:rsid w:val="00263307"/>
    <w:rsid w:val="002668E9"/>
    <w:rsid w:val="00267504"/>
    <w:rsid w:val="002675A8"/>
    <w:rsid w:val="00274B07"/>
    <w:rsid w:val="002751B6"/>
    <w:rsid w:val="00275DE8"/>
    <w:rsid w:val="00276E0A"/>
    <w:rsid w:val="00276F0F"/>
    <w:rsid w:val="002818D7"/>
    <w:rsid w:val="002823A9"/>
    <w:rsid w:val="0028433B"/>
    <w:rsid w:val="00284FA3"/>
    <w:rsid w:val="002866AB"/>
    <w:rsid w:val="00287946"/>
    <w:rsid w:val="0029393D"/>
    <w:rsid w:val="00297FAB"/>
    <w:rsid w:val="002A0244"/>
    <w:rsid w:val="002A11FA"/>
    <w:rsid w:val="002A151D"/>
    <w:rsid w:val="002A17DB"/>
    <w:rsid w:val="002A2184"/>
    <w:rsid w:val="002A2769"/>
    <w:rsid w:val="002A2E38"/>
    <w:rsid w:val="002A5E01"/>
    <w:rsid w:val="002A5E7A"/>
    <w:rsid w:val="002A6D69"/>
    <w:rsid w:val="002A7545"/>
    <w:rsid w:val="002A7952"/>
    <w:rsid w:val="002B0306"/>
    <w:rsid w:val="002B050C"/>
    <w:rsid w:val="002B1A0B"/>
    <w:rsid w:val="002B2768"/>
    <w:rsid w:val="002B3209"/>
    <w:rsid w:val="002B39E1"/>
    <w:rsid w:val="002B438E"/>
    <w:rsid w:val="002B4ED6"/>
    <w:rsid w:val="002B4FFF"/>
    <w:rsid w:val="002B5FD2"/>
    <w:rsid w:val="002B64CB"/>
    <w:rsid w:val="002B6AF7"/>
    <w:rsid w:val="002B6ECF"/>
    <w:rsid w:val="002B7C2F"/>
    <w:rsid w:val="002C0306"/>
    <w:rsid w:val="002C16FF"/>
    <w:rsid w:val="002C1CE3"/>
    <w:rsid w:val="002C4977"/>
    <w:rsid w:val="002C58B9"/>
    <w:rsid w:val="002C6818"/>
    <w:rsid w:val="002D1369"/>
    <w:rsid w:val="002E0580"/>
    <w:rsid w:val="002E0FEE"/>
    <w:rsid w:val="002E1889"/>
    <w:rsid w:val="002E275D"/>
    <w:rsid w:val="002F00F1"/>
    <w:rsid w:val="002F0B00"/>
    <w:rsid w:val="002F2A77"/>
    <w:rsid w:val="002F4860"/>
    <w:rsid w:val="002F547D"/>
    <w:rsid w:val="002F56D8"/>
    <w:rsid w:val="002F6F46"/>
    <w:rsid w:val="002F7BD2"/>
    <w:rsid w:val="003005E9"/>
    <w:rsid w:val="003015D0"/>
    <w:rsid w:val="00302C18"/>
    <w:rsid w:val="00303555"/>
    <w:rsid w:val="00303651"/>
    <w:rsid w:val="003057C1"/>
    <w:rsid w:val="00310245"/>
    <w:rsid w:val="00313360"/>
    <w:rsid w:val="003139F0"/>
    <w:rsid w:val="003142BF"/>
    <w:rsid w:val="00314517"/>
    <w:rsid w:val="00315AB5"/>
    <w:rsid w:val="0031613E"/>
    <w:rsid w:val="00316D11"/>
    <w:rsid w:val="003170F7"/>
    <w:rsid w:val="003216FB"/>
    <w:rsid w:val="00321791"/>
    <w:rsid w:val="00321DB7"/>
    <w:rsid w:val="0032248C"/>
    <w:rsid w:val="00322FB1"/>
    <w:rsid w:val="00326C14"/>
    <w:rsid w:val="00327DC1"/>
    <w:rsid w:val="003312FA"/>
    <w:rsid w:val="003343E3"/>
    <w:rsid w:val="0033486F"/>
    <w:rsid w:val="00334F95"/>
    <w:rsid w:val="003359BF"/>
    <w:rsid w:val="003410FB"/>
    <w:rsid w:val="0034114A"/>
    <w:rsid w:val="00341E72"/>
    <w:rsid w:val="00342309"/>
    <w:rsid w:val="0034420A"/>
    <w:rsid w:val="00344DDD"/>
    <w:rsid w:val="00344F65"/>
    <w:rsid w:val="003456F0"/>
    <w:rsid w:val="0034655A"/>
    <w:rsid w:val="003476C1"/>
    <w:rsid w:val="00347D9A"/>
    <w:rsid w:val="0035122B"/>
    <w:rsid w:val="003537BD"/>
    <w:rsid w:val="0035641D"/>
    <w:rsid w:val="00356632"/>
    <w:rsid w:val="0035768E"/>
    <w:rsid w:val="00361A89"/>
    <w:rsid w:val="00362930"/>
    <w:rsid w:val="0036311F"/>
    <w:rsid w:val="00363D03"/>
    <w:rsid w:val="003640D5"/>
    <w:rsid w:val="00364639"/>
    <w:rsid w:val="00365303"/>
    <w:rsid w:val="003658FC"/>
    <w:rsid w:val="00365B85"/>
    <w:rsid w:val="00366358"/>
    <w:rsid w:val="00366988"/>
    <w:rsid w:val="00366B98"/>
    <w:rsid w:val="003705B6"/>
    <w:rsid w:val="003711DB"/>
    <w:rsid w:val="00371D45"/>
    <w:rsid w:val="00372ADD"/>
    <w:rsid w:val="00375AB8"/>
    <w:rsid w:val="0037702C"/>
    <w:rsid w:val="003775AF"/>
    <w:rsid w:val="0038000F"/>
    <w:rsid w:val="00380F2F"/>
    <w:rsid w:val="00382725"/>
    <w:rsid w:val="003867E0"/>
    <w:rsid w:val="00390864"/>
    <w:rsid w:val="003908C3"/>
    <w:rsid w:val="00390A80"/>
    <w:rsid w:val="00390E7D"/>
    <w:rsid w:val="00390ED4"/>
    <w:rsid w:val="00391120"/>
    <w:rsid w:val="003912B0"/>
    <w:rsid w:val="00394C73"/>
    <w:rsid w:val="00395476"/>
    <w:rsid w:val="00395D4D"/>
    <w:rsid w:val="003A01AB"/>
    <w:rsid w:val="003A13C3"/>
    <w:rsid w:val="003A6A42"/>
    <w:rsid w:val="003A78D8"/>
    <w:rsid w:val="003B0737"/>
    <w:rsid w:val="003B32A4"/>
    <w:rsid w:val="003B3FB5"/>
    <w:rsid w:val="003B54A7"/>
    <w:rsid w:val="003B597B"/>
    <w:rsid w:val="003B5F57"/>
    <w:rsid w:val="003B635F"/>
    <w:rsid w:val="003B71E9"/>
    <w:rsid w:val="003C20BA"/>
    <w:rsid w:val="003C21C5"/>
    <w:rsid w:val="003C23FA"/>
    <w:rsid w:val="003C34E7"/>
    <w:rsid w:val="003C5470"/>
    <w:rsid w:val="003C7521"/>
    <w:rsid w:val="003D1C8B"/>
    <w:rsid w:val="003D1D8B"/>
    <w:rsid w:val="003D26C6"/>
    <w:rsid w:val="003D3A6C"/>
    <w:rsid w:val="003D3BE1"/>
    <w:rsid w:val="003D6777"/>
    <w:rsid w:val="003D6A0F"/>
    <w:rsid w:val="003D7716"/>
    <w:rsid w:val="003E0984"/>
    <w:rsid w:val="003E16C5"/>
    <w:rsid w:val="003E249F"/>
    <w:rsid w:val="003E335A"/>
    <w:rsid w:val="003E6204"/>
    <w:rsid w:val="003E68BA"/>
    <w:rsid w:val="003E7A64"/>
    <w:rsid w:val="003F14B6"/>
    <w:rsid w:val="003F21B1"/>
    <w:rsid w:val="003F4069"/>
    <w:rsid w:val="003F46C5"/>
    <w:rsid w:val="003F4780"/>
    <w:rsid w:val="003F7B98"/>
    <w:rsid w:val="004021C9"/>
    <w:rsid w:val="00402DFC"/>
    <w:rsid w:val="0040470C"/>
    <w:rsid w:val="00404EF9"/>
    <w:rsid w:val="00405A82"/>
    <w:rsid w:val="00405F76"/>
    <w:rsid w:val="0041084B"/>
    <w:rsid w:val="00410941"/>
    <w:rsid w:val="00410E0D"/>
    <w:rsid w:val="00410FE0"/>
    <w:rsid w:val="0041145E"/>
    <w:rsid w:val="00412D2C"/>
    <w:rsid w:val="004133C4"/>
    <w:rsid w:val="004141A0"/>
    <w:rsid w:val="00415135"/>
    <w:rsid w:val="0041733D"/>
    <w:rsid w:val="00417BB4"/>
    <w:rsid w:val="0042028D"/>
    <w:rsid w:val="0042089D"/>
    <w:rsid w:val="004222A3"/>
    <w:rsid w:val="00422D4D"/>
    <w:rsid w:val="00423557"/>
    <w:rsid w:val="00424626"/>
    <w:rsid w:val="00424A52"/>
    <w:rsid w:val="00426175"/>
    <w:rsid w:val="004265EE"/>
    <w:rsid w:val="00432FDC"/>
    <w:rsid w:val="00435AE4"/>
    <w:rsid w:val="0043686B"/>
    <w:rsid w:val="00436F8F"/>
    <w:rsid w:val="00442635"/>
    <w:rsid w:val="00444DDE"/>
    <w:rsid w:val="00444FB5"/>
    <w:rsid w:val="00445127"/>
    <w:rsid w:val="004464CA"/>
    <w:rsid w:val="00447E31"/>
    <w:rsid w:val="004502B8"/>
    <w:rsid w:val="00450309"/>
    <w:rsid w:val="00451422"/>
    <w:rsid w:val="00451813"/>
    <w:rsid w:val="00457137"/>
    <w:rsid w:val="00457F67"/>
    <w:rsid w:val="00465DF6"/>
    <w:rsid w:val="00467C0B"/>
    <w:rsid w:val="00467DC9"/>
    <w:rsid w:val="004705AF"/>
    <w:rsid w:val="00470BD6"/>
    <w:rsid w:val="004712E0"/>
    <w:rsid w:val="00472B76"/>
    <w:rsid w:val="00473215"/>
    <w:rsid w:val="00476132"/>
    <w:rsid w:val="004778B3"/>
    <w:rsid w:val="00480680"/>
    <w:rsid w:val="004807A6"/>
    <w:rsid w:val="0048163D"/>
    <w:rsid w:val="00481660"/>
    <w:rsid w:val="00481F06"/>
    <w:rsid w:val="004840CA"/>
    <w:rsid w:val="0048546D"/>
    <w:rsid w:val="00485F8A"/>
    <w:rsid w:val="00486667"/>
    <w:rsid w:val="00487996"/>
    <w:rsid w:val="004901BC"/>
    <w:rsid w:val="00491027"/>
    <w:rsid w:val="00491261"/>
    <w:rsid w:val="004928F4"/>
    <w:rsid w:val="00492C08"/>
    <w:rsid w:val="004938BC"/>
    <w:rsid w:val="004962C3"/>
    <w:rsid w:val="0049759F"/>
    <w:rsid w:val="004A4210"/>
    <w:rsid w:val="004A7E67"/>
    <w:rsid w:val="004B0995"/>
    <w:rsid w:val="004B0BB1"/>
    <w:rsid w:val="004B6038"/>
    <w:rsid w:val="004B757D"/>
    <w:rsid w:val="004C020C"/>
    <w:rsid w:val="004C1280"/>
    <w:rsid w:val="004C156B"/>
    <w:rsid w:val="004C418E"/>
    <w:rsid w:val="004C4451"/>
    <w:rsid w:val="004C62B9"/>
    <w:rsid w:val="004C675B"/>
    <w:rsid w:val="004C7B22"/>
    <w:rsid w:val="004D1162"/>
    <w:rsid w:val="004D122E"/>
    <w:rsid w:val="004D563F"/>
    <w:rsid w:val="004D75F1"/>
    <w:rsid w:val="004E0B59"/>
    <w:rsid w:val="004E2D4D"/>
    <w:rsid w:val="004E6574"/>
    <w:rsid w:val="004E65DC"/>
    <w:rsid w:val="004E709B"/>
    <w:rsid w:val="004E7D55"/>
    <w:rsid w:val="004F0275"/>
    <w:rsid w:val="004F1132"/>
    <w:rsid w:val="004F175D"/>
    <w:rsid w:val="004F23F9"/>
    <w:rsid w:val="004F4F6C"/>
    <w:rsid w:val="004F5649"/>
    <w:rsid w:val="004F7BB1"/>
    <w:rsid w:val="0050417B"/>
    <w:rsid w:val="00505097"/>
    <w:rsid w:val="00505719"/>
    <w:rsid w:val="005072E6"/>
    <w:rsid w:val="00507CF2"/>
    <w:rsid w:val="005101F4"/>
    <w:rsid w:val="005108CA"/>
    <w:rsid w:val="005118A5"/>
    <w:rsid w:val="0051251F"/>
    <w:rsid w:val="0051259C"/>
    <w:rsid w:val="00512DC5"/>
    <w:rsid w:val="0051354C"/>
    <w:rsid w:val="00513E8F"/>
    <w:rsid w:val="005146E7"/>
    <w:rsid w:val="00514EB1"/>
    <w:rsid w:val="00515AF1"/>
    <w:rsid w:val="00517566"/>
    <w:rsid w:val="00520384"/>
    <w:rsid w:val="0052134C"/>
    <w:rsid w:val="00522080"/>
    <w:rsid w:val="005227F9"/>
    <w:rsid w:val="00523407"/>
    <w:rsid w:val="0052360A"/>
    <w:rsid w:val="00523F2E"/>
    <w:rsid w:val="0052410C"/>
    <w:rsid w:val="00530A8E"/>
    <w:rsid w:val="00533E6D"/>
    <w:rsid w:val="005348BE"/>
    <w:rsid w:val="00534D08"/>
    <w:rsid w:val="00534F08"/>
    <w:rsid w:val="00536A85"/>
    <w:rsid w:val="00541482"/>
    <w:rsid w:val="00541DC7"/>
    <w:rsid w:val="00543285"/>
    <w:rsid w:val="00546195"/>
    <w:rsid w:val="00546D1C"/>
    <w:rsid w:val="005477EA"/>
    <w:rsid w:val="0055139C"/>
    <w:rsid w:val="0055167E"/>
    <w:rsid w:val="00551C21"/>
    <w:rsid w:val="0055211C"/>
    <w:rsid w:val="00553C42"/>
    <w:rsid w:val="00553E50"/>
    <w:rsid w:val="00556C76"/>
    <w:rsid w:val="00557C34"/>
    <w:rsid w:val="00560A67"/>
    <w:rsid w:val="00560CDB"/>
    <w:rsid w:val="005628F9"/>
    <w:rsid w:val="00562A0F"/>
    <w:rsid w:val="00562A19"/>
    <w:rsid w:val="00562C10"/>
    <w:rsid w:val="00564659"/>
    <w:rsid w:val="00565816"/>
    <w:rsid w:val="00566D15"/>
    <w:rsid w:val="00566DA0"/>
    <w:rsid w:val="0057157C"/>
    <w:rsid w:val="00571A30"/>
    <w:rsid w:val="005753E9"/>
    <w:rsid w:val="00575E2F"/>
    <w:rsid w:val="00580394"/>
    <w:rsid w:val="005803BA"/>
    <w:rsid w:val="00580BCE"/>
    <w:rsid w:val="005815EE"/>
    <w:rsid w:val="005824BB"/>
    <w:rsid w:val="0058294B"/>
    <w:rsid w:val="00582A89"/>
    <w:rsid w:val="005837AE"/>
    <w:rsid w:val="00583932"/>
    <w:rsid w:val="005841AD"/>
    <w:rsid w:val="00584A91"/>
    <w:rsid w:val="00586CC3"/>
    <w:rsid w:val="00587993"/>
    <w:rsid w:val="00587E15"/>
    <w:rsid w:val="00590C3E"/>
    <w:rsid w:val="00590CC0"/>
    <w:rsid w:val="00592467"/>
    <w:rsid w:val="0059350D"/>
    <w:rsid w:val="00594348"/>
    <w:rsid w:val="00597098"/>
    <w:rsid w:val="00597341"/>
    <w:rsid w:val="005A137A"/>
    <w:rsid w:val="005A1CBF"/>
    <w:rsid w:val="005A26D7"/>
    <w:rsid w:val="005A2BC4"/>
    <w:rsid w:val="005A2E00"/>
    <w:rsid w:val="005A51DC"/>
    <w:rsid w:val="005A734D"/>
    <w:rsid w:val="005B0700"/>
    <w:rsid w:val="005B247C"/>
    <w:rsid w:val="005B24F1"/>
    <w:rsid w:val="005B27D1"/>
    <w:rsid w:val="005B7629"/>
    <w:rsid w:val="005B7879"/>
    <w:rsid w:val="005C0E52"/>
    <w:rsid w:val="005C18A9"/>
    <w:rsid w:val="005C2550"/>
    <w:rsid w:val="005C27FD"/>
    <w:rsid w:val="005C3549"/>
    <w:rsid w:val="005C3832"/>
    <w:rsid w:val="005C423D"/>
    <w:rsid w:val="005C4985"/>
    <w:rsid w:val="005C4E3B"/>
    <w:rsid w:val="005C718B"/>
    <w:rsid w:val="005D0873"/>
    <w:rsid w:val="005D10E0"/>
    <w:rsid w:val="005D1C44"/>
    <w:rsid w:val="005D20D9"/>
    <w:rsid w:val="005D25E4"/>
    <w:rsid w:val="005D3E0B"/>
    <w:rsid w:val="005D5C30"/>
    <w:rsid w:val="005D62CD"/>
    <w:rsid w:val="005D778E"/>
    <w:rsid w:val="005E0935"/>
    <w:rsid w:val="005E1F23"/>
    <w:rsid w:val="005E2DE2"/>
    <w:rsid w:val="005E39F8"/>
    <w:rsid w:val="005E3F8F"/>
    <w:rsid w:val="005E5EBD"/>
    <w:rsid w:val="005E68F1"/>
    <w:rsid w:val="005E7E73"/>
    <w:rsid w:val="005F16F1"/>
    <w:rsid w:val="005F1D6E"/>
    <w:rsid w:val="005F2765"/>
    <w:rsid w:val="005F27AD"/>
    <w:rsid w:val="005F4770"/>
    <w:rsid w:val="005F4866"/>
    <w:rsid w:val="005F4C66"/>
    <w:rsid w:val="005F6D26"/>
    <w:rsid w:val="005F6DF0"/>
    <w:rsid w:val="005F73F4"/>
    <w:rsid w:val="005F78DC"/>
    <w:rsid w:val="005F7972"/>
    <w:rsid w:val="006031F4"/>
    <w:rsid w:val="00604768"/>
    <w:rsid w:val="00604A2A"/>
    <w:rsid w:val="00604F9B"/>
    <w:rsid w:val="0060561A"/>
    <w:rsid w:val="006072EE"/>
    <w:rsid w:val="006074B1"/>
    <w:rsid w:val="006101E7"/>
    <w:rsid w:val="00610AFB"/>
    <w:rsid w:val="00611CF5"/>
    <w:rsid w:val="00612504"/>
    <w:rsid w:val="006145C5"/>
    <w:rsid w:val="006201CA"/>
    <w:rsid w:val="00621802"/>
    <w:rsid w:val="0062192E"/>
    <w:rsid w:val="00621A83"/>
    <w:rsid w:val="00630451"/>
    <w:rsid w:val="00630D14"/>
    <w:rsid w:val="00634169"/>
    <w:rsid w:val="00634642"/>
    <w:rsid w:val="006370B9"/>
    <w:rsid w:val="006370C0"/>
    <w:rsid w:val="00637EE6"/>
    <w:rsid w:val="00641D21"/>
    <w:rsid w:val="006420B6"/>
    <w:rsid w:val="00642B0B"/>
    <w:rsid w:val="00643772"/>
    <w:rsid w:val="006438DD"/>
    <w:rsid w:val="00643FF2"/>
    <w:rsid w:val="00646C05"/>
    <w:rsid w:val="00650381"/>
    <w:rsid w:val="00650481"/>
    <w:rsid w:val="00650515"/>
    <w:rsid w:val="0065143E"/>
    <w:rsid w:val="00651537"/>
    <w:rsid w:val="00651B04"/>
    <w:rsid w:val="006526AF"/>
    <w:rsid w:val="0065363C"/>
    <w:rsid w:val="00653694"/>
    <w:rsid w:val="006547AB"/>
    <w:rsid w:val="006568F3"/>
    <w:rsid w:val="0065742D"/>
    <w:rsid w:val="006575AB"/>
    <w:rsid w:val="0066076F"/>
    <w:rsid w:val="00662895"/>
    <w:rsid w:val="00667E0A"/>
    <w:rsid w:val="0067077E"/>
    <w:rsid w:val="00671795"/>
    <w:rsid w:val="00671962"/>
    <w:rsid w:val="00671E6E"/>
    <w:rsid w:val="0067733F"/>
    <w:rsid w:val="00677CD9"/>
    <w:rsid w:val="00681839"/>
    <w:rsid w:val="00683467"/>
    <w:rsid w:val="006838B2"/>
    <w:rsid w:val="00690E30"/>
    <w:rsid w:val="00691FC4"/>
    <w:rsid w:val="006942C1"/>
    <w:rsid w:val="00694DC2"/>
    <w:rsid w:val="006967F5"/>
    <w:rsid w:val="006A0D93"/>
    <w:rsid w:val="006A197A"/>
    <w:rsid w:val="006A19AB"/>
    <w:rsid w:val="006A2344"/>
    <w:rsid w:val="006A337F"/>
    <w:rsid w:val="006A4BCC"/>
    <w:rsid w:val="006B03D3"/>
    <w:rsid w:val="006B29D5"/>
    <w:rsid w:val="006B3D62"/>
    <w:rsid w:val="006B52AF"/>
    <w:rsid w:val="006B5C52"/>
    <w:rsid w:val="006C0C88"/>
    <w:rsid w:val="006C1212"/>
    <w:rsid w:val="006C1373"/>
    <w:rsid w:val="006C139B"/>
    <w:rsid w:val="006C41AF"/>
    <w:rsid w:val="006D108A"/>
    <w:rsid w:val="006D312F"/>
    <w:rsid w:val="006D34D2"/>
    <w:rsid w:val="006D3C0E"/>
    <w:rsid w:val="006D44B2"/>
    <w:rsid w:val="006D4EE8"/>
    <w:rsid w:val="006D62D5"/>
    <w:rsid w:val="006E1CBD"/>
    <w:rsid w:val="006E28B6"/>
    <w:rsid w:val="006E2A28"/>
    <w:rsid w:val="006E3362"/>
    <w:rsid w:val="006E3743"/>
    <w:rsid w:val="006E3EC7"/>
    <w:rsid w:val="006E58FD"/>
    <w:rsid w:val="006E7448"/>
    <w:rsid w:val="006F0AB2"/>
    <w:rsid w:val="006F109B"/>
    <w:rsid w:val="006F1E9E"/>
    <w:rsid w:val="006F2A3F"/>
    <w:rsid w:val="006F2E92"/>
    <w:rsid w:val="006F34AE"/>
    <w:rsid w:val="006F3908"/>
    <w:rsid w:val="006F3CB3"/>
    <w:rsid w:val="006F46FF"/>
    <w:rsid w:val="006F51A4"/>
    <w:rsid w:val="006F585A"/>
    <w:rsid w:val="006F5ABE"/>
    <w:rsid w:val="006F6EA1"/>
    <w:rsid w:val="006F6F56"/>
    <w:rsid w:val="006F7EBF"/>
    <w:rsid w:val="00700379"/>
    <w:rsid w:val="00700DD9"/>
    <w:rsid w:val="00700DE6"/>
    <w:rsid w:val="0070156A"/>
    <w:rsid w:val="00701AE0"/>
    <w:rsid w:val="0070224C"/>
    <w:rsid w:val="0070276F"/>
    <w:rsid w:val="0070310C"/>
    <w:rsid w:val="00704782"/>
    <w:rsid w:val="00705AD8"/>
    <w:rsid w:val="00707E4D"/>
    <w:rsid w:val="007116A5"/>
    <w:rsid w:val="007153D5"/>
    <w:rsid w:val="00717897"/>
    <w:rsid w:val="00717DEC"/>
    <w:rsid w:val="00721CFB"/>
    <w:rsid w:val="0072379E"/>
    <w:rsid w:val="00723AB5"/>
    <w:rsid w:val="0072451B"/>
    <w:rsid w:val="007247F3"/>
    <w:rsid w:val="00726252"/>
    <w:rsid w:val="0072660B"/>
    <w:rsid w:val="0073107B"/>
    <w:rsid w:val="00731A61"/>
    <w:rsid w:val="007326C9"/>
    <w:rsid w:val="007342D9"/>
    <w:rsid w:val="00741FA5"/>
    <w:rsid w:val="00742EB2"/>
    <w:rsid w:val="00743DB8"/>
    <w:rsid w:val="00744C6A"/>
    <w:rsid w:val="007466FE"/>
    <w:rsid w:val="00746B82"/>
    <w:rsid w:val="0075144B"/>
    <w:rsid w:val="00751AC3"/>
    <w:rsid w:val="00754A43"/>
    <w:rsid w:val="00755E47"/>
    <w:rsid w:val="00756693"/>
    <w:rsid w:val="00763363"/>
    <w:rsid w:val="00764266"/>
    <w:rsid w:val="007643A2"/>
    <w:rsid w:val="00765616"/>
    <w:rsid w:val="00766316"/>
    <w:rsid w:val="0076774F"/>
    <w:rsid w:val="007703B7"/>
    <w:rsid w:val="00770D4E"/>
    <w:rsid w:val="007714FF"/>
    <w:rsid w:val="007746F9"/>
    <w:rsid w:val="00775143"/>
    <w:rsid w:val="00775AC8"/>
    <w:rsid w:val="00776036"/>
    <w:rsid w:val="00776127"/>
    <w:rsid w:val="00776F22"/>
    <w:rsid w:val="007802C7"/>
    <w:rsid w:val="007814FC"/>
    <w:rsid w:val="0078255A"/>
    <w:rsid w:val="007825B7"/>
    <w:rsid w:val="00783550"/>
    <w:rsid w:val="00783E32"/>
    <w:rsid w:val="00784ED1"/>
    <w:rsid w:val="00787CAC"/>
    <w:rsid w:val="0079004F"/>
    <w:rsid w:val="00790AAF"/>
    <w:rsid w:val="00790E5A"/>
    <w:rsid w:val="0079135E"/>
    <w:rsid w:val="007914A4"/>
    <w:rsid w:val="00792F30"/>
    <w:rsid w:val="00792FAC"/>
    <w:rsid w:val="0079343E"/>
    <w:rsid w:val="00793911"/>
    <w:rsid w:val="00794266"/>
    <w:rsid w:val="0079473F"/>
    <w:rsid w:val="00795BF2"/>
    <w:rsid w:val="007A03F9"/>
    <w:rsid w:val="007A05F2"/>
    <w:rsid w:val="007A16FE"/>
    <w:rsid w:val="007A26CD"/>
    <w:rsid w:val="007A3396"/>
    <w:rsid w:val="007A51E1"/>
    <w:rsid w:val="007A54E2"/>
    <w:rsid w:val="007A61E6"/>
    <w:rsid w:val="007A63EB"/>
    <w:rsid w:val="007A65C2"/>
    <w:rsid w:val="007A6D94"/>
    <w:rsid w:val="007A7C2F"/>
    <w:rsid w:val="007B0A6D"/>
    <w:rsid w:val="007B2797"/>
    <w:rsid w:val="007B3038"/>
    <w:rsid w:val="007B3B79"/>
    <w:rsid w:val="007B4286"/>
    <w:rsid w:val="007B63C6"/>
    <w:rsid w:val="007C015C"/>
    <w:rsid w:val="007C0316"/>
    <w:rsid w:val="007C0495"/>
    <w:rsid w:val="007C0A0D"/>
    <w:rsid w:val="007C1783"/>
    <w:rsid w:val="007C2A36"/>
    <w:rsid w:val="007C2EFA"/>
    <w:rsid w:val="007C3810"/>
    <w:rsid w:val="007C3D4D"/>
    <w:rsid w:val="007C5F4D"/>
    <w:rsid w:val="007C7AD9"/>
    <w:rsid w:val="007D020B"/>
    <w:rsid w:val="007D085E"/>
    <w:rsid w:val="007D6067"/>
    <w:rsid w:val="007D6CBB"/>
    <w:rsid w:val="007D6E86"/>
    <w:rsid w:val="007D763A"/>
    <w:rsid w:val="007E01D6"/>
    <w:rsid w:val="007E1028"/>
    <w:rsid w:val="007E161F"/>
    <w:rsid w:val="007E399D"/>
    <w:rsid w:val="007E5A0F"/>
    <w:rsid w:val="007E6B37"/>
    <w:rsid w:val="007E78DB"/>
    <w:rsid w:val="007E7C75"/>
    <w:rsid w:val="007F0B9C"/>
    <w:rsid w:val="007F26A9"/>
    <w:rsid w:val="007F3B05"/>
    <w:rsid w:val="007F49EC"/>
    <w:rsid w:val="007F531C"/>
    <w:rsid w:val="007F6094"/>
    <w:rsid w:val="007F6B95"/>
    <w:rsid w:val="007F74B0"/>
    <w:rsid w:val="00801147"/>
    <w:rsid w:val="00801448"/>
    <w:rsid w:val="008018AB"/>
    <w:rsid w:val="00805427"/>
    <w:rsid w:val="00807446"/>
    <w:rsid w:val="00807C29"/>
    <w:rsid w:val="00807D84"/>
    <w:rsid w:val="00810DFE"/>
    <w:rsid w:val="008139F7"/>
    <w:rsid w:val="00814252"/>
    <w:rsid w:val="0081458E"/>
    <w:rsid w:val="00815B20"/>
    <w:rsid w:val="00820BE6"/>
    <w:rsid w:val="00822577"/>
    <w:rsid w:val="008225AA"/>
    <w:rsid w:val="00822AA8"/>
    <w:rsid w:val="00823167"/>
    <w:rsid w:val="00823D9F"/>
    <w:rsid w:val="008309E4"/>
    <w:rsid w:val="0083188C"/>
    <w:rsid w:val="00832264"/>
    <w:rsid w:val="008326D3"/>
    <w:rsid w:val="00832DE8"/>
    <w:rsid w:val="008339B6"/>
    <w:rsid w:val="008353C3"/>
    <w:rsid w:val="00837B80"/>
    <w:rsid w:val="008413B5"/>
    <w:rsid w:val="008417BC"/>
    <w:rsid w:val="00841923"/>
    <w:rsid w:val="00842530"/>
    <w:rsid w:val="0084294A"/>
    <w:rsid w:val="00843123"/>
    <w:rsid w:val="0084464E"/>
    <w:rsid w:val="0084487F"/>
    <w:rsid w:val="00845C06"/>
    <w:rsid w:val="00846630"/>
    <w:rsid w:val="00847D10"/>
    <w:rsid w:val="00850763"/>
    <w:rsid w:val="00852230"/>
    <w:rsid w:val="00852682"/>
    <w:rsid w:val="008533FD"/>
    <w:rsid w:val="008534B4"/>
    <w:rsid w:val="00853586"/>
    <w:rsid w:val="008538AB"/>
    <w:rsid w:val="008551F7"/>
    <w:rsid w:val="00855CFA"/>
    <w:rsid w:val="00856270"/>
    <w:rsid w:val="00856D59"/>
    <w:rsid w:val="00857613"/>
    <w:rsid w:val="008578ED"/>
    <w:rsid w:val="008664CB"/>
    <w:rsid w:val="00867C94"/>
    <w:rsid w:val="00867EE4"/>
    <w:rsid w:val="00870969"/>
    <w:rsid w:val="00870ED9"/>
    <w:rsid w:val="00871B99"/>
    <w:rsid w:val="00871E7B"/>
    <w:rsid w:val="008730CE"/>
    <w:rsid w:val="00873915"/>
    <w:rsid w:val="008741F9"/>
    <w:rsid w:val="00875485"/>
    <w:rsid w:val="00875C73"/>
    <w:rsid w:val="00876C98"/>
    <w:rsid w:val="00877F82"/>
    <w:rsid w:val="0088090C"/>
    <w:rsid w:val="00882061"/>
    <w:rsid w:val="00882643"/>
    <w:rsid w:val="0088386D"/>
    <w:rsid w:val="008839C2"/>
    <w:rsid w:val="00884853"/>
    <w:rsid w:val="00885253"/>
    <w:rsid w:val="00886C10"/>
    <w:rsid w:val="00886CDF"/>
    <w:rsid w:val="008870AE"/>
    <w:rsid w:val="008875C8"/>
    <w:rsid w:val="00890E11"/>
    <w:rsid w:val="00894EF5"/>
    <w:rsid w:val="00896352"/>
    <w:rsid w:val="008964C7"/>
    <w:rsid w:val="0089753A"/>
    <w:rsid w:val="008A0660"/>
    <w:rsid w:val="008A0AB6"/>
    <w:rsid w:val="008A16BD"/>
    <w:rsid w:val="008A2320"/>
    <w:rsid w:val="008A349C"/>
    <w:rsid w:val="008A3757"/>
    <w:rsid w:val="008A38EE"/>
    <w:rsid w:val="008A4CC2"/>
    <w:rsid w:val="008A55BE"/>
    <w:rsid w:val="008A5C22"/>
    <w:rsid w:val="008A6E45"/>
    <w:rsid w:val="008A72F3"/>
    <w:rsid w:val="008A7CB5"/>
    <w:rsid w:val="008B0886"/>
    <w:rsid w:val="008B198C"/>
    <w:rsid w:val="008B2AE9"/>
    <w:rsid w:val="008B34B0"/>
    <w:rsid w:val="008B437B"/>
    <w:rsid w:val="008B46BE"/>
    <w:rsid w:val="008B7059"/>
    <w:rsid w:val="008B766D"/>
    <w:rsid w:val="008B7C43"/>
    <w:rsid w:val="008B7D5E"/>
    <w:rsid w:val="008C1360"/>
    <w:rsid w:val="008C2C11"/>
    <w:rsid w:val="008C2E61"/>
    <w:rsid w:val="008C5822"/>
    <w:rsid w:val="008C5983"/>
    <w:rsid w:val="008C5ACD"/>
    <w:rsid w:val="008C7DD2"/>
    <w:rsid w:val="008D3EBC"/>
    <w:rsid w:val="008D4D69"/>
    <w:rsid w:val="008D548B"/>
    <w:rsid w:val="008D5B0C"/>
    <w:rsid w:val="008D5EF5"/>
    <w:rsid w:val="008E07EB"/>
    <w:rsid w:val="008E0C14"/>
    <w:rsid w:val="008E182E"/>
    <w:rsid w:val="008E502A"/>
    <w:rsid w:val="008E54C9"/>
    <w:rsid w:val="008E5679"/>
    <w:rsid w:val="008E56BE"/>
    <w:rsid w:val="008E5ED7"/>
    <w:rsid w:val="008E610B"/>
    <w:rsid w:val="008E7F81"/>
    <w:rsid w:val="008F1E52"/>
    <w:rsid w:val="008F2637"/>
    <w:rsid w:val="008F3362"/>
    <w:rsid w:val="008F46A5"/>
    <w:rsid w:val="008F5B37"/>
    <w:rsid w:val="008F657A"/>
    <w:rsid w:val="008F6F45"/>
    <w:rsid w:val="00901154"/>
    <w:rsid w:val="00902027"/>
    <w:rsid w:val="00902747"/>
    <w:rsid w:val="00902930"/>
    <w:rsid w:val="00903EA8"/>
    <w:rsid w:val="00904AE7"/>
    <w:rsid w:val="00905FC5"/>
    <w:rsid w:val="00907B3F"/>
    <w:rsid w:val="00907CDA"/>
    <w:rsid w:val="00910607"/>
    <w:rsid w:val="009128B6"/>
    <w:rsid w:val="00913CDD"/>
    <w:rsid w:val="00914835"/>
    <w:rsid w:val="00915A51"/>
    <w:rsid w:val="00916A27"/>
    <w:rsid w:val="00916A29"/>
    <w:rsid w:val="009205C7"/>
    <w:rsid w:val="00921738"/>
    <w:rsid w:val="009218C1"/>
    <w:rsid w:val="009218E3"/>
    <w:rsid w:val="009227B0"/>
    <w:rsid w:val="00925204"/>
    <w:rsid w:val="00926A35"/>
    <w:rsid w:val="009273BC"/>
    <w:rsid w:val="009302DD"/>
    <w:rsid w:val="009305C8"/>
    <w:rsid w:val="00931570"/>
    <w:rsid w:val="009322F7"/>
    <w:rsid w:val="00933666"/>
    <w:rsid w:val="00933C25"/>
    <w:rsid w:val="00933DFC"/>
    <w:rsid w:val="00933F13"/>
    <w:rsid w:val="00936CAA"/>
    <w:rsid w:val="00940186"/>
    <w:rsid w:val="00942165"/>
    <w:rsid w:val="00943168"/>
    <w:rsid w:val="009446A0"/>
    <w:rsid w:val="009448BD"/>
    <w:rsid w:val="009459B6"/>
    <w:rsid w:val="00945C55"/>
    <w:rsid w:val="0094799F"/>
    <w:rsid w:val="00951947"/>
    <w:rsid w:val="00951F5C"/>
    <w:rsid w:val="009523FE"/>
    <w:rsid w:val="0095271D"/>
    <w:rsid w:val="00954B3C"/>
    <w:rsid w:val="00956654"/>
    <w:rsid w:val="0095668A"/>
    <w:rsid w:val="0095724A"/>
    <w:rsid w:val="009574F8"/>
    <w:rsid w:val="00961659"/>
    <w:rsid w:val="009625BE"/>
    <w:rsid w:val="0096261B"/>
    <w:rsid w:val="00965205"/>
    <w:rsid w:val="00967094"/>
    <w:rsid w:val="009707ED"/>
    <w:rsid w:val="00973198"/>
    <w:rsid w:val="0097322C"/>
    <w:rsid w:val="00973636"/>
    <w:rsid w:val="00974763"/>
    <w:rsid w:val="00976740"/>
    <w:rsid w:val="00976DFF"/>
    <w:rsid w:val="00976EF5"/>
    <w:rsid w:val="009776CA"/>
    <w:rsid w:val="00977A6C"/>
    <w:rsid w:val="0098013B"/>
    <w:rsid w:val="00980883"/>
    <w:rsid w:val="00981BA2"/>
    <w:rsid w:val="00981EBB"/>
    <w:rsid w:val="00983EAA"/>
    <w:rsid w:val="0098421F"/>
    <w:rsid w:val="009842C2"/>
    <w:rsid w:val="00984F29"/>
    <w:rsid w:val="0098673C"/>
    <w:rsid w:val="00986C4D"/>
    <w:rsid w:val="009902F1"/>
    <w:rsid w:val="00994547"/>
    <w:rsid w:val="00995788"/>
    <w:rsid w:val="0099594A"/>
    <w:rsid w:val="009975A4"/>
    <w:rsid w:val="009A2270"/>
    <w:rsid w:val="009A3484"/>
    <w:rsid w:val="009A671E"/>
    <w:rsid w:val="009B3BCF"/>
    <w:rsid w:val="009B4979"/>
    <w:rsid w:val="009B67A5"/>
    <w:rsid w:val="009C1E79"/>
    <w:rsid w:val="009C2856"/>
    <w:rsid w:val="009C4D21"/>
    <w:rsid w:val="009C6E28"/>
    <w:rsid w:val="009C6E62"/>
    <w:rsid w:val="009D0D01"/>
    <w:rsid w:val="009D0FD5"/>
    <w:rsid w:val="009D1D62"/>
    <w:rsid w:val="009D2BC6"/>
    <w:rsid w:val="009D59B1"/>
    <w:rsid w:val="009D5FAF"/>
    <w:rsid w:val="009D65FD"/>
    <w:rsid w:val="009D750E"/>
    <w:rsid w:val="009E14FA"/>
    <w:rsid w:val="009E2034"/>
    <w:rsid w:val="009E2438"/>
    <w:rsid w:val="009E2F6E"/>
    <w:rsid w:val="009E4618"/>
    <w:rsid w:val="009E4AF4"/>
    <w:rsid w:val="009E4E8A"/>
    <w:rsid w:val="009E5B8A"/>
    <w:rsid w:val="009E62AD"/>
    <w:rsid w:val="009E6526"/>
    <w:rsid w:val="009E66EA"/>
    <w:rsid w:val="009F0DEC"/>
    <w:rsid w:val="009F1152"/>
    <w:rsid w:val="009F2AF5"/>
    <w:rsid w:val="009F4FD0"/>
    <w:rsid w:val="009F53D8"/>
    <w:rsid w:val="009F5CAA"/>
    <w:rsid w:val="009F5F7E"/>
    <w:rsid w:val="009F6604"/>
    <w:rsid w:val="009F6742"/>
    <w:rsid w:val="009F7BDD"/>
    <w:rsid w:val="00A025A6"/>
    <w:rsid w:val="00A064D3"/>
    <w:rsid w:val="00A07DB8"/>
    <w:rsid w:val="00A11DE2"/>
    <w:rsid w:val="00A12835"/>
    <w:rsid w:val="00A133C1"/>
    <w:rsid w:val="00A134CB"/>
    <w:rsid w:val="00A1375C"/>
    <w:rsid w:val="00A173A1"/>
    <w:rsid w:val="00A1757F"/>
    <w:rsid w:val="00A20F1A"/>
    <w:rsid w:val="00A23070"/>
    <w:rsid w:val="00A25359"/>
    <w:rsid w:val="00A25E9C"/>
    <w:rsid w:val="00A26356"/>
    <w:rsid w:val="00A26877"/>
    <w:rsid w:val="00A303B2"/>
    <w:rsid w:val="00A307E0"/>
    <w:rsid w:val="00A33234"/>
    <w:rsid w:val="00A33D67"/>
    <w:rsid w:val="00A340EF"/>
    <w:rsid w:val="00A342D4"/>
    <w:rsid w:val="00A346BD"/>
    <w:rsid w:val="00A356DA"/>
    <w:rsid w:val="00A40B71"/>
    <w:rsid w:val="00A41CE8"/>
    <w:rsid w:val="00A41DDF"/>
    <w:rsid w:val="00A43FD9"/>
    <w:rsid w:val="00A46DEC"/>
    <w:rsid w:val="00A472CB"/>
    <w:rsid w:val="00A47599"/>
    <w:rsid w:val="00A51E25"/>
    <w:rsid w:val="00A5337F"/>
    <w:rsid w:val="00A5480E"/>
    <w:rsid w:val="00A54AE6"/>
    <w:rsid w:val="00A54C04"/>
    <w:rsid w:val="00A54FC4"/>
    <w:rsid w:val="00A61E01"/>
    <w:rsid w:val="00A629C8"/>
    <w:rsid w:val="00A63D52"/>
    <w:rsid w:val="00A64609"/>
    <w:rsid w:val="00A64837"/>
    <w:rsid w:val="00A65A6F"/>
    <w:rsid w:val="00A673EA"/>
    <w:rsid w:val="00A677F4"/>
    <w:rsid w:val="00A67878"/>
    <w:rsid w:val="00A71DCD"/>
    <w:rsid w:val="00A71F0F"/>
    <w:rsid w:val="00A71FC2"/>
    <w:rsid w:val="00A725A0"/>
    <w:rsid w:val="00A7308E"/>
    <w:rsid w:val="00A74E0C"/>
    <w:rsid w:val="00A761F0"/>
    <w:rsid w:val="00A77308"/>
    <w:rsid w:val="00A80327"/>
    <w:rsid w:val="00A81E46"/>
    <w:rsid w:val="00A86445"/>
    <w:rsid w:val="00A86EE2"/>
    <w:rsid w:val="00A873CD"/>
    <w:rsid w:val="00A874A6"/>
    <w:rsid w:val="00A9228E"/>
    <w:rsid w:val="00A927FD"/>
    <w:rsid w:val="00A92F93"/>
    <w:rsid w:val="00A9494B"/>
    <w:rsid w:val="00A9497F"/>
    <w:rsid w:val="00A96B24"/>
    <w:rsid w:val="00AA110C"/>
    <w:rsid w:val="00AA1567"/>
    <w:rsid w:val="00AA1DC9"/>
    <w:rsid w:val="00AA20C8"/>
    <w:rsid w:val="00AA63C7"/>
    <w:rsid w:val="00AA7EB9"/>
    <w:rsid w:val="00AB1DDB"/>
    <w:rsid w:val="00AB4D21"/>
    <w:rsid w:val="00AB7624"/>
    <w:rsid w:val="00AC0350"/>
    <w:rsid w:val="00AC0482"/>
    <w:rsid w:val="00AC0D76"/>
    <w:rsid w:val="00AC1FB2"/>
    <w:rsid w:val="00AC20CC"/>
    <w:rsid w:val="00AC3112"/>
    <w:rsid w:val="00AC4DDE"/>
    <w:rsid w:val="00AC5F9F"/>
    <w:rsid w:val="00AD2747"/>
    <w:rsid w:val="00AD449C"/>
    <w:rsid w:val="00AD4B8E"/>
    <w:rsid w:val="00AE266D"/>
    <w:rsid w:val="00AE2E0C"/>
    <w:rsid w:val="00AF0010"/>
    <w:rsid w:val="00AF0854"/>
    <w:rsid w:val="00AF1E4A"/>
    <w:rsid w:val="00AF2B04"/>
    <w:rsid w:val="00AF362C"/>
    <w:rsid w:val="00AF3D12"/>
    <w:rsid w:val="00AF52F6"/>
    <w:rsid w:val="00AF52FD"/>
    <w:rsid w:val="00AF66AA"/>
    <w:rsid w:val="00AF6AD8"/>
    <w:rsid w:val="00B00F42"/>
    <w:rsid w:val="00B04741"/>
    <w:rsid w:val="00B0510E"/>
    <w:rsid w:val="00B05375"/>
    <w:rsid w:val="00B05D21"/>
    <w:rsid w:val="00B07A69"/>
    <w:rsid w:val="00B07FB9"/>
    <w:rsid w:val="00B1321D"/>
    <w:rsid w:val="00B13A19"/>
    <w:rsid w:val="00B156A0"/>
    <w:rsid w:val="00B17094"/>
    <w:rsid w:val="00B17E4C"/>
    <w:rsid w:val="00B17F18"/>
    <w:rsid w:val="00B20120"/>
    <w:rsid w:val="00B20B10"/>
    <w:rsid w:val="00B23519"/>
    <w:rsid w:val="00B23E83"/>
    <w:rsid w:val="00B241E5"/>
    <w:rsid w:val="00B242E9"/>
    <w:rsid w:val="00B264AE"/>
    <w:rsid w:val="00B26ADC"/>
    <w:rsid w:val="00B30419"/>
    <w:rsid w:val="00B30AF1"/>
    <w:rsid w:val="00B33227"/>
    <w:rsid w:val="00B33411"/>
    <w:rsid w:val="00B33691"/>
    <w:rsid w:val="00B33FB0"/>
    <w:rsid w:val="00B342DE"/>
    <w:rsid w:val="00B34CB7"/>
    <w:rsid w:val="00B35098"/>
    <w:rsid w:val="00B359EB"/>
    <w:rsid w:val="00B3687B"/>
    <w:rsid w:val="00B4090A"/>
    <w:rsid w:val="00B41B06"/>
    <w:rsid w:val="00B4651D"/>
    <w:rsid w:val="00B500F1"/>
    <w:rsid w:val="00B50C9A"/>
    <w:rsid w:val="00B50D81"/>
    <w:rsid w:val="00B5161D"/>
    <w:rsid w:val="00B53216"/>
    <w:rsid w:val="00B53FE4"/>
    <w:rsid w:val="00B54B8D"/>
    <w:rsid w:val="00B5587E"/>
    <w:rsid w:val="00B55B2B"/>
    <w:rsid w:val="00B57093"/>
    <w:rsid w:val="00B6365A"/>
    <w:rsid w:val="00B636D2"/>
    <w:rsid w:val="00B636E9"/>
    <w:rsid w:val="00B63DE2"/>
    <w:rsid w:val="00B66B60"/>
    <w:rsid w:val="00B67E4C"/>
    <w:rsid w:val="00B708A2"/>
    <w:rsid w:val="00B72A6D"/>
    <w:rsid w:val="00B761DA"/>
    <w:rsid w:val="00B77B0D"/>
    <w:rsid w:val="00B81049"/>
    <w:rsid w:val="00B826D5"/>
    <w:rsid w:val="00B83910"/>
    <w:rsid w:val="00B84C75"/>
    <w:rsid w:val="00B862F9"/>
    <w:rsid w:val="00B86867"/>
    <w:rsid w:val="00B86CAE"/>
    <w:rsid w:val="00B92D7B"/>
    <w:rsid w:val="00B93410"/>
    <w:rsid w:val="00B94127"/>
    <w:rsid w:val="00B965E8"/>
    <w:rsid w:val="00B96E3C"/>
    <w:rsid w:val="00BA055F"/>
    <w:rsid w:val="00BA1939"/>
    <w:rsid w:val="00BA1C9E"/>
    <w:rsid w:val="00BA2096"/>
    <w:rsid w:val="00BA31C2"/>
    <w:rsid w:val="00BA382C"/>
    <w:rsid w:val="00BA69C3"/>
    <w:rsid w:val="00BA73B8"/>
    <w:rsid w:val="00BB10DB"/>
    <w:rsid w:val="00BB22A8"/>
    <w:rsid w:val="00BB2D48"/>
    <w:rsid w:val="00BB40D6"/>
    <w:rsid w:val="00BB6195"/>
    <w:rsid w:val="00BB71E3"/>
    <w:rsid w:val="00BB7864"/>
    <w:rsid w:val="00BC0061"/>
    <w:rsid w:val="00BC0F5B"/>
    <w:rsid w:val="00BC1351"/>
    <w:rsid w:val="00BC401B"/>
    <w:rsid w:val="00BC41DB"/>
    <w:rsid w:val="00BC63FC"/>
    <w:rsid w:val="00BD05CE"/>
    <w:rsid w:val="00BD1473"/>
    <w:rsid w:val="00BD3439"/>
    <w:rsid w:val="00BD3A4E"/>
    <w:rsid w:val="00BD4534"/>
    <w:rsid w:val="00BD5299"/>
    <w:rsid w:val="00BD63D9"/>
    <w:rsid w:val="00BE0667"/>
    <w:rsid w:val="00BE08A6"/>
    <w:rsid w:val="00BE0E92"/>
    <w:rsid w:val="00BE1352"/>
    <w:rsid w:val="00BE59B8"/>
    <w:rsid w:val="00BE7118"/>
    <w:rsid w:val="00BF187C"/>
    <w:rsid w:val="00BF2ADA"/>
    <w:rsid w:val="00BF312C"/>
    <w:rsid w:val="00BF4021"/>
    <w:rsid w:val="00BF69C5"/>
    <w:rsid w:val="00BF6CDA"/>
    <w:rsid w:val="00C03E7B"/>
    <w:rsid w:val="00C0564C"/>
    <w:rsid w:val="00C05C0A"/>
    <w:rsid w:val="00C06F93"/>
    <w:rsid w:val="00C07AC0"/>
    <w:rsid w:val="00C1370C"/>
    <w:rsid w:val="00C13964"/>
    <w:rsid w:val="00C14C1A"/>
    <w:rsid w:val="00C155C7"/>
    <w:rsid w:val="00C16302"/>
    <w:rsid w:val="00C176CF"/>
    <w:rsid w:val="00C20FAE"/>
    <w:rsid w:val="00C21832"/>
    <w:rsid w:val="00C21B23"/>
    <w:rsid w:val="00C21F5B"/>
    <w:rsid w:val="00C24A53"/>
    <w:rsid w:val="00C26358"/>
    <w:rsid w:val="00C2705B"/>
    <w:rsid w:val="00C313BF"/>
    <w:rsid w:val="00C3143F"/>
    <w:rsid w:val="00C325AF"/>
    <w:rsid w:val="00C34583"/>
    <w:rsid w:val="00C40027"/>
    <w:rsid w:val="00C400E4"/>
    <w:rsid w:val="00C40D84"/>
    <w:rsid w:val="00C42E40"/>
    <w:rsid w:val="00C43B02"/>
    <w:rsid w:val="00C43B17"/>
    <w:rsid w:val="00C45A70"/>
    <w:rsid w:val="00C45AD9"/>
    <w:rsid w:val="00C45CB7"/>
    <w:rsid w:val="00C45F09"/>
    <w:rsid w:val="00C46FF9"/>
    <w:rsid w:val="00C5096B"/>
    <w:rsid w:val="00C50DFD"/>
    <w:rsid w:val="00C533D9"/>
    <w:rsid w:val="00C53790"/>
    <w:rsid w:val="00C53B3F"/>
    <w:rsid w:val="00C54BE1"/>
    <w:rsid w:val="00C577CE"/>
    <w:rsid w:val="00C57A9F"/>
    <w:rsid w:val="00C57AEB"/>
    <w:rsid w:val="00C62489"/>
    <w:rsid w:val="00C63556"/>
    <w:rsid w:val="00C65B0C"/>
    <w:rsid w:val="00C6664D"/>
    <w:rsid w:val="00C7001A"/>
    <w:rsid w:val="00C70DCC"/>
    <w:rsid w:val="00C73AC8"/>
    <w:rsid w:val="00C75FCE"/>
    <w:rsid w:val="00C76064"/>
    <w:rsid w:val="00C80BFE"/>
    <w:rsid w:val="00C8133F"/>
    <w:rsid w:val="00C81C14"/>
    <w:rsid w:val="00C83BF8"/>
    <w:rsid w:val="00C84132"/>
    <w:rsid w:val="00C85386"/>
    <w:rsid w:val="00C87B87"/>
    <w:rsid w:val="00C9087F"/>
    <w:rsid w:val="00C92818"/>
    <w:rsid w:val="00C92F74"/>
    <w:rsid w:val="00C95411"/>
    <w:rsid w:val="00C9771B"/>
    <w:rsid w:val="00C9772E"/>
    <w:rsid w:val="00CA0C1D"/>
    <w:rsid w:val="00CA3AD4"/>
    <w:rsid w:val="00CA3B2E"/>
    <w:rsid w:val="00CA6DC8"/>
    <w:rsid w:val="00CB03B8"/>
    <w:rsid w:val="00CB0B97"/>
    <w:rsid w:val="00CB17C2"/>
    <w:rsid w:val="00CB4F14"/>
    <w:rsid w:val="00CB590B"/>
    <w:rsid w:val="00CB6679"/>
    <w:rsid w:val="00CB7076"/>
    <w:rsid w:val="00CC0D46"/>
    <w:rsid w:val="00CC157E"/>
    <w:rsid w:val="00CC1974"/>
    <w:rsid w:val="00CC2FC7"/>
    <w:rsid w:val="00CC3508"/>
    <w:rsid w:val="00CC384F"/>
    <w:rsid w:val="00CC5078"/>
    <w:rsid w:val="00CC55EC"/>
    <w:rsid w:val="00CC656D"/>
    <w:rsid w:val="00CC6DF3"/>
    <w:rsid w:val="00CD1F96"/>
    <w:rsid w:val="00CD30A6"/>
    <w:rsid w:val="00CD3AEB"/>
    <w:rsid w:val="00CD4EA0"/>
    <w:rsid w:val="00CD60AD"/>
    <w:rsid w:val="00CD72D9"/>
    <w:rsid w:val="00CE105D"/>
    <w:rsid w:val="00CE1400"/>
    <w:rsid w:val="00CE23C8"/>
    <w:rsid w:val="00CE25EE"/>
    <w:rsid w:val="00CE285F"/>
    <w:rsid w:val="00CE4972"/>
    <w:rsid w:val="00CE546E"/>
    <w:rsid w:val="00CE7197"/>
    <w:rsid w:val="00CF0B5E"/>
    <w:rsid w:val="00CF134B"/>
    <w:rsid w:val="00CF14A4"/>
    <w:rsid w:val="00CF1F1F"/>
    <w:rsid w:val="00CF243B"/>
    <w:rsid w:val="00CF4143"/>
    <w:rsid w:val="00CF49E4"/>
    <w:rsid w:val="00CF599F"/>
    <w:rsid w:val="00CF78EF"/>
    <w:rsid w:val="00D02028"/>
    <w:rsid w:val="00D03065"/>
    <w:rsid w:val="00D0337F"/>
    <w:rsid w:val="00D04572"/>
    <w:rsid w:val="00D048EB"/>
    <w:rsid w:val="00D05A53"/>
    <w:rsid w:val="00D06C64"/>
    <w:rsid w:val="00D0705D"/>
    <w:rsid w:val="00D1055D"/>
    <w:rsid w:val="00D1097F"/>
    <w:rsid w:val="00D11E09"/>
    <w:rsid w:val="00D12EC8"/>
    <w:rsid w:val="00D17BF1"/>
    <w:rsid w:val="00D20884"/>
    <w:rsid w:val="00D2100C"/>
    <w:rsid w:val="00D21A99"/>
    <w:rsid w:val="00D221E5"/>
    <w:rsid w:val="00D22B71"/>
    <w:rsid w:val="00D23E5E"/>
    <w:rsid w:val="00D24DAF"/>
    <w:rsid w:val="00D2505F"/>
    <w:rsid w:val="00D31430"/>
    <w:rsid w:val="00D31CD9"/>
    <w:rsid w:val="00D31F7D"/>
    <w:rsid w:val="00D32ED1"/>
    <w:rsid w:val="00D36361"/>
    <w:rsid w:val="00D36606"/>
    <w:rsid w:val="00D370E2"/>
    <w:rsid w:val="00D3791F"/>
    <w:rsid w:val="00D37D8B"/>
    <w:rsid w:val="00D421C8"/>
    <w:rsid w:val="00D449B2"/>
    <w:rsid w:val="00D44D1C"/>
    <w:rsid w:val="00D45163"/>
    <w:rsid w:val="00D4750E"/>
    <w:rsid w:val="00D47882"/>
    <w:rsid w:val="00D50B05"/>
    <w:rsid w:val="00D5125B"/>
    <w:rsid w:val="00D51BCC"/>
    <w:rsid w:val="00D531A6"/>
    <w:rsid w:val="00D53483"/>
    <w:rsid w:val="00D5383A"/>
    <w:rsid w:val="00D53CE0"/>
    <w:rsid w:val="00D556CC"/>
    <w:rsid w:val="00D559B9"/>
    <w:rsid w:val="00D55F18"/>
    <w:rsid w:val="00D57214"/>
    <w:rsid w:val="00D57FD0"/>
    <w:rsid w:val="00D60139"/>
    <w:rsid w:val="00D60302"/>
    <w:rsid w:val="00D6132E"/>
    <w:rsid w:val="00D61CB2"/>
    <w:rsid w:val="00D62136"/>
    <w:rsid w:val="00D62346"/>
    <w:rsid w:val="00D659F5"/>
    <w:rsid w:val="00D663F4"/>
    <w:rsid w:val="00D67EA3"/>
    <w:rsid w:val="00D709D1"/>
    <w:rsid w:val="00D70F12"/>
    <w:rsid w:val="00D72640"/>
    <w:rsid w:val="00D72E3D"/>
    <w:rsid w:val="00D734FA"/>
    <w:rsid w:val="00D74EFF"/>
    <w:rsid w:val="00D75015"/>
    <w:rsid w:val="00D76160"/>
    <w:rsid w:val="00D768AB"/>
    <w:rsid w:val="00D81D3E"/>
    <w:rsid w:val="00D82059"/>
    <w:rsid w:val="00D82810"/>
    <w:rsid w:val="00D837A4"/>
    <w:rsid w:val="00D84466"/>
    <w:rsid w:val="00D93E1B"/>
    <w:rsid w:val="00D93FBB"/>
    <w:rsid w:val="00DA147F"/>
    <w:rsid w:val="00DA24B6"/>
    <w:rsid w:val="00DA27BB"/>
    <w:rsid w:val="00DA3C8E"/>
    <w:rsid w:val="00DA401F"/>
    <w:rsid w:val="00DA4507"/>
    <w:rsid w:val="00DA75AB"/>
    <w:rsid w:val="00DB037A"/>
    <w:rsid w:val="00DB0C61"/>
    <w:rsid w:val="00DB2ADC"/>
    <w:rsid w:val="00DB4677"/>
    <w:rsid w:val="00DB4C57"/>
    <w:rsid w:val="00DB4F4A"/>
    <w:rsid w:val="00DC02BC"/>
    <w:rsid w:val="00DC0C6A"/>
    <w:rsid w:val="00DC36C2"/>
    <w:rsid w:val="00DC4934"/>
    <w:rsid w:val="00DC4AA6"/>
    <w:rsid w:val="00DC4D7E"/>
    <w:rsid w:val="00DC63A6"/>
    <w:rsid w:val="00DC6F64"/>
    <w:rsid w:val="00DD0EC4"/>
    <w:rsid w:val="00DD22D2"/>
    <w:rsid w:val="00DD2FCF"/>
    <w:rsid w:val="00DD55FC"/>
    <w:rsid w:val="00DD5B3C"/>
    <w:rsid w:val="00DD5D8E"/>
    <w:rsid w:val="00DD7C9A"/>
    <w:rsid w:val="00DE2670"/>
    <w:rsid w:val="00DE2B0D"/>
    <w:rsid w:val="00DE2C94"/>
    <w:rsid w:val="00DE410D"/>
    <w:rsid w:val="00DE7261"/>
    <w:rsid w:val="00DE729C"/>
    <w:rsid w:val="00DF1FED"/>
    <w:rsid w:val="00DF4E93"/>
    <w:rsid w:val="00DF63FB"/>
    <w:rsid w:val="00E01270"/>
    <w:rsid w:val="00E0292C"/>
    <w:rsid w:val="00E029C4"/>
    <w:rsid w:val="00E03BC4"/>
    <w:rsid w:val="00E04447"/>
    <w:rsid w:val="00E044A8"/>
    <w:rsid w:val="00E04A18"/>
    <w:rsid w:val="00E05244"/>
    <w:rsid w:val="00E06FA4"/>
    <w:rsid w:val="00E076E8"/>
    <w:rsid w:val="00E10207"/>
    <w:rsid w:val="00E1092A"/>
    <w:rsid w:val="00E112AB"/>
    <w:rsid w:val="00E115E7"/>
    <w:rsid w:val="00E127F8"/>
    <w:rsid w:val="00E130BB"/>
    <w:rsid w:val="00E154BF"/>
    <w:rsid w:val="00E16E13"/>
    <w:rsid w:val="00E16F0C"/>
    <w:rsid w:val="00E21886"/>
    <w:rsid w:val="00E21AC7"/>
    <w:rsid w:val="00E24346"/>
    <w:rsid w:val="00E2438D"/>
    <w:rsid w:val="00E2469C"/>
    <w:rsid w:val="00E25E16"/>
    <w:rsid w:val="00E277A1"/>
    <w:rsid w:val="00E2785D"/>
    <w:rsid w:val="00E30E88"/>
    <w:rsid w:val="00E31EC0"/>
    <w:rsid w:val="00E36D32"/>
    <w:rsid w:val="00E37E9A"/>
    <w:rsid w:val="00E4058F"/>
    <w:rsid w:val="00E420A3"/>
    <w:rsid w:val="00E42925"/>
    <w:rsid w:val="00E42B8C"/>
    <w:rsid w:val="00E4457E"/>
    <w:rsid w:val="00E44C9A"/>
    <w:rsid w:val="00E463D1"/>
    <w:rsid w:val="00E47197"/>
    <w:rsid w:val="00E47C0D"/>
    <w:rsid w:val="00E47F48"/>
    <w:rsid w:val="00E516C0"/>
    <w:rsid w:val="00E51B49"/>
    <w:rsid w:val="00E52533"/>
    <w:rsid w:val="00E5271E"/>
    <w:rsid w:val="00E52875"/>
    <w:rsid w:val="00E55738"/>
    <w:rsid w:val="00E5613D"/>
    <w:rsid w:val="00E571C1"/>
    <w:rsid w:val="00E5751C"/>
    <w:rsid w:val="00E57891"/>
    <w:rsid w:val="00E6194C"/>
    <w:rsid w:val="00E62D11"/>
    <w:rsid w:val="00E63220"/>
    <w:rsid w:val="00E635A2"/>
    <w:rsid w:val="00E64F97"/>
    <w:rsid w:val="00E659F8"/>
    <w:rsid w:val="00E67D58"/>
    <w:rsid w:val="00E71908"/>
    <w:rsid w:val="00E72BC9"/>
    <w:rsid w:val="00E734C2"/>
    <w:rsid w:val="00E737E7"/>
    <w:rsid w:val="00E739B6"/>
    <w:rsid w:val="00E77134"/>
    <w:rsid w:val="00E7726D"/>
    <w:rsid w:val="00E778C4"/>
    <w:rsid w:val="00E803B8"/>
    <w:rsid w:val="00E80D8C"/>
    <w:rsid w:val="00E81DA1"/>
    <w:rsid w:val="00E82601"/>
    <w:rsid w:val="00E8261F"/>
    <w:rsid w:val="00E83314"/>
    <w:rsid w:val="00E849C7"/>
    <w:rsid w:val="00E85760"/>
    <w:rsid w:val="00E900CA"/>
    <w:rsid w:val="00E92ED7"/>
    <w:rsid w:val="00E93B8D"/>
    <w:rsid w:val="00E958B6"/>
    <w:rsid w:val="00E9628C"/>
    <w:rsid w:val="00E963AE"/>
    <w:rsid w:val="00E96D8B"/>
    <w:rsid w:val="00E97B23"/>
    <w:rsid w:val="00E97E54"/>
    <w:rsid w:val="00EA116D"/>
    <w:rsid w:val="00EA22B1"/>
    <w:rsid w:val="00EA3B82"/>
    <w:rsid w:val="00EA3F9F"/>
    <w:rsid w:val="00EA5001"/>
    <w:rsid w:val="00EA5781"/>
    <w:rsid w:val="00EA7389"/>
    <w:rsid w:val="00EA7A3D"/>
    <w:rsid w:val="00EA7E39"/>
    <w:rsid w:val="00EB155F"/>
    <w:rsid w:val="00EB30CD"/>
    <w:rsid w:val="00EB3850"/>
    <w:rsid w:val="00EB4848"/>
    <w:rsid w:val="00EB4B6E"/>
    <w:rsid w:val="00EB58D1"/>
    <w:rsid w:val="00EC0EA0"/>
    <w:rsid w:val="00EC2E08"/>
    <w:rsid w:val="00EC2FE6"/>
    <w:rsid w:val="00EC4315"/>
    <w:rsid w:val="00EC4A92"/>
    <w:rsid w:val="00EC55C8"/>
    <w:rsid w:val="00EC69E5"/>
    <w:rsid w:val="00EC7BA5"/>
    <w:rsid w:val="00ED0055"/>
    <w:rsid w:val="00ED0993"/>
    <w:rsid w:val="00ED0DBD"/>
    <w:rsid w:val="00ED3650"/>
    <w:rsid w:val="00ED7DFA"/>
    <w:rsid w:val="00EE1390"/>
    <w:rsid w:val="00EE2AEB"/>
    <w:rsid w:val="00EE3593"/>
    <w:rsid w:val="00EE5689"/>
    <w:rsid w:val="00EE6028"/>
    <w:rsid w:val="00EE6996"/>
    <w:rsid w:val="00EE6F0E"/>
    <w:rsid w:val="00EF108A"/>
    <w:rsid w:val="00EF133F"/>
    <w:rsid w:val="00EF1545"/>
    <w:rsid w:val="00EF1B91"/>
    <w:rsid w:val="00EF20E4"/>
    <w:rsid w:val="00EF20F9"/>
    <w:rsid w:val="00EF7B5C"/>
    <w:rsid w:val="00F003BC"/>
    <w:rsid w:val="00F00F86"/>
    <w:rsid w:val="00F013F6"/>
    <w:rsid w:val="00F034FC"/>
    <w:rsid w:val="00F04D31"/>
    <w:rsid w:val="00F10588"/>
    <w:rsid w:val="00F1160B"/>
    <w:rsid w:val="00F1317E"/>
    <w:rsid w:val="00F13F3A"/>
    <w:rsid w:val="00F150A3"/>
    <w:rsid w:val="00F15C02"/>
    <w:rsid w:val="00F16371"/>
    <w:rsid w:val="00F17A79"/>
    <w:rsid w:val="00F200AA"/>
    <w:rsid w:val="00F206AE"/>
    <w:rsid w:val="00F20BEE"/>
    <w:rsid w:val="00F21079"/>
    <w:rsid w:val="00F21093"/>
    <w:rsid w:val="00F23A2D"/>
    <w:rsid w:val="00F23BFC"/>
    <w:rsid w:val="00F24C0E"/>
    <w:rsid w:val="00F2643F"/>
    <w:rsid w:val="00F2644F"/>
    <w:rsid w:val="00F30606"/>
    <w:rsid w:val="00F35096"/>
    <w:rsid w:val="00F35B05"/>
    <w:rsid w:val="00F35D3C"/>
    <w:rsid w:val="00F36AF6"/>
    <w:rsid w:val="00F37107"/>
    <w:rsid w:val="00F40746"/>
    <w:rsid w:val="00F42820"/>
    <w:rsid w:val="00F42BAF"/>
    <w:rsid w:val="00F42D05"/>
    <w:rsid w:val="00F43EBF"/>
    <w:rsid w:val="00F43ED5"/>
    <w:rsid w:val="00F447C0"/>
    <w:rsid w:val="00F45413"/>
    <w:rsid w:val="00F5062A"/>
    <w:rsid w:val="00F51B77"/>
    <w:rsid w:val="00F52391"/>
    <w:rsid w:val="00F52466"/>
    <w:rsid w:val="00F52A0B"/>
    <w:rsid w:val="00F542B7"/>
    <w:rsid w:val="00F55663"/>
    <w:rsid w:val="00F563C3"/>
    <w:rsid w:val="00F61970"/>
    <w:rsid w:val="00F61E07"/>
    <w:rsid w:val="00F6285F"/>
    <w:rsid w:val="00F64F5D"/>
    <w:rsid w:val="00F67C1D"/>
    <w:rsid w:val="00F708EB"/>
    <w:rsid w:val="00F70A83"/>
    <w:rsid w:val="00F727EB"/>
    <w:rsid w:val="00F72AD9"/>
    <w:rsid w:val="00F74E96"/>
    <w:rsid w:val="00F76502"/>
    <w:rsid w:val="00F8226E"/>
    <w:rsid w:val="00F85692"/>
    <w:rsid w:val="00F86273"/>
    <w:rsid w:val="00F902E3"/>
    <w:rsid w:val="00F919FC"/>
    <w:rsid w:val="00F94838"/>
    <w:rsid w:val="00F94960"/>
    <w:rsid w:val="00F95502"/>
    <w:rsid w:val="00F95912"/>
    <w:rsid w:val="00FA0522"/>
    <w:rsid w:val="00FA19F7"/>
    <w:rsid w:val="00FA4584"/>
    <w:rsid w:val="00FA582E"/>
    <w:rsid w:val="00FA59E9"/>
    <w:rsid w:val="00FA621B"/>
    <w:rsid w:val="00FA713B"/>
    <w:rsid w:val="00FA7F99"/>
    <w:rsid w:val="00FB45F5"/>
    <w:rsid w:val="00FB557E"/>
    <w:rsid w:val="00FB785E"/>
    <w:rsid w:val="00FC113A"/>
    <w:rsid w:val="00FC1291"/>
    <w:rsid w:val="00FC20A9"/>
    <w:rsid w:val="00FC22CB"/>
    <w:rsid w:val="00FC28B4"/>
    <w:rsid w:val="00FC2BC2"/>
    <w:rsid w:val="00FC2F90"/>
    <w:rsid w:val="00FC55DD"/>
    <w:rsid w:val="00FC600D"/>
    <w:rsid w:val="00FC6050"/>
    <w:rsid w:val="00FC774F"/>
    <w:rsid w:val="00FC7B7A"/>
    <w:rsid w:val="00FD43F0"/>
    <w:rsid w:val="00FD55EC"/>
    <w:rsid w:val="00FD6838"/>
    <w:rsid w:val="00FD72E9"/>
    <w:rsid w:val="00FE3D94"/>
    <w:rsid w:val="00FE3E75"/>
    <w:rsid w:val="00FE4088"/>
    <w:rsid w:val="00FE5D88"/>
    <w:rsid w:val="00FE5F69"/>
    <w:rsid w:val="00FE704A"/>
    <w:rsid w:val="00FE74C5"/>
    <w:rsid w:val="00FF259A"/>
    <w:rsid w:val="00FF35AE"/>
    <w:rsid w:val="00FF3E8E"/>
    <w:rsid w:val="00FF4B55"/>
    <w:rsid w:val="00FF5042"/>
    <w:rsid w:val="00FF7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58A7F"/>
  <w15:docId w15:val="{135ED2B5-611C-4E67-A181-B6BB4EA6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1DC9"/>
    <w:pPr>
      <w:spacing w:after="200" w:line="276" w:lineRule="auto"/>
    </w:pPr>
    <w:rPr>
      <w:sz w:val="22"/>
      <w:szCs w:val="22"/>
      <w:lang w:eastAsia="en-US"/>
    </w:rPr>
  </w:style>
  <w:style w:type="paragraph" w:styleId="Nadpis1">
    <w:name w:val="heading 1"/>
    <w:aliases w:val="_Nadpis 1"/>
    <w:basedOn w:val="Normln"/>
    <w:next w:val="Clanek11"/>
    <w:link w:val="Nadpis1Char"/>
    <w:qFormat/>
    <w:rsid w:val="00E82601"/>
    <w:pPr>
      <w:keepNext/>
      <w:numPr>
        <w:numId w:val="2"/>
      </w:numPr>
      <w:spacing w:before="240" w:after="0" w:line="240" w:lineRule="auto"/>
      <w:jc w:val="both"/>
      <w:outlineLvl w:val="0"/>
    </w:pPr>
    <w:rPr>
      <w:rFonts w:ascii="Times New Roman" w:eastAsia="Times New Roman" w:hAnsi="Times New Roman"/>
      <w:b/>
      <w:bCs/>
      <w:caps/>
      <w:kern w:val="32"/>
      <w:szCs w:val="32"/>
    </w:rPr>
  </w:style>
  <w:style w:type="paragraph" w:styleId="Nadpis2">
    <w:name w:val="heading 2"/>
    <w:basedOn w:val="Normln"/>
    <w:next w:val="Normln"/>
    <w:link w:val="Nadpis2Char"/>
    <w:uiPriority w:val="9"/>
    <w:qFormat/>
    <w:rsid w:val="00E82601"/>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qFormat/>
    <w:rsid w:val="00B33FB0"/>
    <w:pPr>
      <w:keepNext/>
      <w:tabs>
        <w:tab w:val="num" w:pos="720"/>
        <w:tab w:val="left" w:pos="851"/>
      </w:tabs>
      <w:spacing w:before="600" w:after="300" w:line="240" w:lineRule="auto"/>
      <w:ind w:left="720" w:hanging="720"/>
      <w:outlineLvl w:val="2"/>
    </w:pPr>
    <w:rPr>
      <w:rFonts w:ascii="Arial" w:eastAsia="Times New Roman" w:hAnsi="Arial"/>
      <w:b/>
      <w:bCs/>
      <w:sz w:val="26"/>
      <w:szCs w:val="26"/>
    </w:rPr>
  </w:style>
  <w:style w:type="paragraph" w:styleId="Nadpis4">
    <w:name w:val="heading 4"/>
    <w:basedOn w:val="Normln"/>
    <w:next w:val="Normln"/>
    <w:link w:val="Nadpis4Char"/>
    <w:qFormat/>
    <w:rsid w:val="00B33FB0"/>
    <w:pPr>
      <w:keepNext/>
      <w:tabs>
        <w:tab w:val="num" w:pos="864"/>
      </w:tabs>
      <w:spacing w:before="240" w:after="60" w:line="240" w:lineRule="auto"/>
      <w:ind w:left="864" w:hanging="864"/>
      <w:outlineLvl w:val="3"/>
    </w:pPr>
    <w:rPr>
      <w:rFonts w:ascii="Times New Roman" w:eastAsia="Times New Roman" w:hAnsi="Times New Roman"/>
      <w:b/>
      <w:bCs/>
      <w:sz w:val="28"/>
      <w:szCs w:val="28"/>
    </w:rPr>
  </w:style>
  <w:style w:type="paragraph" w:styleId="Nadpis5">
    <w:name w:val="heading 5"/>
    <w:basedOn w:val="Normln"/>
    <w:next w:val="Normln"/>
    <w:link w:val="Nadpis5Char"/>
    <w:qFormat/>
    <w:rsid w:val="00B33FB0"/>
    <w:pPr>
      <w:tabs>
        <w:tab w:val="num" w:pos="1008"/>
      </w:tabs>
      <w:spacing w:before="240" w:after="60" w:line="240" w:lineRule="auto"/>
      <w:ind w:left="1008" w:hanging="1008"/>
      <w:outlineLvl w:val="4"/>
    </w:pPr>
    <w:rPr>
      <w:rFonts w:ascii="Times New Roman" w:eastAsia="Times New Roman" w:hAnsi="Times New Roman"/>
      <w:b/>
      <w:bCs/>
      <w:i/>
      <w:iCs/>
      <w:sz w:val="26"/>
      <w:szCs w:val="26"/>
    </w:rPr>
  </w:style>
  <w:style w:type="paragraph" w:styleId="Nadpis6">
    <w:name w:val="heading 6"/>
    <w:basedOn w:val="Normln"/>
    <w:next w:val="Normln"/>
    <w:link w:val="Nadpis6Char"/>
    <w:qFormat/>
    <w:rsid w:val="00B33FB0"/>
    <w:pPr>
      <w:tabs>
        <w:tab w:val="num" w:pos="1152"/>
      </w:tabs>
      <w:spacing w:before="240" w:after="60" w:line="240" w:lineRule="auto"/>
      <w:ind w:left="1152" w:hanging="1152"/>
      <w:outlineLvl w:val="5"/>
    </w:pPr>
    <w:rPr>
      <w:rFonts w:ascii="Times New Roman" w:eastAsia="Times New Roman" w:hAnsi="Times New Roman"/>
      <w:b/>
      <w:bCs/>
      <w:sz w:val="20"/>
      <w:szCs w:val="20"/>
    </w:rPr>
  </w:style>
  <w:style w:type="paragraph" w:styleId="Nadpis7">
    <w:name w:val="heading 7"/>
    <w:basedOn w:val="Normln"/>
    <w:next w:val="Normln"/>
    <w:link w:val="Nadpis7Char"/>
    <w:qFormat/>
    <w:rsid w:val="00B33FB0"/>
    <w:pPr>
      <w:tabs>
        <w:tab w:val="num" w:pos="1296"/>
      </w:tabs>
      <w:spacing w:before="240" w:after="60" w:line="240" w:lineRule="auto"/>
      <w:ind w:left="1296" w:hanging="1296"/>
      <w:outlineLvl w:val="6"/>
    </w:pPr>
    <w:rPr>
      <w:rFonts w:ascii="Times New Roman" w:eastAsia="Times New Roman" w:hAnsi="Times New Roman"/>
      <w:sz w:val="24"/>
      <w:szCs w:val="24"/>
    </w:rPr>
  </w:style>
  <w:style w:type="paragraph" w:styleId="Nadpis8">
    <w:name w:val="heading 8"/>
    <w:basedOn w:val="Normln"/>
    <w:next w:val="Normln"/>
    <w:link w:val="Nadpis8Char"/>
    <w:qFormat/>
    <w:rsid w:val="00B33FB0"/>
    <w:pPr>
      <w:tabs>
        <w:tab w:val="num" w:pos="1440"/>
      </w:tabs>
      <w:spacing w:before="240" w:after="60" w:line="240" w:lineRule="auto"/>
      <w:ind w:left="1440" w:hanging="1440"/>
      <w:outlineLvl w:val="7"/>
    </w:pPr>
    <w:rPr>
      <w:rFonts w:ascii="Times New Roman" w:eastAsia="Times New Roman" w:hAnsi="Times New Roman"/>
      <w:i/>
      <w:iCs/>
      <w:sz w:val="24"/>
      <w:szCs w:val="24"/>
    </w:rPr>
  </w:style>
  <w:style w:type="paragraph" w:styleId="Nadpis9">
    <w:name w:val="heading 9"/>
    <w:basedOn w:val="Normln"/>
    <w:next w:val="Normln"/>
    <w:link w:val="Nadpis9Char"/>
    <w:qFormat/>
    <w:rsid w:val="00B33FB0"/>
    <w:pPr>
      <w:tabs>
        <w:tab w:val="num" w:pos="1584"/>
      </w:tabs>
      <w:spacing w:before="240" w:after="60" w:line="240" w:lineRule="auto"/>
      <w:ind w:left="1584" w:hanging="1584"/>
      <w:outlineLvl w:val="8"/>
    </w:pPr>
    <w:rPr>
      <w:rFonts w:ascii="Arial" w:eastAsia="Times New Roman"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4C675B"/>
    <w:pPr>
      <w:suppressAutoHyphens/>
      <w:overflowPunct w:val="0"/>
      <w:autoSpaceDE w:val="0"/>
      <w:autoSpaceDN w:val="0"/>
      <w:adjustRightInd w:val="0"/>
      <w:spacing w:after="0" w:line="230" w:lineRule="auto"/>
      <w:jc w:val="center"/>
      <w:textAlignment w:val="baseline"/>
    </w:pPr>
    <w:rPr>
      <w:rFonts w:ascii="Times New Roman" w:eastAsia="Times New Roman" w:hAnsi="Times New Roman"/>
      <w:b/>
      <w:sz w:val="24"/>
      <w:szCs w:val="20"/>
    </w:rPr>
  </w:style>
  <w:style w:type="character" w:customStyle="1" w:styleId="NzevChar">
    <w:name w:val="Název Char"/>
    <w:link w:val="Nzev"/>
    <w:uiPriority w:val="99"/>
    <w:rsid w:val="004C675B"/>
    <w:rPr>
      <w:rFonts w:ascii="Times New Roman" w:eastAsia="Times New Roman" w:hAnsi="Times New Roman"/>
      <w:b/>
      <w:sz w:val="24"/>
    </w:rPr>
  </w:style>
  <w:style w:type="paragraph" w:styleId="Zkladntext2">
    <w:name w:val="Body Text 2"/>
    <w:basedOn w:val="Normln"/>
    <w:link w:val="Zkladntext2Char"/>
    <w:uiPriority w:val="99"/>
    <w:rsid w:val="004C675B"/>
    <w:pPr>
      <w:tabs>
        <w:tab w:val="left" w:pos="48"/>
        <w:tab w:val="right" w:pos="3158"/>
        <w:tab w:val="left" w:pos="3254"/>
      </w:tabs>
      <w:spacing w:after="0" w:line="240" w:lineRule="auto"/>
      <w:jc w:val="both"/>
    </w:pPr>
    <w:rPr>
      <w:rFonts w:ascii="Times New Roman" w:eastAsia="Times New Roman" w:hAnsi="Times New Roman"/>
      <w:b/>
      <w:noProof/>
      <w:sz w:val="24"/>
      <w:szCs w:val="20"/>
    </w:rPr>
  </w:style>
  <w:style w:type="character" w:customStyle="1" w:styleId="Zkladntext2Char">
    <w:name w:val="Základní text 2 Char"/>
    <w:link w:val="Zkladntext2"/>
    <w:uiPriority w:val="99"/>
    <w:rsid w:val="004C675B"/>
    <w:rPr>
      <w:rFonts w:ascii="Times New Roman" w:eastAsia="Times New Roman" w:hAnsi="Times New Roman"/>
      <w:b/>
      <w:noProof/>
      <w:sz w:val="24"/>
    </w:rPr>
  </w:style>
  <w:style w:type="paragraph" w:customStyle="1" w:styleId="ZkladntextIMP">
    <w:name w:val="Základní text_IMP"/>
    <w:basedOn w:val="Normln"/>
    <w:uiPriority w:val="99"/>
    <w:rsid w:val="004C675B"/>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
    <w:name w:val="Body Text"/>
    <w:basedOn w:val="Normln"/>
    <w:link w:val="ZkladntextChar"/>
    <w:uiPriority w:val="99"/>
    <w:semiHidden/>
    <w:unhideWhenUsed/>
    <w:rsid w:val="004C675B"/>
    <w:pPr>
      <w:spacing w:after="120"/>
    </w:pPr>
  </w:style>
  <w:style w:type="character" w:customStyle="1" w:styleId="ZkladntextChar">
    <w:name w:val="Základní text Char"/>
    <w:link w:val="Zkladntext"/>
    <w:uiPriority w:val="99"/>
    <w:semiHidden/>
    <w:rsid w:val="004C675B"/>
    <w:rPr>
      <w:sz w:val="22"/>
      <w:szCs w:val="22"/>
      <w:lang w:eastAsia="en-US"/>
    </w:rPr>
  </w:style>
  <w:style w:type="paragraph" w:customStyle="1" w:styleId="Spolecnost">
    <w:name w:val="Spolecnost"/>
    <w:basedOn w:val="Normln"/>
    <w:semiHidden/>
    <w:rsid w:val="004C675B"/>
    <w:pPr>
      <w:spacing w:before="240" w:after="240" w:line="240" w:lineRule="auto"/>
      <w:jc w:val="center"/>
    </w:pPr>
    <w:rPr>
      <w:rFonts w:ascii="Times New Roman" w:eastAsia="Times New Roman" w:hAnsi="Times New Roman"/>
      <w:b/>
      <w:sz w:val="32"/>
      <w:szCs w:val="24"/>
    </w:rPr>
  </w:style>
  <w:style w:type="paragraph" w:styleId="Zhlav">
    <w:name w:val="header"/>
    <w:basedOn w:val="Normln"/>
    <w:link w:val="ZhlavChar"/>
    <w:uiPriority w:val="99"/>
    <w:unhideWhenUsed/>
    <w:rsid w:val="00621802"/>
    <w:pPr>
      <w:tabs>
        <w:tab w:val="center" w:pos="4536"/>
        <w:tab w:val="right" w:pos="9072"/>
      </w:tabs>
    </w:pPr>
  </w:style>
  <w:style w:type="character" w:customStyle="1" w:styleId="ZhlavChar">
    <w:name w:val="Záhlaví Char"/>
    <w:link w:val="Zhlav"/>
    <w:uiPriority w:val="99"/>
    <w:rsid w:val="00621802"/>
    <w:rPr>
      <w:sz w:val="22"/>
      <w:szCs w:val="22"/>
      <w:lang w:eastAsia="en-US"/>
    </w:rPr>
  </w:style>
  <w:style w:type="paragraph" w:styleId="Zpat">
    <w:name w:val="footer"/>
    <w:basedOn w:val="Normln"/>
    <w:link w:val="ZpatChar"/>
    <w:uiPriority w:val="99"/>
    <w:unhideWhenUsed/>
    <w:rsid w:val="00621802"/>
    <w:pPr>
      <w:tabs>
        <w:tab w:val="center" w:pos="4536"/>
        <w:tab w:val="right" w:pos="9072"/>
      </w:tabs>
    </w:pPr>
  </w:style>
  <w:style w:type="character" w:customStyle="1" w:styleId="ZpatChar">
    <w:name w:val="Zápatí Char"/>
    <w:link w:val="Zpat"/>
    <w:uiPriority w:val="99"/>
    <w:rsid w:val="00621802"/>
    <w:rPr>
      <w:sz w:val="22"/>
      <w:szCs w:val="22"/>
      <w:lang w:eastAsia="en-US"/>
    </w:rPr>
  </w:style>
  <w:style w:type="character" w:customStyle="1" w:styleId="Nadpis1Char">
    <w:name w:val="Nadpis 1 Char"/>
    <w:aliases w:val="_Nadpis 1 Char"/>
    <w:link w:val="Nadpis1"/>
    <w:rsid w:val="00E82601"/>
    <w:rPr>
      <w:rFonts w:ascii="Times New Roman" w:eastAsia="Times New Roman" w:hAnsi="Times New Roman"/>
      <w:b/>
      <w:bCs/>
      <w:caps/>
      <w:kern w:val="32"/>
      <w:sz w:val="22"/>
      <w:szCs w:val="32"/>
      <w:lang w:eastAsia="en-US"/>
    </w:rPr>
  </w:style>
  <w:style w:type="paragraph" w:customStyle="1" w:styleId="Clanek11">
    <w:name w:val="Clanek 1.1"/>
    <w:basedOn w:val="Nadpis2"/>
    <w:link w:val="Clanek11Char"/>
    <w:qFormat/>
    <w:rsid w:val="00E82601"/>
    <w:pPr>
      <w:keepNext w:val="0"/>
      <w:widowControl w:val="0"/>
      <w:numPr>
        <w:ilvl w:val="1"/>
        <w:numId w:val="2"/>
      </w:numPr>
      <w:spacing w:before="120" w:after="120" w:line="240" w:lineRule="auto"/>
      <w:jc w:val="both"/>
    </w:pPr>
    <w:rPr>
      <w:rFonts w:ascii="Times New Roman" w:hAnsi="Times New Roman"/>
      <w:b w:val="0"/>
      <w:i w:val="0"/>
      <w:sz w:val="22"/>
    </w:rPr>
  </w:style>
  <w:style w:type="paragraph" w:customStyle="1" w:styleId="Claneka">
    <w:name w:val="Clanek (a)"/>
    <w:basedOn w:val="Normln"/>
    <w:qFormat/>
    <w:rsid w:val="00E82601"/>
    <w:pPr>
      <w:keepLines/>
      <w:widowControl w:val="0"/>
      <w:numPr>
        <w:ilvl w:val="2"/>
        <w:numId w:val="2"/>
      </w:numPr>
      <w:spacing w:before="120" w:after="120" w:line="240" w:lineRule="auto"/>
      <w:jc w:val="both"/>
    </w:pPr>
    <w:rPr>
      <w:rFonts w:ascii="Times New Roman" w:eastAsia="Times New Roman" w:hAnsi="Times New Roman"/>
      <w:szCs w:val="24"/>
    </w:rPr>
  </w:style>
  <w:style w:type="paragraph" w:customStyle="1" w:styleId="Claneki">
    <w:name w:val="Clanek (i)"/>
    <w:basedOn w:val="Normln"/>
    <w:qFormat/>
    <w:rsid w:val="00E82601"/>
    <w:pPr>
      <w:keepNext/>
      <w:numPr>
        <w:ilvl w:val="3"/>
        <w:numId w:val="2"/>
      </w:numPr>
      <w:spacing w:before="120" w:after="120" w:line="240" w:lineRule="auto"/>
      <w:jc w:val="both"/>
    </w:pPr>
    <w:rPr>
      <w:rFonts w:ascii="Times New Roman" w:eastAsia="Times New Roman" w:hAnsi="Times New Roman"/>
      <w:color w:val="000000"/>
      <w:szCs w:val="24"/>
    </w:rPr>
  </w:style>
  <w:style w:type="character" w:customStyle="1" w:styleId="Clanek11Char">
    <w:name w:val="Clanek 1.1 Char"/>
    <w:link w:val="Clanek11"/>
    <w:rsid w:val="00E82601"/>
    <w:rPr>
      <w:rFonts w:ascii="Times New Roman" w:eastAsia="Times New Roman" w:hAnsi="Times New Roman"/>
      <w:bCs/>
      <w:iCs/>
      <w:sz w:val="22"/>
      <w:szCs w:val="28"/>
      <w:lang w:eastAsia="en-US"/>
    </w:rPr>
  </w:style>
  <w:style w:type="character" w:customStyle="1" w:styleId="Nadpis2Char">
    <w:name w:val="Nadpis 2 Char"/>
    <w:link w:val="Nadpis2"/>
    <w:uiPriority w:val="9"/>
    <w:semiHidden/>
    <w:rsid w:val="00E82601"/>
    <w:rPr>
      <w:rFonts w:ascii="Cambria" w:eastAsia="Times New Roman" w:hAnsi="Cambria" w:cs="Times New Roman"/>
      <w:b/>
      <w:bCs/>
      <w:i/>
      <w:iCs/>
      <w:sz w:val="28"/>
      <w:szCs w:val="28"/>
      <w:lang w:eastAsia="en-US"/>
    </w:rPr>
  </w:style>
  <w:style w:type="paragraph" w:customStyle="1" w:styleId="Preambule">
    <w:name w:val="Preambule"/>
    <w:basedOn w:val="Normln"/>
    <w:qFormat/>
    <w:rsid w:val="00E82601"/>
    <w:pPr>
      <w:widowControl w:val="0"/>
      <w:numPr>
        <w:numId w:val="3"/>
      </w:numPr>
      <w:spacing w:before="120" w:after="120" w:line="240" w:lineRule="auto"/>
      <w:jc w:val="both"/>
    </w:pPr>
    <w:rPr>
      <w:rFonts w:ascii="Times New Roman" w:eastAsia="Times New Roman" w:hAnsi="Times New Roman"/>
      <w:szCs w:val="24"/>
    </w:rPr>
  </w:style>
  <w:style w:type="paragraph" w:styleId="Odstavecseseznamem">
    <w:name w:val="List Paragraph"/>
    <w:basedOn w:val="Normln"/>
    <w:link w:val="OdstavecseseznamemChar"/>
    <w:uiPriority w:val="34"/>
    <w:qFormat/>
    <w:rsid w:val="00DA24B6"/>
    <w:pPr>
      <w:ind w:left="720"/>
      <w:contextualSpacing/>
    </w:pPr>
  </w:style>
  <w:style w:type="paragraph" w:customStyle="1" w:styleId="bh2">
    <w:name w:val="_bh2"/>
    <w:basedOn w:val="Normln"/>
    <w:link w:val="bh2CharChar"/>
    <w:rsid w:val="0043686B"/>
    <w:pPr>
      <w:spacing w:before="120" w:after="240" w:line="320" w:lineRule="atLeast"/>
      <w:jc w:val="both"/>
      <w:outlineLvl w:val="1"/>
    </w:pPr>
    <w:rPr>
      <w:rFonts w:ascii="Times New Roman" w:eastAsia="Times New Roman" w:hAnsi="Times New Roman"/>
      <w:sz w:val="24"/>
      <w:szCs w:val="20"/>
      <w:u w:val="single"/>
      <w:lang w:val="en-US"/>
    </w:rPr>
  </w:style>
  <w:style w:type="character" w:customStyle="1" w:styleId="bh2CharChar">
    <w:name w:val="_bh2 Char Char"/>
    <w:link w:val="bh2"/>
    <w:rsid w:val="0043686B"/>
    <w:rPr>
      <w:rFonts w:ascii="Times New Roman" w:eastAsia="Times New Roman" w:hAnsi="Times New Roman"/>
      <w:sz w:val="24"/>
      <w:u w:val="single"/>
      <w:lang w:val="en-US"/>
    </w:rPr>
  </w:style>
  <w:style w:type="character" w:styleId="Odkaznakoment">
    <w:name w:val="annotation reference"/>
    <w:uiPriority w:val="99"/>
    <w:unhideWhenUsed/>
    <w:rsid w:val="00756693"/>
    <w:rPr>
      <w:sz w:val="16"/>
      <w:szCs w:val="16"/>
    </w:rPr>
  </w:style>
  <w:style w:type="paragraph" w:styleId="Textkomente">
    <w:name w:val="annotation text"/>
    <w:basedOn w:val="Normln"/>
    <w:link w:val="TextkomenteChar"/>
    <w:uiPriority w:val="99"/>
    <w:unhideWhenUsed/>
    <w:rsid w:val="00756693"/>
    <w:rPr>
      <w:sz w:val="20"/>
      <w:szCs w:val="20"/>
    </w:rPr>
  </w:style>
  <w:style w:type="character" w:customStyle="1" w:styleId="TextkomenteChar">
    <w:name w:val="Text komentáře Char"/>
    <w:link w:val="Textkomente"/>
    <w:uiPriority w:val="99"/>
    <w:rsid w:val="00756693"/>
    <w:rPr>
      <w:lang w:eastAsia="en-US"/>
    </w:rPr>
  </w:style>
  <w:style w:type="paragraph" w:styleId="Pedmtkomente">
    <w:name w:val="annotation subject"/>
    <w:basedOn w:val="Textkomente"/>
    <w:next w:val="Textkomente"/>
    <w:link w:val="PedmtkomenteChar"/>
    <w:uiPriority w:val="99"/>
    <w:semiHidden/>
    <w:unhideWhenUsed/>
    <w:rsid w:val="00756693"/>
    <w:rPr>
      <w:b/>
      <w:bCs/>
    </w:rPr>
  </w:style>
  <w:style w:type="character" w:customStyle="1" w:styleId="PedmtkomenteChar">
    <w:name w:val="Předmět komentáře Char"/>
    <w:link w:val="Pedmtkomente"/>
    <w:uiPriority w:val="99"/>
    <w:semiHidden/>
    <w:rsid w:val="00756693"/>
    <w:rPr>
      <w:b/>
      <w:bCs/>
      <w:lang w:eastAsia="en-US"/>
    </w:rPr>
  </w:style>
  <w:style w:type="paragraph" w:styleId="Textbubliny">
    <w:name w:val="Balloon Text"/>
    <w:basedOn w:val="Normln"/>
    <w:link w:val="TextbublinyChar"/>
    <w:uiPriority w:val="99"/>
    <w:semiHidden/>
    <w:unhideWhenUsed/>
    <w:rsid w:val="00756693"/>
    <w:pPr>
      <w:spacing w:after="0" w:line="240" w:lineRule="auto"/>
    </w:pPr>
    <w:rPr>
      <w:rFonts w:ascii="Tahoma" w:hAnsi="Tahoma"/>
      <w:sz w:val="16"/>
      <w:szCs w:val="16"/>
    </w:rPr>
  </w:style>
  <w:style w:type="character" w:customStyle="1" w:styleId="TextbublinyChar">
    <w:name w:val="Text bubliny Char"/>
    <w:link w:val="Textbubliny"/>
    <w:uiPriority w:val="99"/>
    <w:semiHidden/>
    <w:rsid w:val="00756693"/>
    <w:rPr>
      <w:rFonts w:ascii="Tahoma" w:hAnsi="Tahoma" w:cs="Tahoma"/>
      <w:sz w:val="16"/>
      <w:szCs w:val="16"/>
      <w:lang w:eastAsia="en-US"/>
    </w:rPr>
  </w:style>
  <w:style w:type="character" w:customStyle="1" w:styleId="Nadpis3Char">
    <w:name w:val="Nadpis 3 Char"/>
    <w:link w:val="Nadpis3"/>
    <w:rsid w:val="00B33FB0"/>
    <w:rPr>
      <w:rFonts w:ascii="Arial" w:eastAsia="Times New Roman" w:hAnsi="Arial"/>
      <w:b/>
      <w:bCs/>
      <w:sz w:val="26"/>
      <w:szCs w:val="26"/>
    </w:rPr>
  </w:style>
  <w:style w:type="character" w:customStyle="1" w:styleId="Nadpis4Char">
    <w:name w:val="Nadpis 4 Char"/>
    <w:link w:val="Nadpis4"/>
    <w:rsid w:val="00B33FB0"/>
    <w:rPr>
      <w:rFonts w:ascii="Times New Roman" w:eastAsia="Times New Roman" w:hAnsi="Times New Roman"/>
      <w:b/>
      <w:bCs/>
      <w:sz w:val="28"/>
      <w:szCs w:val="28"/>
    </w:rPr>
  </w:style>
  <w:style w:type="character" w:customStyle="1" w:styleId="Nadpis5Char">
    <w:name w:val="Nadpis 5 Char"/>
    <w:link w:val="Nadpis5"/>
    <w:rsid w:val="00B33FB0"/>
    <w:rPr>
      <w:rFonts w:ascii="Times New Roman" w:eastAsia="Times New Roman" w:hAnsi="Times New Roman"/>
      <w:b/>
      <w:bCs/>
      <w:i/>
      <w:iCs/>
      <w:sz w:val="26"/>
      <w:szCs w:val="26"/>
    </w:rPr>
  </w:style>
  <w:style w:type="character" w:customStyle="1" w:styleId="Nadpis6Char">
    <w:name w:val="Nadpis 6 Char"/>
    <w:link w:val="Nadpis6"/>
    <w:rsid w:val="00B33FB0"/>
    <w:rPr>
      <w:rFonts w:ascii="Times New Roman" w:eastAsia="Times New Roman" w:hAnsi="Times New Roman"/>
      <w:b/>
      <w:bCs/>
    </w:rPr>
  </w:style>
  <w:style w:type="character" w:customStyle="1" w:styleId="Nadpis7Char">
    <w:name w:val="Nadpis 7 Char"/>
    <w:link w:val="Nadpis7"/>
    <w:rsid w:val="00B33FB0"/>
    <w:rPr>
      <w:rFonts w:ascii="Times New Roman" w:eastAsia="Times New Roman" w:hAnsi="Times New Roman"/>
      <w:sz w:val="24"/>
      <w:szCs w:val="24"/>
    </w:rPr>
  </w:style>
  <w:style w:type="character" w:customStyle="1" w:styleId="Nadpis8Char">
    <w:name w:val="Nadpis 8 Char"/>
    <w:link w:val="Nadpis8"/>
    <w:rsid w:val="00B33FB0"/>
    <w:rPr>
      <w:rFonts w:ascii="Times New Roman" w:eastAsia="Times New Roman" w:hAnsi="Times New Roman"/>
      <w:i/>
      <w:iCs/>
      <w:sz w:val="24"/>
      <w:szCs w:val="24"/>
    </w:rPr>
  </w:style>
  <w:style w:type="character" w:customStyle="1" w:styleId="Nadpis9Char">
    <w:name w:val="Nadpis 9 Char"/>
    <w:link w:val="Nadpis9"/>
    <w:rsid w:val="00B33FB0"/>
    <w:rPr>
      <w:rFonts w:ascii="Arial" w:eastAsia="Times New Roman" w:hAnsi="Arial"/>
    </w:rPr>
  </w:style>
  <w:style w:type="character" w:customStyle="1" w:styleId="platne1">
    <w:name w:val="platne1"/>
    <w:rsid w:val="00AF3D12"/>
  </w:style>
  <w:style w:type="paragraph" w:customStyle="1" w:styleId="bh3">
    <w:name w:val="_bh3"/>
    <w:basedOn w:val="Normln"/>
    <w:rsid w:val="00EE2AEB"/>
    <w:pPr>
      <w:tabs>
        <w:tab w:val="num" w:pos="207"/>
      </w:tabs>
      <w:suppressAutoHyphens/>
      <w:spacing w:before="60" w:after="120" w:line="320" w:lineRule="atLeast"/>
      <w:ind w:left="207" w:hanging="207"/>
      <w:jc w:val="both"/>
    </w:pPr>
    <w:rPr>
      <w:rFonts w:ascii="Times New Roman" w:eastAsia="Times New Roman" w:hAnsi="Times New Roman"/>
      <w:i/>
      <w:sz w:val="24"/>
      <w:szCs w:val="20"/>
      <w:lang w:eastAsia="ar-SA"/>
    </w:rPr>
  </w:style>
  <w:style w:type="character" w:customStyle="1" w:styleId="apple-converted-space">
    <w:name w:val="apple-converted-space"/>
    <w:rsid w:val="00395476"/>
  </w:style>
  <w:style w:type="character" w:customStyle="1" w:styleId="OdstavecseseznamemChar">
    <w:name w:val="Odstavec se seznamem Char"/>
    <w:link w:val="Odstavecseseznamem"/>
    <w:uiPriority w:val="99"/>
    <w:rsid w:val="005B247C"/>
    <w:rPr>
      <w:sz w:val="22"/>
      <w:szCs w:val="22"/>
      <w:lang w:eastAsia="en-US"/>
    </w:rPr>
  </w:style>
  <w:style w:type="paragraph" w:customStyle="1" w:styleId="bno">
    <w:name w:val="_bno"/>
    <w:basedOn w:val="Normln"/>
    <w:link w:val="bnoChar1"/>
    <w:rsid w:val="007C5F4D"/>
    <w:pPr>
      <w:suppressAutoHyphens/>
      <w:spacing w:after="120" w:line="320" w:lineRule="atLeast"/>
      <w:ind w:left="720"/>
      <w:jc w:val="both"/>
    </w:pPr>
    <w:rPr>
      <w:rFonts w:ascii="Times New Roman" w:eastAsia="Times New Roman" w:hAnsi="Times New Roman"/>
      <w:sz w:val="24"/>
      <w:szCs w:val="20"/>
      <w:lang w:eastAsia="ar-SA"/>
    </w:rPr>
  </w:style>
  <w:style w:type="character" w:customStyle="1" w:styleId="bnoChar1">
    <w:name w:val="_bno Char1"/>
    <w:link w:val="bno"/>
    <w:rsid w:val="007C5F4D"/>
    <w:rPr>
      <w:rFonts w:ascii="Times New Roman" w:eastAsia="Times New Roman" w:hAnsi="Times New Roman"/>
      <w:sz w:val="24"/>
      <w:lang w:eastAsia="ar-SA"/>
    </w:rPr>
  </w:style>
  <w:style w:type="character" w:styleId="Hypertextovodkaz">
    <w:name w:val="Hyperlink"/>
    <w:uiPriority w:val="99"/>
    <w:unhideWhenUsed/>
    <w:rsid w:val="00A673EA"/>
    <w:rPr>
      <w:color w:val="0000FF"/>
      <w:u w:val="single"/>
    </w:rPr>
  </w:style>
  <w:style w:type="paragraph" w:styleId="Normlnweb">
    <w:name w:val="Normal (Web)"/>
    <w:basedOn w:val="Normln"/>
    <w:uiPriority w:val="99"/>
    <w:semiHidden/>
    <w:unhideWhenUsed/>
    <w:rsid w:val="00951F5C"/>
    <w:pPr>
      <w:spacing w:before="100" w:beforeAutospacing="1" w:after="100" w:afterAutospacing="1" w:line="240" w:lineRule="auto"/>
    </w:pPr>
    <w:rPr>
      <w:rFonts w:ascii="Times New Roman" w:hAnsi="Times New Roman"/>
      <w:sz w:val="24"/>
      <w:szCs w:val="24"/>
      <w:lang w:eastAsia="cs-CZ"/>
    </w:rPr>
  </w:style>
  <w:style w:type="character" w:styleId="Siln">
    <w:name w:val="Strong"/>
    <w:uiPriority w:val="22"/>
    <w:qFormat/>
    <w:rsid w:val="00AC0350"/>
    <w:rPr>
      <w:b/>
      <w:bCs/>
    </w:rPr>
  </w:style>
  <w:style w:type="paragraph" w:customStyle="1" w:styleId="mjstyl1">
    <w:name w:val="můj styl 1"/>
    <w:basedOn w:val="Odstavecseseznamem"/>
    <w:link w:val="mjstyl1Char"/>
    <w:qFormat/>
    <w:rsid w:val="00701AE0"/>
    <w:pPr>
      <w:numPr>
        <w:numId w:val="5"/>
      </w:numPr>
    </w:pPr>
    <w:rPr>
      <w:rFonts w:ascii="Cambria" w:eastAsia="Cambria" w:hAnsi="Cambria"/>
      <w:b/>
      <w:bCs/>
      <w:caps/>
    </w:rPr>
  </w:style>
  <w:style w:type="character" w:customStyle="1" w:styleId="mjstyl1Char">
    <w:name w:val="můj styl 1 Char"/>
    <w:link w:val="mjstyl1"/>
    <w:rsid w:val="00701AE0"/>
    <w:rPr>
      <w:rFonts w:ascii="Cambria" w:eastAsia="Cambria" w:hAnsi="Cambria"/>
      <w:b/>
      <w:bCs/>
      <w:caps/>
      <w:sz w:val="22"/>
      <w:szCs w:val="22"/>
      <w:lang w:eastAsia="en-US"/>
    </w:rPr>
  </w:style>
  <w:style w:type="paragraph" w:styleId="Revize">
    <w:name w:val="Revision"/>
    <w:hidden/>
    <w:uiPriority w:val="99"/>
    <w:semiHidden/>
    <w:rsid w:val="00B50C9A"/>
    <w:rPr>
      <w:sz w:val="22"/>
      <w:szCs w:val="22"/>
      <w:lang w:eastAsia="en-US"/>
    </w:rPr>
  </w:style>
  <w:style w:type="paragraph" w:customStyle="1" w:styleId="Default">
    <w:name w:val="Default"/>
    <w:rsid w:val="00CF49E4"/>
    <w:pPr>
      <w:autoSpaceDE w:val="0"/>
      <w:autoSpaceDN w:val="0"/>
      <w:adjustRightInd w:val="0"/>
    </w:pPr>
    <w:rPr>
      <w:rFonts w:ascii="Palatino Linotype" w:hAnsi="Palatino Linotype" w:cs="Palatino Linotype"/>
      <w:color w:val="000000"/>
      <w:sz w:val="24"/>
      <w:szCs w:val="24"/>
    </w:rPr>
  </w:style>
  <w:style w:type="paragraph" w:styleId="Prosttext">
    <w:name w:val="Plain Text"/>
    <w:basedOn w:val="Normln"/>
    <w:link w:val="ProsttextChar"/>
    <w:uiPriority w:val="99"/>
    <w:semiHidden/>
    <w:unhideWhenUsed/>
    <w:rsid w:val="004B0995"/>
    <w:pPr>
      <w:spacing w:after="0" w:line="240" w:lineRule="auto"/>
    </w:pPr>
    <w:rPr>
      <w:rFonts w:eastAsiaTheme="minorHAnsi" w:cs="Consolas"/>
      <w:szCs w:val="21"/>
    </w:rPr>
  </w:style>
  <w:style w:type="character" w:customStyle="1" w:styleId="ProsttextChar">
    <w:name w:val="Prostý text Char"/>
    <w:basedOn w:val="Standardnpsmoodstavce"/>
    <w:link w:val="Prosttext"/>
    <w:uiPriority w:val="99"/>
    <w:semiHidden/>
    <w:rsid w:val="004B0995"/>
    <w:rPr>
      <w:rFonts w:eastAsiaTheme="minorHAns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5171">
      <w:bodyDiv w:val="1"/>
      <w:marLeft w:val="0"/>
      <w:marRight w:val="0"/>
      <w:marTop w:val="0"/>
      <w:marBottom w:val="0"/>
      <w:divBdr>
        <w:top w:val="none" w:sz="0" w:space="0" w:color="auto"/>
        <w:left w:val="none" w:sz="0" w:space="0" w:color="auto"/>
        <w:bottom w:val="none" w:sz="0" w:space="0" w:color="auto"/>
        <w:right w:val="none" w:sz="0" w:space="0" w:color="auto"/>
      </w:divBdr>
    </w:div>
    <w:div w:id="574902332">
      <w:bodyDiv w:val="1"/>
      <w:marLeft w:val="0"/>
      <w:marRight w:val="0"/>
      <w:marTop w:val="0"/>
      <w:marBottom w:val="0"/>
      <w:divBdr>
        <w:top w:val="none" w:sz="0" w:space="0" w:color="auto"/>
        <w:left w:val="none" w:sz="0" w:space="0" w:color="auto"/>
        <w:bottom w:val="none" w:sz="0" w:space="0" w:color="auto"/>
        <w:right w:val="none" w:sz="0" w:space="0" w:color="auto"/>
      </w:divBdr>
    </w:div>
    <w:div w:id="645205857">
      <w:bodyDiv w:val="1"/>
      <w:marLeft w:val="0"/>
      <w:marRight w:val="0"/>
      <w:marTop w:val="0"/>
      <w:marBottom w:val="0"/>
      <w:divBdr>
        <w:top w:val="none" w:sz="0" w:space="0" w:color="auto"/>
        <w:left w:val="none" w:sz="0" w:space="0" w:color="auto"/>
        <w:bottom w:val="none" w:sz="0" w:space="0" w:color="auto"/>
        <w:right w:val="none" w:sz="0" w:space="0" w:color="auto"/>
      </w:divBdr>
    </w:div>
    <w:div w:id="1397896863">
      <w:bodyDiv w:val="1"/>
      <w:marLeft w:val="0"/>
      <w:marRight w:val="0"/>
      <w:marTop w:val="0"/>
      <w:marBottom w:val="0"/>
      <w:divBdr>
        <w:top w:val="none" w:sz="0" w:space="0" w:color="auto"/>
        <w:left w:val="none" w:sz="0" w:space="0" w:color="auto"/>
        <w:bottom w:val="none" w:sz="0" w:space="0" w:color="auto"/>
        <w:right w:val="none" w:sz="0" w:space="0" w:color="auto"/>
      </w:divBdr>
    </w:div>
    <w:div w:id="1399666195">
      <w:bodyDiv w:val="1"/>
      <w:marLeft w:val="0"/>
      <w:marRight w:val="0"/>
      <w:marTop w:val="0"/>
      <w:marBottom w:val="0"/>
      <w:divBdr>
        <w:top w:val="none" w:sz="0" w:space="0" w:color="auto"/>
        <w:left w:val="none" w:sz="0" w:space="0" w:color="auto"/>
        <w:bottom w:val="none" w:sz="0" w:space="0" w:color="auto"/>
        <w:right w:val="none" w:sz="0" w:space="0" w:color="auto"/>
      </w:divBdr>
    </w:div>
    <w:div w:id="1414157282">
      <w:bodyDiv w:val="1"/>
      <w:marLeft w:val="0"/>
      <w:marRight w:val="0"/>
      <w:marTop w:val="0"/>
      <w:marBottom w:val="0"/>
      <w:divBdr>
        <w:top w:val="none" w:sz="0" w:space="0" w:color="auto"/>
        <w:left w:val="none" w:sz="0" w:space="0" w:color="auto"/>
        <w:bottom w:val="none" w:sz="0" w:space="0" w:color="auto"/>
        <w:right w:val="none" w:sz="0" w:space="0" w:color="auto"/>
      </w:divBdr>
    </w:div>
    <w:div w:id="1634365270">
      <w:bodyDiv w:val="1"/>
      <w:marLeft w:val="0"/>
      <w:marRight w:val="0"/>
      <w:marTop w:val="0"/>
      <w:marBottom w:val="0"/>
      <w:divBdr>
        <w:top w:val="none" w:sz="0" w:space="0" w:color="auto"/>
        <w:left w:val="none" w:sz="0" w:space="0" w:color="auto"/>
        <w:bottom w:val="none" w:sz="0" w:space="0" w:color="auto"/>
        <w:right w:val="none" w:sz="0" w:space="0" w:color="auto"/>
      </w:divBdr>
    </w:div>
    <w:div w:id="1653171026">
      <w:bodyDiv w:val="1"/>
      <w:marLeft w:val="0"/>
      <w:marRight w:val="0"/>
      <w:marTop w:val="0"/>
      <w:marBottom w:val="0"/>
      <w:divBdr>
        <w:top w:val="none" w:sz="0" w:space="0" w:color="auto"/>
        <w:left w:val="none" w:sz="0" w:space="0" w:color="auto"/>
        <w:bottom w:val="none" w:sz="0" w:space="0" w:color="auto"/>
        <w:right w:val="none" w:sz="0" w:space="0" w:color="auto"/>
      </w:divBdr>
    </w:div>
    <w:div w:id="1713774147">
      <w:bodyDiv w:val="1"/>
      <w:marLeft w:val="0"/>
      <w:marRight w:val="0"/>
      <w:marTop w:val="0"/>
      <w:marBottom w:val="0"/>
      <w:divBdr>
        <w:top w:val="none" w:sz="0" w:space="0" w:color="auto"/>
        <w:left w:val="none" w:sz="0" w:space="0" w:color="auto"/>
        <w:bottom w:val="none" w:sz="0" w:space="0" w:color="auto"/>
        <w:right w:val="none" w:sz="0" w:space="0" w:color="auto"/>
      </w:divBdr>
    </w:div>
    <w:div w:id="1825047862">
      <w:bodyDiv w:val="1"/>
      <w:marLeft w:val="0"/>
      <w:marRight w:val="0"/>
      <w:marTop w:val="0"/>
      <w:marBottom w:val="0"/>
      <w:divBdr>
        <w:top w:val="none" w:sz="0" w:space="0" w:color="auto"/>
        <w:left w:val="none" w:sz="0" w:space="0" w:color="auto"/>
        <w:bottom w:val="none" w:sz="0" w:space="0" w:color="auto"/>
        <w:right w:val="none" w:sz="0" w:space="0" w:color="auto"/>
      </w:divBdr>
    </w:div>
    <w:div w:id="200076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r-zlins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koved.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450DC-9BC5-4F12-BF58-6551DB6B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13095</Words>
  <Characters>77264</Characters>
  <Application>Microsoft Office Word</Application>
  <DocSecurity>0</DocSecurity>
  <Lines>643</Lines>
  <Paragraphs>180</Paragraphs>
  <ScaleCrop>false</ScaleCrop>
  <HeadingPairs>
    <vt:vector size="2" baseType="variant">
      <vt:variant>
        <vt:lpstr>Název</vt:lpstr>
      </vt:variant>
      <vt:variant>
        <vt:i4>1</vt:i4>
      </vt:variant>
    </vt:vector>
  </HeadingPairs>
  <TitlesOfParts>
    <vt:vector size="1" baseType="lpstr">
      <vt:lpstr>ZD příloha č.7 -  závazný návrh smlouvy o veřejných službách</vt:lpstr>
    </vt:vector>
  </TitlesOfParts>
  <Company>KOVED</Company>
  <LinksUpToDate>false</LinksUpToDate>
  <CharactersWithSpaces>90179</CharactersWithSpaces>
  <SharedDoc>false</SharedDoc>
  <HLinks>
    <vt:vector size="18" baseType="variant">
      <vt:variant>
        <vt:i4>7536721</vt:i4>
      </vt:variant>
      <vt:variant>
        <vt:i4>216</vt:i4>
      </vt:variant>
      <vt:variant>
        <vt:i4>0</vt:i4>
      </vt:variant>
      <vt:variant>
        <vt:i4>5</vt:i4>
      </vt:variant>
      <vt:variant>
        <vt:lpwstr>mailto:info@koved.cz</vt:lpwstr>
      </vt:variant>
      <vt:variant>
        <vt:lpwstr/>
      </vt:variant>
      <vt:variant>
        <vt:i4>7602183</vt:i4>
      </vt:variant>
      <vt:variant>
        <vt:i4>213</vt:i4>
      </vt:variant>
      <vt:variant>
        <vt:i4>0</vt:i4>
      </vt:variant>
      <vt:variant>
        <vt:i4>5</vt:i4>
      </vt:variant>
      <vt:variant>
        <vt:lpwstr>mailto:podatelna@kr-zlinsky.cz</vt:lpwstr>
      </vt:variant>
      <vt:variant>
        <vt:lpwstr/>
      </vt:variant>
      <vt:variant>
        <vt:i4>7602183</vt:i4>
      </vt:variant>
      <vt:variant>
        <vt:i4>0</vt:i4>
      </vt:variant>
      <vt:variant>
        <vt:i4>0</vt:i4>
      </vt:variant>
      <vt:variant>
        <vt:i4>5</vt:i4>
      </vt:variant>
      <vt:variant>
        <vt:lpwstr>mailto:podatelna@kr-zlinsky.cz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 příloha č.7 -  závazný návrh smlouvy o veřejných službách</dc:title>
  <dc:creator>Autor</dc:creator>
  <cp:lastModifiedBy>Novák Martin</cp:lastModifiedBy>
  <cp:revision>2</cp:revision>
  <cp:lastPrinted>2019-03-13T08:05:00Z</cp:lastPrinted>
  <dcterms:created xsi:type="dcterms:W3CDTF">2020-01-29T11:47:00Z</dcterms:created>
  <dcterms:modified xsi:type="dcterms:W3CDTF">2020-01-29T11:47:00Z</dcterms:modified>
</cp:coreProperties>
</file>