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D76F" w14:textId="2B4F098E" w:rsidR="004647C6" w:rsidRPr="00FB43C9" w:rsidRDefault="004647C6" w:rsidP="004647C6">
      <w:pPr>
        <w:pStyle w:val="Zkladntext2"/>
        <w:pageBreakBefore/>
        <w:tabs>
          <w:tab w:val="clear" w:pos="48"/>
          <w:tab w:val="clear" w:pos="3158"/>
          <w:tab w:val="clear" w:pos="3254"/>
        </w:tabs>
        <w:spacing w:before="3120" w:after="200" w:line="276" w:lineRule="auto"/>
        <w:jc w:val="center"/>
        <w:rPr>
          <w:rFonts w:asciiTheme="minorHAnsi" w:hAnsiTheme="minorHAnsi" w:cs="Calibri"/>
          <w:b w:val="0"/>
          <w:noProof w:val="0"/>
          <w:sz w:val="22"/>
          <w:szCs w:val="22"/>
          <w:lang w:val="cs-CZ"/>
        </w:rPr>
      </w:pPr>
      <w:r>
        <w:rPr>
          <w:rFonts w:asciiTheme="minorHAnsi" w:hAnsiTheme="minorHAnsi" w:cs="Calibri"/>
          <w:b w:val="0"/>
          <w:noProof w:val="0"/>
          <w:sz w:val="22"/>
          <w:szCs w:val="22"/>
        </w:rPr>
        <w:t xml:space="preserve">Datum uzavření smlouvy: </w:t>
      </w:r>
      <w:r w:rsidR="00FB43C9">
        <w:rPr>
          <w:rFonts w:asciiTheme="minorHAnsi" w:hAnsiTheme="minorHAnsi" w:cs="Calibri"/>
          <w:b w:val="0"/>
          <w:noProof w:val="0"/>
          <w:sz w:val="22"/>
          <w:szCs w:val="22"/>
          <w:lang w:val="cs-CZ"/>
        </w:rPr>
        <w:t>28.1.2020</w:t>
      </w:r>
    </w:p>
    <w:p w14:paraId="5DA9AC3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141BD6F"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20D2F47" w14:textId="77777777" w:rsidR="004C675B" w:rsidRPr="00CE7197" w:rsidRDefault="007A61E6"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CE7197">
        <w:rPr>
          <w:rFonts w:asciiTheme="minorHAnsi" w:hAnsiTheme="minorHAnsi" w:cs="Calibri"/>
          <w:noProof w:val="0"/>
          <w:sz w:val="22"/>
          <w:szCs w:val="22"/>
          <w:lang w:val="cs-CZ"/>
        </w:rPr>
        <w:t>Zlíns</w:t>
      </w:r>
      <w:r w:rsidR="004C675B" w:rsidRPr="00CE7197">
        <w:rPr>
          <w:rFonts w:asciiTheme="minorHAnsi" w:hAnsiTheme="minorHAnsi" w:cs="Calibri"/>
          <w:noProof w:val="0"/>
          <w:sz w:val="22"/>
          <w:szCs w:val="22"/>
          <w:lang w:val="cs-CZ"/>
        </w:rPr>
        <w:t>ký kraj</w:t>
      </w:r>
    </w:p>
    <w:p w14:paraId="2EDB9C79" w14:textId="77777777" w:rsidR="004C675B" w:rsidRPr="00CE7197" w:rsidRDefault="004C675B" w:rsidP="00662895">
      <w:pPr>
        <w:jc w:val="center"/>
        <w:rPr>
          <w:rFonts w:asciiTheme="minorHAnsi" w:hAnsiTheme="minorHAnsi" w:cs="Calibri"/>
        </w:rPr>
      </w:pPr>
      <w:r w:rsidRPr="00CE7197">
        <w:rPr>
          <w:rFonts w:asciiTheme="minorHAnsi" w:hAnsiTheme="minorHAnsi" w:cs="Calibri"/>
        </w:rPr>
        <w:t>jako Objednatel</w:t>
      </w:r>
    </w:p>
    <w:p w14:paraId="3A0E9417" w14:textId="77777777" w:rsidR="004C675B" w:rsidRPr="00CE7197" w:rsidRDefault="004C675B" w:rsidP="009C2856">
      <w:pPr>
        <w:pStyle w:val="Zkladntext"/>
        <w:spacing w:after="200"/>
        <w:rPr>
          <w:rFonts w:asciiTheme="minorHAnsi" w:hAnsiTheme="minorHAnsi" w:cs="Calibri"/>
          <w:lang w:val="cs-CZ"/>
        </w:rPr>
      </w:pPr>
      <w:r w:rsidRPr="00CE7197">
        <w:rPr>
          <w:rFonts w:asciiTheme="minorHAnsi" w:hAnsiTheme="minorHAnsi" w:cs="Calibri"/>
          <w:lang w:val="cs-CZ"/>
        </w:rPr>
        <w:tab/>
      </w:r>
      <w:r w:rsidRPr="00CE7197">
        <w:rPr>
          <w:rFonts w:asciiTheme="minorHAnsi" w:hAnsiTheme="minorHAnsi" w:cs="Calibri"/>
          <w:lang w:val="cs-CZ"/>
        </w:rPr>
        <w:tab/>
      </w:r>
    </w:p>
    <w:p w14:paraId="5C5410CB" w14:textId="77777777" w:rsidR="004C675B" w:rsidRPr="00CE7197" w:rsidRDefault="004C675B">
      <w:pPr>
        <w:jc w:val="center"/>
        <w:rPr>
          <w:rFonts w:asciiTheme="minorHAnsi" w:hAnsiTheme="minorHAnsi" w:cs="Calibri"/>
        </w:rPr>
      </w:pPr>
      <w:r w:rsidRPr="00CE7197">
        <w:rPr>
          <w:rFonts w:asciiTheme="minorHAnsi" w:hAnsiTheme="minorHAnsi" w:cs="Calibri"/>
        </w:rPr>
        <w:t>a</w:t>
      </w:r>
    </w:p>
    <w:p w14:paraId="20151ECE" w14:textId="4A869122" w:rsidR="004C675B" w:rsidRPr="00CE7197" w:rsidRDefault="006B71D0">
      <w:pPr>
        <w:jc w:val="center"/>
        <w:rPr>
          <w:rFonts w:asciiTheme="minorHAnsi" w:hAnsiTheme="minorHAnsi" w:cs="Calibri"/>
          <w:b/>
        </w:rPr>
      </w:pPr>
      <w:r w:rsidRPr="006B71D0">
        <w:rPr>
          <w:rFonts w:asciiTheme="minorHAnsi" w:hAnsiTheme="minorHAnsi" w:cs="Calibri"/>
          <w:b/>
        </w:rPr>
        <w:t>ČSAD BUS Uherské Hradiště a.s.</w:t>
      </w:r>
    </w:p>
    <w:p w14:paraId="654B7D41" w14:textId="77777777" w:rsidR="004C675B" w:rsidRPr="00CE7197" w:rsidRDefault="004C675B">
      <w:pPr>
        <w:jc w:val="center"/>
        <w:rPr>
          <w:rFonts w:asciiTheme="minorHAnsi" w:hAnsiTheme="minorHAnsi" w:cs="Calibri"/>
        </w:rPr>
      </w:pPr>
      <w:r w:rsidRPr="00CE7197">
        <w:rPr>
          <w:rFonts w:asciiTheme="minorHAnsi" w:hAnsiTheme="minorHAnsi" w:cs="Calibri"/>
        </w:rPr>
        <w:t>jako Dopravce</w:t>
      </w:r>
    </w:p>
    <w:p w14:paraId="1C111E34"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7C06078"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CCD8F09" w14:textId="7F51BFBC" w:rsidR="00885253" w:rsidRDefault="006A197A" w:rsidP="00450309">
      <w:pPr>
        <w:pStyle w:val="Nzev"/>
        <w:spacing w:after="200" w:line="276" w:lineRule="auto"/>
        <w:rPr>
          <w:lang w:val="cs-CZ"/>
        </w:rPr>
      </w:pPr>
      <w:r w:rsidRPr="00CE7197">
        <w:rPr>
          <w:rFonts w:asciiTheme="minorHAnsi" w:hAnsiTheme="minorHAnsi" w:cs="Calibri"/>
          <w:sz w:val="22"/>
          <w:szCs w:val="22"/>
          <w:lang w:val="cs-CZ"/>
        </w:rPr>
        <w:t>SMLOUVA O VEŘEJNÝCH SLUŽBÁCH V PŘEPRAVĚ CESTUJÍCÍCH VE VEŘEJNÉ LINKOVÉ OSOBNÍ DOPRAVĚ</w:t>
      </w:r>
      <w:r w:rsidR="006F7EBF" w:rsidRPr="00CE7197">
        <w:rPr>
          <w:rFonts w:asciiTheme="minorHAnsi" w:hAnsiTheme="minorHAnsi" w:cs="Calibri"/>
          <w:b w:val="0"/>
          <w:bCs/>
          <w:sz w:val="22"/>
          <w:szCs w:val="22"/>
          <w:lang w:val="cs-CZ" w:eastAsia="ar-SA"/>
        </w:rPr>
        <w:t xml:space="preserve"> </w:t>
      </w:r>
      <w:r w:rsidR="006F7EBF" w:rsidRPr="00CE7197">
        <w:rPr>
          <w:rFonts w:asciiTheme="minorHAnsi" w:hAnsiTheme="minorHAnsi" w:cs="Calibri"/>
          <w:sz w:val="22"/>
          <w:szCs w:val="22"/>
          <w:lang w:val="cs-CZ"/>
        </w:rPr>
        <w:t xml:space="preserve">K ZABEZPEČENÍ STANOVENÉHO ROZSAHU DOPRAVNÍ OBSLUŽNOSTI </w:t>
      </w:r>
      <w:r w:rsidR="007A61E6" w:rsidRPr="00CE7197">
        <w:rPr>
          <w:rFonts w:asciiTheme="minorHAnsi" w:hAnsiTheme="minorHAnsi" w:cs="Calibri"/>
          <w:sz w:val="22"/>
          <w:szCs w:val="22"/>
          <w:lang w:val="cs-CZ"/>
        </w:rPr>
        <w:t>ZLÍNS</w:t>
      </w:r>
      <w:r w:rsidR="006F7EBF" w:rsidRPr="00CE7197">
        <w:rPr>
          <w:rFonts w:asciiTheme="minorHAnsi" w:hAnsiTheme="minorHAnsi" w:cs="Calibri"/>
          <w:sz w:val="22"/>
          <w:szCs w:val="22"/>
          <w:lang w:val="cs-CZ"/>
        </w:rPr>
        <w:t xml:space="preserve">KÉHO KRAJE PRO OBDOBÍ OD </w:t>
      </w:r>
      <w:r w:rsidR="006F7EBF" w:rsidRPr="00D06C64">
        <w:rPr>
          <w:rFonts w:asciiTheme="minorHAnsi" w:hAnsiTheme="minorHAnsi" w:cs="Calibri"/>
          <w:sz w:val="22"/>
          <w:szCs w:val="22"/>
          <w:lang w:val="cs-CZ"/>
        </w:rPr>
        <w:t xml:space="preserve">ROKU </w:t>
      </w:r>
      <w:r w:rsidR="00472B76" w:rsidRPr="00D06C64">
        <w:rPr>
          <w:rFonts w:asciiTheme="minorHAnsi" w:hAnsiTheme="minorHAnsi" w:cs="Calibri"/>
          <w:sz w:val="22"/>
          <w:szCs w:val="22"/>
          <w:lang w:val="cs-CZ"/>
        </w:rPr>
        <w:t>20</w:t>
      </w:r>
      <w:r w:rsidR="004647C6">
        <w:rPr>
          <w:rFonts w:asciiTheme="minorHAnsi" w:hAnsiTheme="minorHAnsi" w:cs="Calibri"/>
          <w:sz w:val="22"/>
          <w:szCs w:val="22"/>
          <w:lang w:val="cs-CZ"/>
        </w:rPr>
        <w:t>21</w:t>
      </w:r>
      <w:r w:rsidR="006F7EBF" w:rsidRPr="00D06C64">
        <w:rPr>
          <w:rFonts w:asciiTheme="minorHAnsi" w:hAnsiTheme="minorHAnsi" w:cs="Calibri"/>
          <w:sz w:val="22"/>
          <w:szCs w:val="22"/>
          <w:lang w:val="cs-CZ"/>
        </w:rPr>
        <w:t xml:space="preserve"> DO ROKU </w:t>
      </w:r>
      <w:r w:rsidR="00472B76" w:rsidRPr="00D06C64">
        <w:rPr>
          <w:rFonts w:asciiTheme="minorHAnsi" w:hAnsiTheme="minorHAnsi" w:cs="Calibri"/>
          <w:sz w:val="22"/>
          <w:szCs w:val="22"/>
          <w:lang w:val="cs-CZ"/>
        </w:rPr>
        <w:t>20</w:t>
      </w:r>
      <w:r w:rsidR="004647C6">
        <w:rPr>
          <w:rFonts w:asciiTheme="minorHAnsi" w:hAnsiTheme="minorHAnsi" w:cs="Calibri"/>
          <w:sz w:val="22"/>
          <w:szCs w:val="22"/>
          <w:lang w:val="cs-CZ"/>
        </w:rPr>
        <w:t>3</w:t>
      </w:r>
      <w:r w:rsidR="00055311">
        <w:rPr>
          <w:rFonts w:asciiTheme="minorHAnsi" w:hAnsiTheme="minorHAnsi" w:cs="Calibri"/>
          <w:sz w:val="22"/>
          <w:szCs w:val="22"/>
          <w:lang w:val="cs-CZ"/>
        </w:rPr>
        <w:t>0</w:t>
      </w:r>
      <w:r w:rsidR="00885253" w:rsidRPr="00885253">
        <w:t xml:space="preserve"> </w:t>
      </w:r>
    </w:p>
    <w:p w14:paraId="17D13E5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15256E4" w14:textId="77777777" w:rsidR="004C675B" w:rsidRPr="00CE7197" w:rsidRDefault="004C675B" w:rsidP="00450309">
      <w:pPr>
        <w:pStyle w:val="Nzev"/>
        <w:spacing w:after="200" w:line="276" w:lineRule="auto"/>
        <w:rPr>
          <w:rFonts w:asciiTheme="minorHAnsi" w:hAnsiTheme="minorHAnsi" w:cs="Calibri"/>
          <w:b w:val="0"/>
          <w:sz w:val="22"/>
          <w:szCs w:val="22"/>
          <w:lang w:val="cs-CZ"/>
        </w:rPr>
      </w:pPr>
    </w:p>
    <w:p w14:paraId="5EDC5240" w14:textId="4436EB7B" w:rsidR="002463A1" w:rsidRDefault="002463A1" w:rsidP="00450309">
      <w:pPr>
        <w:jc w:val="both"/>
        <w:rPr>
          <w:rFonts w:asciiTheme="minorHAnsi" w:hAnsiTheme="minorHAnsi" w:cs="Calibri"/>
        </w:rPr>
      </w:pPr>
    </w:p>
    <w:p w14:paraId="47A34B2F" w14:textId="77777777" w:rsidR="002463A1" w:rsidRPr="002463A1" w:rsidRDefault="002463A1" w:rsidP="002463A1">
      <w:pPr>
        <w:rPr>
          <w:rFonts w:asciiTheme="minorHAnsi" w:hAnsiTheme="minorHAnsi" w:cs="Calibri"/>
        </w:rPr>
      </w:pPr>
    </w:p>
    <w:p w14:paraId="09F4B52A" w14:textId="45D20508" w:rsidR="002463A1" w:rsidRPr="002463A1" w:rsidRDefault="002463A1" w:rsidP="002463A1">
      <w:pPr>
        <w:jc w:val="center"/>
        <w:rPr>
          <w:rFonts w:asciiTheme="minorHAnsi" w:hAnsiTheme="minorHAnsi" w:cs="Calibri"/>
          <w:sz w:val="24"/>
          <w:szCs w:val="24"/>
        </w:rPr>
      </w:pPr>
      <w:r w:rsidRPr="002463A1">
        <w:rPr>
          <w:rFonts w:asciiTheme="minorHAnsi" w:hAnsiTheme="minorHAnsi" w:cs="Calibri"/>
          <w:sz w:val="24"/>
          <w:szCs w:val="24"/>
        </w:rPr>
        <w:t xml:space="preserve">Oblast: </w:t>
      </w:r>
      <w:r w:rsidRPr="002463A1">
        <w:rPr>
          <w:rFonts w:asciiTheme="minorHAnsi" w:hAnsiTheme="minorHAnsi" w:cs="Calibri"/>
          <w:b/>
          <w:sz w:val="24"/>
          <w:szCs w:val="24"/>
        </w:rPr>
        <w:t>Uherské Hradiště</w:t>
      </w:r>
    </w:p>
    <w:p w14:paraId="4A1EC554" w14:textId="77777777" w:rsidR="004C675B" w:rsidRPr="00CE7197" w:rsidRDefault="004C675B" w:rsidP="00450309">
      <w:pPr>
        <w:jc w:val="both"/>
        <w:rPr>
          <w:rFonts w:asciiTheme="minorHAnsi" w:hAnsiTheme="minorHAnsi" w:cs="Calibri"/>
        </w:rPr>
      </w:pPr>
      <w:r w:rsidRPr="002463A1">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w:t>
      </w:r>
      <w:r w:rsidR="006F7EBF" w:rsidRPr="00D06C64">
        <w:rPr>
          <w:rFonts w:asciiTheme="minorHAnsi" w:hAnsiTheme="minorHAnsi" w:cs="Calibri"/>
          <w:b/>
        </w:rPr>
        <w:t xml:space="preserve">od roku </w:t>
      </w:r>
      <w:r w:rsidR="00472B76" w:rsidRPr="00D06C64">
        <w:rPr>
          <w:rFonts w:asciiTheme="minorHAnsi" w:hAnsiTheme="minorHAnsi" w:cs="Calibri"/>
          <w:b/>
        </w:rPr>
        <w:t>20</w:t>
      </w:r>
      <w:r w:rsidR="004647C6">
        <w:rPr>
          <w:rFonts w:asciiTheme="minorHAnsi" w:hAnsiTheme="minorHAnsi" w:cs="Calibri"/>
          <w:b/>
        </w:rPr>
        <w:t>21</w:t>
      </w:r>
      <w:r w:rsidR="006F7EBF" w:rsidRPr="00D06C64">
        <w:rPr>
          <w:rFonts w:asciiTheme="minorHAnsi" w:hAnsiTheme="minorHAnsi" w:cs="Calibri"/>
          <w:b/>
        </w:rPr>
        <w:t xml:space="preserve"> do roku </w:t>
      </w:r>
      <w:r w:rsidR="00472B76" w:rsidRPr="00D06C64">
        <w:rPr>
          <w:rFonts w:asciiTheme="minorHAnsi" w:hAnsiTheme="minorHAnsi" w:cs="Calibri"/>
          <w:b/>
        </w:rPr>
        <w:t>20</w:t>
      </w:r>
      <w:r w:rsidR="004647C6">
        <w:rPr>
          <w:rFonts w:asciiTheme="minorHAnsi" w:hAnsiTheme="minorHAnsi" w:cs="Calibri"/>
          <w:b/>
        </w:rPr>
        <w:t>3</w:t>
      </w:r>
      <w:r w:rsidR="00055311">
        <w:rPr>
          <w:rFonts w:asciiTheme="minorHAnsi" w:hAnsiTheme="minorHAnsi" w:cs="Calibri"/>
          <w:b/>
        </w:rPr>
        <w:t>0</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14:paraId="454C50E5" w14:textId="77777777"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14:paraId="1BC82D65" w14:textId="77777777" w:rsidR="00472B76" w:rsidRPr="00CE7197" w:rsidRDefault="00472B76" w:rsidP="009C2856">
      <w:pPr>
        <w:autoSpaceDE w:val="0"/>
        <w:autoSpaceDN w:val="0"/>
        <w:adjustRightInd w:val="0"/>
        <w:contextualSpacing/>
        <w:rPr>
          <w:rFonts w:asciiTheme="minorHAnsi" w:hAnsiTheme="minorHAnsi" w:cs="Calibri"/>
          <w:bCs/>
        </w:rPr>
      </w:pPr>
    </w:p>
    <w:p w14:paraId="69824B1D" w14:textId="77777777"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14:paraId="4688860E" w14:textId="0FB419B2"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D06C64">
        <w:rPr>
          <w:rFonts w:asciiTheme="minorHAnsi" w:hAnsiTheme="minorHAnsi" w:cs="Arial"/>
        </w:rPr>
        <w:t>Jiřím Čunkem</w:t>
      </w:r>
      <w:r w:rsidR="00472B76" w:rsidRPr="00CE7197">
        <w:rPr>
          <w:rFonts w:asciiTheme="minorHAnsi" w:hAnsiTheme="minorHAnsi" w:cs="Arial"/>
        </w:rPr>
        <w:t>, hejtmanem Zlínského kraje</w:t>
      </w:r>
    </w:p>
    <w:p w14:paraId="7E8B9DD9" w14:textId="77777777"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4D339B12" w14:textId="77777777"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14:paraId="4FD0EA83" w14:textId="2C27B6C0"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FB43C9">
        <w:rPr>
          <w:rFonts w:asciiTheme="minorHAnsi" w:hAnsiTheme="minorHAnsi" w:cs="Calibri"/>
        </w:rPr>
        <w:t>XXXX</w:t>
      </w:r>
    </w:p>
    <w:p w14:paraId="1CC18FCA" w14:textId="77777777"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14:paraId="48B5F6F3" w14:textId="00E79E76"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B43C9">
        <w:rPr>
          <w:rFonts w:asciiTheme="minorHAnsi" w:hAnsiTheme="minorHAnsi" w:cs="Calibri"/>
        </w:rPr>
        <w:t>XXXX</w:t>
      </w:r>
    </w:p>
    <w:p w14:paraId="07CF9575" w14:textId="77777777"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14:paraId="41A5606D" w14:textId="77777777" w:rsidR="004C675B" w:rsidRPr="00CE7197" w:rsidRDefault="004C675B" w:rsidP="00450309">
      <w:pPr>
        <w:jc w:val="both"/>
        <w:rPr>
          <w:rFonts w:asciiTheme="minorHAnsi" w:hAnsiTheme="minorHAnsi" w:cs="Calibri"/>
        </w:rPr>
      </w:pPr>
      <w:r w:rsidRPr="00CE7197">
        <w:rPr>
          <w:rFonts w:asciiTheme="minorHAnsi" w:hAnsiTheme="minorHAnsi" w:cs="Calibri"/>
        </w:rPr>
        <w:t>a</w:t>
      </w:r>
    </w:p>
    <w:p w14:paraId="34891F2E" w14:textId="77777777" w:rsidR="006B71D0" w:rsidRPr="00AF506F" w:rsidRDefault="006B71D0" w:rsidP="006B71D0">
      <w:pPr>
        <w:autoSpaceDE w:val="0"/>
        <w:autoSpaceDN w:val="0"/>
        <w:adjustRightInd w:val="0"/>
        <w:contextualSpacing/>
        <w:rPr>
          <w:rFonts w:cs="Calibri"/>
          <w:bCs/>
        </w:rPr>
      </w:pPr>
      <w:r w:rsidRPr="00AF506F">
        <w:rPr>
          <w:rFonts w:cs="Calibri"/>
          <w:b/>
        </w:rPr>
        <w:t xml:space="preserve">DOPRAVCE: </w:t>
      </w:r>
      <w:r w:rsidRPr="00AF506F">
        <w:rPr>
          <w:rFonts w:cs="Calibri"/>
          <w:bCs/>
        </w:rPr>
        <w:t xml:space="preserve"> </w:t>
      </w:r>
      <w:r w:rsidRPr="00AF506F">
        <w:rPr>
          <w:rFonts w:cs="Calibri"/>
          <w:bCs/>
        </w:rPr>
        <w:tab/>
      </w:r>
      <w:r w:rsidRPr="00AF506F">
        <w:rPr>
          <w:rFonts w:cs="Calibri"/>
          <w:bCs/>
        </w:rPr>
        <w:tab/>
      </w:r>
      <w:r w:rsidRPr="00AC7198">
        <w:rPr>
          <w:rFonts w:cs="Calibri"/>
          <w:b/>
        </w:rPr>
        <w:t>ČSAD BUS Uherské Hradiště a.s.</w:t>
      </w:r>
    </w:p>
    <w:p w14:paraId="0B7DF989" w14:textId="77777777" w:rsidR="006B71D0" w:rsidRPr="00AC7198" w:rsidRDefault="006B71D0" w:rsidP="006B71D0">
      <w:pPr>
        <w:autoSpaceDE w:val="0"/>
        <w:autoSpaceDN w:val="0"/>
        <w:adjustRightInd w:val="0"/>
        <w:contextualSpacing/>
        <w:rPr>
          <w:rFonts w:cs="Calibri"/>
        </w:rPr>
      </w:pPr>
      <w:r w:rsidRPr="00AF506F">
        <w:rPr>
          <w:rFonts w:cs="Calibri"/>
        </w:rPr>
        <w:t>Sídlo:</w:t>
      </w:r>
      <w:r w:rsidRPr="00AF506F">
        <w:rPr>
          <w:rFonts w:cs="Calibri"/>
        </w:rPr>
        <w:tab/>
      </w:r>
      <w:r w:rsidRPr="00AF506F">
        <w:rPr>
          <w:rFonts w:cs="Calibri"/>
        </w:rPr>
        <w:tab/>
      </w:r>
      <w:r w:rsidRPr="00AF506F">
        <w:rPr>
          <w:rFonts w:cs="Calibri"/>
        </w:rPr>
        <w:tab/>
      </w:r>
      <w:r>
        <w:rPr>
          <w:rFonts w:cs="Calibri"/>
        </w:rPr>
        <w:t>Tř. Maršála Malinovského 874, 686 01 Uherské Hradiště</w:t>
      </w:r>
    </w:p>
    <w:p w14:paraId="7ADABDBB" w14:textId="7AD355C1" w:rsidR="006B71D0" w:rsidRPr="00AC7198" w:rsidRDefault="006B71D0" w:rsidP="006B71D0">
      <w:pPr>
        <w:autoSpaceDE w:val="0"/>
        <w:autoSpaceDN w:val="0"/>
        <w:adjustRightInd w:val="0"/>
        <w:contextualSpacing/>
        <w:rPr>
          <w:rFonts w:cs="Calibri"/>
        </w:rPr>
      </w:pPr>
      <w:r w:rsidRPr="00AC7198">
        <w:rPr>
          <w:rFonts w:cs="Calibri"/>
        </w:rPr>
        <w:t>Jednající:</w:t>
      </w:r>
      <w:r w:rsidRPr="00AC7198">
        <w:rPr>
          <w:rFonts w:cs="Calibri"/>
        </w:rPr>
        <w:tab/>
      </w:r>
      <w:r w:rsidRPr="00AC7198">
        <w:rPr>
          <w:rFonts w:cs="Calibri"/>
        </w:rPr>
        <w:tab/>
      </w:r>
      <w:r w:rsidRPr="00E3138F">
        <w:rPr>
          <w:rFonts w:cs="Calibri"/>
        </w:rPr>
        <w:t>Radislav Kusák</w:t>
      </w:r>
      <w:r w:rsidR="00646342">
        <w:rPr>
          <w:rFonts w:cs="Calibri"/>
        </w:rPr>
        <w:t>, předseda představenstva</w:t>
      </w:r>
    </w:p>
    <w:p w14:paraId="34AD9B48" w14:textId="77777777" w:rsidR="006B71D0" w:rsidRPr="00AC7198" w:rsidRDefault="006B71D0" w:rsidP="006B71D0">
      <w:pPr>
        <w:autoSpaceDE w:val="0"/>
        <w:autoSpaceDN w:val="0"/>
        <w:adjustRightInd w:val="0"/>
        <w:contextualSpacing/>
        <w:rPr>
          <w:rFonts w:cs="Calibri"/>
        </w:rPr>
      </w:pPr>
      <w:r w:rsidRPr="00AC7198">
        <w:rPr>
          <w:rFonts w:cs="Calibri"/>
        </w:rPr>
        <w:t>IČ:</w:t>
      </w:r>
      <w:r w:rsidRPr="00AC7198">
        <w:rPr>
          <w:rFonts w:cs="Calibri"/>
        </w:rPr>
        <w:tab/>
      </w:r>
      <w:r w:rsidRPr="00AC7198">
        <w:rPr>
          <w:rFonts w:cs="Calibri"/>
        </w:rPr>
        <w:tab/>
      </w:r>
      <w:r w:rsidRPr="00AC7198">
        <w:rPr>
          <w:rFonts w:cs="Calibri"/>
        </w:rPr>
        <w:tab/>
      </w:r>
      <w:r>
        <w:rPr>
          <w:rFonts w:cs="Calibri"/>
        </w:rPr>
        <w:t>27752968</w:t>
      </w:r>
    </w:p>
    <w:p w14:paraId="032AE5D0" w14:textId="600336A3" w:rsidR="006B71D0" w:rsidRPr="00AC7198" w:rsidRDefault="006B71D0" w:rsidP="006B71D0">
      <w:pPr>
        <w:autoSpaceDE w:val="0"/>
        <w:autoSpaceDN w:val="0"/>
        <w:adjustRightInd w:val="0"/>
        <w:contextualSpacing/>
        <w:rPr>
          <w:rFonts w:cs="Calibri"/>
        </w:rPr>
      </w:pPr>
      <w:r w:rsidRPr="00AC7198">
        <w:rPr>
          <w:rFonts w:cs="Calibri"/>
        </w:rPr>
        <w:t>Telefon:</w:t>
      </w:r>
      <w:r w:rsidRPr="00AC7198">
        <w:rPr>
          <w:rFonts w:cs="Calibri"/>
        </w:rPr>
        <w:tab/>
      </w:r>
      <w:r w:rsidRPr="00AC7198">
        <w:rPr>
          <w:rFonts w:cs="Calibri"/>
        </w:rPr>
        <w:tab/>
      </w:r>
      <w:r w:rsidR="00FB43C9">
        <w:rPr>
          <w:rFonts w:asciiTheme="minorHAnsi" w:hAnsiTheme="minorHAnsi" w:cs="Calibri"/>
        </w:rPr>
        <w:t>XXXX</w:t>
      </w:r>
    </w:p>
    <w:p w14:paraId="1FBF0912" w14:textId="43C6E196" w:rsidR="006B71D0" w:rsidRPr="00AC7198" w:rsidRDefault="006B71D0" w:rsidP="006B71D0">
      <w:pPr>
        <w:autoSpaceDE w:val="0"/>
        <w:autoSpaceDN w:val="0"/>
        <w:adjustRightInd w:val="0"/>
        <w:contextualSpacing/>
        <w:rPr>
          <w:rFonts w:cs="Calibri"/>
        </w:rPr>
      </w:pPr>
      <w:r w:rsidRPr="00AC7198">
        <w:rPr>
          <w:rFonts w:cs="Calibri"/>
        </w:rPr>
        <w:t>E-mail:</w:t>
      </w:r>
      <w:r w:rsidRPr="00AC7198">
        <w:rPr>
          <w:rFonts w:cs="Calibri"/>
        </w:rPr>
        <w:tab/>
      </w:r>
      <w:r w:rsidRPr="00AC7198">
        <w:rPr>
          <w:rFonts w:cs="Calibri"/>
        </w:rPr>
        <w:tab/>
      </w:r>
      <w:r w:rsidRPr="00AC7198">
        <w:rPr>
          <w:rFonts w:cs="Calibri"/>
        </w:rPr>
        <w:tab/>
      </w:r>
      <w:r w:rsidR="00FB43C9">
        <w:rPr>
          <w:rFonts w:asciiTheme="minorHAnsi" w:hAnsiTheme="minorHAnsi" w:cs="Calibri"/>
        </w:rPr>
        <w:t>XXXX</w:t>
      </w:r>
    </w:p>
    <w:p w14:paraId="7ECBCD55" w14:textId="77777777" w:rsidR="006B71D0" w:rsidRPr="00AF506F" w:rsidRDefault="006B71D0" w:rsidP="006B71D0">
      <w:pPr>
        <w:autoSpaceDE w:val="0"/>
        <w:autoSpaceDN w:val="0"/>
        <w:adjustRightInd w:val="0"/>
        <w:contextualSpacing/>
        <w:rPr>
          <w:rFonts w:cs="Calibri"/>
        </w:rPr>
      </w:pPr>
      <w:r w:rsidRPr="00AC7198">
        <w:rPr>
          <w:rFonts w:cs="Calibri"/>
        </w:rPr>
        <w:t xml:space="preserve">Bankovní spojení: </w:t>
      </w:r>
      <w:r w:rsidRPr="00AC7198">
        <w:rPr>
          <w:rFonts w:cs="Calibri"/>
        </w:rPr>
        <w:tab/>
      </w:r>
      <w:r w:rsidRPr="00E3138F">
        <w:rPr>
          <w:rFonts w:cs="Calibri"/>
        </w:rPr>
        <w:t>43-950 020 267/0100</w:t>
      </w:r>
      <w:r w:rsidRPr="00373DF6">
        <w:rPr>
          <w:sz w:val="24"/>
          <w:szCs w:val="24"/>
        </w:rPr>
        <w:t xml:space="preserve"> </w:t>
      </w:r>
    </w:p>
    <w:p w14:paraId="11899C60" w14:textId="277A9FB8" w:rsidR="004C675B" w:rsidRPr="00CE7197" w:rsidRDefault="006B71D0"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jako "</w:t>
      </w:r>
      <w:r w:rsidR="00E47C0D" w:rsidRPr="00CE7197">
        <w:rPr>
          <w:rFonts w:asciiTheme="minorHAnsi" w:hAnsiTheme="minorHAnsi" w:cs="Calibri"/>
          <w:b/>
          <w:bCs/>
        </w:rPr>
        <w:t>Dopravce</w:t>
      </w:r>
      <w:r w:rsidR="004C675B" w:rsidRPr="00CE7197">
        <w:rPr>
          <w:rFonts w:asciiTheme="minorHAnsi" w:hAnsiTheme="minorHAnsi" w:cs="Calibri"/>
        </w:rPr>
        <w:t>")</w:t>
      </w:r>
    </w:p>
    <w:p w14:paraId="6740CAAA" w14:textId="77777777" w:rsidR="004C675B" w:rsidRPr="00CE7197" w:rsidRDefault="004C675B" w:rsidP="00450309">
      <w:pPr>
        <w:jc w:val="both"/>
        <w:rPr>
          <w:rFonts w:asciiTheme="minorHAnsi" w:hAnsiTheme="minorHAnsi" w:cs="Calibri"/>
        </w:rPr>
      </w:pPr>
      <w:r w:rsidRPr="00CE7197">
        <w:rPr>
          <w:rFonts w:asciiTheme="minorHAnsi" w:hAnsiTheme="minorHAnsi" w:cs="Calibri"/>
        </w:rPr>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14:paraId="3BABDA03" w14:textId="77777777"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ÚVODNÍ USTANOVENÍ</w:t>
      </w:r>
    </w:p>
    <w:p w14:paraId="4AD78167"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14:paraId="488C1DDD" w14:textId="49BB493D" w:rsidR="00E82601" w:rsidRPr="00CE7197" w:rsidRDefault="00E82601" w:rsidP="00450309">
      <w:pPr>
        <w:numPr>
          <w:ilvl w:val="1"/>
          <w:numId w:val="1"/>
        </w:numPr>
        <w:ind w:left="709" w:hanging="709"/>
        <w:jc w:val="both"/>
        <w:rPr>
          <w:rFonts w:asciiTheme="minorHAnsi" w:hAnsiTheme="minorHAnsi" w:cs="Calibri"/>
        </w:rPr>
      </w:pPr>
      <w:bookmarkStart w:id="0"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jehož nabídka podaná v rámci zadávacího řízení k Veřejné zakázce „</w:t>
      </w:r>
      <w:r w:rsidR="005A137A" w:rsidRPr="005A137A">
        <w:rPr>
          <w:rFonts w:asciiTheme="minorHAnsi" w:hAnsiTheme="minorHAnsi" w:cs="Calibri"/>
        </w:rPr>
        <w:t>Zajištění dopravní obslužnosti Zlínského kraje veřejnou linkovou dopravou na období 2018-2027</w:t>
      </w:r>
      <w:r w:rsidR="00921738" w:rsidRPr="00D06C64">
        <w:rPr>
          <w:rFonts w:asciiTheme="minorHAnsi" w:hAnsiTheme="minorHAnsi" w:cs="Calibri"/>
        </w:rPr>
        <w:t>“ byla</w:t>
      </w:r>
      <w:r w:rsidR="00921738" w:rsidRPr="00CE7197">
        <w:rPr>
          <w:rFonts w:asciiTheme="minorHAnsi" w:hAnsiTheme="minorHAnsi" w:cs="Calibri"/>
        </w:rPr>
        <w:t xml:space="preserve"> vybrána jako nejvýhodnější</w:t>
      </w:r>
      <w:r w:rsidR="00DA24B6" w:rsidRPr="00CE7197">
        <w:rPr>
          <w:rFonts w:asciiTheme="minorHAnsi" w:hAnsiTheme="minorHAnsi" w:cs="Calibri"/>
        </w:rPr>
        <w:t>.</w:t>
      </w:r>
      <w:bookmarkEnd w:id="0"/>
      <w:r w:rsidR="00DA24B6" w:rsidRPr="00CE7197">
        <w:rPr>
          <w:rFonts w:asciiTheme="minorHAnsi" w:hAnsiTheme="minorHAnsi" w:cs="Calibri"/>
        </w:rPr>
        <w:t xml:space="preserve"> </w:t>
      </w:r>
    </w:p>
    <w:p w14:paraId="42629222"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14:paraId="5A8CFCF0" w14:textId="77777777" w:rsidR="00E85760" w:rsidRPr="00CE7197" w:rsidRDefault="00E85760" w:rsidP="00450309">
      <w:pPr>
        <w:suppressAutoHyphens/>
        <w:overflowPunct w:val="0"/>
        <w:autoSpaceDE w:val="0"/>
        <w:autoSpaceDN w:val="0"/>
        <w:adjustRightInd w:val="0"/>
        <w:ind w:left="709"/>
        <w:jc w:val="both"/>
        <w:textAlignment w:val="baseline"/>
        <w:rPr>
          <w:rFonts w:asciiTheme="minorHAnsi" w:hAnsiTheme="minorHAnsi" w:cs="Calibri"/>
          <w:b/>
        </w:rPr>
      </w:pPr>
    </w:p>
    <w:p w14:paraId="6DD0742D" w14:textId="77777777"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14:paraId="7105DF40" w14:textId="414FC1C4"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 xml:space="preserve">má význam uvedený v článku </w:t>
      </w:r>
      <w:r w:rsidR="00D048EB"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D048EB" w:rsidRPr="00CE7197">
        <w:rPr>
          <w:rFonts w:asciiTheme="minorHAnsi" w:hAnsiTheme="minorHAnsi" w:cs="Calibri"/>
        </w:rPr>
      </w:r>
      <w:r w:rsidR="00D048EB" w:rsidRPr="00CE7197">
        <w:rPr>
          <w:rFonts w:asciiTheme="minorHAnsi" w:hAnsiTheme="minorHAnsi" w:cs="Calibri"/>
        </w:rPr>
        <w:fldChar w:fldCharType="separate"/>
      </w:r>
      <w:r w:rsidR="0072034D">
        <w:rPr>
          <w:rFonts w:asciiTheme="minorHAnsi" w:hAnsiTheme="minorHAnsi" w:cs="Calibri"/>
        </w:rPr>
        <w:t>6.1</w:t>
      </w:r>
      <w:r w:rsidR="00D048EB" w:rsidRPr="00CE7197">
        <w:rPr>
          <w:rFonts w:asciiTheme="minorHAnsi" w:hAnsiTheme="minorHAnsi" w:cs="Calibri"/>
        </w:rPr>
        <w:fldChar w:fldCharType="end"/>
      </w:r>
      <w:r w:rsidR="00D57214" w:rsidRPr="00CE7197">
        <w:rPr>
          <w:rFonts w:asciiTheme="minorHAnsi" w:hAnsiTheme="minorHAnsi" w:cs="Calibri"/>
        </w:rPr>
        <w:t xml:space="preserve"> Smlouvy</w:t>
      </w:r>
      <w:r w:rsidR="00143FA9" w:rsidRPr="00CE7197">
        <w:rPr>
          <w:rFonts w:asciiTheme="minorHAnsi" w:hAnsiTheme="minorHAnsi" w:cs="Calibri"/>
          <w:lang w:eastAsia="cs-CZ"/>
        </w:rPr>
        <w:t>;</w:t>
      </w:r>
    </w:p>
    <w:p w14:paraId="095292AA" w14:textId="77777777"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14:paraId="3FD13356" w14:textId="2BC0954D"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r w:rsidR="00841923">
        <w:rPr>
          <w:rFonts w:asciiTheme="minorHAnsi" w:hAnsiTheme="minorHAnsi" w:cs="Calibri"/>
        </w:rPr>
        <w:t>B</w:t>
      </w:r>
      <w:r w:rsidR="00841923" w:rsidRPr="00CE5A58">
        <w:rPr>
          <w:rFonts w:asciiTheme="minorHAnsi" w:hAnsiTheme="minorHAnsi" w:cs="Calibri"/>
        </w:rPr>
        <w:t>lacklistu</w:t>
      </w:r>
      <w:r w:rsidR="00841923">
        <w:rPr>
          <w:rFonts w:asciiTheme="minorHAnsi" w:hAnsiTheme="minorHAnsi" w:cs="Calibri"/>
        </w:rPr>
        <w:t xml:space="preserve"> (seznam zakázaných karet)</w:t>
      </w:r>
      <w:r w:rsidRPr="00CE5A58">
        <w:rPr>
          <w:rFonts w:asciiTheme="minorHAnsi" w:hAnsiTheme="minorHAnsi" w:cs="Calibri"/>
        </w:rPr>
        <w:t xml:space="preserve">, </w:t>
      </w:r>
      <w:r w:rsidR="00841923">
        <w:rPr>
          <w:rFonts w:asciiTheme="minorHAnsi" w:hAnsiTheme="minorHAnsi" w:cs="Calibri"/>
        </w:rPr>
        <w:t>W</w:t>
      </w:r>
      <w:r w:rsidR="00841923" w:rsidRPr="00CE5A58">
        <w:rPr>
          <w:rFonts w:asciiTheme="minorHAnsi" w:hAnsiTheme="minorHAnsi" w:cs="Calibri"/>
        </w:rPr>
        <w:t>hitelistu</w:t>
      </w:r>
      <w:r w:rsidR="00841923">
        <w:rPr>
          <w:rFonts w:asciiTheme="minorHAnsi" w:hAnsiTheme="minorHAnsi" w:cs="Calibri"/>
        </w:rPr>
        <w:t xml:space="preserve"> (seznam povolených karet)</w:t>
      </w:r>
      <w:r w:rsidRPr="00CE5A58">
        <w:rPr>
          <w:rFonts w:asciiTheme="minorHAnsi" w:hAnsiTheme="minorHAnsi" w:cs="Calibri"/>
        </w:rPr>
        <w:t xml:space="preserve">, </w:t>
      </w:r>
      <w:r w:rsidR="00841923">
        <w:rPr>
          <w:rFonts w:asciiTheme="minorHAnsi" w:hAnsiTheme="minorHAnsi" w:cs="Calibri"/>
        </w:rPr>
        <w:t>G</w:t>
      </w:r>
      <w:r w:rsidR="00841923" w:rsidRPr="00CE5A58">
        <w:rPr>
          <w:rFonts w:asciiTheme="minorHAnsi" w:hAnsiTheme="minorHAnsi" w:cs="Calibri"/>
        </w:rPr>
        <w:t xml:space="preserve">reenlistu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7AB5131" w14:textId="682FDC0F"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této Smlouvy;</w:t>
      </w:r>
    </w:p>
    <w:p w14:paraId="6256B4AB" w14:textId="77777777"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14:paraId="335DE53B" w14:textId="77777777"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14:paraId="342FCB7F" w14:textId="77777777"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14:paraId="289E906B" w14:textId="786B89F6" w:rsidR="00546195"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Kompenzace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7.1</w:t>
      </w:r>
      <w:r w:rsidRPr="00CE7197">
        <w:rPr>
          <w:rFonts w:asciiTheme="minorHAnsi" w:hAnsiTheme="minorHAnsi" w:cs="Calibri"/>
        </w:rPr>
        <w:fldChar w:fldCharType="end"/>
      </w:r>
      <w:r w:rsidRPr="00CE7197">
        <w:rPr>
          <w:rFonts w:asciiTheme="minorHAnsi" w:hAnsiTheme="minorHAnsi" w:cs="Calibri"/>
        </w:rPr>
        <w:t xml:space="preserve"> této Smlouvy;</w:t>
      </w:r>
    </w:p>
    <w:p w14:paraId="707C9CEB" w14:textId="304723C6" w:rsidR="0081458E" w:rsidRPr="00CE7197" w:rsidRDefault="00F45413" w:rsidP="00546195">
      <w:pPr>
        <w:numPr>
          <w:ilvl w:val="0"/>
          <w:numId w:val="4"/>
        </w:numPr>
        <w:tabs>
          <w:tab w:val="left" w:pos="1134"/>
        </w:tabs>
        <w:ind w:left="1134" w:hanging="425"/>
        <w:jc w:val="both"/>
        <w:rPr>
          <w:rFonts w:asciiTheme="minorHAnsi" w:hAnsiTheme="minorHAnsi" w:cs="Calibri"/>
        </w:rPr>
      </w:pPr>
      <w:r>
        <w:rPr>
          <w:rFonts w:asciiTheme="minorHAnsi" w:hAnsiTheme="minorHAnsi" w:cs="Calibri"/>
          <w:b/>
        </w:rPr>
        <w:t xml:space="preserve">Kompenzace slev z jízdného </w:t>
      </w:r>
      <w:r w:rsidRPr="007034C4">
        <w:rPr>
          <w:rFonts w:asciiTheme="minorHAnsi" w:hAnsiTheme="minorHAnsi" w:cs="Calibri"/>
        </w:rPr>
        <w:t xml:space="preserve">znamená kompenzaci, </w:t>
      </w:r>
      <w:r>
        <w:rPr>
          <w:rFonts w:asciiTheme="minorHAnsi" w:hAnsiTheme="minorHAnsi" w:cs="Calibri"/>
        </w:rPr>
        <w:t xml:space="preserve">na </w:t>
      </w:r>
      <w:r w:rsidRPr="007034C4">
        <w:rPr>
          <w:rFonts w:asciiTheme="minorHAnsi" w:hAnsiTheme="minorHAnsi" w:cs="Calibri"/>
        </w:rPr>
        <w:t xml:space="preserve">kterou </w:t>
      </w:r>
      <w:r>
        <w:rPr>
          <w:rFonts w:asciiTheme="minorHAnsi" w:hAnsiTheme="minorHAnsi" w:cs="Calibri"/>
        </w:rPr>
        <w:t>vzniká</w:t>
      </w:r>
      <w:r w:rsidRPr="007034C4">
        <w:rPr>
          <w:rFonts w:asciiTheme="minorHAnsi" w:hAnsiTheme="minorHAnsi" w:cs="Calibri"/>
        </w:rPr>
        <w:t xml:space="preserve"> Dopravc</w:t>
      </w:r>
      <w:r>
        <w:rPr>
          <w:rFonts w:asciiTheme="minorHAnsi" w:hAnsiTheme="minorHAnsi" w:cs="Calibri"/>
        </w:rPr>
        <w:t>i nárok</w:t>
      </w:r>
      <w:r w:rsidRPr="007034C4">
        <w:rPr>
          <w:rFonts w:asciiTheme="minorHAnsi" w:hAnsiTheme="minorHAnsi" w:cs="Calibri"/>
        </w:rPr>
        <w:t xml:space="preserve"> na základě smlouvy o kompenzaci slev z jízdného ve veřejné osobní dopravě na dopravních službách nezahrnutých do smluv o veřejných službách</w:t>
      </w:r>
      <w:r>
        <w:rPr>
          <w:rFonts w:asciiTheme="minorHAnsi" w:hAnsiTheme="minorHAnsi" w:cs="Calibri"/>
        </w:rPr>
        <w:t xml:space="preserve"> uzavřené s Českou republikou – Ministerstvem dopravy, a to za ztrátu z jízdného vzniklou poskytováním slev z jízdného v souladu s Výměrem Ministerstva financí (vydávaným v souladu s § 10 zákona č. 526/1990 Sb., o cenách), kterým se vydává seznam zboží s regulovanými cenami, v platném znění.</w:t>
      </w:r>
    </w:p>
    <w:p w14:paraId="66172512" w14:textId="77777777"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14:paraId="20F61954" w14:textId="77777777"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lastRenderedPageBreak/>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14:paraId="1C3673AD"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14:paraId="70006440"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14:paraId="5A12D220" w14:textId="77777777"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14:paraId="1F13FE9A" w14:textId="77777777"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14:paraId="5D1B1FC7" w14:textId="7AC9E43F"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minimálně seznam Linek a Spojů s vymezením rozsahu v km (včetně objednaných přejezdových kilometrů)</w:t>
      </w:r>
      <w:r w:rsidR="00E80D8C">
        <w:rPr>
          <w:rFonts w:asciiTheme="minorHAnsi" w:hAnsiTheme="minorHAnsi" w:cs="Calibri"/>
        </w:rPr>
        <w:t xml:space="preserve"> a</w:t>
      </w:r>
      <w:r w:rsidR="00040C1A" w:rsidRPr="00CE7197">
        <w:rPr>
          <w:rFonts w:asciiTheme="minorHAnsi" w:hAnsiTheme="minorHAnsi" w:cs="Calibri"/>
        </w:rPr>
        <w:t xml:space="preserve"> </w:t>
      </w:r>
      <w:r w:rsidR="00AC5F9F" w:rsidRPr="00CE7197">
        <w:rPr>
          <w:rFonts w:asciiTheme="minorHAnsi" w:hAnsiTheme="minorHAnsi" w:cs="Calibri"/>
        </w:rPr>
        <w:t>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14:paraId="749EFA38" w14:textId="77777777"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14:paraId="11F229E3" w14:textId="77777777"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14:paraId="123DA08A" w14:textId="77777777"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lastRenderedPageBreak/>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14:paraId="61449503" w14:textId="77777777"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14:paraId="1F158DDA" w14:textId="77777777"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14:paraId="18EF9E0B" w14:textId="77777777"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14:paraId="3B8EC82A" w14:textId="77777777"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14:paraId="6FA1C7A0" w14:textId="77777777"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14:paraId="2C743332" w14:textId="078270BE"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5A137A" w:rsidRPr="005A137A">
        <w:rPr>
          <w:rFonts w:asciiTheme="minorHAnsi" w:hAnsiTheme="minorHAnsi" w:cs="Calibri"/>
        </w:rPr>
        <w:t>Zajištění dopravní obslužnosti Zlínského kraje veřejnou linkovou dopravou na období 2018-2027</w:t>
      </w:r>
      <w:r w:rsidR="00D06C64" w:rsidRPr="00D06C64">
        <w:rPr>
          <w:rFonts w:asciiTheme="minorHAnsi" w:hAnsiTheme="minorHAnsi" w:cs="Calibri"/>
        </w:rPr>
        <w:t>“</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xml:space="preserve"> článku </w:t>
      </w:r>
      <w:r w:rsidR="00634642"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634642" w:rsidRPr="00CE7197">
        <w:rPr>
          <w:rFonts w:asciiTheme="minorHAnsi" w:hAnsiTheme="minorHAnsi" w:cs="Calibri"/>
        </w:rPr>
      </w:r>
      <w:r w:rsidR="00634642" w:rsidRPr="00CE7197">
        <w:rPr>
          <w:rFonts w:asciiTheme="minorHAnsi" w:hAnsiTheme="minorHAnsi" w:cs="Calibri"/>
        </w:rPr>
        <w:fldChar w:fldCharType="separate"/>
      </w:r>
      <w:r w:rsidR="0072034D">
        <w:rPr>
          <w:rFonts w:asciiTheme="minorHAnsi" w:hAnsiTheme="minorHAnsi" w:cs="Calibri"/>
        </w:rPr>
        <w:t>1.2</w:t>
      </w:r>
      <w:r w:rsidR="00634642" w:rsidRPr="00CE7197">
        <w:rPr>
          <w:rFonts w:asciiTheme="minorHAnsi" w:hAnsiTheme="minorHAnsi" w:cs="Calibri"/>
        </w:rPr>
        <w:fldChar w:fldCharType="end"/>
      </w:r>
      <w:r w:rsidR="00062EF3" w:rsidRPr="00CE7197">
        <w:rPr>
          <w:rFonts w:asciiTheme="minorHAnsi" w:hAnsiTheme="minorHAnsi" w:cs="Calibri"/>
        </w:rPr>
        <w:t xml:space="preserve"> této Smlouvy</w:t>
      </w:r>
      <w:r w:rsidR="00634642" w:rsidRPr="00CE7197">
        <w:rPr>
          <w:rFonts w:asciiTheme="minorHAnsi" w:hAnsiTheme="minorHAnsi" w:cs="Calibri"/>
        </w:rPr>
        <w:t>;</w:t>
      </w:r>
    </w:p>
    <w:p w14:paraId="00DCD890" w14:textId="77777777"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14:paraId="336CC629" w14:textId="57E7C9F9"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 xml:space="preserve"> této Smlouvy;</w:t>
      </w:r>
    </w:p>
    <w:p w14:paraId="6EFACF10" w14:textId="7777777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14:paraId="26E678AF" w14:textId="700F1C73" w:rsidR="000638A8" w:rsidRPr="00D06C64"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4647C6">
        <w:rPr>
          <w:rFonts w:asciiTheme="minorHAnsi" w:hAnsiTheme="minorHAnsi" w:cs="Calibri"/>
        </w:rPr>
        <w:t>01. 01. 2021</w:t>
      </w:r>
      <w:r w:rsidR="00512DC5" w:rsidRPr="00CE7197">
        <w:rPr>
          <w:rFonts w:asciiTheme="minorHAnsi" w:hAnsiTheme="minorHAnsi" w:cs="Calibri"/>
        </w:rPr>
        <w:t xml:space="preserve"> (</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w:t>
      </w:r>
      <w:r w:rsidR="007C3810" w:rsidRPr="00D06C64">
        <w:rPr>
          <w:rFonts w:asciiTheme="minorHAnsi" w:hAnsiTheme="minorHAnsi" w:cs="Calibri"/>
        </w:rPr>
        <w:t>je 1</w:t>
      </w:r>
      <w:r w:rsidR="00D06C64" w:rsidRPr="00D06C64">
        <w:rPr>
          <w:rFonts w:asciiTheme="minorHAnsi" w:hAnsiTheme="minorHAnsi" w:cs="Calibri"/>
        </w:rPr>
        <w:t>5</w:t>
      </w:r>
      <w:r w:rsidR="007C3810" w:rsidRPr="00D06C64">
        <w:rPr>
          <w:rFonts w:asciiTheme="minorHAnsi" w:hAnsiTheme="minorHAnsi" w:cs="Calibri"/>
        </w:rPr>
        <w:t>. 1</w:t>
      </w:r>
      <w:r w:rsidR="00D06C64" w:rsidRPr="00D06C64">
        <w:rPr>
          <w:rFonts w:asciiTheme="minorHAnsi" w:hAnsiTheme="minorHAnsi" w:cs="Calibri"/>
        </w:rPr>
        <w:t>2</w:t>
      </w:r>
      <w:r w:rsidR="007C3810" w:rsidRPr="00D06C64">
        <w:rPr>
          <w:rFonts w:asciiTheme="minorHAnsi" w:hAnsiTheme="minorHAnsi" w:cs="Calibri"/>
        </w:rPr>
        <w:t xml:space="preserve">. </w:t>
      </w:r>
      <w:r w:rsidR="00472B76" w:rsidRPr="00D06C64">
        <w:rPr>
          <w:rFonts w:asciiTheme="minorHAnsi" w:hAnsiTheme="minorHAnsi" w:cs="Calibri"/>
        </w:rPr>
        <w:t>201</w:t>
      </w:r>
      <w:r w:rsidR="00D06C64" w:rsidRPr="00D06C64">
        <w:rPr>
          <w:rFonts w:asciiTheme="minorHAnsi" w:hAnsiTheme="minorHAnsi" w:cs="Calibri"/>
        </w:rPr>
        <w:t>9</w:t>
      </w:r>
      <w:r w:rsidR="00512DC5" w:rsidRPr="00D06C64">
        <w:rPr>
          <w:rFonts w:asciiTheme="minorHAnsi" w:hAnsiTheme="minorHAnsi" w:cs="Calibri"/>
        </w:rPr>
        <w:t>)</w:t>
      </w:r>
      <w:r w:rsidR="005F7972" w:rsidRPr="00D06C64">
        <w:rPr>
          <w:rFonts w:asciiTheme="minorHAnsi" w:hAnsiTheme="minorHAnsi" w:cs="Calibri"/>
        </w:rPr>
        <w:t>;</w:t>
      </w:r>
    </w:p>
    <w:p w14:paraId="72B0A7F7" w14:textId="77777777" w:rsidR="002A2E38" w:rsidRPr="00D06C64" w:rsidRDefault="00700DD9" w:rsidP="00372ADD">
      <w:pPr>
        <w:numPr>
          <w:ilvl w:val="0"/>
          <w:numId w:val="4"/>
        </w:numPr>
        <w:tabs>
          <w:tab w:val="left" w:pos="1134"/>
        </w:tabs>
        <w:ind w:left="1134" w:hanging="425"/>
        <w:jc w:val="both"/>
        <w:rPr>
          <w:rFonts w:asciiTheme="minorHAnsi" w:hAnsiTheme="minorHAnsi" w:cs="Calibri"/>
        </w:rPr>
      </w:pPr>
      <w:r w:rsidRPr="00D06C64">
        <w:rPr>
          <w:rFonts w:asciiTheme="minorHAnsi" w:hAnsiTheme="minorHAnsi" w:cs="Calibri"/>
          <w:b/>
        </w:rPr>
        <w:t xml:space="preserve"> </w:t>
      </w:r>
      <w:r w:rsidR="002A2E38" w:rsidRPr="00D06C64">
        <w:rPr>
          <w:rFonts w:asciiTheme="minorHAnsi" w:hAnsiTheme="minorHAnsi" w:cs="Calibri"/>
          <w:b/>
        </w:rPr>
        <w:t xml:space="preserve">Zákon o veřejných službách </w:t>
      </w:r>
      <w:r w:rsidR="002A2E38" w:rsidRPr="00D06C64">
        <w:rPr>
          <w:rFonts w:asciiTheme="minorHAnsi" w:hAnsiTheme="minorHAnsi" w:cs="Calibri"/>
        </w:rPr>
        <w:t>znamená zákon č. 194/2010 Sb., o veřejných službách v přepravě cestujících a o změně dalších zákonů, ve znění pozdějších předpisů</w:t>
      </w:r>
      <w:r w:rsidR="00562C10" w:rsidRPr="00D06C64">
        <w:rPr>
          <w:rFonts w:asciiTheme="minorHAnsi" w:hAnsiTheme="minorHAnsi" w:cs="Calibri"/>
        </w:rPr>
        <w:t>.</w:t>
      </w:r>
    </w:p>
    <w:p w14:paraId="7E289920" w14:textId="77777777" w:rsidR="00224075" w:rsidRPr="00D06C64" w:rsidRDefault="00224075" w:rsidP="00450309">
      <w:pPr>
        <w:tabs>
          <w:tab w:val="left" w:pos="993"/>
        </w:tabs>
        <w:ind w:left="993"/>
        <w:jc w:val="both"/>
        <w:rPr>
          <w:rFonts w:asciiTheme="minorHAnsi" w:hAnsiTheme="minorHAnsi" w:cs="Calibri"/>
        </w:rPr>
      </w:pPr>
    </w:p>
    <w:p w14:paraId="76875E20" w14:textId="77777777" w:rsidR="004C675B" w:rsidRPr="00D06C64"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D06C64">
        <w:rPr>
          <w:rFonts w:asciiTheme="minorHAnsi" w:hAnsiTheme="minorHAnsi" w:cs="Calibri"/>
          <w:b/>
        </w:rPr>
        <w:t>PŘEDMĚT</w:t>
      </w:r>
      <w:r w:rsidR="004C675B" w:rsidRPr="00D06C64">
        <w:rPr>
          <w:rFonts w:asciiTheme="minorHAnsi" w:hAnsiTheme="minorHAnsi" w:cs="Calibri"/>
          <w:b/>
        </w:rPr>
        <w:t xml:space="preserve"> SMLOUVY</w:t>
      </w:r>
    </w:p>
    <w:p w14:paraId="4232FB6B" w14:textId="77777777" w:rsidR="00C21832" w:rsidRPr="00D06C64" w:rsidRDefault="000245C4" w:rsidP="00450309">
      <w:pPr>
        <w:numPr>
          <w:ilvl w:val="1"/>
          <w:numId w:val="1"/>
        </w:numPr>
        <w:ind w:left="709" w:hanging="709"/>
        <w:jc w:val="both"/>
        <w:rPr>
          <w:rFonts w:asciiTheme="minorHAnsi" w:hAnsiTheme="minorHAnsi" w:cs="Calibri"/>
        </w:rPr>
      </w:pPr>
      <w:bookmarkStart w:id="1" w:name="_Ref298147244"/>
      <w:r w:rsidRPr="00D06C64">
        <w:rPr>
          <w:rFonts w:asciiTheme="minorHAnsi" w:hAnsiTheme="minorHAnsi" w:cs="Calibri"/>
        </w:rPr>
        <w:t xml:space="preserve">Předmětem této Smlouvy je úprava vzájemných práv a povinností Smluvních stran při poskytování veřejných služeb </w:t>
      </w:r>
      <w:r w:rsidR="00C21832" w:rsidRPr="00D06C64">
        <w:rPr>
          <w:rFonts w:asciiTheme="minorHAnsi" w:hAnsiTheme="minorHAnsi" w:cs="Calibri"/>
        </w:rPr>
        <w:t xml:space="preserve">v přepravě cestujících </w:t>
      </w:r>
      <w:r w:rsidRPr="00D06C64">
        <w:rPr>
          <w:rFonts w:asciiTheme="minorHAnsi" w:hAnsiTheme="minorHAnsi" w:cs="Calibri"/>
        </w:rPr>
        <w:t xml:space="preserve">ve veřejné linkové dopravě s cílem zajistit dopravní obslužnost </w:t>
      </w:r>
      <w:r w:rsidR="007A61E6" w:rsidRPr="00D06C64">
        <w:rPr>
          <w:rFonts w:asciiTheme="minorHAnsi" w:hAnsiTheme="minorHAnsi" w:cs="Calibri"/>
        </w:rPr>
        <w:t>Zlíns</w:t>
      </w:r>
      <w:r w:rsidR="00C21832" w:rsidRPr="00D06C64">
        <w:rPr>
          <w:rFonts w:asciiTheme="minorHAnsi" w:hAnsiTheme="minorHAnsi" w:cs="Calibri"/>
        </w:rPr>
        <w:t>kého</w:t>
      </w:r>
      <w:r w:rsidRPr="00D06C64">
        <w:rPr>
          <w:rFonts w:asciiTheme="minorHAnsi" w:hAnsiTheme="minorHAnsi" w:cs="Calibri"/>
        </w:rPr>
        <w:t xml:space="preserve"> kraje </w:t>
      </w:r>
      <w:r w:rsidR="00C21832" w:rsidRPr="00D06C64">
        <w:rPr>
          <w:rFonts w:asciiTheme="minorHAnsi" w:hAnsiTheme="minorHAnsi" w:cs="Calibri"/>
        </w:rPr>
        <w:t>v dále vymezeném rozsahu Dopravcem pro Objednatele.</w:t>
      </w:r>
    </w:p>
    <w:p w14:paraId="38E41336" w14:textId="77777777" w:rsidR="000245C4" w:rsidRPr="00D06C64" w:rsidRDefault="00C21832" w:rsidP="00450309">
      <w:pPr>
        <w:numPr>
          <w:ilvl w:val="1"/>
          <w:numId w:val="1"/>
        </w:numPr>
        <w:ind w:left="709" w:hanging="709"/>
        <w:jc w:val="both"/>
        <w:rPr>
          <w:rFonts w:asciiTheme="minorHAnsi" w:hAnsiTheme="minorHAnsi" w:cs="Calibri"/>
        </w:rPr>
      </w:pPr>
      <w:r w:rsidRPr="00D06C64">
        <w:rPr>
          <w:rFonts w:asciiTheme="minorHAnsi" w:hAnsiTheme="minorHAnsi" w:cs="Calibri"/>
        </w:rPr>
        <w:lastRenderedPageBreak/>
        <w:t>Tato Smlouva</w:t>
      </w:r>
      <w:r w:rsidR="000245C4" w:rsidRPr="00D06C64">
        <w:rPr>
          <w:rFonts w:asciiTheme="minorHAnsi" w:hAnsiTheme="minorHAnsi" w:cs="Calibri"/>
        </w:rPr>
        <w:t xml:space="preserve"> vymez</w:t>
      </w:r>
      <w:r w:rsidRPr="00D06C64">
        <w:rPr>
          <w:rFonts w:asciiTheme="minorHAnsi" w:hAnsiTheme="minorHAnsi" w:cs="Calibri"/>
        </w:rPr>
        <w:t>uje</w:t>
      </w:r>
      <w:r w:rsidR="000245C4" w:rsidRPr="00D06C64">
        <w:rPr>
          <w:rFonts w:asciiTheme="minorHAnsi" w:hAnsiTheme="minorHAnsi" w:cs="Calibri"/>
        </w:rPr>
        <w:t xml:space="preserve"> podmínk</w:t>
      </w:r>
      <w:r w:rsidRPr="00D06C64">
        <w:rPr>
          <w:rFonts w:asciiTheme="minorHAnsi" w:hAnsiTheme="minorHAnsi" w:cs="Calibri"/>
        </w:rPr>
        <w:t>y</w:t>
      </w:r>
      <w:r w:rsidR="000245C4" w:rsidRPr="00D06C64">
        <w:rPr>
          <w:rFonts w:asciiTheme="minorHAnsi" w:hAnsiTheme="minorHAnsi" w:cs="Calibri"/>
        </w:rPr>
        <w:t>, za kterých bude Dopravce na základě této Smlouvy poskytovat veřejné služby ve veřejné linkové dopravě</w:t>
      </w:r>
      <w:r w:rsidRPr="00D06C64">
        <w:rPr>
          <w:rFonts w:asciiTheme="minorHAnsi" w:hAnsiTheme="minorHAnsi" w:cs="Calibri"/>
        </w:rPr>
        <w:t xml:space="preserve"> pro Objednatele</w:t>
      </w:r>
      <w:r w:rsidR="000245C4" w:rsidRPr="00D06C64">
        <w:rPr>
          <w:rFonts w:asciiTheme="minorHAnsi" w:hAnsiTheme="minorHAnsi" w:cs="Calibri"/>
        </w:rPr>
        <w:t>.</w:t>
      </w:r>
    </w:p>
    <w:p w14:paraId="20C1C234" w14:textId="6F10001C" w:rsidR="00E154BF" w:rsidRPr="00810DFE" w:rsidRDefault="00C21832" w:rsidP="00450309">
      <w:pPr>
        <w:numPr>
          <w:ilvl w:val="1"/>
          <w:numId w:val="1"/>
        </w:numPr>
        <w:ind w:left="709" w:hanging="709"/>
        <w:jc w:val="both"/>
        <w:rPr>
          <w:rFonts w:asciiTheme="minorHAnsi" w:hAnsiTheme="minorHAnsi" w:cs="Calibri"/>
        </w:rPr>
      </w:pPr>
      <w:bookmarkStart w:id="2" w:name="_Ref432062568"/>
      <w:r w:rsidRPr="00D06C64">
        <w:rPr>
          <w:rFonts w:asciiTheme="minorHAnsi" w:hAnsiTheme="minorHAnsi" w:cs="Calibri"/>
        </w:rPr>
        <w:t>Dopravce se na základě této Smlouvy</w:t>
      </w:r>
      <w:r w:rsidR="00AC20CC" w:rsidRPr="00D06C64">
        <w:rPr>
          <w:rFonts w:asciiTheme="minorHAnsi" w:hAnsiTheme="minorHAnsi" w:cs="Calibri"/>
        </w:rPr>
        <w:t xml:space="preserve"> zavazuje v souladu s podmínkami níže stanovenými poskytovat pro Objednatele </w:t>
      </w:r>
      <w:r w:rsidR="00FA582E" w:rsidRPr="00D06C64">
        <w:rPr>
          <w:rFonts w:asciiTheme="minorHAnsi" w:hAnsiTheme="minorHAnsi" w:cs="Calibri"/>
        </w:rPr>
        <w:t>V</w:t>
      </w:r>
      <w:r w:rsidR="00AC20CC" w:rsidRPr="00D06C64">
        <w:rPr>
          <w:rFonts w:asciiTheme="minorHAnsi" w:hAnsiTheme="minorHAnsi" w:cs="Calibri"/>
        </w:rPr>
        <w:t>eřejné služby</w:t>
      </w:r>
      <w:r w:rsidR="00FA582E" w:rsidRPr="00D06C64">
        <w:rPr>
          <w:rFonts w:asciiTheme="minorHAnsi" w:hAnsiTheme="minorHAnsi" w:cs="Calibri"/>
        </w:rPr>
        <w:t xml:space="preserve"> </w:t>
      </w:r>
      <w:r w:rsidR="00512DC5" w:rsidRPr="00D06C64">
        <w:rPr>
          <w:rFonts w:asciiTheme="minorHAnsi" w:hAnsiTheme="minorHAnsi" w:cs="Calibri"/>
        </w:rPr>
        <w:t xml:space="preserve">od podpisu této Smlouvy, </w:t>
      </w:r>
      <w:r w:rsidR="00E154BF" w:rsidRPr="00D06C64">
        <w:rPr>
          <w:rFonts w:asciiTheme="minorHAnsi" w:hAnsiTheme="minorHAnsi" w:cs="Calibri"/>
        </w:rPr>
        <w:t>po dobu</w:t>
      </w:r>
      <w:r w:rsidR="00FA582E" w:rsidRPr="00D06C64">
        <w:rPr>
          <w:rFonts w:asciiTheme="minorHAnsi" w:hAnsiTheme="minorHAnsi" w:cs="Calibri"/>
        </w:rPr>
        <w:t xml:space="preserve"> </w:t>
      </w:r>
      <w:r w:rsidR="00E154BF" w:rsidRPr="00D06C64">
        <w:rPr>
          <w:rFonts w:asciiTheme="minorHAnsi" w:hAnsiTheme="minorHAnsi" w:cs="Calibri"/>
        </w:rPr>
        <w:t>deseti (10) kalendářních let od Zahájení provozu</w:t>
      </w:r>
      <w:r w:rsidR="00FA582E" w:rsidRPr="00D06C64">
        <w:rPr>
          <w:rFonts w:asciiTheme="minorHAnsi" w:hAnsiTheme="minorHAnsi" w:cs="Calibri"/>
        </w:rPr>
        <w:t>, a to v rozsahu stanoven</w:t>
      </w:r>
      <w:r w:rsidR="005C27FD" w:rsidRPr="00D06C64">
        <w:rPr>
          <w:rFonts w:asciiTheme="minorHAnsi" w:hAnsiTheme="minorHAnsi" w:cs="Calibri"/>
        </w:rPr>
        <w:t>ém touto Smlouvou</w:t>
      </w:r>
      <w:r w:rsidR="00E154BF" w:rsidRPr="00D06C64">
        <w:rPr>
          <w:rFonts w:asciiTheme="minorHAnsi" w:hAnsiTheme="minorHAnsi" w:cs="Calibri"/>
        </w:rPr>
        <w:t xml:space="preserve">. Předpokládaným obdobím plnění této Smlouvy je období od </w:t>
      </w:r>
      <w:r w:rsidR="00512DC5" w:rsidRPr="00D06C64">
        <w:rPr>
          <w:rFonts w:asciiTheme="minorHAnsi" w:hAnsiTheme="minorHAnsi" w:cs="Calibri"/>
        </w:rPr>
        <w:t xml:space="preserve">podpisu Smlouvy </w:t>
      </w:r>
      <w:r w:rsidR="00E154BF" w:rsidRPr="00D06C64">
        <w:rPr>
          <w:rFonts w:asciiTheme="minorHAnsi" w:hAnsiTheme="minorHAnsi" w:cs="Calibri"/>
        </w:rPr>
        <w:t xml:space="preserve">do 31. 12. </w:t>
      </w:r>
      <w:r w:rsidR="00E154BF" w:rsidRPr="00276F0F">
        <w:rPr>
          <w:rFonts w:asciiTheme="minorHAnsi" w:hAnsiTheme="minorHAnsi" w:cs="Calibri"/>
        </w:rPr>
        <w:t>202</w:t>
      </w:r>
      <w:r w:rsidR="00885253" w:rsidRPr="00276F0F">
        <w:rPr>
          <w:rFonts w:asciiTheme="minorHAnsi" w:hAnsiTheme="minorHAnsi" w:cs="Calibri"/>
        </w:rPr>
        <w:t>9</w:t>
      </w:r>
      <w:r w:rsidR="00512DC5" w:rsidRPr="00D06C64">
        <w:rPr>
          <w:rFonts w:asciiTheme="minorHAnsi" w:hAnsiTheme="minorHAnsi" w:cs="Calibri"/>
        </w:rPr>
        <w:t xml:space="preserve"> (předpokládaným datem Zahájení provozu je 1</w:t>
      </w:r>
      <w:r w:rsidR="00D06C64" w:rsidRPr="00D06C64">
        <w:rPr>
          <w:rFonts w:asciiTheme="minorHAnsi" w:hAnsiTheme="minorHAnsi" w:cs="Calibri"/>
        </w:rPr>
        <w:t>5</w:t>
      </w:r>
      <w:r w:rsidR="00512DC5" w:rsidRPr="00D06C64">
        <w:rPr>
          <w:rFonts w:asciiTheme="minorHAnsi" w:hAnsiTheme="minorHAnsi" w:cs="Calibri"/>
        </w:rPr>
        <w:t>. 1</w:t>
      </w:r>
      <w:r w:rsidR="00D06C64" w:rsidRPr="00D06C64">
        <w:rPr>
          <w:rFonts w:asciiTheme="minorHAnsi" w:hAnsiTheme="minorHAnsi" w:cs="Calibri"/>
        </w:rPr>
        <w:t>2</w:t>
      </w:r>
      <w:r w:rsidR="00512DC5" w:rsidRPr="00D06C64">
        <w:rPr>
          <w:rFonts w:asciiTheme="minorHAnsi" w:hAnsiTheme="minorHAnsi" w:cs="Calibri"/>
        </w:rPr>
        <w:t>. 201</w:t>
      </w:r>
      <w:r w:rsidR="00D06C64" w:rsidRPr="00D06C64">
        <w:rPr>
          <w:rFonts w:asciiTheme="minorHAnsi" w:hAnsiTheme="minorHAnsi" w:cs="Calibri"/>
        </w:rPr>
        <w:t>9</w:t>
      </w:r>
      <w:r w:rsidR="00512DC5" w:rsidRPr="00D06C64">
        <w:rPr>
          <w:rFonts w:asciiTheme="minorHAnsi" w:hAnsiTheme="minorHAnsi" w:cs="Calibri"/>
        </w:rPr>
        <w:t>)</w:t>
      </w:r>
      <w:r w:rsidR="005C27FD" w:rsidRPr="00D06C64">
        <w:rPr>
          <w:rFonts w:asciiTheme="minorHAnsi" w:hAnsiTheme="minorHAnsi" w:cs="Calibri"/>
        </w:rPr>
        <w:t xml:space="preserve">. </w:t>
      </w:r>
      <w:r w:rsidR="00E154BF" w:rsidRPr="00D06C64">
        <w:rPr>
          <w:rFonts w:asciiTheme="minorHAnsi" w:hAnsiTheme="minorHAnsi" w:cs="Calibri"/>
        </w:rPr>
        <w:t>Takto stanoven</w:t>
      </w:r>
      <w:r w:rsidR="00512DC5" w:rsidRPr="00D06C64">
        <w:rPr>
          <w:rFonts w:asciiTheme="minorHAnsi" w:hAnsiTheme="minorHAnsi" w:cs="Calibri"/>
        </w:rPr>
        <w:t xml:space="preserve">á </w:t>
      </w:r>
      <w:r w:rsidR="00006B46" w:rsidRPr="00D06C64">
        <w:rPr>
          <w:rFonts w:asciiTheme="minorHAnsi" w:hAnsiTheme="minorHAnsi" w:cs="Calibri"/>
        </w:rPr>
        <w:t>předpokládaná</w:t>
      </w:r>
      <w:r w:rsidR="00006B46" w:rsidRPr="00810DFE">
        <w:rPr>
          <w:rFonts w:asciiTheme="minorHAnsi" w:hAnsiTheme="minorHAnsi" w:cs="Calibri"/>
        </w:rPr>
        <w:t xml:space="preserve">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885253">
        <w:rPr>
          <w:rFonts w:asciiTheme="minorHAnsi" w:hAnsiTheme="minorHAnsi" w:cs="Calibri"/>
        </w:rPr>
        <w:t>devět</w:t>
      </w:r>
      <w:r w:rsidR="0035641D" w:rsidRPr="00810DFE">
        <w:rPr>
          <w:rFonts w:asciiTheme="minorHAnsi" w:hAnsiTheme="minorHAnsi" w:cs="Calibri"/>
        </w:rPr>
        <w:t xml:space="preserve"> (</w:t>
      </w:r>
      <w:r w:rsidR="00885253">
        <w:rPr>
          <w:rFonts w:asciiTheme="minorHAnsi" w:hAnsiTheme="minorHAnsi"/>
        </w:rPr>
        <w:t>9</w:t>
      </w:r>
      <w:r w:rsidR="0035641D" w:rsidRPr="00810DFE">
        <w:rPr>
          <w:rFonts w:asciiTheme="minorHAnsi" w:hAnsiTheme="minorHAnsi"/>
        </w:rPr>
        <w:t xml:space="preserve">)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2"/>
    </w:p>
    <w:p w14:paraId="44441896" w14:textId="0ADDDD8D"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článku </w:t>
      </w:r>
      <w:r w:rsidR="00372ADD"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372ADD" w:rsidRPr="00CE7197">
        <w:rPr>
          <w:rFonts w:asciiTheme="minorHAnsi" w:hAnsiTheme="minorHAnsi" w:cs="Calibri"/>
        </w:rPr>
      </w:r>
      <w:r w:rsidR="00372ADD" w:rsidRPr="00CE7197">
        <w:rPr>
          <w:rFonts w:asciiTheme="minorHAnsi" w:hAnsiTheme="minorHAnsi" w:cs="Calibri"/>
        </w:rPr>
        <w:fldChar w:fldCharType="separate"/>
      </w:r>
      <w:r w:rsidR="0072034D">
        <w:rPr>
          <w:rFonts w:asciiTheme="minorHAnsi" w:hAnsiTheme="minorHAnsi" w:cs="Calibri"/>
        </w:rPr>
        <w:t>3.3</w:t>
      </w:r>
      <w:r w:rsidR="00372ADD" w:rsidRPr="00CE7197">
        <w:rPr>
          <w:rFonts w:asciiTheme="minorHAnsi" w:hAnsiTheme="minorHAnsi" w:cs="Calibri"/>
        </w:rPr>
        <w:fldChar w:fldCharType="end"/>
      </w:r>
      <w:r w:rsidRPr="00CE7197">
        <w:rPr>
          <w:rFonts w:asciiTheme="minorHAnsi" w:hAnsiTheme="minorHAnsi" w:cs="Calibri"/>
        </w:rPr>
        <w:t xml:space="preserve"> této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5A137A">
        <w:rPr>
          <w:rFonts w:asciiTheme="minorHAnsi" w:hAnsiTheme="minorHAnsi" w:cs="Calibri"/>
        </w:rPr>
        <w:t>deset</w:t>
      </w:r>
      <w:r w:rsidR="0035641D" w:rsidRPr="00CE7197">
        <w:rPr>
          <w:rFonts w:asciiTheme="minorHAnsi" w:hAnsiTheme="minorHAnsi" w:cs="Calibri"/>
        </w:rPr>
        <w:t xml:space="preserve"> </w:t>
      </w:r>
      <w:r w:rsidR="00CF599F" w:rsidRPr="00CE7197">
        <w:rPr>
          <w:rFonts w:asciiTheme="minorHAnsi" w:hAnsiTheme="minorHAnsi" w:cs="Calibri"/>
        </w:rPr>
        <w:t>(</w:t>
      </w:r>
      <w:r w:rsidR="0035641D" w:rsidRPr="00CE7197">
        <w:rPr>
          <w:rFonts w:asciiTheme="minorHAnsi" w:hAnsiTheme="minorHAnsi" w:cs="Calibri"/>
        </w:rPr>
        <w:t>1</w:t>
      </w:r>
      <w:r w:rsidR="005A137A">
        <w:rPr>
          <w:rFonts w:asciiTheme="minorHAnsi" w:hAnsiTheme="minorHAnsi" w:cs="Calibri"/>
        </w:rPr>
        <w:t>0</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885253">
        <w:rPr>
          <w:rFonts w:asciiTheme="minorHAnsi" w:hAnsiTheme="minorHAnsi"/>
        </w:rPr>
        <w:t>devět</w:t>
      </w:r>
      <w:r w:rsidR="0035641D" w:rsidRPr="00CE7197">
        <w:rPr>
          <w:rFonts w:asciiTheme="minorHAnsi" w:hAnsiTheme="minorHAnsi"/>
        </w:rPr>
        <w:t xml:space="preserve"> </w:t>
      </w:r>
      <w:r w:rsidR="00372ADD" w:rsidRPr="00CE7197">
        <w:rPr>
          <w:rFonts w:asciiTheme="minorHAnsi" w:hAnsiTheme="minorHAnsi"/>
        </w:rPr>
        <w:t>(</w:t>
      </w:r>
      <w:r w:rsidR="00885253">
        <w:rPr>
          <w:rFonts w:asciiTheme="minorHAnsi" w:hAnsiTheme="minorHAnsi"/>
        </w:rPr>
        <w:t>9</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14:paraId="03700837" w14:textId="77777777"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14:paraId="7BF7D1A9" w14:textId="3FEB8FCD"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72034D">
        <w:rPr>
          <w:rFonts w:asciiTheme="minorHAnsi" w:hAnsiTheme="minorHAnsi" w:cs="Calibri"/>
        </w:rPr>
        <w:t>6</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_Ref325037084 \r \h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72034D">
        <w:rPr>
          <w:rFonts w:asciiTheme="minorHAnsi" w:hAnsiTheme="minorHAnsi" w:cs="Calibri"/>
        </w:rPr>
        <w:t>7</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14:paraId="6D333CA0" w14:textId="77777777"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Objednatel je oprávněn pověřit výkonem veškerých či některých práv či povinností vyplývajících pro něj z této Smlouvy Koordinátora, pokud Objednatel neurčí jinak, který je v 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14:paraId="61A9A642" w14:textId="77777777"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xml:space="preserve">. Dopravce je v takovém případě </w:t>
      </w:r>
      <w:r w:rsidRPr="00CE7197">
        <w:rPr>
          <w:rFonts w:asciiTheme="minorHAnsi" w:hAnsiTheme="minorHAnsi" w:cs="Calibri"/>
        </w:rPr>
        <w:lastRenderedPageBreak/>
        <w:t>povinen uzavřít s novým Koordinátorem do 10 dnů od přijetí oznámení Smlouvu o přistoupení k IDS ZK. Obdobné platí i pro případnou změnu z IDS ZK na jiný systém.</w:t>
      </w:r>
    </w:p>
    <w:p w14:paraId="445C0D9D" w14:textId="77777777"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14:paraId="1A831F7F" w14:textId="77777777"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3" w:name="_Ref326770816"/>
      <w:bookmarkEnd w:id="1"/>
      <w:r w:rsidRPr="00CE7197">
        <w:rPr>
          <w:rFonts w:asciiTheme="minorHAnsi" w:hAnsiTheme="minorHAnsi" w:cs="Calibri"/>
          <w:b/>
          <w:bCs/>
        </w:rPr>
        <w:t>PODMÍNKY POSKYTOVÁNÍ VEŘEJNÝCH SLUŽEB - PROVOZU VEŘEJNÉ LINKOVÉ DOPRAVY</w:t>
      </w:r>
      <w:bookmarkEnd w:id="3"/>
    </w:p>
    <w:p w14:paraId="335C0E59" w14:textId="77777777"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14:paraId="6D9F438C" w14:textId="77777777" w:rsidR="00507CF2" w:rsidRPr="00CE7197" w:rsidRDefault="00FE74C5" w:rsidP="00450309">
      <w:pPr>
        <w:numPr>
          <w:ilvl w:val="1"/>
          <w:numId w:val="1"/>
        </w:numPr>
        <w:ind w:left="709" w:hanging="709"/>
        <w:jc w:val="both"/>
        <w:rPr>
          <w:rFonts w:asciiTheme="minorHAnsi" w:hAnsiTheme="minorHAnsi" w:cs="Calibri"/>
        </w:rPr>
      </w:pPr>
      <w:bookmarkStart w:id="4" w:name="_Ref353789872"/>
      <w:bookmarkStart w:id="5" w:name="_Ref320719630"/>
      <w:bookmarkStart w:id="6" w:name="_Ref271622252"/>
      <w:bookmarkStart w:id="7"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4"/>
      <w:r w:rsidR="0051259C" w:rsidRPr="00CE7197">
        <w:rPr>
          <w:rFonts w:asciiTheme="minorHAnsi" w:hAnsiTheme="minorHAnsi" w:cs="Calibri"/>
        </w:rPr>
        <w:t xml:space="preserve"> </w:t>
      </w:r>
      <w:bookmarkStart w:id="8" w:name="_Ref320719632"/>
      <w:bookmarkEnd w:id="5"/>
    </w:p>
    <w:p w14:paraId="11EF3C30" w14:textId="6FC88AD6" w:rsidR="00D659F5" w:rsidRPr="009E2438" w:rsidRDefault="00070F43" w:rsidP="009E2438">
      <w:pPr>
        <w:numPr>
          <w:ilvl w:val="1"/>
          <w:numId w:val="1"/>
        </w:numPr>
        <w:ind w:left="709" w:hanging="709"/>
        <w:jc w:val="both"/>
        <w:rPr>
          <w:rFonts w:asciiTheme="minorHAnsi" w:hAnsiTheme="minorHAnsi" w:cs="Calibri"/>
        </w:rPr>
      </w:pPr>
      <w:bookmarkStart w:id="9" w:name="_Ref353784346"/>
      <w:r w:rsidRPr="009E2438">
        <w:rPr>
          <w:rFonts w:asciiTheme="minorHAnsi" w:hAnsiTheme="minorHAnsi" w:cs="Calibri"/>
        </w:rPr>
        <w:t xml:space="preserve">Dopravce </w:t>
      </w:r>
      <w:r w:rsidR="00D659F5" w:rsidRPr="009E2438">
        <w:rPr>
          <w:rFonts w:asciiTheme="minorHAnsi" w:hAnsiTheme="minorHAnsi" w:cs="Calibri"/>
        </w:rPr>
        <w:t>na základě</w:t>
      </w:r>
      <w:r w:rsidRPr="009E2438">
        <w:rPr>
          <w:rFonts w:asciiTheme="minorHAnsi" w:hAnsiTheme="minorHAnsi" w:cs="Calibri"/>
        </w:rPr>
        <w:t xml:space="preserve"> závazného znění</w:t>
      </w:r>
      <w:r w:rsidR="00D659F5" w:rsidRPr="009E2438">
        <w:rPr>
          <w:rFonts w:asciiTheme="minorHAnsi" w:hAnsiTheme="minorHAnsi" w:cs="Calibri"/>
        </w:rPr>
        <w:t xml:space="preserve"> </w:t>
      </w:r>
      <w:r w:rsidRPr="009E2438">
        <w:rPr>
          <w:rFonts w:asciiTheme="minorHAnsi" w:hAnsiTheme="minorHAnsi" w:cs="Calibri"/>
        </w:rPr>
        <w:t>J</w:t>
      </w:r>
      <w:r w:rsidR="00D659F5" w:rsidRPr="009E2438">
        <w:rPr>
          <w:rFonts w:asciiTheme="minorHAnsi" w:hAnsiTheme="minorHAnsi" w:cs="Calibri"/>
        </w:rPr>
        <w:t xml:space="preserve">ízdních řádů a časových poloh Spojů pro každou </w:t>
      </w:r>
      <w:r w:rsidRPr="009E2438">
        <w:rPr>
          <w:rFonts w:asciiTheme="minorHAnsi" w:hAnsiTheme="minorHAnsi" w:cs="Calibri"/>
        </w:rPr>
        <w:t>L</w:t>
      </w:r>
      <w:r w:rsidR="00D659F5" w:rsidRPr="009E2438">
        <w:rPr>
          <w:rFonts w:asciiTheme="minorHAnsi" w:hAnsiTheme="minorHAnsi" w:cs="Calibri"/>
        </w:rPr>
        <w:t>inku zpracovává Oběhy</w:t>
      </w:r>
      <w:r w:rsidR="006370B9" w:rsidRPr="009E2438">
        <w:rPr>
          <w:rFonts w:asciiTheme="minorHAnsi" w:hAnsiTheme="minorHAnsi" w:cs="Calibri"/>
        </w:rPr>
        <w:t xml:space="preserve"> vozidel</w:t>
      </w:r>
      <w:r w:rsidR="009E2438" w:rsidRPr="009E2438">
        <w:rPr>
          <w:rFonts w:asciiTheme="minorHAnsi" w:hAnsiTheme="minorHAnsi" w:cs="Calibri"/>
        </w:rPr>
        <w:t xml:space="preserve"> a tyto následně podle pravidel tohoto článku předkládá Koordinátorovi pro jeho kontrolu a zajištění </w:t>
      </w:r>
      <w:r w:rsidR="009E2438">
        <w:t>činnosti Centrálního dispečinku</w:t>
      </w:r>
      <w:r w:rsidR="00D659F5" w:rsidRPr="009E2438">
        <w:rPr>
          <w:rFonts w:asciiTheme="minorHAnsi" w:hAnsiTheme="minorHAnsi" w:cs="Calibri"/>
        </w:rPr>
        <w:t xml:space="preserve">. </w:t>
      </w:r>
      <w:r w:rsidRPr="009E2438">
        <w:rPr>
          <w:rFonts w:asciiTheme="minorHAnsi" w:hAnsiTheme="minorHAnsi" w:cs="Calibri"/>
        </w:rPr>
        <w:t xml:space="preserve">Dopravce je povinen </w:t>
      </w:r>
      <w:r w:rsidR="004B0995" w:rsidRPr="00D06C64">
        <w:rPr>
          <w:rFonts w:asciiTheme="minorHAnsi" w:hAnsiTheme="minorHAnsi" w:cs="Calibri"/>
        </w:rPr>
        <w:t xml:space="preserve">předat </w:t>
      </w:r>
      <w:r w:rsidR="004B0995" w:rsidRPr="009E2438">
        <w:rPr>
          <w:rFonts w:asciiTheme="minorHAnsi" w:hAnsiTheme="minorHAnsi" w:cs="Calibri"/>
        </w:rPr>
        <w:t>Koordinátorovi</w:t>
      </w:r>
      <w:r w:rsidR="004B0995" w:rsidRPr="00D06C64">
        <w:rPr>
          <w:rFonts w:asciiTheme="minorHAnsi" w:hAnsiTheme="minorHAnsi" w:cs="Calibri"/>
        </w:rPr>
        <w:t xml:space="preserve"> kompletní sadu</w:t>
      </w:r>
      <w:r w:rsidR="004B0995" w:rsidRPr="009E2438">
        <w:rPr>
          <w:rFonts w:asciiTheme="minorHAnsi" w:hAnsiTheme="minorHAnsi" w:cs="Calibri"/>
        </w:rPr>
        <w:t xml:space="preserve"> O</w:t>
      </w:r>
      <w:r w:rsidR="004B0995" w:rsidRPr="00D06C64">
        <w:rPr>
          <w:rFonts w:asciiTheme="minorHAnsi" w:hAnsiTheme="minorHAnsi" w:cs="Calibri"/>
        </w:rPr>
        <w:t>běhů vozidel</w:t>
      </w:r>
      <w:r w:rsidR="004B0995" w:rsidRPr="009E2438">
        <w:rPr>
          <w:rFonts w:asciiTheme="minorHAnsi" w:hAnsiTheme="minorHAnsi" w:cs="Calibri"/>
        </w:rPr>
        <w:t xml:space="preserve"> zpracovaných dle předchozí věty</w:t>
      </w:r>
      <w:r w:rsidR="004B0995" w:rsidRPr="00D06C64">
        <w:rPr>
          <w:rFonts w:asciiTheme="minorHAnsi" w:hAnsiTheme="minorHAnsi" w:cs="Calibri"/>
        </w:rPr>
        <w:t xml:space="preserve">, </w:t>
      </w:r>
      <w:r w:rsidR="004B0995" w:rsidRPr="009E2438">
        <w:rPr>
          <w:rFonts w:asciiTheme="minorHAnsi" w:hAnsiTheme="minorHAnsi" w:cs="Calibri"/>
        </w:rPr>
        <w:t>každý rok</w:t>
      </w:r>
      <w:r w:rsidR="004B0995" w:rsidRPr="00D06C64">
        <w:rPr>
          <w:rFonts w:asciiTheme="minorHAnsi" w:hAnsiTheme="minorHAnsi" w:cs="Calibri"/>
        </w:rPr>
        <w:t xml:space="preserve"> nejméně 15 dní před datem</w:t>
      </w:r>
      <w:r w:rsidR="004B0995" w:rsidRPr="009E2438">
        <w:rPr>
          <w:rFonts w:asciiTheme="minorHAnsi" w:hAnsiTheme="minorHAnsi" w:cs="Calibri"/>
        </w:rPr>
        <w:t xml:space="preserve"> prosincového </w:t>
      </w:r>
      <w:r w:rsidR="004B0995" w:rsidRPr="00D06C64">
        <w:rPr>
          <w:rFonts w:asciiTheme="minorHAnsi" w:hAnsiTheme="minorHAnsi" w:cs="Calibri"/>
        </w:rPr>
        <w:t>termínu</w:t>
      </w:r>
      <w:r w:rsidR="004B0995" w:rsidRPr="009E2438">
        <w:rPr>
          <w:rFonts w:asciiTheme="minorHAnsi" w:hAnsiTheme="minorHAnsi" w:cs="Calibri"/>
        </w:rPr>
        <w:t xml:space="preserve"> celostátní změny jízdních řádů</w:t>
      </w:r>
      <w:r w:rsidR="004B0995" w:rsidRPr="00D06C64">
        <w:rPr>
          <w:rFonts w:asciiTheme="minorHAnsi" w:hAnsiTheme="minorHAnsi" w:cs="Calibri"/>
        </w:rPr>
        <w:t>. V</w:t>
      </w:r>
      <w:r w:rsidR="004B0995" w:rsidRPr="009E2438">
        <w:rPr>
          <w:rFonts w:asciiTheme="minorHAnsi" w:hAnsiTheme="minorHAnsi" w:cs="Calibri"/>
        </w:rPr>
        <w:t> </w:t>
      </w:r>
      <w:r w:rsidR="004B0995" w:rsidRPr="00D06C64">
        <w:rPr>
          <w:rFonts w:asciiTheme="minorHAnsi" w:hAnsiTheme="minorHAnsi" w:cs="Calibri"/>
        </w:rPr>
        <w:t>ostatních</w:t>
      </w:r>
      <w:r w:rsidR="004B0995" w:rsidRPr="009E2438">
        <w:rPr>
          <w:rFonts w:asciiTheme="minorHAnsi" w:hAnsiTheme="minorHAnsi" w:cs="Calibri"/>
        </w:rPr>
        <w:t xml:space="preserve"> </w:t>
      </w:r>
      <w:r w:rsidR="004B0995" w:rsidRPr="00D06C64">
        <w:rPr>
          <w:rFonts w:asciiTheme="minorHAnsi" w:hAnsiTheme="minorHAnsi" w:cs="Calibri"/>
        </w:rPr>
        <w:t>celostátních termínech</w:t>
      </w:r>
      <w:r w:rsidR="004B0995" w:rsidRPr="009E2438">
        <w:rPr>
          <w:rFonts w:asciiTheme="minorHAnsi" w:hAnsiTheme="minorHAnsi" w:cs="Calibri"/>
        </w:rPr>
        <w:t xml:space="preserve"> změny jízdních řádů předá D</w:t>
      </w:r>
      <w:r w:rsidR="004B0995" w:rsidRPr="00D06C64">
        <w:rPr>
          <w:rFonts w:asciiTheme="minorHAnsi" w:hAnsiTheme="minorHAnsi" w:cs="Calibri"/>
        </w:rPr>
        <w:t>opravce K</w:t>
      </w:r>
      <w:r w:rsidR="004B0995" w:rsidRPr="009E2438">
        <w:rPr>
          <w:rFonts w:asciiTheme="minorHAnsi" w:hAnsiTheme="minorHAnsi" w:cs="Calibri"/>
        </w:rPr>
        <w:t>oordinátorovi</w:t>
      </w:r>
      <w:r w:rsidR="004B0995" w:rsidRPr="00D06C64">
        <w:rPr>
          <w:rFonts w:asciiTheme="minorHAnsi" w:hAnsiTheme="minorHAnsi" w:cs="Calibri"/>
        </w:rPr>
        <w:t xml:space="preserve"> </w:t>
      </w:r>
      <w:r w:rsidR="009E2438" w:rsidRPr="009E2438">
        <w:rPr>
          <w:rFonts w:asciiTheme="minorHAnsi" w:hAnsiTheme="minorHAnsi" w:cs="Calibri"/>
        </w:rPr>
        <w:t xml:space="preserve">vždy </w:t>
      </w:r>
      <w:r w:rsidR="004B0995" w:rsidRPr="00D06C64">
        <w:rPr>
          <w:rFonts w:asciiTheme="minorHAnsi" w:hAnsiTheme="minorHAnsi" w:cs="Calibri"/>
        </w:rPr>
        <w:t>ve lhůtě 15 dnů</w:t>
      </w:r>
      <w:r w:rsidR="009E2438" w:rsidRPr="009E2438">
        <w:rPr>
          <w:rFonts w:asciiTheme="minorHAnsi" w:hAnsiTheme="minorHAnsi" w:cs="Calibri"/>
        </w:rPr>
        <w:t xml:space="preserve"> před příslušným termínem</w:t>
      </w:r>
      <w:r w:rsidR="004B0995" w:rsidRPr="00D06C64">
        <w:rPr>
          <w:rFonts w:asciiTheme="minorHAnsi" w:hAnsiTheme="minorHAnsi" w:cs="Calibri"/>
        </w:rPr>
        <w:t xml:space="preserve"> </w:t>
      </w:r>
      <w:r w:rsidR="009E2438" w:rsidRPr="009E2438">
        <w:rPr>
          <w:rFonts w:asciiTheme="minorHAnsi" w:hAnsiTheme="minorHAnsi" w:cs="Calibri"/>
        </w:rPr>
        <w:t>celostátní změny jízdních řádů ty</w:t>
      </w:r>
      <w:r w:rsidR="004B0995" w:rsidRPr="00D06C64">
        <w:rPr>
          <w:rFonts w:asciiTheme="minorHAnsi" w:hAnsiTheme="minorHAnsi" w:cs="Calibri"/>
        </w:rPr>
        <w:t xml:space="preserve"> </w:t>
      </w:r>
      <w:r w:rsidR="009E2438" w:rsidRPr="009E2438">
        <w:rPr>
          <w:rFonts w:asciiTheme="minorHAnsi" w:hAnsiTheme="minorHAnsi" w:cs="Calibri"/>
        </w:rPr>
        <w:t>O</w:t>
      </w:r>
      <w:r w:rsidR="004B0995" w:rsidRPr="00D06C64">
        <w:rPr>
          <w:rFonts w:asciiTheme="minorHAnsi" w:hAnsiTheme="minorHAnsi" w:cs="Calibri"/>
        </w:rPr>
        <w:t>běhy</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w:t>
      </w:r>
      <w:r w:rsidR="004B0995" w:rsidRPr="00D06C64">
        <w:rPr>
          <w:rFonts w:asciiTheme="minorHAnsi" w:hAnsiTheme="minorHAnsi" w:cs="Calibri"/>
        </w:rPr>
        <w:t xml:space="preserve"> dotčeny</w:t>
      </w:r>
      <w:r w:rsidR="009E2438">
        <w:rPr>
          <w:rFonts w:asciiTheme="minorHAnsi" w:hAnsiTheme="minorHAnsi" w:cs="Calibri"/>
        </w:rPr>
        <w:t xml:space="preserve"> (ve vztahu k </w:t>
      </w:r>
      <w:r w:rsidR="009E2438">
        <w:t>předcházející platné úpravě Oběhů vozidel)</w:t>
      </w:r>
      <w:r w:rsidR="004B0995" w:rsidRPr="00D06C64">
        <w:rPr>
          <w:rFonts w:asciiTheme="minorHAnsi" w:hAnsiTheme="minorHAnsi" w:cs="Calibri"/>
        </w:rPr>
        <w:t xml:space="preserve">. V případě operativních změn </w:t>
      </w:r>
      <w:r w:rsidR="009E2438" w:rsidRPr="009E2438">
        <w:rPr>
          <w:rFonts w:asciiTheme="minorHAnsi" w:hAnsiTheme="minorHAnsi" w:cs="Calibri"/>
        </w:rPr>
        <w:t xml:space="preserve">Jízdních řádů </w:t>
      </w:r>
      <w:r w:rsidR="004B0995" w:rsidRPr="00D06C64">
        <w:rPr>
          <w:rFonts w:asciiTheme="minorHAnsi" w:hAnsiTheme="minorHAnsi" w:cs="Calibri"/>
        </w:rPr>
        <w:t>(změny ve veřejném zájmu, výluky</w:t>
      </w:r>
      <w:r w:rsidR="009E2438" w:rsidRPr="009E2438">
        <w:rPr>
          <w:rFonts w:asciiTheme="minorHAnsi" w:hAnsiTheme="minorHAnsi" w:cs="Calibri"/>
        </w:rPr>
        <w:t>,</w:t>
      </w:r>
      <w:r w:rsidR="004B0995" w:rsidRPr="00D06C64">
        <w:rPr>
          <w:rFonts w:asciiTheme="minorHAnsi" w:hAnsiTheme="minorHAnsi" w:cs="Calibri"/>
        </w:rPr>
        <w:t xml:space="preserve"> apod.) je </w:t>
      </w:r>
      <w:r w:rsidR="009E2438" w:rsidRPr="009E2438">
        <w:rPr>
          <w:rFonts w:asciiTheme="minorHAnsi" w:hAnsiTheme="minorHAnsi" w:cs="Calibri"/>
        </w:rPr>
        <w:t>D</w:t>
      </w:r>
      <w:r w:rsidR="004B0995" w:rsidRPr="00D06C64">
        <w:rPr>
          <w:rFonts w:asciiTheme="minorHAnsi" w:hAnsiTheme="minorHAnsi" w:cs="Calibri"/>
        </w:rPr>
        <w:t xml:space="preserve">opravce povinen předat </w:t>
      </w:r>
      <w:r w:rsidR="009E2438" w:rsidRPr="009E2438">
        <w:rPr>
          <w:rFonts w:asciiTheme="minorHAnsi" w:hAnsiTheme="minorHAnsi" w:cs="Calibri"/>
        </w:rPr>
        <w:t>Koordinátorovi</w:t>
      </w:r>
      <w:r w:rsidR="004B0995" w:rsidRPr="00D06C64">
        <w:rPr>
          <w:rFonts w:asciiTheme="minorHAnsi" w:hAnsiTheme="minorHAnsi" w:cs="Calibri"/>
        </w:rPr>
        <w:t xml:space="preserve"> novou verzi</w:t>
      </w:r>
      <w:r w:rsidR="009E2438" w:rsidRPr="009E2438">
        <w:rPr>
          <w:rFonts w:asciiTheme="minorHAnsi" w:hAnsiTheme="minorHAnsi" w:cs="Calibri"/>
        </w:rPr>
        <w:t xml:space="preserve"> O</w:t>
      </w:r>
      <w:r w:rsidR="004B0995" w:rsidRPr="00D06C64">
        <w:rPr>
          <w:rFonts w:asciiTheme="minorHAnsi" w:hAnsiTheme="minorHAnsi" w:cs="Calibri"/>
        </w:rPr>
        <w:t>běhů</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 </w:t>
      </w:r>
      <w:r w:rsidR="009E2438">
        <w:rPr>
          <w:rFonts w:asciiTheme="minorHAnsi" w:hAnsiTheme="minorHAnsi" w:cs="Calibri"/>
        </w:rPr>
        <w:t xml:space="preserve">(ve vztahu k </w:t>
      </w:r>
      <w:r w:rsidR="009E2438">
        <w:t>předcházející platné úpravě Oběhů vozidel)</w:t>
      </w:r>
      <w:r w:rsidR="009E2438" w:rsidRPr="009E2438">
        <w:rPr>
          <w:rFonts w:asciiTheme="minorHAnsi" w:hAnsiTheme="minorHAnsi" w:cs="Calibri"/>
        </w:rPr>
        <w:t xml:space="preserve"> </w:t>
      </w:r>
      <w:r w:rsidR="004B0995" w:rsidRPr="00D06C64">
        <w:rPr>
          <w:rFonts w:asciiTheme="minorHAnsi" w:hAnsiTheme="minorHAnsi" w:cs="Calibri"/>
        </w:rPr>
        <w:t xml:space="preserve">dotčeny, </w:t>
      </w:r>
      <w:r w:rsidR="009E2438" w:rsidRPr="009E2438">
        <w:rPr>
          <w:rFonts w:asciiTheme="minorHAnsi" w:hAnsiTheme="minorHAnsi" w:cs="Calibri"/>
        </w:rPr>
        <w:t xml:space="preserve">a to bezodkladně </w:t>
      </w:r>
      <w:r w:rsidR="004B0995" w:rsidRPr="00D06C64">
        <w:rPr>
          <w:rFonts w:asciiTheme="minorHAnsi" w:hAnsiTheme="minorHAnsi" w:cs="Calibri"/>
        </w:rPr>
        <w:t>po jejich zpracování</w:t>
      </w:r>
      <w:r w:rsidR="009E2438">
        <w:rPr>
          <w:rFonts w:asciiTheme="minorHAnsi" w:hAnsiTheme="minorHAnsi" w:cs="Calibri"/>
        </w:rPr>
        <w:t xml:space="preserve"> </w:t>
      </w:r>
      <w:r w:rsidR="00E80D8C">
        <w:rPr>
          <w:rFonts w:asciiTheme="minorHAnsi" w:hAnsiTheme="minorHAnsi" w:cs="Calibri"/>
        </w:rPr>
        <w:t>Dopravcem</w:t>
      </w:r>
      <w:r w:rsidR="009E2438">
        <w:rPr>
          <w:rFonts w:asciiTheme="minorHAnsi" w:hAnsiTheme="minorHAnsi" w:cs="Calibri"/>
        </w:rPr>
        <w:t>.</w:t>
      </w:r>
      <w:r w:rsidR="004B0995" w:rsidRPr="00D06C64">
        <w:rPr>
          <w:rFonts w:asciiTheme="minorHAnsi" w:hAnsiTheme="minorHAnsi" w:cs="Calibri"/>
        </w:rPr>
        <w:t xml:space="preserve"> </w:t>
      </w:r>
    </w:p>
    <w:bookmarkEnd w:id="8"/>
    <w:bookmarkEnd w:id="9"/>
    <w:p w14:paraId="21E4A753" w14:textId="25DFEA67" w:rsidR="00783E32" w:rsidRPr="00F45413" w:rsidRDefault="006838B2" w:rsidP="007F6B95">
      <w:pPr>
        <w:numPr>
          <w:ilvl w:val="1"/>
          <w:numId w:val="1"/>
        </w:numPr>
        <w:ind w:left="709" w:hanging="709"/>
        <w:jc w:val="both"/>
        <w:rPr>
          <w:rFonts w:asciiTheme="minorHAnsi" w:hAnsiTheme="minorHAnsi" w:cs="Calibri"/>
        </w:rPr>
      </w:pPr>
      <w:r w:rsidRPr="00F45413">
        <w:t>Nejpozději stošedesát (160) dnů před Zahájením provozu Koordinátor Dopravci oznámí vymezení navrhovaných Linek, a následně, nejpozději tři (3) měsíce před Zahájením provozu Koordinátor Dopravci poskytne vymezení Spojů a závazných Jízdních řádů platných pro tyto Linky ode dne Zahájení provozu. Koordinátor v této souvislosti zašle Dopravci Pokyn Objednatele k zajištění dopravního výkonu na období do další celostátní změny Jízdních řádů. Koordinátor je oprávněn při současném upozornění Dopravce údaje dle tohoto článku Dopravci sdělit i v rámci Jízdních řádů (např. formou piktogramů). Dopravce je povinen ode dne Zahájení provozu poskytovat Veřejné služby v souladu s takovým Pokynem Objednatele.   </w:t>
      </w:r>
    </w:p>
    <w:p w14:paraId="5BF3E33B" w14:textId="21457725" w:rsidR="004502B8" w:rsidRPr="00CE7197" w:rsidRDefault="00783E32" w:rsidP="00450309">
      <w:pPr>
        <w:numPr>
          <w:ilvl w:val="1"/>
          <w:numId w:val="1"/>
        </w:numPr>
        <w:ind w:left="709" w:hanging="709"/>
        <w:jc w:val="both"/>
        <w:rPr>
          <w:rFonts w:asciiTheme="minorHAnsi" w:hAnsiTheme="minorHAnsi" w:cs="Calibri"/>
        </w:rPr>
      </w:pPr>
      <w:bookmarkStart w:id="10" w:name="_Ref325379621"/>
      <w:r w:rsidRPr="00CE7197">
        <w:rPr>
          <w:rFonts w:asciiTheme="minorHAnsi" w:hAnsiTheme="minorHAnsi" w:cs="Calibri"/>
        </w:rPr>
        <w:lastRenderedPageBreak/>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článku </w:t>
      </w:r>
      <w:r w:rsidR="0051259C"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51259C" w:rsidRPr="00CE7197">
        <w:rPr>
          <w:rFonts w:asciiTheme="minorHAnsi" w:hAnsiTheme="minorHAnsi" w:cs="Calibri"/>
        </w:rPr>
      </w:r>
      <w:r w:rsidR="0051259C" w:rsidRPr="00CE7197">
        <w:rPr>
          <w:rFonts w:asciiTheme="minorHAnsi" w:hAnsiTheme="minorHAnsi" w:cs="Calibri"/>
        </w:rPr>
        <w:fldChar w:fldCharType="separate"/>
      </w:r>
      <w:r w:rsidR="0072034D">
        <w:rPr>
          <w:rFonts w:asciiTheme="minorHAnsi" w:hAnsiTheme="minorHAnsi" w:cs="Calibri"/>
        </w:rPr>
        <w:t>4.2</w:t>
      </w:r>
      <w:r w:rsidR="0051259C"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 xml:space="preserve">této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0"/>
    </w:p>
    <w:p w14:paraId="36614499" w14:textId="77777777" w:rsidR="001B1F28" w:rsidRPr="00CE7197" w:rsidRDefault="00DC0C6A" w:rsidP="00450309">
      <w:pPr>
        <w:numPr>
          <w:ilvl w:val="1"/>
          <w:numId w:val="1"/>
        </w:numPr>
        <w:ind w:left="709" w:hanging="709"/>
        <w:jc w:val="both"/>
        <w:rPr>
          <w:rFonts w:asciiTheme="minorHAnsi" w:hAnsiTheme="minorHAnsi" w:cs="Calibri"/>
        </w:rPr>
      </w:pPr>
      <w:bookmarkStart w:id="11" w:name="_Ref353783990"/>
      <w:bookmarkStart w:id="12"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1"/>
      <w:r w:rsidR="001B1F28" w:rsidRPr="00CE7197">
        <w:rPr>
          <w:rFonts w:asciiTheme="minorHAnsi" w:hAnsiTheme="minorHAnsi" w:cs="Calibri"/>
        </w:rPr>
        <w:t xml:space="preserve">  </w:t>
      </w:r>
      <w:bookmarkEnd w:id="12"/>
    </w:p>
    <w:p w14:paraId="4C916637" w14:textId="77777777" w:rsidR="00936CAA" w:rsidRPr="00CE7197" w:rsidRDefault="00FF4B55" w:rsidP="00450309">
      <w:pPr>
        <w:numPr>
          <w:ilvl w:val="1"/>
          <w:numId w:val="1"/>
        </w:numPr>
        <w:ind w:left="709" w:hanging="709"/>
        <w:jc w:val="both"/>
        <w:rPr>
          <w:rFonts w:asciiTheme="minorHAnsi" w:hAnsiTheme="minorHAnsi" w:cs="Calibri"/>
        </w:rPr>
      </w:pPr>
      <w:bookmarkStart w:id="13"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3"/>
    </w:p>
    <w:p w14:paraId="010B3482" w14:textId="5BFEC947" w:rsidR="00F35D3C" w:rsidRPr="00CE7197" w:rsidRDefault="001B1F28" w:rsidP="00450309">
      <w:pPr>
        <w:numPr>
          <w:ilvl w:val="1"/>
          <w:numId w:val="1"/>
        </w:numPr>
        <w:ind w:left="709" w:hanging="709"/>
        <w:jc w:val="both"/>
        <w:rPr>
          <w:rFonts w:asciiTheme="minorHAnsi" w:hAnsiTheme="minorHAnsi" w:cs="Calibri"/>
        </w:rPr>
      </w:pPr>
      <w:bookmarkStart w:id="14" w:name="_Ref325370634"/>
      <w:r w:rsidRPr="00CE7197">
        <w:rPr>
          <w:rFonts w:asciiTheme="minorHAnsi" w:hAnsiTheme="minorHAnsi" w:cs="Calibri"/>
        </w:rPr>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čl. </w:t>
      </w:r>
      <w:r w:rsidR="00731A61"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731A61" w:rsidRPr="00CE7197">
        <w:rPr>
          <w:rFonts w:asciiTheme="minorHAnsi" w:hAnsiTheme="minorHAnsi" w:cs="Calibri"/>
        </w:rPr>
      </w:r>
      <w:r w:rsidR="00731A61" w:rsidRPr="00CE7197">
        <w:rPr>
          <w:rFonts w:asciiTheme="minorHAnsi" w:hAnsiTheme="minorHAnsi" w:cs="Calibri"/>
        </w:rPr>
        <w:fldChar w:fldCharType="separate"/>
      </w:r>
      <w:r w:rsidR="0072034D">
        <w:rPr>
          <w:rFonts w:asciiTheme="minorHAnsi" w:hAnsiTheme="minorHAnsi" w:cs="Calibri"/>
        </w:rPr>
        <w:t>4.2</w:t>
      </w:r>
      <w:r w:rsidR="00731A61"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6"/>
      <w:bookmarkEnd w:id="7"/>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4"/>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14:paraId="25EA219D" w14:textId="77777777" w:rsidR="00BC63FC" w:rsidRPr="00CE7197" w:rsidRDefault="00FF4B55" w:rsidP="00450309">
      <w:pPr>
        <w:numPr>
          <w:ilvl w:val="1"/>
          <w:numId w:val="1"/>
        </w:numPr>
        <w:ind w:left="709" w:hanging="709"/>
        <w:jc w:val="both"/>
        <w:rPr>
          <w:rFonts w:asciiTheme="minorHAnsi" w:hAnsiTheme="minorHAnsi" w:cs="Calibri"/>
        </w:rPr>
      </w:pPr>
      <w:bookmarkStart w:id="15"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požadovaného 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lastRenderedPageBreak/>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5"/>
    </w:p>
    <w:p w14:paraId="22185B54" w14:textId="7406204A" w:rsidR="00875485" w:rsidRPr="00CE7197" w:rsidRDefault="00FF4B55" w:rsidP="00450309">
      <w:pPr>
        <w:numPr>
          <w:ilvl w:val="1"/>
          <w:numId w:val="1"/>
        </w:numPr>
        <w:ind w:left="709" w:hanging="709"/>
        <w:jc w:val="both"/>
        <w:rPr>
          <w:rFonts w:asciiTheme="minorHAnsi" w:hAnsiTheme="minorHAnsi" w:cs="Calibri"/>
        </w:rPr>
      </w:pPr>
      <w:bookmarkStart w:id="16" w:name="_Ref430013702"/>
      <w:bookmarkStart w:id="17"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E80D8C">
        <w:rPr>
          <w:rFonts w:asciiTheme="minorHAnsi" w:hAnsiTheme="minorHAnsi" w:cs="Calibri"/>
        </w:rPr>
        <w:t>e</w:t>
      </w:r>
      <w:r w:rsidR="00A025A6" w:rsidRPr="00CE7197">
        <w:rPr>
          <w:rFonts w:asciiTheme="minorHAnsi" w:hAnsiTheme="minorHAnsi" w:cs="Calibri"/>
        </w:rPr>
        <w:t xml:space="preserve">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6"/>
    </w:p>
    <w:p w14:paraId="1B747BF3" w14:textId="77777777"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14:paraId="5EC3CD9D" w14:textId="77777777" w:rsidR="007D020B" w:rsidRPr="00CE7197" w:rsidRDefault="007D020B" w:rsidP="00450309">
      <w:pPr>
        <w:numPr>
          <w:ilvl w:val="1"/>
          <w:numId w:val="1"/>
        </w:numPr>
        <w:ind w:left="709" w:hanging="709"/>
        <w:jc w:val="both"/>
        <w:rPr>
          <w:rFonts w:asciiTheme="minorHAnsi" w:hAnsiTheme="minorHAnsi" w:cs="Calibri"/>
        </w:rPr>
      </w:pPr>
      <w:bookmarkStart w:id="18"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7"/>
      <w:bookmarkEnd w:id="18"/>
      <w:r w:rsidRPr="00CE7197">
        <w:rPr>
          <w:rFonts w:asciiTheme="minorHAnsi" w:hAnsiTheme="minorHAnsi" w:cs="Calibri"/>
        </w:rPr>
        <w:t xml:space="preserve"> </w:t>
      </w:r>
    </w:p>
    <w:p w14:paraId="18B3E84D" w14:textId="77777777"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14:paraId="48E38F1D" w14:textId="04DD23D5"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 xml:space="preserve">Pravidla úhrady ceny dopravního výkonu </w:t>
      </w:r>
      <w:r w:rsidR="0055139C" w:rsidRPr="00CE7197">
        <w:rPr>
          <w:rFonts w:asciiTheme="minorHAnsi" w:hAnsiTheme="minorHAnsi" w:cs="Calibri"/>
        </w:rPr>
        <w:lastRenderedPageBreak/>
        <w:t>v případě Poptávkové dopravy jsou stanovena v čl.</w:t>
      </w:r>
      <w:r w:rsidR="00DE7261" w:rsidRPr="00CE7197">
        <w:rPr>
          <w:rFonts w:asciiTheme="minorHAnsi" w:hAnsiTheme="minorHAnsi" w:cs="Calibri"/>
        </w:rPr>
        <w:t xml:space="preserve"> </w:t>
      </w:r>
      <w:r w:rsidR="000C7AD0" w:rsidRPr="00CE7197">
        <w:rPr>
          <w:rFonts w:asciiTheme="minorHAnsi" w:hAnsiTheme="minorHAnsi" w:cs="Calibri"/>
        </w:rPr>
        <w:fldChar w:fldCharType="begin"/>
      </w:r>
      <w:r w:rsidR="000C7AD0"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0C7AD0" w:rsidRPr="00CE7197">
        <w:rPr>
          <w:rFonts w:asciiTheme="minorHAnsi" w:hAnsiTheme="minorHAnsi" w:cs="Calibri"/>
        </w:rPr>
      </w:r>
      <w:r w:rsidR="000C7AD0" w:rsidRPr="00CE7197">
        <w:rPr>
          <w:rFonts w:asciiTheme="minorHAnsi" w:hAnsiTheme="minorHAnsi" w:cs="Calibri"/>
        </w:rPr>
        <w:fldChar w:fldCharType="separate"/>
      </w:r>
      <w:r w:rsidR="0072034D">
        <w:rPr>
          <w:rFonts w:asciiTheme="minorHAnsi" w:hAnsiTheme="minorHAnsi" w:cs="Calibri"/>
        </w:rPr>
        <w:t>6</w:t>
      </w:r>
      <w:r w:rsidR="000C7AD0" w:rsidRPr="00CE7197">
        <w:rPr>
          <w:rFonts w:asciiTheme="minorHAnsi" w:hAnsiTheme="minorHAnsi" w:cs="Calibri"/>
        </w:rPr>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článku </w:t>
      </w:r>
      <w:r w:rsidR="000D5377"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0D5377" w:rsidRPr="00CE7197">
        <w:rPr>
          <w:rFonts w:asciiTheme="minorHAnsi" w:hAnsiTheme="minorHAnsi" w:cs="Calibri"/>
        </w:rPr>
      </w:r>
      <w:r w:rsidR="000D5377" w:rsidRPr="00CE7197">
        <w:rPr>
          <w:rFonts w:asciiTheme="minorHAnsi" w:hAnsiTheme="minorHAnsi" w:cs="Calibri"/>
        </w:rPr>
        <w:fldChar w:fldCharType="separate"/>
      </w:r>
      <w:r w:rsidR="0072034D">
        <w:rPr>
          <w:rFonts w:asciiTheme="minorHAnsi" w:hAnsiTheme="minorHAnsi" w:cs="Calibri"/>
        </w:rPr>
        <w:t>4.12</w:t>
      </w:r>
      <w:r w:rsidR="000D5377"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článku </w:t>
      </w:r>
      <w:r w:rsidR="00224075"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224075" w:rsidRPr="00CE7197">
        <w:rPr>
          <w:rFonts w:asciiTheme="minorHAnsi" w:hAnsiTheme="minorHAnsi" w:cs="Calibri"/>
        </w:rPr>
      </w:r>
      <w:r w:rsidR="00224075" w:rsidRPr="00CE7197">
        <w:rPr>
          <w:rFonts w:asciiTheme="minorHAnsi" w:hAnsiTheme="minorHAnsi" w:cs="Calibri"/>
        </w:rPr>
        <w:fldChar w:fldCharType="separate"/>
      </w:r>
      <w:r w:rsidR="0072034D">
        <w:rPr>
          <w:rFonts w:asciiTheme="minorHAnsi" w:hAnsiTheme="minorHAnsi" w:cs="Calibri"/>
        </w:rPr>
        <w:t>4.10</w:t>
      </w:r>
      <w:r w:rsidR="00224075"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14:paraId="5CF62DC4" w14:textId="77777777" w:rsidR="00DF63FB" w:rsidRPr="00CE7197" w:rsidRDefault="00103877" w:rsidP="00450309">
      <w:pPr>
        <w:numPr>
          <w:ilvl w:val="1"/>
          <w:numId w:val="1"/>
        </w:numPr>
        <w:ind w:left="709" w:hanging="709"/>
        <w:jc w:val="both"/>
        <w:rPr>
          <w:rFonts w:asciiTheme="minorHAnsi" w:hAnsiTheme="minorHAnsi" w:cs="Calibri"/>
        </w:rPr>
      </w:pPr>
      <w:bookmarkStart w:id="19"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19"/>
    </w:p>
    <w:p w14:paraId="144487DD" w14:textId="3663FB37" w:rsidR="004D122E" w:rsidRPr="00F45413" w:rsidRDefault="00B359EB" w:rsidP="00F45413">
      <w:pPr>
        <w:numPr>
          <w:ilvl w:val="1"/>
          <w:numId w:val="1"/>
        </w:numPr>
        <w:ind w:left="709" w:hanging="709"/>
        <w:jc w:val="both"/>
        <w:rPr>
          <w:rFonts w:asciiTheme="minorHAnsi" w:hAnsiTheme="minorHAnsi" w:cs="Calibri"/>
        </w:rPr>
      </w:pPr>
      <w:r w:rsidRPr="00F45413">
        <w:rPr>
          <w:rFonts w:asciiTheme="minorHAnsi" w:hAnsiTheme="minorHAnsi" w:cs="Calibri"/>
        </w:rPr>
        <w:t xml:space="preserve">Dopravce je </w:t>
      </w:r>
      <w:r w:rsidR="008326D3" w:rsidRPr="00F45413">
        <w:rPr>
          <w:rFonts w:asciiTheme="minorHAnsi" w:hAnsiTheme="minorHAnsi" w:cs="Calibri"/>
        </w:rPr>
        <w:t xml:space="preserve">povinen </w:t>
      </w:r>
      <w:r w:rsidRPr="00F45413">
        <w:rPr>
          <w:rFonts w:asciiTheme="minorHAnsi" w:hAnsiTheme="minorHAnsi" w:cs="Calibri"/>
        </w:rPr>
        <w:t>v případě mimořádných situací v dopravě způsobujících ztrátu garantované návaznosti postupovat v</w:t>
      </w:r>
      <w:r w:rsidR="00933DFC" w:rsidRPr="00F45413">
        <w:rPr>
          <w:rFonts w:asciiTheme="minorHAnsi" w:hAnsiTheme="minorHAnsi" w:cs="Calibri"/>
        </w:rPr>
        <w:t> </w:t>
      </w:r>
      <w:r w:rsidRPr="00F45413">
        <w:rPr>
          <w:rFonts w:asciiTheme="minorHAnsi" w:hAnsiTheme="minorHAnsi" w:cs="Calibri"/>
        </w:rPr>
        <w:t>souladu</w:t>
      </w:r>
      <w:r w:rsidR="00933DFC" w:rsidRPr="00F45413">
        <w:rPr>
          <w:rFonts w:asciiTheme="minorHAnsi" w:hAnsiTheme="minorHAnsi" w:cs="Calibri"/>
        </w:rPr>
        <w:t xml:space="preserve"> s Technickými a provozními standardy</w:t>
      </w:r>
      <w:r w:rsidRPr="00F45413">
        <w:rPr>
          <w:rFonts w:asciiTheme="minorHAnsi" w:hAnsiTheme="minorHAnsi" w:cs="Calibri"/>
        </w:rPr>
        <w:t xml:space="preserve"> </w:t>
      </w:r>
      <w:r w:rsidR="0079343E" w:rsidRPr="00F45413">
        <w:rPr>
          <w:rFonts w:asciiTheme="minorHAnsi" w:hAnsiTheme="minorHAnsi" w:cs="Calibri"/>
        </w:rPr>
        <w:t xml:space="preserve">a pomůckou Garance návazností IDS </w:t>
      </w:r>
      <w:r w:rsidR="00562C10" w:rsidRPr="00F45413">
        <w:rPr>
          <w:rFonts w:asciiTheme="minorHAnsi" w:hAnsiTheme="minorHAnsi" w:cs="Calibri"/>
        </w:rPr>
        <w:t>ZK</w:t>
      </w:r>
      <w:r w:rsidRPr="00F45413">
        <w:rPr>
          <w:rFonts w:asciiTheme="minorHAnsi" w:hAnsiTheme="minorHAnsi" w:cs="Calibri"/>
        </w:rPr>
        <w:t xml:space="preserve">. V takových případech je Dopravce povinen v souladu s pokynem </w:t>
      </w:r>
      <w:r w:rsidR="00A51E25" w:rsidRPr="00F45413">
        <w:rPr>
          <w:rFonts w:asciiTheme="minorHAnsi" w:hAnsiTheme="minorHAnsi" w:cs="Calibri"/>
        </w:rPr>
        <w:t>Koordinátor</w:t>
      </w:r>
      <w:r w:rsidRPr="00F45413">
        <w:rPr>
          <w:rFonts w:asciiTheme="minorHAnsi" w:hAnsiTheme="minorHAnsi" w:cs="Calibri"/>
        </w:rPr>
        <w:t>a</w:t>
      </w:r>
      <w:r w:rsidR="0079343E" w:rsidRPr="00F45413">
        <w:rPr>
          <w:rFonts w:asciiTheme="minorHAnsi" w:hAnsiTheme="minorHAnsi" w:cs="Calibri"/>
        </w:rPr>
        <w:t xml:space="preserve"> či </w:t>
      </w:r>
      <w:r w:rsidR="00D709D1" w:rsidRPr="00F45413">
        <w:rPr>
          <w:rFonts w:asciiTheme="minorHAnsi" w:hAnsiTheme="minorHAnsi" w:cs="Calibri"/>
        </w:rPr>
        <w:t>C</w:t>
      </w:r>
      <w:r w:rsidR="0079343E" w:rsidRPr="00F45413">
        <w:rPr>
          <w:rFonts w:asciiTheme="minorHAnsi" w:hAnsiTheme="minorHAnsi" w:cs="Calibri"/>
        </w:rPr>
        <w:t xml:space="preserve">entrálního dispečinku v souladu se Smlouvou o přístupu k </w:t>
      </w:r>
      <w:r w:rsidR="00562C10" w:rsidRPr="00F45413">
        <w:rPr>
          <w:rFonts w:asciiTheme="minorHAnsi" w:hAnsiTheme="minorHAnsi" w:cs="Calibri"/>
        </w:rPr>
        <w:t>IDS ZK</w:t>
      </w:r>
      <w:r w:rsidRPr="00F45413">
        <w:rPr>
          <w:rFonts w:asciiTheme="minorHAnsi" w:hAnsiTheme="minorHAnsi" w:cs="Calibri"/>
        </w:rPr>
        <w:t xml:space="preserve"> např. prodloužit stanovenou čekací dobu na zpožděný přípojný spoj, nebo také zajistit vypravení náhradního spoje</w:t>
      </w:r>
      <w:r w:rsidR="0079343E" w:rsidRPr="00F45413">
        <w:rPr>
          <w:rFonts w:asciiTheme="minorHAnsi" w:hAnsiTheme="minorHAnsi" w:cs="Calibri"/>
        </w:rPr>
        <w:t xml:space="preserve"> nebo taxislužby</w:t>
      </w:r>
      <w:r w:rsidR="00A9228E" w:rsidRPr="00F45413">
        <w:rPr>
          <w:rFonts w:asciiTheme="minorHAnsi" w:hAnsiTheme="minorHAnsi" w:cs="Calibri"/>
        </w:rPr>
        <w:t xml:space="preserve"> ve smyslu § 21 zákona č. 111/1994 Sb., o silniční dopravě, v platném znění</w:t>
      </w:r>
      <w:r w:rsidRPr="00F45413">
        <w:rPr>
          <w:rFonts w:asciiTheme="minorHAnsi" w:hAnsiTheme="minorHAnsi" w:cs="Calibri"/>
        </w:rPr>
        <w:t>.</w:t>
      </w:r>
      <w:r w:rsidR="00F70A83" w:rsidRPr="00F45413">
        <w:rPr>
          <w:rFonts w:asciiTheme="minorHAnsi" w:hAnsiTheme="minorHAnsi" w:cs="Calibri"/>
        </w:rPr>
        <w:t xml:space="preserve"> </w:t>
      </w:r>
      <w:r w:rsidR="004D122E" w:rsidRPr="00F45413">
        <w:rPr>
          <w:rFonts w:asciiTheme="minorHAnsi" w:hAnsiTheme="minorHAnsi" w:cs="Calibri"/>
        </w:rPr>
        <w:t xml:space="preserve"> </w:t>
      </w:r>
    </w:p>
    <w:p w14:paraId="0E1E1902" w14:textId="77777777"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0" w:name="_Ref326770831"/>
      <w:r w:rsidR="003711DB" w:rsidRPr="00CE7197">
        <w:rPr>
          <w:rFonts w:asciiTheme="minorHAnsi" w:hAnsiTheme="minorHAnsi" w:cs="Calibri"/>
          <w:b/>
          <w:bCs/>
        </w:rPr>
        <w:t xml:space="preserve"> VEŘEJNÉ SLUŽBY</w:t>
      </w:r>
      <w:bookmarkEnd w:id="20"/>
    </w:p>
    <w:p w14:paraId="33B20D43" w14:textId="77777777" w:rsidR="00BF69C5" w:rsidRPr="00CE7197" w:rsidRDefault="00BF69C5" w:rsidP="00450309">
      <w:pPr>
        <w:numPr>
          <w:ilvl w:val="1"/>
          <w:numId w:val="1"/>
        </w:numPr>
        <w:ind w:left="709" w:hanging="709"/>
        <w:jc w:val="both"/>
        <w:rPr>
          <w:rFonts w:asciiTheme="minorHAnsi" w:hAnsiTheme="minorHAnsi" w:cs="Calibri"/>
        </w:rPr>
      </w:pPr>
      <w:bookmarkStart w:id="21"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1"/>
      <w:r w:rsidR="002B4ED6" w:rsidRPr="00CE7197">
        <w:rPr>
          <w:rFonts w:asciiTheme="minorHAnsi" w:hAnsiTheme="minorHAnsi" w:cs="Calibri"/>
        </w:rPr>
        <w:t xml:space="preserve"> </w:t>
      </w:r>
    </w:p>
    <w:p w14:paraId="50B38B45" w14:textId="77777777" w:rsidR="00BF69C5" w:rsidRPr="00CE7197" w:rsidRDefault="006F6F56" w:rsidP="00450309">
      <w:pPr>
        <w:numPr>
          <w:ilvl w:val="1"/>
          <w:numId w:val="1"/>
        </w:numPr>
        <w:ind w:left="709" w:hanging="709"/>
        <w:jc w:val="both"/>
        <w:rPr>
          <w:rFonts w:asciiTheme="minorHAnsi" w:hAnsiTheme="minorHAnsi" w:cs="Calibri"/>
        </w:rPr>
      </w:pPr>
      <w:bookmarkStart w:id="22"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2"/>
    </w:p>
    <w:p w14:paraId="12F2BE4B" w14:textId="77777777"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14:paraId="057B1020" w14:textId="77777777"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14:paraId="5D265D09" w14:textId="77777777"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rozsah Veřejných služeb na základě potřeb a rozhodnutí Objednatele poklesne pod hranici Minimálního dopravního výkonu, zavazuje se Objednatel uhradit Dopravci </w:t>
      </w:r>
      <w:r w:rsidRPr="00CE7197">
        <w:rPr>
          <w:rFonts w:asciiTheme="minorHAnsi" w:hAnsiTheme="minorHAnsi" w:cs="Calibri"/>
        </w:rPr>
        <w:lastRenderedPageBreak/>
        <w:t>Kompenzaci v takové výši, která by odpovídala uskutečněnému Minimálnímu dopravnímu výkonu, avšak s tím, že variabilní náklady jako složka Ceny dopravního výkonu budou hrazeny pouze podle Dopravcem reálně uskutečněného dopravního výkonu.</w:t>
      </w:r>
    </w:p>
    <w:p w14:paraId="23CC1211" w14:textId="4C4E58B8" w:rsidR="00C1370C" w:rsidRPr="00CE7197" w:rsidRDefault="009523FE" w:rsidP="00450309">
      <w:pPr>
        <w:numPr>
          <w:ilvl w:val="1"/>
          <w:numId w:val="1"/>
        </w:numPr>
        <w:ind w:left="709" w:hanging="709"/>
        <w:jc w:val="both"/>
        <w:rPr>
          <w:rFonts w:asciiTheme="minorHAnsi" w:hAnsiTheme="minorHAnsi" w:cs="Calibri"/>
        </w:rPr>
      </w:pPr>
      <w:bookmarkStart w:id="23"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článkem </w:t>
      </w:r>
      <w:r w:rsidR="0035768E"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35768E" w:rsidRPr="00CE7197">
        <w:rPr>
          <w:rFonts w:asciiTheme="minorHAnsi" w:hAnsiTheme="minorHAnsi" w:cs="Calibri"/>
        </w:rPr>
      </w:r>
      <w:r w:rsidR="0035768E" w:rsidRPr="00CE7197">
        <w:rPr>
          <w:rFonts w:asciiTheme="minorHAnsi" w:hAnsiTheme="minorHAnsi" w:cs="Calibri"/>
        </w:rPr>
        <w:fldChar w:fldCharType="separate"/>
      </w:r>
      <w:r w:rsidR="0072034D">
        <w:rPr>
          <w:rFonts w:asciiTheme="minorHAnsi" w:hAnsiTheme="minorHAnsi" w:cs="Calibri"/>
        </w:rPr>
        <w:t>5.7</w:t>
      </w:r>
      <w:r w:rsidR="0035768E" w:rsidRPr="00CE7197">
        <w:rPr>
          <w:rFonts w:asciiTheme="minorHAnsi" w:hAnsiTheme="minorHAnsi" w:cs="Calibri"/>
        </w:rPr>
        <w:fldChar w:fldCharType="end"/>
      </w:r>
      <w:r w:rsidR="0035768E" w:rsidRPr="00CE7197">
        <w:rPr>
          <w:rFonts w:asciiTheme="minorHAnsi" w:hAnsiTheme="minorHAnsi" w:cs="Calibri"/>
        </w:rPr>
        <w:t xml:space="preserve"> této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3"/>
      <w:r w:rsidR="00E42B8C" w:rsidRPr="00CE7197">
        <w:rPr>
          <w:rFonts w:asciiTheme="minorHAnsi" w:hAnsiTheme="minorHAnsi" w:cs="Calibri"/>
        </w:rPr>
        <w:t xml:space="preserve"> </w:t>
      </w:r>
    </w:p>
    <w:p w14:paraId="66DDC9F3" w14:textId="77777777" w:rsidR="00E42B8C" w:rsidRPr="00CE7197" w:rsidRDefault="008E5ED7" w:rsidP="00450309">
      <w:pPr>
        <w:numPr>
          <w:ilvl w:val="1"/>
          <w:numId w:val="1"/>
        </w:numPr>
        <w:ind w:left="709" w:hanging="709"/>
        <w:jc w:val="both"/>
        <w:rPr>
          <w:rFonts w:asciiTheme="minorHAnsi" w:hAnsiTheme="minorHAnsi" w:cs="Calibri"/>
        </w:rPr>
      </w:pPr>
      <w:bookmarkStart w:id="24"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14:paraId="65995CD2" w14:textId="77777777"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4"/>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14:paraId="478AD38F" w14:textId="77777777"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14:paraId="33E2E4AD" w14:textId="77777777"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5" w:name="_Ref322470707"/>
      <w:r w:rsidRPr="00CE7197">
        <w:rPr>
          <w:rFonts w:asciiTheme="minorHAnsi" w:hAnsiTheme="minorHAnsi" w:cs="Calibri"/>
          <w:b/>
          <w:bCs/>
        </w:rPr>
        <w:t>CENA DOPRAVNÍHO VÝKONU</w:t>
      </w:r>
      <w:bookmarkEnd w:id="25"/>
    </w:p>
    <w:p w14:paraId="226B7E84" w14:textId="77777777" w:rsidR="00A12835" w:rsidRPr="00CE7197" w:rsidRDefault="00513E8F" w:rsidP="00450309">
      <w:pPr>
        <w:numPr>
          <w:ilvl w:val="1"/>
          <w:numId w:val="1"/>
        </w:numPr>
        <w:ind w:left="709" w:hanging="709"/>
        <w:jc w:val="both"/>
        <w:rPr>
          <w:rFonts w:asciiTheme="minorHAnsi" w:hAnsiTheme="minorHAnsi"/>
        </w:rPr>
      </w:pPr>
      <w:bookmarkStart w:id="26" w:name="_Ref325431599"/>
      <w:r w:rsidRPr="00CE7197">
        <w:rPr>
          <w:rFonts w:asciiTheme="minorHAnsi" w:hAnsiTheme="minorHAnsi" w:cs="Calibri"/>
        </w:rPr>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6"/>
      <w:r w:rsidR="00AF0854" w:rsidRPr="00CE7197">
        <w:rPr>
          <w:rFonts w:asciiTheme="minorHAnsi" w:hAnsiTheme="minorHAnsi" w:cs="Calibri"/>
        </w:rPr>
        <w:t>.</w:t>
      </w:r>
    </w:p>
    <w:p w14:paraId="10E1543D" w14:textId="46D7D5F9"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na základě Smlouvy o přistoupení k </w:t>
      </w:r>
      <w:r w:rsidR="00562C10" w:rsidRPr="0094799F">
        <w:rPr>
          <w:rFonts w:asciiTheme="minorHAnsi" w:hAnsiTheme="minorHAnsi" w:cs="Calibri"/>
        </w:rPr>
        <w:t>IDS ZK</w:t>
      </w:r>
      <w:r w:rsidR="008F1E52">
        <w:rPr>
          <w:rFonts w:asciiTheme="minorHAnsi" w:hAnsiTheme="minorHAnsi" w:cs="Calibri"/>
        </w:rPr>
        <w:t xml:space="preserve">, </w:t>
      </w:r>
      <w:r w:rsidRPr="0094799F">
        <w:rPr>
          <w:rFonts w:asciiTheme="minorHAnsi" w:hAnsiTheme="minorHAnsi" w:cs="Calibri"/>
        </w:rPr>
        <w:t>poplatky za infrastrukturu</w:t>
      </w:r>
      <w:r w:rsidR="008F1E52">
        <w:rPr>
          <w:rFonts w:asciiTheme="minorHAnsi" w:hAnsiTheme="minorHAnsi" w:cs="Calibri"/>
        </w:rPr>
        <w:t xml:space="preserve"> a poplatky za vjezdy na autobusová nádraží </w:t>
      </w:r>
      <w:r w:rsidR="000F37F2">
        <w:rPr>
          <w:rFonts w:asciiTheme="minorHAnsi" w:hAnsiTheme="minorHAnsi" w:cs="Calibri"/>
        </w:rPr>
        <w:t xml:space="preserve">a </w:t>
      </w:r>
      <w:r w:rsidR="000F37F2">
        <w:rPr>
          <w:rFonts w:asciiTheme="minorHAnsi" w:hAnsiTheme="minorHAnsi" w:cs="Calibri"/>
        </w:rPr>
        <w:lastRenderedPageBreak/>
        <w:t xml:space="preserve">využití autobusových stání </w:t>
      </w:r>
      <w:r w:rsidR="008F1E52">
        <w:rPr>
          <w:rFonts w:asciiTheme="minorHAnsi" w:hAnsiTheme="minorHAnsi" w:cs="Calibri"/>
        </w:rPr>
        <w:t xml:space="preserve">nacházejících se mimo území Zlínského kraje. </w:t>
      </w:r>
      <w:r w:rsidR="00F45413">
        <w:rPr>
          <w:rFonts w:asciiTheme="minorHAnsi" w:hAnsiTheme="minorHAnsi" w:cs="Calibri"/>
        </w:rPr>
        <w:t>Smluvní strany se výslovně dohodly, že do Ceny dopravního výkonu nebudou zahrnuty poplatky za vjezdy na autobusová nádra</w:t>
      </w:r>
      <w:r w:rsidR="00070F43">
        <w:rPr>
          <w:rFonts w:asciiTheme="minorHAnsi" w:hAnsiTheme="minorHAnsi" w:cs="Calibri"/>
        </w:rPr>
        <w:t>ží</w:t>
      </w:r>
      <w:r w:rsidR="008F1E52">
        <w:rPr>
          <w:rFonts w:asciiTheme="minorHAnsi" w:hAnsiTheme="minorHAnsi" w:cs="Calibri"/>
        </w:rPr>
        <w:t xml:space="preserve"> </w:t>
      </w:r>
      <w:r w:rsidR="00070F43">
        <w:rPr>
          <w:rFonts w:asciiTheme="minorHAnsi" w:hAnsiTheme="minorHAnsi" w:cs="Calibri"/>
        </w:rPr>
        <w:t>a využití autobusových stání</w:t>
      </w:r>
      <w:r w:rsidR="008F1E52">
        <w:rPr>
          <w:rFonts w:asciiTheme="minorHAnsi" w:hAnsiTheme="minorHAnsi" w:cs="Calibri"/>
        </w:rPr>
        <w:t xml:space="preserve"> na území Zlínského kraje</w:t>
      </w:r>
      <w:r w:rsidR="00070F43">
        <w:rPr>
          <w:rFonts w:asciiTheme="minorHAnsi" w:hAnsiTheme="minorHAnsi" w:cs="Calibri"/>
        </w:rPr>
        <w:t>;</w:t>
      </w:r>
      <w:r w:rsidR="00F45413">
        <w:rPr>
          <w:rFonts w:asciiTheme="minorHAnsi" w:hAnsiTheme="minorHAnsi" w:cs="Calibri"/>
        </w:rPr>
        <w:t xml:space="preserve"> tyto budou provozovatelům </w:t>
      </w:r>
      <w:r w:rsidR="00070F43">
        <w:rPr>
          <w:rFonts w:asciiTheme="minorHAnsi" w:hAnsiTheme="minorHAnsi" w:cs="Calibri"/>
        </w:rPr>
        <w:t xml:space="preserve">autobusových nádraží </w:t>
      </w:r>
      <w:r w:rsidR="00F45413">
        <w:rPr>
          <w:rFonts w:asciiTheme="minorHAnsi" w:hAnsiTheme="minorHAnsi" w:cs="Calibri"/>
        </w:rPr>
        <w:t>hrazeny přímo prostřednictvím Objednatele.</w:t>
      </w:r>
      <w:r w:rsidR="007A63EB">
        <w:rPr>
          <w:rFonts w:asciiTheme="minorHAnsi" w:hAnsiTheme="minorHAnsi" w:cs="Calibri"/>
        </w:rPr>
        <w:t xml:space="preserve"> </w:t>
      </w:r>
    </w:p>
    <w:p w14:paraId="2F696A2C" w14:textId="77777777"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14:paraId="7A1AF4CB" w14:textId="77777777" w:rsidR="0035122B" w:rsidRPr="00CE7197" w:rsidRDefault="001167E0" w:rsidP="00450309">
      <w:pPr>
        <w:numPr>
          <w:ilvl w:val="1"/>
          <w:numId w:val="1"/>
        </w:numPr>
        <w:ind w:left="709" w:hanging="709"/>
        <w:jc w:val="both"/>
        <w:rPr>
          <w:rFonts w:asciiTheme="minorHAnsi" w:hAnsiTheme="minorHAnsi" w:cs="Calibri"/>
        </w:rPr>
      </w:pPr>
      <w:bookmarkStart w:id="27" w:name="_Ref322472556"/>
      <w:bookmarkStart w:id="28" w:name="_Ref353786787"/>
      <w:bookmarkStart w:id="29"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7"/>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8"/>
      <w:r w:rsidR="001A52C7" w:rsidRPr="00CE7197">
        <w:rPr>
          <w:rFonts w:asciiTheme="minorHAnsi" w:hAnsiTheme="minorHAnsi" w:cs="Calibri"/>
        </w:rPr>
        <w:t xml:space="preserve"> </w:t>
      </w:r>
    </w:p>
    <w:p w14:paraId="772E15A4" w14:textId="1AA56192" w:rsidR="00870969" w:rsidRPr="00CE7197" w:rsidRDefault="0076774F" w:rsidP="00450309">
      <w:pPr>
        <w:numPr>
          <w:ilvl w:val="1"/>
          <w:numId w:val="1"/>
        </w:numPr>
        <w:ind w:left="709" w:hanging="709"/>
        <w:jc w:val="both"/>
        <w:rPr>
          <w:rFonts w:asciiTheme="minorHAnsi" w:hAnsiTheme="minorHAnsi"/>
          <w:strike/>
        </w:rPr>
      </w:pPr>
      <w:bookmarkStart w:id="30"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29"/>
      <w:r w:rsidR="001167E0" w:rsidRPr="00CE7197">
        <w:rPr>
          <w:rFonts w:asciiTheme="minorHAnsi" w:hAnsiTheme="minorHAnsi" w:cs="Calibri"/>
        </w:rPr>
        <w:t>.</w:t>
      </w:r>
      <w:bookmarkStart w:id="31"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1"/>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Ceny 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článku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72034D">
        <w:rPr>
          <w:rFonts w:asciiTheme="minorHAnsi" w:hAnsiTheme="minorHAnsi" w:cs="Calibri"/>
        </w:rPr>
        <w:t>6.4</w:t>
      </w:r>
      <w:r w:rsidR="00FA4584" w:rsidRPr="00CE7197">
        <w:rPr>
          <w:rFonts w:asciiTheme="minorHAnsi" w:hAnsiTheme="minorHAnsi" w:cs="Calibri"/>
        </w:rPr>
        <w:fldChar w:fldCharType="end"/>
      </w:r>
      <w:r w:rsidR="00FA4584" w:rsidRPr="00CE7197">
        <w:rPr>
          <w:rFonts w:asciiTheme="minorHAnsi" w:hAnsiTheme="minorHAnsi" w:cs="Calibri"/>
        </w:rPr>
        <w:t xml:space="preserve"> a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_Ref353786797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72034D">
        <w:rPr>
          <w:rFonts w:asciiTheme="minorHAnsi" w:hAnsiTheme="minorHAnsi" w:cs="Calibri"/>
        </w:rPr>
        <w:t>6.5</w:t>
      </w:r>
      <w:r w:rsidR="00FA4584" w:rsidRPr="00CE7197">
        <w:rPr>
          <w:rFonts w:asciiTheme="minorHAnsi" w:hAnsiTheme="minorHAnsi" w:cs="Calibri"/>
        </w:rPr>
        <w:fldChar w:fldCharType="end"/>
      </w:r>
      <w:r w:rsidR="00223F93" w:rsidRPr="00CE7197">
        <w:rPr>
          <w:rFonts w:asciiTheme="minorHAnsi" w:hAnsiTheme="minorHAnsi" w:cs="Calibri"/>
        </w:rPr>
        <w:t xml:space="preserve">, je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0"/>
    </w:p>
    <w:p w14:paraId="3E012532" w14:textId="77777777"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14:paraId="4CFCC94D" w14:textId="77777777" w:rsidR="005F16F1" w:rsidRPr="00CE7197" w:rsidRDefault="005F16F1" w:rsidP="00450309">
      <w:pPr>
        <w:numPr>
          <w:ilvl w:val="1"/>
          <w:numId w:val="1"/>
        </w:numPr>
        <w:ind w:left="709" w:hanging="709"/>
        <w:jc w:val="both"/>
        <w:rPr>
          <w:rFonts w:asciiTheme="minorHAnsi" w:hAnsiTheme="minorHAnsi" w:cs="Calibri"/>
        </w:rPr>
      </w:pPr>
      <w:bookmarkStart w:id="32" w:name="_Ref444093269"/>
      <w:bookmarkStart w:id="33" w:name="_Ref430015595"/>
      <w:r w:rsidRPr="00CE7197">
        <w:rPr>
          <w:rFonts w:asciiTheme="minorHAnsi" w:hAnsiTheme="minorHAnsi" w:cs="Calibri"/>
        </w:rPr>
        <w:lastRenderedPageBreak/>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2"/>
      <w:r w:rsidR="00671E6E" w:rsidRPr="00CE7197">
        <w:rPr>
          <w:rFonts w:asciiTheme="minorHAnsi" w:hAnsiTheme="minorHAnsi" w:cs="Calibri"/>
        </w:rPr>
        <w:t xml:space="preserve"> </w:t>
      </w:r>
      <w:bookmarkEnd w:id="33"/>
    </w:p>
    <w:p w14:paraId="18C37C85" w14:textId="77777777"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14:paraId="1E8CC339" w14:textId="77777777" w:rsidR="00050616" w:rsidRPr="00CE7197" w:rsidRDefault="00FE3D94" w:rsidP="00450309">
      <w:pPr>
        <w:numPr>
          <w:ilvl w:val="1"/>
          <w:numId w:val="1"/>
        </w:numPr>
        <w:ind w:left="709" w:hanging="709"/>
        <w:jc w:val="both"/>
        <w:rPr>
          <w:rFonts w:asciiTheme="minorHAnsi" w:hAnsiTheme="minorHAnsi" w:cs="Calibri"/>
        </w:rPr>
      </w:pPr>
      <w:bookmarkStart w:id="34"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4"/>
      <w:r w:rsidR="00AF52FD" w:rsidRPr="00CE7197">
        <w:rPr>
          <w:rFonts w:asciiTheme="minorHAnsi" w:hAnsiTheme="minorHAnsi" w:cs="Calibri"/>
        </w:rPr>
        <w:t xml:space="preserve"> </w:t>
      </w:r>
    </w:p>
    <w:p w14:paraId="192A316F" w14:textId="7AD5267E" w:rsidR="00050616" w:rsidRPr="00CE7197" w:rsidRDefault="00FE3D94" w:rsidP="00450309">
      <w:pPr>
        <w:numPr>
          <w:ilvl w:val="1"/>
          <w:numId w:val="1"/>
        </w:numPr>
        <w:ind w:left="709" w:hanging="709"/>
        <w:jc w:val="both"/>
        <w:rPr>
          <w:rFonts w:asciiTheme="minorHAnsi" w:hAnsiTheme="minorHAnsi" w:cs="Calibri"/>
        </w:rPr>
      </w:pPr>
      <w:bookmarkStart w:id="35"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r w:rsidR="002552C2" w:rsidRPr="00CE7197">
        <w:rPr>
          <w:rFonts w:asciiTheme="minorHAnsi" w:hAnsiTheme="minorHAnsi"/>
        </w:rPr>
        <w:t xml:space="preserve">čl. </w:t>
      </w:r>
      <w:r w:rsidR="00700DE6"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700DE6" w:rsidRPr="00CE7197">
        <w:rPr>
          <w:rFonts w:asciiTheme="minorHAnsi" w:hAnsiTheme="minorHAnsi"/>
        </w:rPr>
      </w:r>
      <w:r w:rsidR="00700DE6" w:rsidRPr="00CE7197">
        <w:rPr>
          <w:rFonts w:asciiTheme="minorHAnsi" w:hAnsiTheme="minorHAnsi"/>
        </w:rPr>
        <w:fldChar w:fldCharType="separate"/>
      </w:r>
      <w:r w:rsidR="0072034D">
        <w:rPr>
          <w:rFonts w:asciiTheme="minorHAnsi" w:hAnsiTheme="minorHAnsi"/>
        </w:rPr>
        <w:t>7.4</w:t>
      </w:r>
      <w:r w:rsidR="00700DE6"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 xml:space="preserve">pro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r w:rsidR="002A2184" w:rsidRPr="00CE7197">
        <w:rPr>
          <w:rFonts w:asciiTheme="minorHAnsi" w:hAnsiTheme="minorHAnsi" w:cs="Calibri"/>
        </w:rPr>
        <w:t>článku</w:t>
      </w:r>
      <w:r w:rsidR="008E610B" w:rsidRPr="00CE7197">
        <w:rPr>
          <w:rFonts w:asciiTheme="minorHAnsi" w:hAnsiTheme="minorHAnsi" w:cs="Calibri"/>
        </w:rPr>
        <w:t xml:space="preserve"> </w:t>
      </w:r>
      <w:r w:rsidR="008E610B"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8E610B" w:rsidRPr="00CE7197">
        <w:rPr>
          <w:rFonts w:asciiTheme="minorHAnsi" w:hAnsiTheme="minorHAnsi" w:cs="Calibri"/>
        </w:rPr>
      </w:r>
      <w:r w:rsidR="008E610B" w:rsidRPr="00CE7197">
        <w:rPr>
          <w:rFonts w:asciiTheme="minorHAnsi" w:hAnsiTheme="minorHAnsi" w:cs="Calibri"/>
        </w:rPr>
        <w:fldChar w:fldCharType="separate"/>
      </w:r>
      <w:r w:rsidR="0072034D">
        <w:rPr>
          <w:rFonts w:asciiTheme="minorHAnsi" w:hAnsiTheme="minorHAnsi" w:cs="Calibri"/>
        </w:rPr>
        <w:t>6.10</w:t>
      </w:r>
      <w:r w:rsidR="008E610B"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5"/>
    </w:p>
    <w:p w14:paraId="02B72CFF" w14:textId="77777777"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14:paraId="4845D28E" w14:textId="5600E4BF" w:rsidR="00FE3D94" w:rsidRPr="00CE7197" w:rsidRDefault="00FE3D94" w:rsidP="00450309">
      <w:pPr>
        <w:numPr>
          <w:ilvl w:val="1"/>
          <w:numId w:val="1"/>
        </w:numPr>
        <w:ind w:left="709" w:hanging="709"/>
        <w:jc w:val="both"/>
        <w:rPr>
          <w:rFonts w:asciiTheme="minorHAnsi" w:hAnsiTheme="minorHAnsi" w:cs="Calibri"/>
        </w:rPr>
      </w:pPr>
      <w:bookmarkStart w:id="36" w:name="_Ref326590399"/>
      <w:r w:rsidRPr="00CE7197">
        <w:rPr>
          <w:rFonts w:asciiTheme="minorHAnsi" w:hAnsiTheme="minorHAnsi" w:cs="Calibri"/>
        </w:rPr>
        <w:t xml:space="preserve">Kilometrická délka Spojů stanovená podle </w:t>
      </w:r>
      <w:r w:rsidR="002552C2" w:rsidRPr="00CE7197">
        <w:rPr>
          <w:rFonts w:asciiTheme="minorHAnsi" w:hAnsiTheme="minorHAnsi" w:cs="Calibri"/>
        </w:rPr>
        <w:t xml:space="preserve">tohoto článku </w:t>
      </w:r>
      <w:r w:rsidR="002552C2" w:rsidRPr="00CE7197">
        <w:rPr>
          <w:rFonts w:asciiTheme="minorHAnsi" w:hAnsiTheme="minorHAnsi" w:cs="Calibri"/>
        </w:rPr>
        <w:fldChar w:fldCharType="begin"/>
      </w:r>
      <w:r w:rsidR="002552C2"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2552C2" w:rsidRPr="00CE7197">
        <w:rPr>
          <w:rFonts w:asciiTheme="minorHAnsi" w:hAnsiTheme="minorHAnsi" w:cs="Calibri"/>
        </w:rPr>
      </w:r>
      <w:r w:rsidR="002552C2" w:rsidRPr="00CE7197">
        <w:rPr>
          <w:rFonts w:asciiTheme="minorHAnsi" w:hAnsiTheme="minorHAnsi" w:cs="Calibri"/>
        </w:rPr>
        <w:fldChar w:fldCharType="separate"/>
      </w:r>
      <w:r w:rsidR="0072034D">
        <w:rPr>
          <w:rFonts w:asciiTheme="minorHAnsi" w:hAnsiTheme="minorHAnsi" w:cs="Calibri"/>
        </w:rPr>
        <w:t>6</w:t>
      </w:r>
      <w:r w:rsidR="002552C2" w:rsidRPr="00CE7197">
        <w:rPr>
          <w:rFonts w:asciiTheme="minorHAnsi" w:hAnsiTheme="minorHAnsi" w:cs="Calibri"/>
        </w:rPr>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6"/>
      <w:r w:rsidRPr="00CE7197">
        <w:rPr>
          <w:rFonts w:asciiTheme="minorHAnsi" w:hAnsiTheme="minorHAnsi" w:cs="Calibri"/>
        </w:rPr>
        <w:t xml:space="preserve"> </w:t>
      </w:r>
    </w:p>
    <w:p w14:paraId="39AB79F7" w14:textId="2871028A"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články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72034D">
        <w:rPr>
          <w:rFonts w:asciiTheme="minorHAnsi" w:hAnsiTheme="minorHAnsi" w:cs="Calibri"/>
        </w:rPr>
        <w:t>6.9</w:t>
      </w:r>
      <w:r w:rsidR="00132163" w:rsidRPr="00CE7197">
        <w:rPr>
          <w:rFonts w:asciiTheme="minorHAnsi" w:hAnsiTheme="minorHAnsi" w:cs="Calibri"/>
        </w:rPr>
        <w:fldChar w:fldCharType="end"/>
      </w:r>
      <w:r w:rsidR="00132163" w:rsidRPr="00CE7197">
        <w:rPr>
          <w:rFonts w:asciiTheme="minorHAnsi" w:hAnsiTheme="minorHAnsi" w:cs="Calibri"/>
        </w:rPr>
        <w:t xml:space="preserve"> až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_Ref326590399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72034D">
        <w:rPr>
          <w:rFonts w:asciiTheme="minorHAnsi" w:hAnsiTheme="minorHAnsi" w:cs="Calibri"/>
        </w:rPr>
        <w:t>6.12</w:t>
      </w:r>
      <w:r w:rsidR="00132163" w:rsidRPr="00CE7197">
        <w:rPr>
          <w:rFonts w:asciiTheme="minorHAnsi" w:hAnsiTheme="minorHAnsi" w:cs="Calibri"/>
        </w:rPr>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2AE9" w:rsidRPr="00CE7197">
        <w:rPr>
          <w:rFonts w:asciiTheme="minorHAnsi" w:hAnsiTheme="minorHAnsi" w:cs="Calibri"/>
        </w:rPr>
        <w:fldChar w:fldCharType="begin"/>
      </w:r>
      <w:r w:rsidR="008B2AE9" w:rsidRPr="00CE7197">
        <w:rPr>
          <w:rFonts w:asciiTheme="minorHAnsi" w:hAnsiTheme="minorHAnsi" w:cs="Calibri"/>
        </w:rPr>
        <w:instrText xml:space="preserve"> REF _Ref434332909 \r \h </w:instrText>
      </w:r>
      <w:r w:rsidR="00694DC2" w:rsidRPr="00CE7197">
        <w:rPr>
          <w:rFonts w:asciiTheme="minorHAnsi" w:hAnsiTheme="minorHAnsi" w:cs="Calibri"/>
        </w:rPr>
        <w:instrText xml:space="preserve"> \* MERGEFORMAT </w:instrText>
      </w:r>
      <w:r w:rsidR="008B2AE9" w:rsidRPr="00CE7197">
        <w:rPr>
          <w:rFonts w:asciiTheme="minorHAnsi" w:hAnsiTheme="minorHAnsi" w:cs="Calibri"/>
        </w:rPr>
      </w:r>
      <w:r w:rsidR="008B2AE9" w:rsidRPr="00CE7197">
        <w:rPr>
          <w:rFonts w:asciiTheme="minorHAnsi" w:hAnsiTheme="minorHAnsi" w:cs="Calibri"/>
        </w:rPr>
        <w:fldChar w:fldCharType="separate"/>
      </w:r>
      <w:r w:rsidR="0072034D">
        <w:rPr>
          <w:rFonts w:asciiTheme="minorHAnsi" w:hAnsiTheme="minorHAnsi" w:cs="Calibri"/>
        </w:rPr>
        <w:t>7</w:t>
      </w:r>
      <w:r w:rsidR="008B2AE9" w:rsidRPr="00CE7197">
        <w:rPr>
          <w:rFonts w:asciiTheme="minorHAnsi" w:hAnsiTheme="minorHAnsi" w:cs="Calibri"/>
        </w:rPr>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w:t>
      </w:r>
      <w:r w:rsidR="007D6E86" w:rsidRPr="00CE7197">
        <w:rPr>
          <w:rFonts w:asciiTheme="minorHAnsi" w:hAnsiTheme="minorHAnsi" w:cs="Calibri"/>
        </w:rPr>
        <w:lastRenderedPageBreak/>
        <w:t xml:space="preserve">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14:paraId="0272C430" w14:textId="77777777"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7" w:name="_Ref322476080"/>
      <w:bookmarkStart w:id="38" w:name="_Ref325037084"/>
      <w:bookmarkStart w:id="39" w:name="_Ref434332909"/>
      <w:r w:rsidRPr="00CE7197">
        <w:rPr>
          <w:rFonts w:asciiTheme="minorHAnsi" w:hAnsiTheme="minorHAnsi" w:cs="Calibri"/>
          <w:b/>
          <w:bCs/>
          <w:caps/>
        </w:rPr>
        <w:t xml:space="preserve">vyúčtování </w:t>
      </w:r>
      <w:bookmarkEnd w:id="37"/>
      <w:bookmarkEnd w:id="38"/>
      <w:r w:rsidR="00E739B6" w:rsidRPr="00CE7197">
        <w:rPr>
          <w:rFonts w:asciiTheme="minorHAnsi" w:hAnsiTheme="minorHAnsi" w:cs="Calibri"/>
          <w:b/>
          <w:bCs/>
          <w:caps/>
        </w:rPr>
        <w:t>kompenzace</w:t>
      </w:r>
      <w:bookmarkEnd w:id="39"/>
    </w:p>
    <w:p w14:paraId="07DD158C" w14:textId="77777777" w:rsidR="00792FAC" w:rsidRDefault="003705B6" w:rsidP="00161BD0">
      <w:pPr>
        <w:numPr>
          <w:ilvl w:val="1"/>
          <w:numId w:val="1"/>
        </w:numPr>
        <w:ind w:left="709" w:hanging="709"/>
        <w:jc w:val="both"/>
        <w:rPr>
          <w:rFonts w:asciiTheme="minorHAnsi" w:hAnsiTheme="minorHAnsi" w:cs="Calibri"/>
        </w:rPr>
      </w:pPr>
      <w:bookmarkStart w:id="40"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0"/>
    </w:p>
    <w:p w14:paraId="47904080" w14:textId="77777777"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14:paraId="04075885" w14:textId="77777777"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14:paraId="28DB8B55" w14:textId="77777777"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14:paraId="097D0B62" w14:textId="77777777" w:rsidR="00BD63D9" w:rsidRPr="00CE7197" w:rsidRDefault="009322F7" w:rsidP="00BD63D9">
      <w:pPr>
        <w:ind w:left="708"/>
        <w:rPr>
          <w:rFonts w:asciiTheme="minorHAnsi" w:hAnsiTheme="minorHAnsi"/>
        </w:rPr>
      </w:pPr>
      <w:r w:rsidRPr="00CE7197">
        <w:rPr>
          <w:rFonts w:asciiTheme="minorHAnsi" w:hAnsiTheme="minorHAnsi"/>
        </w:rPr>
        <w:t xml:space="preserve">Kde: </w:t>
      </w:r>
    </w:p>
    <w:p w14:paraId="1D2A575D" w14:textId="77777777" w:rsidR="00BD63D9" w:rsidRPr="00CE7197" w:rsidRDefault="003D5A87"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14:paraId="7C665D6D" w14:textId="77777777" w:rsidR="009322F7" w:rsidRPr="00CE7197" w:rsidRDefault="003D5A87"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14:paraId="7E1B2C35" w14:textId="77777777"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14:paraId="737BF924" w14:textId="3A4FC7C7"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w:t>
      </w:r>
      <w:r w:rsidR="00CF49E4" w:rsidRPr="0081458E">
        <w:rPr>
          <w:rFonts w:asciiTheme="minorHAnsi" w:hAnsiTheme="minorHAnsi"/>
        </w:rPr>
        <w:t>né dle platného tarifu včetně příjmů Dopravce v rámci rozúčtování tržeb mezi dopravci v</w:t>
      </w:r>
      <w:r w:rsidR="00F45413">
        <w:rPr>
          <w:rFonts w:asciiTheme="minorHAnsi" w:hAnsiTheme="minorHAnsi"/>
        </w:rPr>
        <w:t> </w:t>
      </w:r>
      <w:r w:rsidR="00CF49E4" w:rsidRPr="00341E72">
        <w:rPr>
          <w:rFonts w:asciiTheme="minorHAnsi" w:hAnsiTheme="minorHAnsi"/>
        </w:rPr>
        <w:t>IDS</w:t>
      </w:r>
      <w:r w:rsidR="00F45413">
        <w:rPr>
          <w:rFonts w:asciiTheme="minorHAnsi" w:hAnsiTheme="minorHAnsi"/>
        </w:rPr>
        <w:t>.</w:t>
      </w:r>
      <w:r w:rsidR="0081458E" w:rsidRPr="00ED0055">
        <w:rPr>
          <w:rFonts w:asciiTheme="minorHAnsi" w:hAnsiTheme="minorHAnsi"/>
        </w:rPr>
        <w:t xml:space="preserve"> </w:t>
      </w:r>
      <w:r w:rsidR="000A5098">
        <w:rPr>
          <w:rFonts w:asciiTheme="minorHAnsi" w:hAnsiTheme="minorHAnsi"/>
        </w:rPr>
        <w:t>Do celkové výše tržeb se pro účely této Smlouvy započítává i Kompenzace</w:t>
      </w:r>
      <w:r w:rsidR="000A5098" w:rsidRPr="007034C4">
        <w:rPr>
          <w:rFonts w:asciiTheme="minorHAnsi" w:hAnsiTheme="minorHAnsi"/>
        </w:rPr>
        <w:t xml:space="preserve"> </w:t>
      </w:r>
      <w:r w:rsidR="000A5098">
        <w:rPr>
          <w:rFonts w:asciiTheme="minorHAnsi" w:hAnsiTheme="minorHAnsi"/>
        </w:rPr>
        <w:t>slev z jízdného ve výši, v níž Dopravci za příslušné období vznikl nárok vůči České republice nebo v níž by mu v případě jeho řádného postupu nárok vzniknout mohl</w:t>
      </w:r>
      <w:r w:rsidR="00CF49E4" w:rsidRPr="00186FC6">
        <w:rPr>
          <w:rFonts w:asciiTheme="minorHAnsi" w:hAnsiTheme="minorHAnsi"/>
        </w:rPr>
        <w:t>.</w:t>
      </w:r>
    </w:p>
    <w:p w14:paraId="7611DF13" w14:textId="21AFED9E" w:rsidR="00E963AE" w:rsidRPr="00CE7197" w:rsidRDefault="008B2AE9" w:rsidP="005D62CD">
      <w:pPr>
        <w:ind w:left="703"/>
        <w:jc w:val="both"/>
        <w:rPr>
          <w:rFonts w:asciiTheme="minorHAnsi" w:hAnsiTheme="minorHAnsi" w:cs="Calibri"/>
        </w:rPr>
      </w:pPr>
      <w:bookmarkStart w:id="41" w:name="_Ref327476259"/>
      <w:bookmarkStart w:id="42"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 xml:space="preserve">je </w:t>
      </w:r>
      <w:r w:rsidR="00FE5F69">
        <w:rPr>
          <w:rFonts w:asciiTheme="minorHAnsi" w:hAnsiTheme="minorHAnsi" w:cs="Calibri"/>
        </w:rPr>
        <w:t>K</w:t>
      </w:r>
      <w:r w:rsidRPr="00CE7197">
        <w:rPr>
          <w:rFonts w:asciiTheme="minorHAnsi" w:hAnsiTheme="minorHAnsi" w:cs="Calibri"/>
        </w:rPr>
        <w:t>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14:paraId="26A7C5A1" w14:textId="77777777" w:rsidR="00E963AE" w:rsidRPr="00CE7197" w:rsidRDefault="003D5A87"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14:paraId="0D55705B" w14:textId="77777777" w:rsidR="00E963AE" w:rsidRPr="00CE7197" w:rsidRDefault="00E963AE" w:rsidP="00E963AE">
      <w:pPr>
        <w:ind w:left="708"/>
        <w:rPr>
          <w:rFonts w:asciiTheme="minorHAnsi" w:hAnsiTheme="minorHAnsi"/>
        </w:rPr>
      </w:pPr>
      <w:r w:rsidRPr="00CE7197">
        <w:rPr>
          <w:rFonts w:asciiTheme="minorHAnsi" w:hAnsiTheme="minorHAnsi"/>
        </w:rPr>
        <w:t xml:space="preserve">Kde: </w:t>
      </w:r>
    </w:p>
    <w:p w14:paraId="21C415BF" w14:textId="77777777" w:rsidR="006F3CB3" w:rsidRPr="00CE7197" w:rsidRDefault="003D5A87"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14:paraId="7A830D2F" w14:textId="77777777" w:rsidR="00E963AE" w:rsidRPr="00CE7197" w:rsidRDefault="003D5A87"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14:paraId="108AFD71" w14:textId="753B9572" w:rsidR="00EA7389" w:rsidRPr="00CE7197" w:rsidRDefault="003D5A87" w:rsidP="000C3624">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14:paraId="3F298B74" w14:textId="62C5175B" w:rsidR="008534B4" w:rsidRDefault="008534B4" w:rsidP="008534B4">
      <w:pPr>
        <w:numPr>
          <w:ilvl w:val="1"/>
          <w:numId w:val="1"/>
        </w:numPr>
        <w:ind w:left="709" w:hanging="709"/>
        <w:jc w:val="both"/>
        <w:rPr>
          <w:rFonts w:asciiTheme="minorHAnsi" w:hAnsiTheme="minorHAnsi" w:cs="Calibri"/>
        </w:rPr>
      </w:pPr>
      <w:bookmarkStart w:id="43" w:name="_Ref444151118"/>
      <w:bookmarkStart w:id="44" w:name="_Ref435166876"/>
      <w:r w:rsidRPr="00CE7197">
        <w:rPr>
          <w:rFonts w:asciiTheme="minorHAnsi" w:hAnsiTheme="minorHAnsi" w:cs="Calibri"/>
        </w:rPr>
        <w:t xml:space="preserve">Podkladem pro úhradu </w:t>
      </w:r>
      <w:r w:rsidR="000C3624">
        <w:rPr>
          <w:rFonts w:asciiTheme="minorHAnsi" w:hAnsiTheme="minorHAnsi" w:cs="Calibri"/>
        </w:rPr>
        <w:t>Z</w:t>
      </w:r>
      <w:r w:rsidR="00EA7389">
        <w:rPr>
          <w:rFonts w:asciiTheme="minorHAnsi" w:hAnsiTheme="minorHAnsi" w:cs="Calibri"/>
        </w:rPr>
        <w:t xml:space="preserve">álohy na </w:t>
      </w:r>
      <w:r w:rsidRPr="00CE7197">
        <w:rPr>
          <w:rFonts w:asciiTheme="minorHAnsi" w:hAnsiTheme="minorHAnsi" w:cs="Calibri"/>
        </w:rPr>
        <w:t>Kompenzac</w:t>
      </w:r>
      <w:r w:rsidR="00EA7389">
        <w:rPr>
          <w:rFonts w:asciiTheme="minorHAnsi" w:hAnsiTheme="minorHAnsi" w:cs="Calibri"/>
        </w:rPr>
        <w:t>i</w:t>
      </w:r>
      <w:r w:rsidRPr="00CE7197">
        <w:rPr>
          <w:rFonts w:asciiTheme="minorHAnsi" w:hAnsiTheme="minorHAnsi" w:cs="Calibri"/>
        </w:rPr>
        <w:t xml:space="preserve"> je </w:t>
      </w:r>
      <w:r w:rsidR="00EA7389">
        <w:rPr>
          <w:rFonts w:asciiTheme="minorHAnsi" w:hAnsiTheme="minorHAnsi" w:cs="Calibri"/>
        </w:rPr>
        <w:t xml:space="preserve">zálohová </w:t>
      </w:r>
      <w:r w:rsidR="000C3624">
        <w:rPr>
          <w:rFonts w:asciiTheme="minorHAnsi" w:hAnsiTheme="minorHAnsi" w:cs="Calibri"/>
        </w:rPr>
        <w:t>faktura, která musí být Objednateli doručena nejpozději</w:t>
      </w:r>
      <w:r w:rsidR="00EA7389">
        <w:rPr>
          <w:rFonts w:asciiTheme="minorHAnsi" w:hAnsiTheme="minorHAnsi" w:cs="Calibri"/>
        </w:rPr>
        <w:t xml:space="preserve"> 21 dnů před datem splatnosti. Záloha na Kompenzaci bude splatná 10.</w:t>
      </w:r>
      <w:bookmarkEnd w:id="43"/>
      <w:r w:rsidR="00EA7389">
        <w:rPr>
          <w:rFonts w:asciiTheme="minorHAnsi" w:hAnsiTheme="minorHAnsi" w:cs="Calibri"/>
        </w:rPr>
        <w:t xml:space="preserve"> </w:t>
      </w:r>
      <w:r w:rsidR="00EA7389">
        <w:rPr>
          <w:rFonts w:cs="Calibri"/>
        </w:rPr>
        <w:t>kalendářní den měsíce, za který vzniká Dopravci nárok na Kompenzaci.</w:t>
      </w:r>
      <w:r w:rsidR="008730CE">
        <w:rPr>
          <w:rFonts w:cs="Calibri"/>
        </w:rPr>
        <w:t xml:space="preserve"> </w:t>
      </w:r>
      <w:r w:rsidR="007A63EB" w:rsidRPr="007A63EB">
        <w:t xml:space="preserve"> </w:t>
      </w:r>
      <w:r w:rsidR="007A63EB">
        <w:t>V případě pozdního doručení zálohové faktury Dopravcem se splatnost posouvá o příslušný počet dnů prodlení Dopravce s doručením.</w:t>
      </w:r>
    </w:p>
    <w:p w14:paraId="37D7ABD8" w14:textId="77777777" w:rsidR="00EA7389" w:rsidRPr="00CE7197" w:rsidRDefault="00EA7389" w:rsidP="008534B4">
      <w:pPr>
        <w:numPr>
          <w:ilvl w:val="1"/>
          <w:numId w:val="1"/>
        </w:numPr>
        <w:ind w:left="709" w:hanging="709"/>
        <w:jc w:val="both"/>
        <w:rPr>
          <w:rFonts w:asciiTheme="minorHAnsi" w:hAnsiTheme="minorHAnsi" w:cs="Calibri"/>
        </w:rPr>
      </w:pPr>
      <w:r>
        <w:rPr>
          <w:rFonts w:asciiTheme="minorHAnsi" w:hAnsiTheme="minorHAnsi" w:cs="Calibri"/>
        </w:rPr>
        <w:t xml:space="preserve">Podkladem pro úhradu </w:t>
      </w:r>
      <w:r w:rsidR="00522080">
        <w:rPr>
          <w:rFonts w:asciiTheme="minorHAnsi" w:hAnsiTheme="minorHAnsi" w:cs="Calibri"/>
        </w:rPr>
        <w:t xml:space="preserve">doplatku </w:t>
      </w:r>
      <w:r>
        <w:rPr>
          <w:rFonts w:asciiTheme="minorHAnsi" w:hAnsiTheme="minorHAnsi" w:cs="Calibri"/>
        </w:rPr>
        <w:t xml:space="preserve">Kompenzace je faktura, </w:t>
      </w:r>
      <w:r w:rsidR="00DA401F">
        <w:rPr>
          <w:rFonts w:asciiTheme="minorHAnsi" w:hAnsiTheme="minorHAnsi" w:cs="Calibri"/>
        </w:rPr>
        <w:t xml:space="preserve">jejíž součástí je vyúčtování, </w:t>
      </w:r>
      <w:r>
        <w:rPr>
          <w:rFonts w:asciiTheme="minorHAnsi" w:hAnsiTheme="minorHAnsi" w:cs="Calibri"/>
        </w:rPr>
        <w:t>která obsahuje náležitosti</w:t>
      </w:r>
      <w:r w:rsidR="005F4866">
        <w:rPr>
          <w:rFonts w:asciiTheme="minorHAnsi" w:hAnsiTheme="minorHAnsi" w:cs="Calibri"/>
        </w:rPr>
        <w:t xml:space="preserve"> účetního dokladu dle zákona č. 563/1991 Sb. o účetnictví a také</w:t>
      </w:r>
      <w:r>
        <w:rPr>
          <w:rFonts w:asciiTheme="minorHAnsi" w:hAnsiTheme="minorHAnsi" w:cs="Calibri"/>
        </w:rPr>
        <w:t xml:space="preserve">: </w:t>
      </w:r>
    </w:p>
    <w:p w14:paraId="67E85AFA" w14:textId="0F15194C" w:rsidR="008534B4" w:rsidRPr="0021588C" w:rsidRDefault="008534B4" w:rsidP="0021588C">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poskytování veřejných služeb v přepravě cestujících veřejnou linkovou dopravou spočívající v zajištění dopravní obslužnosti Zlínského kraje v</w:t>
      </w:r>
      <w:r w:rsidR="0021588C">
        <w:rPr>
          <w:rFonts w:asciiTheme="minorHAnsi" w:hAnsiTheme="minorHAnsi"/>
          <w:bCs/>
          <w:i/>
        </w:rPr>
        <w:t> </w:t>
      </w:r>
      <w:r w:rsidRPr="00CE7197">
        <w:rPr>
          <w:rFonts w:asciiTheme="minorHAnsi" w:hAnsiTheme="minorHAnsi"/>
          <w:bCs/>
          <w:i/>
        </w:rPr>
        <w:t>oblasti</w:t>
      </w:r>
      <w:r w:rsidR="0021588C">
        <w:rPr>
          <w:rFonts w:asciiTheme="minorHAnsi" w:hAnsiTheme="minorHAnsi"/>
          <w:bCs/>
          <w:i/>
        </w:rPr>
        <w:t xml:space="preserve"> Uherské Hradiště,</w:t>
      </w:r>
    </w:p>
    <w:p w14:paraId="57F71D08"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14:paraId="3E21B18B"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14:paraId="2DA50215" w14:textId="3E1DD6B3" w:rsidR="008534B4" w:rsidRPr="00CE7197" w:rsidRDefault="00F74E96" w:rsidP="008534B4">
      <w:pPr>
        <w:numPr>
          <w:ilvl w:val="2"/>
          <w:numId w:val="1"/>
        </w:numPr>
        <w:tabs>
          <w:tab w:val="num" w:pos="1134"/>
        </w:tabs>
        <w:ind w:left="1418" w:hanging="698"/>
        <w:jc w:val="both"/>
        <w:rPr>
          <w:rFonts w:asciiTheme="minorHAnsi" w:hAnsiTheme="minorHAnsi" w:cs="Calibri"/>
        </w:rPr>
      </w:pPr>
      <w:bookmarkStart w:id="45" w:name="_Ref521627876"/>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sidR="00C533D9">
        <w:rPr>
          <w:rFonts w:asciiTheme="minorHAnsi" w:hAnsiTheme="minorHAnsi" w:cs="Calibri"/>
        </w:rPr>
        <w:t xml:space="preserve"> </w:t>
      </w:r>
      <w:r w:rsidR="00C533D9">
        <w:rPr>
          <w:rFonts w:asciiTheme="minorHAnsi" w:hAnsiTheme="minorHAnsi"/>
        </w:rPr>
        <w:t xml:space="preserve">(resp. doplatku </w:t>
      </w:r>
      <w:r w:rsidR="00543285">
        <w:rPr>
          <w:rFonts w:asciiTheme="minorHAnsi" w:hAnsiTheme="minorHAnsi"/>
        </w:rPr>
        <w:t xml:space="preserve">Kompenzace </w:t>
      </w:r>
      <w:r w:rsidR="00C533D9">
        <w:rPr>
          <w:rFonts w:asciiTheme="minorHAnsi" w:hAnsiTheme="minorHAnsi"/>
        </w:rPr>
        <w:t>nad rámec poskytnuté Zálohy)</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w:t>
      </w:r>
      <w:r w:rsidR="00315AB5">
        <w:rPr>
          <w:rFonts w:asciiTheme="minorHAnsi" w:hAnsiTheme="minorHAnsi" w:cs="Calibri"/>
        </w:rPr>
        <w:t xml:space="preserve"> </w:t>
      </w:r>
      <w:r>
        <w:rPr>
          <w:rFonts w:asciiTheme="minorHAnsi" w:hAnsiTheme="minorHAnsi" w:cs="Calibri"/>
        </w:rPr>
        <w:t>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bookmarkEnd w:id="45"/>
    </w:p>
    <w:p w14:paraId="2E4D9847"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00787A">
        <w:rPr>
          <w:rFonts w:asciiTheme="minorHAnsi" w:hAnsiTheme="minorHAnsi" w:cs="Calibri"/>
        </w:rPr>
        <w:t xml:space="preserve">fakturu </w:t>
      </w:r>
      <w:r w:rsidRPr="00CE7197">
        <w:rPr>
          <w:rFonts w:asciiTheme="minorHAnsi" w:hAnsiTheme="minorHAnsi" w:cs="Calibri"/>
        </w:rPr>
        <w:t>vystavila, včetně jejího podpisu a kontaktního telefonu,</w:t>
      </w:r>
    </w:p>
    <w:p w14:paraId="71D79B8E" w14:textId="2122DAEA"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00787A">
        <w:rPr>
          <w:rFonts w:asciiTheme="minorHAnsi" w:hAnsiTheme="minorHAnsi" w:cs="Calibri"/>
        </w:rPr>
        <w:t xml:space="preserve">fakturu </w:t>
      </w:r>
      <w:r w:rsidR="003B5F57">
        <w:rPr>
          <w:rFonts w:asciiTheme="minorHAnsi" w:hAnsiTheme="minorHAnsi" w:cs="Calibri"/>
        </w:rPr>
        <w:t xml:space="preserve">na </w:t>
      </w:r>
      <w:r w:rsidR="003B5F57" w:rsidRPr="00BE08A6">
        <w:rPr>
          <w:rFonts w:asciiTheme="minorHAnsi" w:hAnsiTheme="minorHAnsi" w:cs="Calibri"/>
        </w:rPr>
        <w:t>úhradu Kompenzace</w:t>
      </w:r>
      <w:r w:rsidR="006575AB">
        <w:rPr>
          <w:rFonts w:asciiTheme="minorHAnsi" w:hAnsiTheme="minorHAnsi" w:cs="Calibri"/>
        </w:rPr>
        <w:t xml:space="preserve"> (resp. jejího doplatku</w:t>
      </w:r>
      <w:r w:rsidR="00B86867">
        <w:rPr>
          <w:rFonts w:asciiTheme="minorHAnsi" w:hAnsiTheme="minorHAnsi" w:cs="Calibri"/>
        </w:rPr>
        <w:t xml:space="preserve"> </w:t>
      </w:r>
      <w:r w:rsidR="00B86867">
        <w:rPr>
          <w:rFonts w:asciiTheme="minorHAnsi" w:hAnsiTheme="minorHAnsi"/>
        </w:rPr>
        <w:t>nad rámec poskytnuté Zálohy</w:t>
      </w:r>
      <w:r w:rsidR="006575AB">
        <w:rPr>
          <w:rFonts w:asciiTheme="minorHAnsi" w:hAnsiTheme="minorHAnsi" w:cs="Calibri"/>
        </w:rPr>
        <w:t>)</w:t>
      </w:r>
      <w:r w:rsidR="003B5F57" w:rsidRPr="00BE08A6">
        <w:rPr>
          <w:rFonts w:asciiTheme="minorHAnsi" w:hAnsiTheme="minorHAnsi" w:cs="Calibri"/>
        </w:rPr>
        <w:t xml:space="preserve"> za příslušné zúčtovací období (předcházející </w:t>
      </w:r>
      <w:r w:rsidR="006575AB">
        <w:rPr>
          <w:rFonts w:asciiTheme="minorHAnsi" w:hAnsiTheme="minorHAnsi" w:cs="Calibri"/>
        </w:rPr>
        <w:t xml:space="preserve">kalendářní </w:t>
      </w:r>
      <w:r w:rsidR="003B5F57" w:rsidRPr="00BE08A6">
        <w:rPr>
          <w:rFonts w:asciiTheme="minorHAnsi" w:hAnsiTheme="minorHAnsi" w:cs="Calibri"/>
        </w:rPr>
        <w:t xml:space="preserve">měsíc) </w:t>
      </w:r>
      <w:r w:rsidR="003B5F57">
        <w:rPr>
          <w:rFonts w:asciiTheme="minorHAnsi" w:hAnsiTheme="minorHAnsi" w:cs="Calibri"/>
        </w:rPr>
        <w:t>ve dvou stejnopisech, přičemž jedn</w:t>
      </w:r>
      <w:r w:rsidR="00470BD6">
        <w:rPr>
          <w:rFonts w:asciiTheme="minorHAnsi" w:hAnsiTheme="minorHAnsi" w:cs="Calibri"/>
        </w:rPr>
        <w:t>u</w:t>
      </w:r>
      <w:r w:rsidR="003B5F57">
        <w:rPr>
          <w:rFonts w:asciiTheme="minorHAnsi" w:hAnsiTheme="minorHAnsi" w:cs="Calibri"/>
        </w:rPr>
        <w:t xml:space="preserve"> z nich předloží </w:t>
      </w:r>
      <w:r w:rsidRPr="00BE08A6">
        <w:rPr>
          <w:rFonts w:asciiTheme="minorHAnsi" w:hAnsiTheme="minorHAnsi" w:cs="Calibri"/>
        </w:rPr>
        <w:t xml:space="preserve">Objednateli </w:t>
      </w:r>
      <w:r w:rsidR="003B5F57">
        <w:rPr>
          <w:rFonts w:asciiTheme="minorHAnsi" w:hAnsiTheme="minorHAnsi" w:cs="Calibri"/>
        </w:rPr>
        <w:t>a jedn</w:t>
      </w:r>
      <w:r w:rsidR="00470BD6">
        <w:rPr>
          <w:rFonts w:asciiTheme="minorHAnsi" w:hAnsiTheme="minorHAnsi" w:cs="Calibri"/>
        </w:rPr>
        <w:t>u</w:t>
      </w:r>
      <w:r w:rsidR="003B5F57">
        <w:rPr>
          <w:rFonts w:asciiTheme="minorHAnsi" w:hAnsiTheme="minorHAnsi" w:cs="Calibri"/>
        </w:rPr>
        <w:t xml:space="preserve"> Koordinátorovi</w:t>
      </w:r>
      <w:r w:rsidR="006575AB">
        <w:rPr>
          <w:rFonts w:asciiTheme="minorHAnsi" w:hAnsiTheme="minorHAnsi" w:cs="Calibri"/>
        </w:rPr>
        <w:t xml:space="preserve">, a to včetně vyúčtování Kompenzace za příslušný měsíc (viz článek </w:t>
      </w:r>
      <w:r w:rsidR="006575AB">
        <w:rPr>
          <w:rFonts w:asciiTheme="minorHAnsi" w:hAnsiTheme="minorHAnsi" w:cs="Calibri"/>
        </w:rPr>
        <w:fldChar w:fldCharType="begin"/>
      </w:r>
      <w:r w:rsidR="006575AB">
        <w:rPr>
          <w:rFonts w:asciiTheme="minorHAnsi" w:hAnsiTheme="minorHAnsi" w:cs="Calibri"/>
        </w:rPr>
        <w:instrText xml:space="preserve"> REF _Ref523159709 \r \h </w:instrText>
      </w:r>
      <w:r w:rsidR="006575AB">
        <w:rPr>
          <w:rFonts w:asciiTheme="minorHAnsi" w:hAnsiTheme="minorHAnsi" w:cs="Calibri"/>
        </w:rPr>
      </w:r>
      <w:r w:rsidR="006575AB">
        <w:rPr>
          <w:rFonts w:asciiTheme="minorHAnsi" w:hAnsiTheme="minorHAnsi" w:cs="Calibri"/>
        </w:rPr>
        <w:fldChar w:fldCharType="separate"/>
      </w:r>
      <w:r w:rsidR="0072034D">
        <w:rPr>
          <w:rFonts w:asciiTheme="minorHAnsi" w:hAnsiTheme="minorHAnsi" w:cs="Calibri"/>
        </w:rPr>
        <w:t>7.7</w:t>
      </w:r>
      <w:r w:rsidR="006575AB">
        <w:rPr>
          <w:rFonts w:asciiTheme="minorHAnsi" w:hAnsiTheme="minorHAnsi" w:cs="Calibri"/>
        </w:rPr>
        <w:fldChar w:fldCharType="end"/>
      </w:r>
      <w:r w:rsidR="006575AB">
        <w:rPr>
          <w:rFonts w:asciiTheme="minorHAnsi" w:hAnsiTheme="minorHAnsi" w:cs="Calibri"/>
        </w:rPr>
        <w:t xml:space="preserve"> a </w:t>
      </w:r>
      <w:r w:rsidR="006575AB">
        <w:rPr>
          <w:rFonts w:asciiTheme="minorHAnsi" w:hAnsiTheme="minorHAnsi" w:cs="Calibri"/>
        </w:rPr>
        <w:fldChar w:fldCharType="begin"/>
      </w:r>
      <w:r w:rsidR="006575AB">
        <w:rPr>
          <w:rFonts w:asciiTheme="minorHAnsi" w:hAnsiTheme="minorHAnsi" w:cs="Calibri"/>
        </w:rPr>
        <w:instrText xml:space="preserve"> REF _Ref523159718 \r \h </w:instrText>
      </w:r>
      <w:r w:rsidR="006575AB">
        <w:rPr>
          <w:rFonts w:asciiTheme="minorHAnsi" w:hAnsiTheme="minorHAnsi" w:cs="Calibri"/>
        </w:rPr>
      </w:r>
      <w:r w:rsidR="006575AB">
        <w:rPr>
          <w:rFonts w:asciiTheme="minorHAnsi" w:hAnsiTheme="minorHAnsi" w:cs="Calibri"/>
        </w:rPr>
        <w:fldChar w:fldCharType="separate"/>
      </w:r>
      <w:r w:rsidR="0072034D">
        <w:rPr>
          <w:rFonts w:asciiTheme="minorHAnsi" w:hAnsiTheme="minorHAnsi" w:cs="Calibri"/>
        </w:rPr>
        <w:t>7.8</w:t>
      </w:r>
      <w:r w:rsidR="006575AB">
        <w:rPr>
          <w:rFonts w:asciiTheme="minorHAnsi" w:hAnsiTheme="minorHAnsi" w:cs="Calibri"/>
        </w:rPr>
        <w:fldChar w:fldCharType="end"/>
      </w:r>
      <w:r w:rsidR="006575AB">
        <w:rPr>
          <w:rFonts w:asciiTheme="minorHAnsi" w:hAnsiTheme="minorHAnsi" w:cs="Calibri"/>
        </w:rPr>
        <w:t xml:space="preserve"> Smlouvy</w:t>
      </w:r>
      <w:r w:rsidR="00B86867">
        <w:rPr>
          <w:rFonts w:asciiTheme="minorHAnsi" w:hAnsiTheme="minorHAnsi" w:cs="Calibri"/>
        </w:rPr>
        <w:t>)</w:t>
      </w:r>
      <w:r w:rsidR="003B5F57">
        <w:rPr>
          <w:rFonts w:asciiTheme="minorHAnsi" w:hAnsiTheme="minorHAnsi" w:cs="Calibri"/>
        </w:rPr>
        <w:t xml:space="preserve">. Termín předložení </w:t>
      </w:r>
      <w:r w:rsidR="00470BD6">
        <w:rPr>
          <w:rFonts w:asciiTheme="minorHAnsi" w:hAnsiTheme="minorHAnsi" w:cs="Calibri"/>
        </w:rPr>
        <w:t xml:space="preserve">faktury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1"/>
      <w:bookmarkEnd w:id="42"/>
      <w:bookmarkEnd w:id="44"/>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w:t>
      </w:r>
      <w:r w:rsidR="002B39E1">
        <w:rPr>
          <w:rFonts w:asciiTheme="minorHAnsi" w:hAnsiTheme="minorHAnsi" w:cs="Calibri"/>
        </w:rPr>
        <w:t>D</w:t>
      </w:r>
      <w:r w:rsidR="00BC1351">
        <w:rPr>
          <w:rFonts w:asciiTheme="minorHAnsi" w:hAnsiTheme="minorHAnsi" w:cs="Calibri"/>
        </w:rPr>
        <w:t>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w:t>
      </w:r>
      <w:r w:rsidR="00470BD6">
        <w:rPr>
          <w:rFonts w:asciiTheme="minorHAnsi" w:hAnsiTheme="minorHAnsi" w:cs="Calibri"/>
        </w:rPr>
        <w:t xml:space="preserve"> faktury </w:t>
      </w:r>
      <w:r w:rsidR="00DA27BB">
        <w:rPr>
          <w:rFonts w:asciiTheme="minorHAnsi" w:hAnsiTheme="minorHAnsi" w:cs="Calibri"/>
        </w:rPr>
        <w:t xml:space="preserve">na úhradu </w:t>
      </w:r>
      <w:r w:rsidR="00522080">
        <w:rPr>
          <w:rFonts w:asciiTheme="minorHAnsi" w:hAnsiTheme="minorHAnsi" w:cs="Calibri"/>
        </w:rPr>
        <w:t>K</w:t>
      </w:r>
      <w:r w:rsidR="00DA27BB">
        <w:rPr>
          <w:rFonts w:asciiTheme="minorHAnsi" w:hAnsiTheme="minorHAnsi" w:cs="Calibri"/>
        </w:rPr>
        <w:t>ompenzace za příslušné zúčtovací období (předcházející měsíc), přičemž toto z</w:t>
      </w:r>
      <w:r w:rsidR="00F30606">
        <w:rPr>
          <w:rFonts w:asciiTheme="minorHAnsi" w:hAnsiTheme="minorHAnsi" w:cs="Calibri"/>
        </w:rPr>
        <w:t>ahrne do své</w:t>
      </w:r>
      <w:r w:rsidR="00470BD6">
        <w:rPr>
          <w:rFonts w:asciiTheme="minorHAnsi" w:hAnsiTheme="minorHAnsi" w:cs="Calibri"/>
        </w:rPr>
        <w:t xml:space="preserve"> faktury </w:t>
      </w:r>
      <w:r w:rsidR="00F30606">
        <w:rPr>
          <w:rFonts w:asciiTheme="minorHAnsi" w:hAnsiTheme="minorHAnsi" w:cs="Calibri"/>
        </w:rPr>
        <w:t>v následujícím období.</w:t>
      </w:r>
    </w:p>
    <w:p w14:paraId="77778687" w14:textId="77777777" w:rsidR="00B94127" w:rsidRPr="002A2769" w:rsidRDefault="00564659" w:rsidP="005A1CBF">
      <w:pPr>
        <w:numPr>
          <w:ilvl w:val="1"/>
          <w:numId w:val="1"/>
        </w:numPr>
        <w:ind w:left="709" w:hanging="709"/>
        <w:jc w:val="both"/>
        <w:rPr>
          <w:rFonts w:asciiTheme="minorHAnsi" w:hAnsiTheme="minorHAnsi" w:cs="Calibri"/>
        </w:rPr>
      </w:pPr>
      <w:bookmarkStart w:id="48" w:name="_Ref444151026"/>
      <w:bookmarkStart w:id="49" w:name="_Ref523159709"/>
      <w:r w:rsidRPr="005A1CBF">
        <w:rPr>
          <w:rFonts w:asciiTheme="minorHAnsi" w:hAnsiTheme="minorHAnsi" w:cs="Calibri"/>
        </w:rPr>
        <w:t xml:space="preserve">Dopravce je povinen předložit </w:t>
      </w:r>
      <w:r w:rsidR="008E5ED7" w:rsidRPr="002A2769">
        <w:rPr>
          <w:rFonts w:asciiTheme="minorHAnsi" w:hAnsiTheme="minorHAnsi" w:cs="Calibri"/>
        </w:rPr>
        <w:t>Koordinátorovi</w:t>
      </w:r>
      <w:r w:rsidRPr="002A2769">
        <w:rPr>
          <w:rFonts w:asciiTheme="minorHAnsi" w:hAnsiTheme="minorHAnsi" w:cs="Calibri"/>
        </w:rPr>
        <w:t xml:space="preserve"> </w:t>
      </w:r>
      <w:r w:rsidR="006420B6" w:rsidRPr="00D06C64">
        <w:rPr>
          <w:rFonts w:asciiTheme="minorHAnsi" w:hAnsiTheme="minorHAnsi" w:cs="Calibri"/>
        </w:rPr>
        <w:t>vyúčtování</w:t>
      </w:r>
      <w:r w:rsidR="00470BD6" w:rsidRPr="002A2769">
        <w:rPr>
          <w:rFonts w:asciiTheme="minorHAnsi" w:hAnsiTheme="minorHAnsi" w:cs="Calibri"/>
        </w:rPr>
        <w:t xml:space="preserve"> na úhradu </w:t>
      </w:r>
      <w:r w:rsidR="006072EE" w:rsidRPr="002A2769">
        <w:rPr>
          <w:rFonts w:asciiTheme="minorHAnsi" w:hAnsiTheme="minorHAnsi" w:cs="Calibri"/>
        </w:rPr>
        <w:t xml:space="preserve">Kompenzace a to </w:t>
      </w:r>
      <w:r w:rsidRPr="002A2769">
        <w:rPr>
          <w:rFonts w:asciiTheme="minorHAnsi" w:hAnsiTheme="minorHAnsi" w:cs="Calibri"/>
        </w:rPr>
        <w:t>v písemné a elektronické formě v editovatelném formátu, ve formuláři poskytnutém Objednatelem</w:t>
      </w:r>
      <w:r w:rsidR="006072EE" w:rsidRPr="002A2769">
        <w:rPr>
          <w:rFonts w:asciiTheme="minorHAnsi" w:hAnsiTheme="minorHAnsi" w:cs="Calibri"/>
        </w:rPr>
        <w:t>.</w:t>
      </w:r>
      <w:r w:rsidRPr="002A2769">
        <w:rPr>
          <w:rFonts w:asciiTheme="minorHAnsi" w:hAnsiTheme="minorHAnsi" w:cs="Calibri"/>
        </w:rPr>
        <w:t xml:space="preserve"> </w:t>
      </w:r>
      <w:bookmarkEnd w:id="48"/>
      <w:bookmarkEnd w:id="49"/>
    </w:p>
    <w:p w14:paraId="3F70D145" w14:textId="77777777" w:rsidR="0021254F" w:rsidRPr="00CE7197" w:rsidRDefault="00177F6A" w:rsidP="00450309">
      <w:pPr>
        <w:numPr>
          <w:ilvl w:val="1"/>
          <w:numId w:val="1"/>
        </w:numPr>
        <w:ind w:left="709" w:hanging="709"/>
        <w:jc w:val="both"/>
        <w:rPr>
          <w:rFonts w:asciiTheme="minorHAnsi" w:hAnsiTheme="minorHAnsi" w:cs="Calibri"/>
        </w:rPr>
      </w:pPr>
      <w:bookmarkStart w:id="50" w:name="_Ref328132156"/>
      <w:bookmarkStart w:id="51" w:name="_Ref322478492"/>
      <w:bookmarkStart w:id="52" w:name="_Ref523159718"/>
      <w:r w:rsidRPr="002A2769">
        <w:rPr>
          <w:rFonts w:asciiTheme="minorHAnsi" w:hAnsiTheme="minorHAnsi" w:cs="Calibri"/>
        </w:rPr>
        <w:lastRenderedPageBreak/>
        <w:t>Údaje</w:t>
      </w:r>
      <w:r w:rsidR="00877F82" w:rsidRPr="002A2769">
        <w:rPr>
          <w:rFonts w:asciiTheme="minorHAnsi" w:hAnsiTheme="minorHAnsi" w:cs="Calibri"/>
        </w:rPr>
        <w:t xml:space="preserve"> ve </w:t>
      </w:r>
      <w:r w:rsidR="00877F82" w:rsidRPr="00D06C64">
        <w:rPr>
          <w:rFonts w:asciiTheme="minorHAnsi" w:hAnsiTheme="minorHAnsi" w:cs="Calibri"/>
        </w:rPr>
        <w:t>vyúčtování</w:t>
      </w:r>
      <w:r w:rsidRPr="002A2769">
        <w:rPr>
          <w:rFonts w:asciiTheme="minorHAnsi" w:hAnsiTheme="minorHAnsi" w:cs="Calibri"/>
        </w:rPr>
        <w:t xml:space="preserve"> budou členěny podle jednotlivých</w:t>
      </w:r>
      <w:r w:rsidRPr="00CE7197">
        <w:rPr>
          <w:rFonts w:asciiTheme="minorHAnsi" w:hAnsiTheme="minorHAnsi" w:cs="Calibri"/>
        </w:rPr>
        <w:t xml:space="preserve"> Linek a Spojů provozovaných Dopravcem podle této Smlouvy v příslušný kalendářní měsíc, a to takto</w:t>
      </w:r>
      <w:r w:rsidR="00EC0EA0" w:rsidRPr="00CE7197">
        <w:rPr>
          <w:rFonts w:asciiTheme="minorHAnsi" w:hAnsiTheme="minorHAnsi" w:cs="Calibri"/>
        </w:rPr>
        <w:t>:</w:t>
      </w:r>
      <w:bookmarkEnd w:id="50"/>
      <w:r w:rsidRPr="00CE7197" w:rsidDel="00177F6A">
        <w:rPr>
          <w:rFonts w:asciiTheme="minorHAnsi" w:hAnsiTheme="minorHAnsi" w:cs="Calibri"/>
        </w:rPr>
        <w:t xml:space="preserve"> </w:t>
      </w:r>
      <w:bookmarkEnd w:id="51"/>
      <w:bookmarkEnd w:id="52"/>
    </w:p>
    <w:p w14:paraId="66191104" w14:textId="77777777"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14:paraId="6AAEB532" w14:textId="77777777"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14:paraId="4B6A2AD6" w14:textId="0D00206F"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 xml:space="preserve">sažených </w:t>
      </w:r>
      <w:r w:rsidR="00457F67" w:rsidRPr="0081458E">
        <w:rPr>
          <w:rFonts w:asciiTheme="minorHAnsi" w:hAnsiTheme="minorHAnsi"/>
        </w:rPr>
        <w:t>tržeb</w:t>
      </w:r>
      <w:r w:rsidR="0081458E" w:rsidRPr="0081458E">
        <w:rPr>
          <w:rFonts w:asciiTheme="minorHAnsi" w:hAnsiTheme="minorHAnsi"/>
        </w:rPr>
        <w:t xml:space="preserve"> </w:t>
      </w:r>
      <w:r w:rsidR="008C5983">
        <w:rPr>
          <w:rFonts w:asciiTheme="minorHAnsi" w:hAnsiTheme="minorHAnsi"/>
        </w:rPr>
        <w:t>(</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AB4D21">
        <w:rPr>
          <w:rFonts w:asciiTheme="minorHAnsi" w:hAnsiTheme="minorHAnsi"/>
        </w:rPr>
        <w:t> </w:t>
      </w:r>
      <w:r w:rsidR="002A2769" w:rsidRPr="00D06C64">
        <w:rPr>
          <w:rFonts w:asciiTheme="minorHAnsi" w:hAnsiTheme="minorHAnsi"/>
        </w:rPr>
        <w:t>jízdného</w:t>
      </w:r>
      <w:r w:rsidR="00AB4D21">
        <w:rPr>
          <w:rFonts w:asciiTheme="minorHAnsi" w:hAnsiTheme="minorHAnsi"/>
        </w:rPr>
        <w:t xml:space="preserve">, na niž Dopravci </w:t>
      </w:r>
      <w:r w:rsidR="00326C14">
        <w:rPr>
          <w:rFonts w:asciiTheme="minorHAnsi" w:hAnsiTheme="minorHAnsi"/>
        </w:rPr>
        <w:t>vznikl nebo mohl při jeho řádném postupu vzniknout nárok</w:t>
      </w:r>
      <w:r w:rsidR="008C5983">
        <w:rPr>
          <w:rFonts w:asciiTheme="minorHAnsi" w:hAnsiTheme="minorHAnsi"/>
        </w:rPr>
        <w:t>)</w:t>
      </w:r>
      <w:r w:rsidR="0081458E" w:rsidRPr="00D06C64">
        <w:rPr>
          <w:rFonts w:asciiTheme="minorHAnsi" w:hAnsiTheme="minorHAnsi"/>
        </w:rPr>
        <w:t xml:space="preserve">, </w:t>
      </w:r>
      <w:r w:rsidR="00457F67" w:rsidRPr="0081458E">
        <w:rPr>
          <w:rFonts w:asciiTheme="minorHAnsi" w:hAnsiTheme="minorHAnsi"/>
        </w:rPr>
        <w:t>po</w:t>
      </w:r>
      <w:r w:rsidR="00457F67" w:rsidRPr="00CE7197">
        <w:rPr>
          <w:rFonts w:asciiTheme="minorHAnsi" w:hAnsiTheme="minorHAnsi"/>
        </w:rPr>
        <w:t xml:space="preserve">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14:paraId="42FA2E41" w14:textId="77777777"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14:paraId="12CD5DA4" w14:textId="77777777"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14:paraId="6B8E10E0" w14:textId="77777777" w:rsidR="00DE410D" w:rsidRPr="00CE7197" w:rsidRDefault="00DE410D" w:rsidP="00450309">
      <w:pPr>
        <w:numPr>
          <w:ilvl w:val="1"/>
          <w:numId w:val="1"/>
        </w:numPr>
        <w:ind w:left="709" w:hanging="709"/>
        <w:jc w:val="both"/>
        <w:rPr>
          <w:rFonts w:asciiTheme="minorHAnsi" w:hAnsiTheme="minorHAnsi" w:cs="Calibri"/>
        </w:rPr>
      </w:pPr>
      <w:bookmarkStart w:id="53"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14:paraId="442A5956" w14:textId="5B5B1ADD" w:rsidR="000B6154" w:rsidRPr="00CE7197" w:rsidRDefault="008E5ED7" w:rsidP="00450309">
      <w:pPr>
        <w:numPr>
          <w:ilvl w:val="1"/>
          <w:numId w:val="1"/>
        </w:numPr>
        <w:ind w:left="709" w:hanging="709"/>
        <w:jc w:val="both"/>
        <w:rPr>
          <w:rFonts w:asciiTheme="minorHAnsi" w:hAnsiTheme="minorHAnsi" w:cs="Calibri"/>
        </w:rPr>
      </w:pPr>
      <w:bookmarkStart w:id="54"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w:t>
      </w:r>
      <w:r w:rsidR="005F4866">
        <w:rPr>
          <w:rFonts w:asciiTheme="minorHAnsi" w:hAnsiTheme="minorHAnsi"/>
        </w:rPr>
        <w:t xml:space="preserve">fakturu </w:t>
      </w:r>
      <w:r w:rsidR="00E64F97">
        <w:rPr>
          <w:rFonts w:asciiTheme="minorHAnsi" w:hAnsiTheme="minorHAnsi"/>
        </w:rPr>
        <w:t xml:space="preserve">současně s </w:t>
      </w:r>
      <w:r w:rsidR="000B6154" w:rsidRPr="00CE7197">
        <w:rPr>
          <w:rFonts w:asciiTheme="minorHAnsi" w:hAnsiTheme="minorHAnsi"/>
        </w:rPr>
        <w:t>vyúčtování</w:t>
      </w:r>
      <w:r w:rsidR="00E64F97">
        <w:rPr>
          <w:rFonts w:asciiTheme="minorHAnsi" w:hAnsiTheme="minorHAnsi"/>
        </w:rPr>
        <w:t>m</w:t>
      </w:r>
      <w:r w:rsidR="000B6154" w:rsidRPr="00CE7197">
        <w:rPr>
          <w:rFonts w:asciiTheme="minorHAnsi" w:hAnsiTheme="minorHAnsi"/>
        </w:rPr>
        <w:t xml:space="preserve">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 xml:space="preserve">Dopravci </w:t>
      </w:r>
      <w:r w:rsidR="005F4866">
        <w:rPr>
          <w:rFonts w:asciiTheme="minorHAnsi" w:hAnsiTheme="minorHAnsi"/>
        </w:rPr>
        <w:t xml:space="preserve">fakturu </w:t>
      </w:r>
      <w:r w:rsidR="00E64F97">
        <w:rPr>
          <w:rFonts w:asciiTheme="minorHAnsi" w:hAnsiTheme="minorHAnsi"/>
        </w:rPr>
        <w:t xml:space="preserve">a </w:t>
      </w:r>
      <w:r w:rsidR="000B6154" w:rsidRPr="00CE7197">
        <w:rPr>
          <w:rFonts w:asciiTheme="minorHAnsi" w:hAnsiTheme="minorHAnsi"/>
        </w:rPr>
        <w:t>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w:t>
      </w:r>
      <w:r w:rsidR="00E64F97">
        <w:rPr>
          <w:rFonts w:asciiTheme="minorHAnsi" w:hAnsiTheme="minorHAnsi"/>
        </w:rPr>
        <w:t xml:space="preserve">fakturu společně s </w:t>
      </w:r>
      <w:r w:rsidR="00976DFF" w:rsidRPr="00CE7197">
        <w:rPr>
          <w:rFonts w:asciiTheme="minorHAnsi" w:hAnsiTheme="minorHAnsi"/>
        </w:rPr>
        <w:t>vyúčtování</w:t>
      </w:r>
      <w:r w:rsidR="00E64F97">
        <w:rPr>
          <w:rFonts w:asciiTheme="minorHAnsi" w:hAnsiTheme="minorHAnsi"/>
        </w:rPr>
        <w:t>m</w:t>
      </w:r>
      <w:r w:rsidR="00976DFF" w:rsidRPr="00CE7197">
        <w:rPr>
          <w:rFonts w:asciiTheme="minorHAnsi" w:hAnsiTheme="minorHAnsi"/>
        </w:rPr>
        <w:t xml:space="preserve">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w:t>
      </w:r>
      <w:r w:rsidR="00522080">
        <w:rPr>
          <w:rFonts w:asciiTheme="minorHAnsi" w:hAnsiTheme="minorHAnsi"/>
        </w:rPr>
        <w:t xml:space="preserve"> faktuře a </w:t>
      </w:r>
      <w:r w:rsidR="000B6154" w:rsidRPr="00CE7197">
        <w:rPr>
          <w:rFonts w:asciiTheme="minorHAnsi" w:hAnsiTheme="minorHAnsi"/>
        </w:rPr>
        <w:t xml:space="preserve">vyúčtování výhrady, </w:t>
      </w:r>
      <w:r w:rsidR="00522080">
        <w:rPr>
          <w:rFonts w:asciiTheme="minorHAnsi" w:hAnsiTheme="minorHAnsi"/>
        </w:rPr>
        <w:t xml:space="preserve">fakturu spolu s </w:t>
      </w:r>
      <w:r w:rsidR="000B6154" w:rsidRPr="00CE7197">
        <w:rPr>
          <w:rFonts w:asciiTheme="minorHAnsi" w:hAnsiTheme="minorHAnsi"/>
        </w:rPr>
        <w:t>vyúčtování</w:t>
      </w:r>
      <w:r w:rsidR="00522080">
        <w:rPr>
          <w:rFonts w:asciiTheme="minorHAnsi" w:hAnsiTheme="minorHAnsi"/>
        </w:rPr>
        <w:t>m</w:t>
      </w:r>
      <w:r w:rsidR="000B6154" w:rsidRPr="00CE7197">
        <w:rPr>
          <w:rFonts w:asciiTheme="minorHAnsi" w:hAnsiTheme="minorHAnsi"/>
        </w:rPr>
        <w:t xml:space="preserve"> Dopravci odsouhlasí. Odsouhlasen</w:t>
      </w:r>
      <w:r w:rsidR="00D3791F">
        <w:rPr>
          <w:rFonts w:asciiTheme="minorHAnsi" w:hAnsiTheme="minorHAnsi"/>
        </w:rPr>
        <w:t>í</w:t>
      </w:r>
      <w:r w:rsidR="000B6154" w:rsidRPr="00CE7197">
        <w:rPr>
          <w:rFonts w:asciiTheme="minorHAnsi" w:hAnsiTheme="minorHAnsi"/>
        </w:rPr>
        <w:t xml:space="preserve"> </w:t>
      </w:r>
      <w:r w:rsidR="005F4866">
        <w:rPr>
          <w:rFonts w:asciiTheme="minorHAnsi" w:hAnsiTheme="minorHAnsi"/>
        </w:rPr>
        <w:t xml:space="preserve">faktury </w:t>
      </w:r>
      <w:r w:rsidR="00E64F97">
        <w:rPr>
          <w:rFonts w:asciiTheme="minorHAnsi" w:hAnsiTheme="minorHAnsi"/>
        </w:rPr>
        <w:t xml:space="preserve">a </w:t>
      </w:r>
      <w:r w:rsidR="000B6154" w:rsidRPr="00CE7197">
        <w:rPr>
          <w:rFonts w:asciiTheme="minorHAnsi" w:hAnsiTheme="minorHAnsi"/>
        </w:rPr>
        <w:t>vyúčtování</w:t>
      </w:r>
      <w:r w:rsidR="00E64F97">
        <w:rPr>
          <w:rFonts w:asciiTheme="minorHAnsi" w:hAnsiTheme="minorHAnsi"/>
        </w:rPr>
        <w:t xml:space="preserve">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4"/>
    </w:p>
    <w:p w14:paraId="27B20ABD" w14:textId="5F7FB991"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kontroly</w:t>
      </w:r>
      <w:r w:rsidR="00522080">
        <w:rPr>
          <w:rFonts w:asciiTheme="minorHAnsi" w:hAnsiTheme="minorHAnsi" w:cs="Calibri"/>
        </w:rPr>
        <w:t xml:space="preserve"> faktury a</w:t>
      </w:r>
      <w:r w:rsidR="00274B07" w:rsidRPr="00CE7197">
        <w:rPr>
          <w:rFonts w:asciiTheme="minorHAnsi" w:hAnsiTheme="minorHAnsi" w:cs="Calibri"/>
        </w:rPr>
        <w:t xml:space="preserve">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článku </w:t>
      </w:r>
      <w:r w:rsidR="00DB4C57"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DB4C57" w:rsidRPr="00CE7197">
        <w:rPr>
          <w:rFonts w:asciiTheme="minorHAnsi" w:hAnsiTheme="minorHAnsi" w:cs="Calibri"/>
        </w:rPr>
      </w:r>
      <w:r w:rsidR="00DB4C57" w:rsidRPr="00CE7197">
        <w:rPr>
          <w:rFonts w:asciiTheme="minorHAnsi" w:hAnsiTheme="minorHAnsi" w:cs="Calibri"/>
        </w:rPr>
        <w:fldChar w:fldCharType="separate"/>
      </w:r>
      <w:r w:rsidR="0072034D">
        <w:rPr>
          <w:rFonts w:asciiTheme="minorHAnsi" w:hAnsiTheme="minorHAnsi" w:cs="Calibri"/>
        </w:rPr>
        <w:t>7.8</w:t>
      </w:r>
      <w:r w:rsidR="00DB4C57" w:rsidRPr="00CE7197">
        <w:rPr>
          <w:rFonts w:asciiTheme="minorHAnsi" w:hAnsiTheme="minorHAnsi" w:cs="Calibri"/>
        </w:rPr>
        <w:fldChar w:fldCharType="end"/>
      </w:r>
      <w:r w:rsidR="00DB4C57" w:rsidRPr="00CE7197">
        <w:rPr>
          <w:rFonts w:asciiTheme="minorHAnsi" w:hAnsiTheme="minorHAnsi" w:cs="Calibri"/>
        </w:rPr>
        <w:t xml:space="preserve"> této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3"/>
    </w:p>
    <w:p w14:paraId="7452CDF9" w14:textId="77777777"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14:paraId="27B4B714" w14:textId="70E4C813" w:rsidR="0021254F" w:rsidRPr="00CE7197" w:rsidRDefault="00DE2B0D" w:rsidP="00450309">
      <w:pPr>
        <w:numPr>
          <w:ilvl w:val="2"/>
          <w:numId w:val="1"/>
        </w:numPr>
        <w:tabs>
          <w:tab w:val="num" w:pos="1134"/>
        </w:tabs>
        <w:ind w:left="1418" w:hanging="698"/>
        <w:jc w:val="both"/>
        <w:rPr>
          <w:rFonts w:asciiTheme="minorHAnsi" w:hAnsiTheme="minorHAnsi" w:cs="Calibri"/>
        </w:rPr>
      </w:pPr>
      <w:r w:rsidRPr="0081458E">
        <w:rPr>
          <w:rFonts w:asciiTheme="minorHAnsi" w:hAnsiTheme="minorHAnsi" w:cs="Calibri"/>
        </w:rPr>
        <w:t>trž</w:t>
      </w:r>
      <w:r w:rsidR="000B6154" w:rsidRPr="0081458E">
        <w:rPr>
          <w:rFonts w:asciiTheme="minorHAnsi" w:hAnsiTheme="minorHAnsi" w:cs="Calibri"/>
        </w:rPr>
        <w:t>e</w:t>
      </w:r>
      <w:r w:rsidRPr="00186FC6">
        <w:rPr>
          <w:rFonts w:asciiTheme="minorHAnsi" w:hAnsiTheme="minorHAnsi" w:cs="Calibri"/>
        </w:rPr>
        <w:t>b</w:t>
      </w:r>
      <w:r w:rsidR="0081458E" w:rsidRPr="00186FC6">
        <w:rPr>
          <w:rFonts w:asciiTheme="minorHAnsi" w:hAnsiTheme="minorHAnsi"/>
        </w:rPr>
        <w:t xml:space="preserve">, </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81458E" w:rsidRPr="00D06C64">
        <w:rPr>
          <w:rFonts w:asciiTheme="minorHAnsi" w:hAnsiTheme="minorHAnsi"/>
        </w:rPr>
        <w:t> </w:t>
      </w:r>
      <w:r w:rsidR="002A2769" w:rsidRPr="00D06C64">
        <w:rPr>
          <w:rFonts w:asciiTheme="minorHAnsi" w:hAnsiTheme="minorHAnsi"/>
        </w:rPr>
        <w:t>jízdného</w:t>
      </w:r>
      <w:r w:rsidR="0081458E" w:rsidRPr="00D06C64">
        <w:rPr>
          <w:rFonts w:asciiTheme="minorHAnsi" w:hAnsiTheme="minorHAnsi"/>
        </w:rPr>
        <w:t xml:space="preserve">, </w:t>
      </w:r>
      <w:r w:rsidRPr="0081458E">
        <w:rPr>
          <w:rFonts w:asciiTheme="minorHAnsi" w:hAnsiTheme="minorHAnsi" w:cs="Calibri"/>
        </w:rPr>
        <w:t>z</w:t>
      </w:r>
      <w:r w:rsidRPr="00CE7197">
        <w:rPr>
          <w:rFonts w:asciiTheme="minorHAnsi" w:hAnsiTheme="minorHAnsi" w:cs="Calibri"/>
        </w:rPr>
        <w:t>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14:paraId="4E01FAA8" w14:textId="4170846B" w:rsidR="00186FC6" w:rsidRPr="00186FC6" w:rsidRDefault="00976DFF" w:rsidP="0034655A">
      <w:pPr>
        <w:numPr>
          <w:ilvl w:val="1"/>
          <w:numId w:val="1"/>
        </w:numPr>
        <w:ind w:left="709" w:hanging="709"/>
        <w:jc w:val="both"/>
        <w:rPr>
          <w:rFonts w:asciiTheme="minorHAnsi" w:hAnsiTheme="minorHAnsi" w:cs="Calibri"/>
        </w:rPr>
      </w:pPr>
      <w:bookmarkStart w:id="55" w:name="_Ref432085719"/>
      <w:bookmarkStart w:id="56" w:name="_Ref432086259"/>
      <w:bookmarkStart w:id="57" w:name="_Ref523405505"/>
      <w:r w:rsidRPr="00CE7197">
        <w:rPr>
          <w:rFonts w:asciiTheme="minorHAnsi" w:hAnsiTheme="minorHAnsi" w:cs="Calibri"/>
        </w:rPr>
        <w:t xml:space="preserve">Objednatel je oprávněn vrátit Dopravci </w:t>
      </w:r>
      <w:r w:rsidR="005F4866">
        <w:rPr>
          <w:rFonts w:asciiTheme="minorHAnsi" w:hAnsiTheme="minorHAnsi" w:cs="Calibri"/>
        </w:rPr>
        <w:t xml:space="preserve">fakturu </w:t>
      </w:r>
      <w:r w:rsidRPr="00CE7197">
        <w:rPr>
          <w:rFonts w:asciiTheme="minorHAnsi" w:hAnsiTheme="minorHAnsi" w:cs="Calibri"/>
        </w:rPr>
        <w:t xml:space="preserve">k přepracování také v případě, že nesplňuje náležitosti podle článku </w:t>
      </w:r>
      <w:r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7.4</w:t>
      </w:r>
      <w:r w:rsidRPr="00CE7197">
        <w:rPr>
          <w:rFonts w:asciiTheme="minorHAnsi" w:hAnsiTheme="minorHAnsi" w:cs="Calibri"/>
        </w:rPr>
        <w:fldChar w:fldCharType="end"/>
      </w:r>
      <w:r w:rsidR="005F4866">
        <w:rPr>
          <w:rFonts w:asciiTheme="minorHAnsi" w:hAnsiTheme="minorHAnsi" w:cs="Calibri"/>
        </w:rPr>
        <w:t>5</w:t>
      </w:r>
      <w:r w:rsidRPr="00CE7197">
        <w:rPr>
          <w:rFonts w:asciiTheme="minorHAnsi" w:hAnsiTheme="minorHAnsi" w:cs="Calibri"/>
        </w:rPr>
        <w:t xml:space="preserve">. </w:t>
      </w:r>
      <w:bookmarkEnd w:id="55"/>
      <w:bookmarkEnd w:id="56"/>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B86867">
        <w:rPr>
          <w:rFonts w:asciiTheme="minorHAnsi" w:hAnsiTheme="minorHAnsi" w:cs="Calibri"/>
        </w:rPr>
        <w:t xml:space="preserve">faktury a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článku </w:t>
      </w:r>
      <w:r w:rsidR="001E1A9D"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1E1A9D" w:rsidRPr="00CE7197">
        <w:rPr>
          <w:rFonts w:asciiTheme="minorHAnsi" w:hAnsiTheme="minorHAnsi" w:cs="Calibri"/>
        </w:rPr>
      </w:r>
      <w:r w:rsidR="001E1A9D" w:rsidRPr="00CE7197">
        <w:rPr>
          <w:rFonts w:asciiTheme="minorHAnsi" w:hAnsiTheme="minorHAnsi" w:cs="Calibri"/>
        </w:rPr>
        <w:fldChar w:fldCharType="separate"/>
      </w:r>
      <w:r w:rsidR="0072034D">
        <w:rPr>
          <w:rFonts w:asciiTheme="minorHAnsi" w:hAnsiTheme="minorHAnsi" w:cs="Calibri"/>
        </w:rPr>
        <w:t>7.10</w:t>
      </w:r>
      <w:r w:rsidR="001E1A9D"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Kompenzace</w:t>
      </w:r>
      <w:r w:rsidR="00C533D9">
        <w:rPr>
          <w:rFonts w:asciiTheme="minorHAnsi" w:hAnsiTheme="minorHAnsi"/>
        </w:rPr>
        <w:t xml:space="preserve"> (resp. doplatku</w:t>
      </w:r>
      <w:r w:rsidR="00A064D3">
        <w:rPr>
          <w:rFonts w:asciiTheme="minorHAnsi" w:hAnsiTheme="minorHAnsi"/>
        </w:rPr>
        <w:t xml:space="preserve"> </w:t>
      </w:r>
      <w:r w:rsidR="00A064D3">
        <w:rPr>
          <w:rFonts w:asciiTheme="minorHAnsi" w:hAnsiTheme="minorHAnsi"/>
        </w:rPr>
        <w:lastRenderedPageBreak/>
        <w:t>Kompenzace</w:t>
      </w:r>
      <w:r w:rsidR="00C533D9">
        <w:rPr>
          <w:rFonts w:asciiTheme="minorHAnsi" w:hAnsiTheme="minorHAnsi"/>
        </w:rPr>
        <w:t xml:space="preserve"> nad rámec poskytnuté Zálohy)</w:t>
      </w:r>
      <w:r w:rsidR="00D3791F">
        <w:rPr>
          <w:rFonts w:asciiTheme="minorHAnsi" w:hAnsiTheme="minorHAnsi"/>
        </w:rPr>
        <w:t xml:space="preserve"> dle původní </w:t>
      </w:r>
      <w:r w:rsidR="00B86867">
        <w:rPr>
          <w:rFonts w:asciiTheme="minorHAnsi" w:hAnsiTheme="minorHAnsi"/>
        </w:rPr>
        <w:t>faktury</w:t>
      </w:r>
      <w:r w:rsidR="001E1A9D" w:rsidRPr="00CE7197">
        <w:rPr>
          <w:rFonts w:asciiTheme="minorHAnsi" w:hAnsiTheme="minorHAnsi"/>
        </w:rPr>
        <w:t>. Oprave</w:t>
      </w:r>
      <w:r w:rsidR="00BD3A4E">
        <w:rPr>
          <w:rFonts w:asciiTheme="minorHAnsi" w:hAnsiTheme="minorHAnsi"/>
        </w:rPr>
        <w:t>n</w:t>
      </w:r>
      <w:r w:rsidR="005F4866">
        <w:rPr>
          <w:rFonts w:asciiTheme="minorHAnsi" w:hAnsiTheme="minorHAnsi"/>
        </w:rPr>
        <w:t>á</w:t>
      </w:r>
      <w:r w:rsidR="001E1A9D" w:rsidRPr="00CE7197">
        <w:rPr>
          <w:rFonts w:asciiTheme="minorHAnsi" w:hAnsiTheme="minorHAnsi"/>
        </w:rPr>
        <w:t xml:space="preserve"> nebo přepracovan</w:t>
      </w:r>
      <w:r w:rsidR="005F4866">
        <w:rPr>
          <w:rFonts w:asciiTheme="minorHAnsi" w:hAnsiTheme="minorHAnsi"/>
        </w:rPr>
        <w:t>á</w:t>
      </w:r>
      <w:r w:rsidR="001E1A9D" w:rsidRPr="00CE7197">
        <w:rPr>
          <w:rFonts w:asciiTheme="minorHAnsi" w:hAnsiTheme="minorHAnsi"/>
        </w:rPr>
        <w:t xml:space="preserve"> </w:t>
      </w:r>
      <w:r w:rsidR="005F4866">
        <w:rPr>
          <w:rFonts w:asciiTheme="minorHAnsi" w:hAnsiTheme="minorHAnsi"/>
        </w:rPr>
        <w:t>faktura</w:t>
      </w:r>
      <w:r w:rsidR="00A064D3">
        <w:rPr>
          <w:rFonts w:asciiTheme="minorHAnsi" w:hAnsiTheme="minorHAnsi"/>
        </w:rPr>
        <w:t>, spolu s</w:t>
      </w:r>
      <w:r w:rsidR="00B86867">
        <w:rPr>
          <w:rFonts w:asciiTheme="minorHAnsi" w:hAnsiTheme="minorHAnsi"/>
        </w:rPr>
        <w:t xml:space="preserve"> opraveným </w:t>
      </w:r>
      <w:r w:rsidR="00D3791F">
        <w:rPr>
          <w:rFonts w:asciiTheme="minorHAnsi" w:hAnsiTheme="minorHAnsi"/>
        </w:rPr>
        <w:t>vyúčtování</w:t>
      </w:r>
      <w:r w:rsidR="00B86867">
        <w:rPr>
          <w:rFonts w:asciiTheme="minorHAnsi" w:hAnsiTheme="minorHAnsi"/>
        </w:rPr>
        <w:t>m</w:t>
      </w:r>
      <w:r w:rsidR="00A064D3">
        <w:rPr>
          <w:rFonts w:asciiTheme="minorHAnsi" w:hAnsiTheme="minorHAnsi"/>
        </w:rPr>
        <w:t>,</w:t>
      </w:r>
      <w:r w:rsidR="00D3791F" w:rsidRPr="00CE7197">
        <w:rPr>
          <w:rFonts w:asciiTheme="minorHAnsi" w:hAnsiTheme="minorHAnsi"/>
        </w:rPr>
        <w:t xml:space="preserve"> </w:t>
      </w:r>
      <w:r w:rsidR="001E1A9D" w:rsidRPr="00CE7197">
        <w:rPr>
          <w:rFonts w:asciiTheme="minorHAnsi" w:hAnsiTheme="minorHAnsi"/>
        </w:rPr>
        <w:t>bude opatřen</w:t>
      </w:r>
      <w:r w:rsidR="005F4866">
        <w:rPr>
          <w:rFonts w:asciiTheme="minorHAnsi" w:hAnsiTheme="minorHAnsi"/>
        </w:rPr>
        <w:t>a</w:t>
      </w:r>
      <w:r w:rsidR="001E1A9D" w:rsidRPr="00CE7197">
        <w:rPr>
          <w:rFonts w:asciiTheme="minorHAnsi" w:hAnsiTheme="minorHAnsi"/>
        </w:rPr>
        <w:t xml:space="preserve"> </w:t>
      </w:r>
      <w:r w:rsidR="00AB7624">
        <w:rPr>
          <w:rFonts w:asciiTheme="minorHAnsi" w:hAnsiTheme="minorHAnsi"/>
        </w:rPr>
        <w:t xml:space="preserve">novým </w:t>
      </w:r>
      <w:r w:rsidR="00B86867">
        <w:rPr>
          <w:rFonts w:asciiTheme="minorHAnsi" w:hAnsiTheme="minorHAnsi"/>
        </w:rPr>
        <w:t>datem</w:t>
      </w:r>
      <w:r w:rsidR="00B86867" w:rsidRPr="00CE7197">
        <w:rPr>
          <w:rFonts w:asciiTheme="minorHAnsi" w:hAnsiTheme="minorHAnsi"/>
        </w:rPr>
        <w:t xml:space="preserve"> </w:t>
      </w:r>
      <w:r w:rsidR="001E1A9D" w:rsidRPr="00CE7197">
        <w:rPr>
          <w:rFonts w:asciiTheme="minorHAnsi" w:hAnsiTheme="minorHAnsi"/>
        </w:rPr>
        <w:t>splatnosti</w:t>
      </w:r>
      <w:r w:rsidR="00B86867">
        <w:rPr>
          <w:rFonts w:asciiTheme="minorHAnsi" w:hAnsiTheme="minorHAnsi"/>
        </w:rPr>
        <w:t xml:space="preserve"> analogicky dle článku </w:t>
      </w:r>
      <w:r w:rsidR="00B86867">
        <w:rPr>
          <w:rFonts w:asciiTheme="minorHAnsi" w:hAnsiTheme="minorHAnsi"/>
        </w:rPr>
        <w:fldChar w:fldCharType="begin"/>
      </w:r>
      <w:r w:rsidR="00B86867">
        <w:rPr>
          <w:rFonts w:asciiTheme="minorHAnsi" w:hAnsiTheme="minorHAnsi"/>
        </w:rPr>
        <w:instrText xml:space="preserve"> REF _Ref521627876 \r \h </w:instrText>
      </w:r>
      <w:r w:rsidR="00B86867">
        <w:rPr>
          <w:rFonts w:asciiTheme="minorHAnsi" w:hAnsiTheme="minorHAnsi"/>
        </w:rPr>
      </w:r>
      <w:r w:rsidR="00B86867">
        <w:rPr>
          <w:rFonts w:asciiTheme="minorHAnsi" w:hAnsiTheme="minorHAnsi"/>
        </w:rPr>
        <w:fldChar w:fldCharType="separate"/>
      </w:r>
      <w:r w:rsidR="0072034D">
        <w:rPr>
          <w:rFonts w:asciiTheme="minorHAnsi" w:hAnsiTheme="minorHAnsi"/>
        </w:rPr>
        <w:t>7.5.4</w:t>
      </w:r>
      <w:r w:rsidR="00B86867">
        <w:rPr>
          <w:rFonts w:asciiTheme="minorHAnsi" w:hAnsiTheme="minorHAnsi"/>
        </w:rPr>
        <w:fldChar w:fldCharType="end"/>
      </w:r>
      <w:r w:rsidR="001E1A9D" w:rsidRPr="00CE7197">
        <w:rPr>
          <w:rFonts w:asciiTheme="minorHAnsi" w:hAnsiTheme="minorHAnsi"/>
        </w:rPr>
        <w:t xml:space="preserve">. </w:t>
      </w:r>
      <w:bookmarkEnd w:id="57"/>
    </w:p>
    <w:p w14:paraId="5AE04A36" w14:textId="152762B3" w:rsidR="007342D9" w:rsidRPr="00186FC6" w:rsidRDefault="00186FC6" w:rsidP="00186FC6">
      <w:pPr>
        <w:numPr>
          <w:ilvl w:val="1"/>
          <w:numId w:val="1"/>
        </w:numPr>
        <w:ind w:left="709" w:hanging="709"/>
        <w:jc w:val="both"/>
        <w:rPr>
          <w:rFonts w:asciiTheme="minorHAnsi" w:hAnsiTheme="minorHAnsi" w:cs="Calibri"/>
        </w:rPr>
      </w:pPr>
      <w:r>
        <w:rPr>
          <w:rFonts w:asciiTheme="minorHAnsi" w:hAnsiTheme="minorHAnsi" w:cs="Calibri"/>
        </w:rPr>
        <w:t xml:space="preserve">Objednavatel má právo neposkytnout Dopravci zálohu dle článku </w:t>
      </w:r>
      <w:r>
        <w:rPr>
          <w:rFonts w:asciiTheme="minorHAnsi" w:hAnsiTheme="minorHAnsi"/>
        </w:rPr>
        <w:fldChar w:fldCharType="begin"/>
      </w:r>
      <w:r>
        <w:rPr>
          <w:rFonts w:asciiTheme="minorHAnsi" w:hAnsiTheme="minorHAnsi" w:cs="Calibri"/>
        </w:rPr>
        <w:instrText xml:space="preserve"> REF _Ref399033972 \r \h </w:instrText>
      </w:r>
      <w:r>
        <w:rPr>
          <w:rFonts w:asciiTheme="minorHAnsi" w:hAnsiTheme="minorHAnsi"/>
        </w:rPr>
      </w:r>
      <w:r>
        <w:rPr>
          <w:rFonts w:asciiTheme="minorHAnsi" w:hAnsiTheme="minorHAnsi"/>
        </w:rPr>
        <w:fldChar w:fldCharType="separate"/>
      </w:r>
      <w:r w:rsidR="0072034D">
        <w:rPr>
          <w:rFonts w:asciiTheme="minorHAnsi" w:hAnsiTheme="minorHAnsi" w:cs="Calibri"/>
        </w:rPr>
        <w:t>7.14.1</w:t>
      </w:r>
      <w:r>
        <w:rPr>
          <w:rFonts w:asciiTheme="minorHAnsi" w:hAnsiTheme="minorHAnsi"/>
        </w:rPr>
        <w:fldChar w:fldCharType="end"/>
      </w:r>
      <w:r>
        <w:rPr>
          <w:rFonts w:asciiTheme="minorHAnsi" w:hAnsiTheme="minorHAnsi"/>
        </w:rPr>
        <w:t xml:space="preserve"> do doby, než Dopravce vypořádá všechny náležitosti </w:t>
      </w:r>
      <w:r w:rsidR="00823167">
        <w:rPr>
          <w:rFonts w:asciiTheme="minorHAnsi" w:hAnsiTheme="minorHAnsi"/>
        </w:rPr>
        <w:t xml:space="preserve">faktury a </w:t>
      </w:r>
      <w:r>
        <w:rPr>
          <w:rFonts w:asciiTheme="minorHAnsi" w:hAnsiTheme="minorHAnsi"/>
        </w:rPr>
        <w:t xml:space="preserve">vyúčtování postupem stanoveným v článku </w:t>
      </w:r>
      <w:r>
        <w:rPr>
          <w:rFonts w:asciiTheme="minorHAnsi" w:hAnsiTheme="minorHAnsi"/>
        </w:rPr>
        <w:fldChar w:fldCharType="begin"/>
      </w:r>
      <w:r>
        <w:rPr>
          <w:rFonts w:asciiTheme="minorHAnsi" w:hAnsiTheme="minorHAnsi"/>
        </w:rPr>
        <w:instrText xml:space="preserve"> REF _Ref523405505 \r \h </w:instrText>
      </w:r>
      <w:r>
        <w:rPr>
          <w:rFonts w:asciiTheme="minorHAnsi" w:hAnsiTheme="minorHAnsi"/>
        </w:rPr>
      </w:r>
      <w:r>
        <w:rPr>
          <w:rFonts w:asciiTheme="minorHAnsi" w:hAnsiTheme="minorHAnsi"/>
        </w:rPr>
        <w:fldChar w:fldCharType="separate"/>
      </w:r>
      <w:r w:rsidR="0072034D">
        <w:rPr>
          <w:rFonts w:asciiTheme="minorHAnsi" w:hAnsiTheme="minorHAnsi"/>
        </w:rPr>
        <w:t>7.12</w:t>
      </w:r>
      <w:r>
        <w:rPr>
          <w:rFonts w:asciiTheme="minorHAnsi" w:hAnsiTheme="minorHAnsi"/>
        </w:rPr>
        <w:fldChar w:fldCharType="end"/>
      </w:r>
      <w:r w:rsidR="00823167">
        <w:rPr>
          <w:rFonts w:asciiTheme="minorHAnsi" w:hAnsiTheme="minorHAnsi"/>
        </w:rPr>
        <w:t xml:space="preserve">. této smlouvy. </w:t>
      </w:r>
    </w:p>
    <w:p w14:paraId="698BF28D" w14:textId="77777777" w:rsidR="00315AB5" w:rsidRDefault="00315AB5" w:rsidP="000C3624">
      <w:pPr>
        <w:keepNext/>
        <w:numPr>
          <w:ilvl w:val="1"/>
          <w:numId w:val="1"/>
        </w:numPr>
        <w:spacing w:line="288" w:lineRule="auto"/>
        <w:ind w:left="709" w:hanging="709"/>
        <w:jc w:val="both"/>
        <w:rPr>
          <w:rFonts w:cs="Calibri"/>
        </w:rPr>
      </w:pPr>
      <w:bookmarkStart w:id="58" w:name="_Ref322478622"/>
      <w:r>
        <w:rPr>
          <w:rFonts w:cs="Calibri"/>
        </w:rPr>
        <w:t>Objednatel je povinen hradit Dopravci Kompenzaci měsíčně, a to takto:</w:t>
      </w:r>
      <w:bookmarkEnd w:id="58"/>
    </w:p>
    <w:p w14:paraId="38E4EB82" w14:textId="475EDB52" w:rsidR="00315AB5" w:rsidRDefault="00315AB5" w:rsidP="004D2A42">
      <w:pPr>
        <w:numPr>
          <w:ilvl w:val="2"/>
          <w:numId w:val="1"/>
        </w:numPr>
        <w:jc w:val="both"/>
        <w:rPr>
          <w:rFonts w:cs="Calibri"/>
        </w:rPr>
      </w:pPr>
      <w:bookmarkStart w:id="59" w:name="_Ref399033972"/>
      <w:bookmarkStart w:id="60" w:name="_Ref327477277"/>
      <w:bookmarkStart w:id="61" w:name="_Ref322478629"/>
      <w:r>
        <w:rPr>
          <w:rFonts w:cs="Calibri"/>
        </w:rPr>
        <w:t xml:space="preserve">zálohu dle Dopravcem vystavené zálohové faktury ve výši </w:t>
      </w:r>
      <w:r w:rsidR="004D2A42">
        <w:rPr>
          <w:rFonts w:cs="Calibri"/>
          <w:b/>
        </w:rPr>
        <w:t>6</w:t>
      </w:r>
      <w:r w:rsidR="00F5207B" w:rsidRPr="00F5207B">
        <w:rPr>
          <w:rFonts w:cs="Calibri"/>
          <w:b/>
        </w:rPr>
        <w:t>.</w:t>
      </w:r>
      <w:r w:rsidR="004D2A42">
        <w:rPr>
          <w:rFonts w:cs="Calibri"/>
          <w:b/>
        </w:rPr>
        <w:t>839</w:t>
      </w:r>
      <w:r w:rsidR="00F5207B" w:rsidRPr="00F5207B">
        <w:rPr>
          <w:rFonts w:cs="Calibri"/>
          <w:b/>
        </w:rPr>
        <w:t>.000,- Kč</w:t>
      </w:r>
      <w:r w:rsidR="00774864">
        <w:rPr>
          <w:rFonts w:cs="Calibri"/>
          <w:b/>
        </w:rPr>
        <w:t>,</w:t>
      </w:r>
      <w:r>
        <w:rPr>
          <w:rFonts w:cs="Calibri"/>
        </w:rPr>
        <w:t xml:space="preserve"> slovy:</w:t>
      </w:r>
      <w:r w:rsidRPr="000C3624">
        <w:rPr>
          <w:rFonts w:cs="Calibri"/>
        </w:rPr>
        <w:t xml:space="preserve"> </w:t>
      </w:r>
      <w:r w:rsidR="004D2A42" w:rsidRPr="004D2A42">
        <w:rPr>
          <w:rFonts w:cs="Calibri"/>
        </w:rPr>
        <w:t>šest milionů osm set třicet devět tisíc korun českých</w:t>
      </w:r>
      <w:r w:rsidR="00774864">
        <w:rPr>
          <w:rFonts w:cs="Calibri"/>
        </w:rPr>
        <w:t xml:space="preserve"> </w:t>
      </w:r>
      <w:r w:rsidR="00774864" w:rsidRPr="00774864">
        <w:rPr>
          <w:rFonts w:cs="Calibri"/>
        </w:rPr>
        <w:t xml:space="preserve">(za období od Zahájení provozu do 31. 12. 2019 ve výši </w:t>
      </w:r>
      <w:r w:rsidR="004D2A42">
        <w:rPr>
          <w:rFonts w:cs="Calibri"/>
          <w:b/>
        </w:rPr>
        <w:t>3</w:t>
      </w:r>
      <w:r w:rsidR="00774864" w:rsidRPr="00774864">
        <w:rPr>
          <w:rFonts w:cs="Calibri"/>
          <w:b/>
        </w:rPr>
        <w:t>.</w:t>
      </w:r>
      <w:r w:rsidR="004D2A42">
        <w:rPr>
          <w:rFonts w:cs="Calibri"/>
          <w:b/>
        </w:rPr>
        <w:t>750</w:t>
      </w:r>
      <w:r w:rsidR="00774864" w:rsidRPr="00774864">
        <w:rPr>
          <w:rFonts w:cs="Calibri"/>
          <w:b/>
        </w:rPr>
        <w:t>.000,- Kč</w:t>
      </w:r>
      <w:r w:rsidR="00774864" w:rsidRPr="00774864">
        <w:rPr>
          <w:rFonts w:cs="Calibri"/>
        </w:rPr>
        <w:t xml:space="preserve">, slovy: </w:t>
      </w:r>
      <w:r w:rsidR="004D2A42" w:rsidRPr="004D2A42">
        <w:rPr>
          <w:rFonts w:cs="Calibri"/>
        </w:rPr>
        <w:t>tři miliony sedm set padesát tisíc korun českých</w:t>
      </w:r>
      <w:r w:rsidR="00774864" w:rsidRPr="00774864">
        <w:rPr>
          <w:rFonts w:cs="Calibri"/>
        </w:rPr>
        <w:t>)</w:t>
      </w:r>
      <w:r>
        <w:rPr>
          <w:rFonts w:cs="Calibri"/>
        </w:rPr>
        <w:t xml:space="preserve">, do </w:t>
      </w:r>
      <w:r w:rsidR="00C80BFE">
        <w:rPr>
          <w:rFonts w:cs="Calibri"/>
        </w:rPr>
        <w:t>10</w:t>
      </w:r>
      <w:r>
        <w:rPr>
          <w:rFonts w:cs="Calibri"/>
        </w:rPr>
        <w:t xml:space="preserve">. </w:t>
      </w:r>
      <w:r w:rsidR="009448BD">
        <w:rPr>
          <w:rFonts w:cs="Calibri"/>
        </w:rPr>
        <w:t>kalendářního</w:t>
      </w:r>
      <w:r>
        <w:rPr>
          <w:rFonts w:cs="Calibri"/>
        </w:rPr>
        <w:t xml:space="preserve"> dne měsíce, za který vznikl Dopravci nárok na Kompenzaci („</w:t>
      </w:r>
      <w:r>
        <w:rPr>
          <w:rFonts w:cs="Calibri"/>
          <w:b/>
        </w:rPr>
        <w:t>Záloha</w:t>
      </w:r>
      <w:r>
        <w:rPr>
          <w:rFonts w:cs="Calibri"/>
        </w:rPr>
        <w:t>“),</w:t>
      </w:r>
      <w:bookmarkEnd w:id="59"/>
      <w:r>
        <w:rPr>
          <w:rFonts w:cs="Calibri"/>
        </w:rPr>
        <w:t xml:space="preserve"> </w:t>
      </w:r>
    </w:p>
    <w:p w14:paraId="412B9D5D" w14:textId="1A252FD1" w:rsidR="00315AB5" w:rsidRDefault="00315AB5" w:rsidP="009448BD">
      <w:pPr>
        <w:numPr>
          <w:ilvl w:val="2"/>
          <w:numId w:val="1"/>
        </w:numPr>
        <w:tabs>
          <w:tab w:val="num" w:pos="1134"/>
        </w:tabs>
        <w:ind w:left="1418" w:hanging="698"/>
        <w:jc w:val="both"/>
        <w:rPr>
          <w:rFonts w:cs="Calibri"/>
        </w:rPr>
      </w:pPr>
      <w:bookmarkStart w:id="62" w:name="_Ref399033596"/>
      <w:r>
        <w:rPr>
          <w:rFonts w:cs="Calibri"/>
        </w:rPr>
        <w:t>doplatek Kompenzace</w:t>
      </w:r>
      <w:r w:rsidR="00B86867">
        <w:rPr>
          <w:rFonts w:cs="Calibri"/>
        </w:rPr>
        <w:t xml:space="preserve"> nad rámec poskytnuté Zálohy</w:t>
      </w:r>
      <w:r>
        <w:rPr>
          <w:rFonts w:cs="Calibri"/>
        </w:rPr>
        <w:t xml:space="preserve"> </w:t>
      </w:r>
      <w:r w:rsidR="00A064D3">
        <w:rPr>
          <w:rFonts w:cs="Calibri"/>
        </w:rPr>
        <w:t xml:space="preserve">za měsíc, </w:t>
      </w:r>
      <w:r w:rsidR="00B86867">
        <w:rPr>
          <w:rFonts w:cs="Calibri"/>
        </w:rPr>
        <w:t>za nějž</w:t>
      </w:r>
      <w:r>
        <w:rPr>
          <w:rFonts w:cs="Calibri"/>
        </w:rPr>
        <w:t xml:space="preserve"> vznikl Dopravci nárok na Kompenzaci, a to na základě faktury splňující náležitosti </w:t>
      </w:r>
      <w:r w:rsidR="005F4866">
        <w:rPr>
          <w:rFonts w:cs="Calibri"/>
        </w:rPr>
        <w:t>účetního</w:t>
      </w:r>
      <w:r>
        <w:rPr>
          <w:rFonts w:cs="Calibri"/>
        </w:rPr>
        <w:t xml:space="preserve"> dokladu a další </w:t>
      </w:r>
      <w:r w:rsidR="00C80BFE">
        <w:rPr>
          <w:rFonts w:cs="Calibri"/>
        </w:rPr>
        <w:t xml:space="preserve">podmínky </w:t>
      </w:r>
      <w:r w:rsidR="00B86867">
        <w:rPr>
          <w:rFonts w:cs="Calibri"/>
        </w:rPr>
        <w:t>stanovené touto Smlouvou</w:t>
      </w:r>
      <w:r>
        <w:rPr>
          <w:rFonts w:cs="Calibri"/>
        </w:rPr>
        <w:t xml:space="preserve">, se splatností </w:t>
      </w:r>
      <w:r w:rsidR="00C80BFE">
        <w:rPr>
          <w:rFonts w:cs="Calibri"/>
        </w:rPr>
        <w:t xml:space="preserve">dle článku </w:t>
      </w:r>
      <w:r w:rsidR="00B86867" w:rsidRPr="00D06C64">
        <w:rPr>
          <w:rFonts w:cs="Calibri"/>
        </w:rPr>
        <w:fldChar w:fldCharType="begin"/>
      </w:r>
      <w:r w:rsidR="00B86867" w:rsidRPr="00B86867">
        <w:rPr>
          <w:rFonts w:cs="Calibri"/>
        </w:rPr>
        <w:instrText xml:space="preserve"> REF _Ref521627876 \r \h </w:instrText>
      </w:r>
      <w:r w:rsidR="00B86867">
        <w:rPr>
          <w:rFonts w:cs="Calibri"/>
        </w:rPr>
        <w:instrText xml:space="preserve"> \* MERGEFORMAT </w:instrText>
      </w:r>
      <w:r w:rsidR="00B86867" w:rsidRPr="00D06C64">
        <w:rPr>
          <w:rFonts w:cs="Calibri"/>
        </w:rPr>
      </w:r>
      <w:r w:rsidR="00B86867" w:rsidRPr="00D06C64">
        <w:rPr>
          <w:rFonts w:cs="Calibri"/>
        </w:rPr>
        <w:fldChar w:fldCharType="separate"/>
      </w:r>
      <w:r w:rsidR="0072034D">
        <w:rPr>
          <w:rFonts w:cs="Calibri"/>
        </w:rPr>
        <w:t>7.5.4</w:t>
      </w:r>
      <w:r w:rsidR="00B86867" w:rsidRPr="00D06C64">
        <w:rPr>
          <w:rFonts w:cs="Calibri"/>
        </w:rPr>
        <w:fldChar w:fldCharType="end"/>
      </w:r>
      <w:r w:rsidR="00B86867" w:rsidRPr="00D06C64">
        <w:rPr>
          <w:rFonts w:cs="Calibri"/>
        </w:rPr>
        <w:t xml:space="preserve"> </w:t>
      </w:r>
      <w:r w:rsidR="00C80BFE" w:rsidRPr="00B86867">
        <w:rPr>
          <w:rFonts w:cs="Calibri"/>
        </w:rPr>
        <w:t>S</w:t>
      </w:r>
      <w:r w:rsidR="00C80BFE">
        <w:rPr>
          <w:rFonts w:cs="Calibri"/>
        </w:rPr>
        <w:t>mlouvy</w:t>
      </w:r>
      <w:r w:rsidR="00C533D9">
        <w:rPr>
          <w:rFonts w:cs="Calibri"/>
        </w:rPr>
        <w:t xml:space="preserve"> a následující</w:t>
      </w:r>
      <w:r>
        <w:rPr>
          <w:rFonts w:cs="Calibri"/>
        </w:rPr>
        <w:t xml:space="preserve">. Součástí faktury bude Objednatelem odsouhlasené vyúčtování dopravního výkonu a Kompenzace za předcházející kalendářní měsíc včetně poskytnuté Zálohy dle článku </w:t>
      </w:r>
      <w:r>
        <w:fldChar w:fldCharType="begin"/>
      </w:r>
      <w:r>
        <w:rPr>
          <w:rFonts w:cs="Calibri"/>
        </w:rPr>
        <w:instrText xml:space="preserve"> REF _Ref399033972 \r \h </w:instrText>
      </w:r>
      <w:r>
        <w:fldChar w:fldCharType="separate"/>
      </w:r>
      <w:r w:rsidR="0072034D">
        <w:rPr>
          <w:rFonts w:cs="Calibri"/>
        </w:rPr>
        <w:t>7.14.1</w:t>
      </w:r>
      <w:r>
        <w:fldChar w:fldCharType="end"/>
      </w:r>
      <w:r>
        <w:rPr>
          <w:rFonts w:cs="Calibri"/>
        </w:rPr>
        <w:t xml:space="preserve"> této Smlouvy.</w:t>
      </w:r>
      <w:bookmarkEnd w:id="62"/>
      <w:r>
        <w:rPr>
          <w:rFonts w:cs="Calibri"/>
        </w:rPr>
        <w:t xml:space="preserve"> </w:t>
      </w:r>
    </w:p>
    <w:bookmarkEnd w:id="60"/>
    <w:bookmarkEnd w:id="61"/>
    <w:p w14:paraId="4140C909" w14:textId="52E5FF59" w:rsidR="00315AB5" w:rsidRDefault="00315AB5" w:rsidP="000C3624">
      <w:pPr>
        <w:numPr>
          <w:ilvl w:val="1"/>
          <w:numId w:val="1"/>
        </w:numPr>
        <w:ind w:left="709" w:hanging="709"/>
        <w:jc w:val="both"/>
        <w:rPr>
          <w:rFonts w:cs="Calibri"/>
        </w:rPr>
      </w:pPr>
      <w:r>
        <w:rPr>
          <w:rFonts w:cs="Calibri"/>
        </w:rPr>
        <w:t>V případě, že Objednatel v některém měsíci zjistí, že Dopravci poskytl přeplatek na Kompenzaci, bude zjištěný přeplatek z</w:t>
      </w:r>
      <w:r w:rsidR="005F4866">
        <w:rPr>
          <w:rFonts w:cs="Calibri"/>
        </w:rPr>
        <w:t>apočítán</w:t>
      </w:r>
      <w:r w:rsidR="003F46C5">
        <w:rPr>
          <w:rFonts w:cs="Calibri"/>
        </w:rPr>
        <w:t xml:space="preserve"> vůči pohledávce </w:t>
      </w:r>
      <w:r w:rsidR="002B39E1">
        <w:rPr>
          <w:rFonts w:cs="Calibri"/>
        </w:rPr>
        <w:t>D</w:t>
      </w:r>
      <w:r w:rsidR="003F46C5">
        <w:rPr>
          <w:rFonts w:cs="Calibri"/>
        </w:rPr>
        <w:t>opravce a</w:t>
      </w:r>
      <w:r>
        <w:rPr>
          <w:rFonts w:cs="Calibri"/>
        </w:rPr>
        <w:t xml:space="preserve"> v následujících měsících o výši přeplatku budou poníženy platby Objednatele, na něž Dopravci vznikl v souladu s touto Smlouvou nárok. V případě ukončení platnosti této Smlouvy je Dopravce povinen Přeplatek uhradit ve lhůtě 10 dnů po obdržení výzvy Objednatele k jeho vrácení.</w:t>
      </w:r>
    </w:p>
    <w:p w14:paraId="6D6D2659" w14:textId="77777777" w:rsidR="00882061" w:rsidRDefault="00882061" w:rsidP="00450309">
      <w:pPr>
        <w:numPr>
          <w:ilvl w:val="1"/>
          <w:numId w:val="1"/>
        </w:numPr>
        <w:ind w:left="709" w:hanging="709"/>
        <w:jc w:val="both"/>
        <w:rPr>
          <w:rFonts w:asciiTheme="minorHAnsi" w:hAnsiTheme="minorHAnsi" w:cs="Calibri"/>
        </w:rPr>
      </w:pPr>
      <w:r>
        <w:rPr>
          <w:rFonts w:asciiTheme="minorHAnsi" w:hAnsiTheme="minorHAnsi" w:cs="Calibri"/>
        </w:rPr>
        <w:t>Dopravce má právo požá</w:t>
      </w:r>
      <w:r w:rsidR="00E21AC7">
        <w:rPr>
          <w:rFonts w:asciiTheme="minorHAnsi" w:hAnsiTheme="minorHAnsi" w:cs="Calibri"/>
        </w:rPr>
        <w:t>dat</w:t>
      </w:r>
      <w:r>
        <w:rPr>
          <w:rFonts w:asciiTheme="minorHAnsi" w:hAnsiTheme="minorHAnsi" w:cs="Calibri"/>
        </w:rPr>
        <w:t xml:space="preserve"> </w:t>
      </w:r>
      <w:r w:rsidR="00315AB5">
        <w:rPr>
          <w:rFonts w:asciiTheme="minorHAnsi" w:hAnsiTheme="minorHAnsi" w:cs="Calibri"/>
        </w:rPr>
        <w:t xml:space="preserve">o </w:t>
      </w:r>
      <w:r>
        <w:rPr>
          <w:rFonts w:asciiTheme="minorHAnsi" w:hAnsiTheme="minorHAnsi" w:cs="Calibri"/>
        </w:rPr>
        <w:t xml:space="preserve">změnu výše Zálohy v odůvodněných případech, a to zejména tehdy, nebude-li Záloha dosahovat po dobu tří po sobě jdoucích měsíců alespoň 65 % ze skutečné měsíční Kompenzace. Objednatel je povinen žádosti Dopravce </w:t>
      </w:r>
      <w:r w:rsidR="00E21AC7">
        <w:rPr>
          <w:rFonts w:asciiTheme="minorHAnsi" w:hAnsiTheme="minorHAnsi" w:cs="Calibri"/>
        </w:rPr>
        <w:t xml:space="preserve">v odůvodněných případech </w:t>
      </w:r>
      <w:r>
        <w:rPr>
          <w:rFonts w:asciiTheme="minorHAnsi" w:hAnsiTheme="minorHAnsi" w:cs="Calibri"/>
        </w:rPr>
        <w:t xml:space="preserve">vyhovět a od kalendářního měsíce následujícího po měsíci, v němž Dopravce o </w:t>
      </w:r>
      <w:r w:rsidR="00E21AC7">
        <w:rPr>
          <w:rFonts w:asciiTheme="minorHAnsi" w:hAnsiTheme="minorHAnsi" w:cs="Calibri"/>
        </w:rPr>
        <w:t>úpravu</w:t>
      </w:r>
      <w:r>
        <w:rPr>
          <w:rFonts w:asciiTheme="minorHAnsi" w:hAnsiTheme="minorHAnsi" w:cs="Calibri"/>
        </w:rPr>
        <w:t xml:space="preserve"> Zálohy požádal a kdy taková žádost byla vyhodnocena jako dův</w:t>
      </w:r>
      <w:r w:rsidR="00E21AC7">
        <w:rPr>
          <w:rFonts w:asciiTheme="minorHAnsi" w:hAnsiTheme="minorHAnsi" w:cs="Calibri"/>
        </w:rPr>
        <w:t xml:space="preserve">odná, vyplácet Dopravci Zálohu. Upravené výše Zálohy </w:t>
      </w:r>
      <w:r>
        <w:rPr>
          <w:rFonts w:asciiTheme="minorHAnsi" w:hAnsiTheme="minorHAnsi" w:cs="Calibri"/>
        </w:rPr>
        <w:t xml:space="preserve">bude činit </w:t>
      </w:r>
      <w:r w:rsidR="00E21AC7">
        <w:rPr>
          <w:rFonts w:asciiTheme="minorHAnsi" w:hAnsiTheme="minorHAnsi" w:cs="Calibri"/>
        </w:rPr>
        <w:t>minimálně</w:t>
      </w:r>
      <w:r>
        <w:rPr>
          <w:rFonts w:asciiTheme="minorHAnsi" w:hAnsiTheme="minorHAnsi" w:cs="Calibri"/>
        </w:rPr>
        <w:t xml:space="preserve"> 70 % průměrné Kompenzace za poslední 3 ukončené měsíce. Objednatel má právo jednostranně změnit výši Zálohy v případě, že Záloha bude po více než tři po sobě jdoucí měsíce převyšovat 90 % ze skutečně vyplacené mě</w:t>
      </w:r>
      <w:r w:rsidR="00E21AC7">
        <w:rPr>
          <w:rFonts w:asciiTheme="minorHAnsi" w:hAnsiTheme="minorHAnsi" w:cs="Calibri"/>
        </w:rPr>
        <w:t xml:space="preserve">síční Kompenzace. Objednatel má </w:t>
      </w:r>
      <w:r>
        <w:rPr>
          <w:rFonts w:asciiTheme="minorHAnsi" w:hAnsiTheme="minorHAnsi" w:cs="Calibri"/>
        </w:rPr>
        <w:t xml:space="preserve">v takovém případě </w:t>
      </w:r>
      <w:r w:rsidR="00E21AC7">
        <w:rPr>
          <w:rFonts w:asciiTheme="minorHAnsi" w:hAnsiTheme="minorHAnsi" w:cs="Calibri"/>
        </w:rPr>
        <w:t>právo</w:t>
      </w:r>
      <w:r>
        <w:rPr>
          <w:rFonts w:asciiTheme="minorHAnsi" w:hAnsiTheme="minorHAnsi" w:cs="Calibri"/>
        </w:rPr>
        <w:t xml:space="preserve"> snížit výši Zálohy na úroveň </w:t>
      </w:r>
      <w:r w:rsidR="00E21AC7">
        <w:rPr>
          <w:rFonts w:asciiTheme="minorHAnsi" w:hAnsiTheme="minorHAnsi" w:cs="Calibri"/>
        </w:rPr>
        <w:t>alespoň</w:t>
      </w:r>
      <w:r>
        <w:rPr>
          <w:rFonts w:asciiTheme="minorHAnsi" w:hAnsiTheme="minorHAnsi" w:cs="Calibri"/>
        </w:rPr>
        <w:t xml:space="preserve"> 70 % průměrné měsíční Kompenzace za poslední 3 ukončené kalendářní měsíce. </w:t>
      </w:r>
    </w:p>
    <w:p w14:paraId="0F651A7F" w14:textId="77777777"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14:paraId="34B63ED9" w14:textId="77777777" w:rsidR="00902747" w:rsidRPr="00CE7197" w:rsidRDefault="00832DE8" w:rsidP="00450309">
      <w:pPr>
        <w:numPr>
          <w:ilvl w:val="1"/>
          <w:numId w:val="1"/>
        </w:numPr>
        <w:ind w:left="709" w:hanging="709"/>
        <w:jc w:val="both"/>
        <w:rPr>
          <w:rFonts w:asciiTheme="minorHAnsi" w:hAnsiTheme="minorHAnsi" w:cs="Calibri"/>
        </w:rPr>
      </w:pPr>
      <w:bookmarkStart w:id="63"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63"/>
    </w:p>
    <w:p w14:paraId="4E95D3F6" w14:textId="68E4D412" w:rsidR="00153AB3"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článku </w:t>
      </w:r>
      <w:r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15.5</w:t>
      </w:r>
      <w:r w:rsidRPr="00CE7197">
        <w:rPr>
          <w:rFonts w:asciiTheme="minorHAnsi" w:hAnsiTheme="minorHAnsi" w:cs="Calibri"/>
        </w:rPr>
        <w:fldChar w:fldCharType="end"/>
      </w:r>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r w:rsidR="00E47F48" w:rsidRPr="00BE08A6">
        <w:rPr>
          <w:rFonts w:asciiTheme="minorHAnsi" w:hAnsiTheme="minorHAnsi" w:cs="Calibri"/>
        </w:rPr>
        <w:t>článk</w:t>
      </w:r>
      <w:r w:rsidR="00823167">
        <w:rPr>
          <w:rFonts w:asciiTheme="minorHAnsi" w:hAnsiTheme="minorHAnsi" w:cs="Calibri"/>
        </w:rPr>
        <w:t>u</w:t>
      </w:r>
      <w:r w:rsidR="006074B1">
        <w:rPr>
          <w:rFonts w:asciiTheme="minorHAnsi" w:hAnsiTheme="minorHAnsi" w:cs="Calibri"/>
        </w:rPr>
        <w:t xml:space="preserve"> </w:t>
      </w:r>
      <w:r w:rsidR="00823167">
        <w:rPr>
          <w:rFonts w:asciiTheme="minorHAnsi" w:hAnsiTheme="minorHAnsi" w:cs="Calibri"/>
        </w:rPr>
        <w:fldChar w:fldCharType="begin"/>
      </w:r>
      <w:r w:rsidR="00823167">
        <w:rPr>
          <w:rFonts w:asciiTheme="minorHAnsi" w:hAnsiTheme="minorHAnsi" w:cs="Calibri"/>
        </w:rPr>
        <w:instrText xml:space="preserve"> REF _Ref353788779 \r \h </w:instrText>
      </w:r>
      <w:r w:rsidR="00823167">
        <w:rPr>
          <w:rFonts w:asciiTheme="minorHAnsi" w:hAnsiTheme="minorHAnsi" w:cs="Calibri"/>
        </w:rPr>
      </w:r>
      <w:r w:rsidR="00823167">
        <w:rPr>
          <w:rFonts w:asciiTheme="minorHAnsi" w:hAnsiTheme="minorHAnsi" w:cs="Calibri"/>
        </w:rPr>
        <w:fldChar w:fldCharType="separate"/>
      </w:r>
      <w:r w:rsidR="0072034D">
        <w:rPr>
          <w:rFonts w:asciiTheme="minorHAnsi" w:hAnsiTheme="minorHAnsi" w:cs="Calibri"/>
        </w:rPr>
        <w:t>7.18</w:t>
      </w:r>
      <w:r w:rsidR="00823167">
        <w:rPr>
          <w:rFonts w:asciiTheme="minorHAnsi" w:hAnsiTheme="minorHAnsi" w:cs="Calibri"/>
        </w:rPr>
        <w:fldChar w:fldCharType="end"/>
      </w:r>
      <w:r w:rsidR="00B86867">
        <w:rPr>
          <w:rFonts w:asciiTheme="minorHAnsi" w:hAnsiTheme="minorHAnsi" w:cs="Calibri"/>
        </w:rPr>
        <w:t xml:space="preserve"> </w:t>
      </w:r>
      <w:r w:rsidR="006074B1">
        <w:rPr>
          <w:rFonts w:asciiTheme="minorHAnsi" w:hAnsiTheme="minorHAnsi" w:cs="Calibri"/>
        </w:rPr>
        <w:t>této Smlouvy</w:t>
      </w:r>
      <w:r w:rsidR="00823167">
        <w:rPr>
          <w:rFonts w:asciiTheme="minorHAnsi" w:hAnsiTheme="minorHAnsi" w:cs="Calibri"/>
        </w:rPr>
        <w:t>.</w:t>
      </w:r>
    </w:p>
    <w:p w14:paraId="576E72FC" w14:textId="1D36C912" w:rsidR="003D3A6C" w:rsidRDefault="003D3A6C">
      <w:pPr>
        <w:spacing w:after="0" w:line="240" w:lineRule="auto"/>
        <w:rPr>
          <w:rFonts w:asciiTheme="minorHAnsi" w:hAnsiTheme="minorHAnsi" w:cs="Calibri"/>
        </w:rPr>
      </w:pPr>
      <w:r>
        <w:rPr>
          <w:rFonts w:asciiTheme="minorHAnsi" w:hAnsiTheme="minorHAnsi" w:cs="Calibri"/>
        </w:rPr>
        <w:br w:type="page"/>
      </w:r>
    </w:p>
    <w:p w14:paraId="64F168FE" w14:textId="77777777"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 xml:space="preserve">Technické a provozní </w:t>
      </w:r>
      <w:r w:rsidR="0062192E" w:rsidRPr="00CE7197">
        <w:rPr>
          <w:rFonts w:asciiTheme="minorHAnsi" w:hAnsiTheme="minorHAnsi" w:cs="Calibri"/>
          <w:b/>
          <w:bCs/>
          <w:caps/>
        </w:rPr>
        <w:t xml:space="preserve">Standardy </w:t>
      </w:r>
    </w:p>
    <w:p w14:paraId="1C55D64E" w14:textId="4AEB1A61" w:rsidR="00423557" w:rsidRPr="00CE7197" w:rsidRDefault="0062192E" w:rsidP="00450309">
      <w:pPr>
        <w:numPr>
          <w:ilvl w:val="1"/>
          <w:numId w:val="1"/>
        </w:numPr>
        <w:ind w:left="709" w:hanging="709"/>
        <w:jc w:val="both"/>
        <w:rPr>
          <w:rFonts w:asciiTheme="minorHAnsi" w:hAnsiTheme="minorHAnsi" w:cs="Calibri"/>
        </w:rPr>
      </w:pPr>
      <w:bookmarkStart w:id="64"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FC2F90" w:rsidRPr="00CE7197">
        <w:rPr>
          <w:rFonts w:asciiTheme="minorHAnsi" w:hAnsiTheme="minorHAnsi"/>
        </w:rPr>
        <w:fldChar w:fldCharType="begin"/>
      </w:r>
      <w:r w:rsidR="00FC2F90" w:rsidRPr="00CE7197">
        <w:rPr>
          <w:rFonts w:asciiTheme="minorHAnsi" w:hAnsiTheme="minorHAnsi"/>
        </w:rPr>
        <w:instrText xml:space="preserve"> REF _Ref326770816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72034D">
        <w:rPr>
          <w:rFonts w:asciiTheme="minorHAnsi" w:hAnsiTheme="minorHAnsi"/>
        </w:rPr>
        <w:t>4</w:t>
      </w:r>
      <w:r w:rsidR="00FC2F90" w:rsidRPr="00CE7197">
        <w:rPr>
          <w:rFonts w:asciiTheme="minorHAnsi" w:hAnsiTheme="minorHAnsi"/>
        </w:rPr>
        <w:fldChar w:fldCharType="end"/>
      </w:r>
      <w:r w:rsidR="00FC2F90" w:rsidRPr="00CE7197">
        <w:rPr>
          <w:rFonts w:asciiTheme="minorHAnsi" w:hAnsiTheme="minorHAnsi"/>
        </w:rPr>
        <w:t xml:space="preserve"> a </w:t>
      </w:r>
      <w:r w:rsidR="00FC2F90" w:rsidRPr="00CE7197">
        <w:rPr>
          <w:rFonts w:asciiTheme="minorHAnsi" w:hAnsiTheme="minorHAnsi"/>
        </w:rPr>
        <w:fldChar w:fldCharType="begin"/>
      </w:r>
      <w:r w:rsidR="00FC2F90" w:rsidRPr="00CE7197">
        <w:rPr>
          <w:rFonts w:asciiTheme="minorHAnsi" w:hAnsiTheme="minorHAnsi"/>
        </w:rPr>
        <w:instrText xml:space="preserve"> REF _Ref326770831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72034D">
        <w:rPr>
          <w:rFonts w:asciiTheme="minorHAnsi" w:hAnsiTheme="minorHAnsi"/>
        </w:rPr>
        <w:t>5</w:t>
      </w:r>
      <w:r w:rsidR="00FC2F90" w:rsidRPr="00CE7197">
        <w:rPr>
          <w:rFonts w:asciiTheme="minorHAnsi" w:hAnsiTheme="minorHAnsi"/>
        </w:rPr>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64"/>
      <w:r w:rsidR="00562A19" w:rsidRPr="00CE7197">
        <w:rPr>
          <w:rFonts w:asciiTheme="minorHAnsi" w:hAnsiTheme="minorHAnsi" w:cs="Calibri"/>
        </w:rPr>
        <w:t xml:space="preserve"> </w:t>
      </w:r>
    </w:p>
    <w:p w14:paraId="240B35BF" w14:textId="77777777"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14:paraId="5D1997D5" w14:textId="77777777"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65" w:name="_Ref322485979"/>
      <w:bookmarkStart w:id="66"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67"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67"/>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65"/>
      <w:r w:rsidR="00B26ADC" w:rsidRPr="00CE7197">
        <w:rPr>
          <w:rFonts w:asciiTheme="minorHAnsi" w:hAnsiTheme="minorHAnsi" w:cs="Calibri"/>
        </w:rPr>
        <w:t>.</w:t>
      </w:r>
      <w:bookmarkEnd w:id="66"/>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14:paraId="39E2B01A" w14:textId="79204C0C"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8" w:name="_Ref322486282"/>
      <w:r w:rsidRPr="00CE7197">
        <w:rPr>
          <w:rFonts w:asciiTheme="minorHAnsi" w:hAnsiTheme="minorHAnsi" w:cs="Calibri"/>
        </w:rPr>
        <w:t xml:space="preserve">Dopravce je povinen splnění povinností stanovených v článcích </w:t>
      </w:r>
      <w:r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8.1</w:t>
      </w:r>
      <w:r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2E1889" w:rsidRPr="00CE7197">
        <w:rPr>
          <w:rFonts w:asciiTheme="minorHAnsi" w:hAnsiTheme="minorHAnsi" w:cs="Calibri"/>
        </w:rPr>
        <w:fldChar w:fldCharType="begin"/>
      </w:r>
      <w:r w:rsidR="002E1889" w:rsidRPr="00CE7197">
        <w:rPr>
          <w:rFonts w:asciiTheme="minorHAnsi" w:hAnsiTheme="minorHAnsi" w:cs="Calibri"/>
        </w:rPr>
        <w:instrText xml:space="preserve"> REF _Ref325352287 \r \h </w:instrText>
      </w:r>
      <w:r w:rsidR="000F12A9" w:rsidRPr="00CE7197">
        <w:rPr>
          <w:rFonts w:asciiTheme="minorHAnsi" w:hAnsiTheme="minorHAnsi" w:cs="Calibri"/>
        </w:rPr>
        <w:instrText xml:space="preserve"> \* MERGEFORMAT </w:instrText>
      </w:r>
      <w:r w:rsidR="002E1889" w:rsidRPr="00CE7197">
        <w:rPr>
          <w:rFonts w:asciiTheme="minorHAnsi" w:hAnsiTheme="minorHAnsi" w:cs="Calibri"/>
        </w:rPr>
      </w:r>
      <w:r w:rsidR="002E1889" w:rsidRPr="00CE7197">
        <w:rPr>
          <w:rFonts w:asciiTheme="minorHAnsi" w:hAnsiTheme="minorHAnsi" w:cs="Calibri"/>
        </w:rPr>
        <w:fldChar w:fldCharType="separate"/>
      </w:r>
      <w:r w:rsidR="0072034D">
        <w:rPr>
          <w:rFonts w:asciiTheme="minorHAnsi" w:hAnsiTheme="minorHAnsi" w:cs="Calibri"/>
        </w:rPr>
        <w:t>8.3</w:t>
      </w:r>
      <w:r w:rsidR="002E1889" w:rsidRPr="00CE7197">
        <w:rPr>
          <w:rFonts w:asciiTheme="minorHAnsi" w:hAnsiTheme="minorHAnsi" w:cs="Calibri"/>
        </w:rPr>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8"/>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14:paraId="488ABA99" w14:textId="77777777"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9"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(.xls) či obdobném open </w:t>
      </w:r>
      <w:r w:rsidR="00C16302">
        <w:rPr>
          <w:rFonts w:asciiTheme="minorHAnsi" w:hAnsiTheme="minorHAnsi" w:cs="Calibri"/>
        </w:rPr>
        <w:t xml:space="preserve"> </w:t>
      </w:r>
      <w:r w:rsidR="006F2A3F">
        <w:rPr>
          <w:rFonts w:asciiTheme="minorHAnsi" w:hAnsiTheme="minorHAnsi" w:cs="Calibri"/>
        </w:rPr>
        <w:t>o</w:t>
      </w:r>
      <w:r w:rsidR="000129CE" w:rsidRPr="00CE7197">
        <w:rPr>
          <w:rFonts w:asciiTheme="minorHAnsi" w:hAnsiTheme="minorHAnsi" w:cs="Calibri"/>
        </w:rPr>
        <w:t>ffice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9"/>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14:paraId="0D2561AB" w14:textId="56EA27E2"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70"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 xml:space="preserve">vozidla, odbavovací systém, personál a technické zázemí nezbytné pro provozování veřejných </w:t>
      </w:r>
      <w:r w:rsidR="00122356" w:rsidRPr="00CE7197">
        <w:rPr>
          <w:rFonts w:asciiTheme="minorHAnsi" w:hAnsiTheme="minorHAnsi" w:cs="Calibri"/>
        </w:rPr>
        <w:lastRenderedPageBreak/>
        <w:t>služeb v přepravě cestujících podle podmínek této Smlouvy včetně jejích příloh (zejména dle 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70"/>
      <w:r w:rsidR="003D3A6C">
        <w:rPr>
          <w:rFonts w:asciiTheme="minorHAnsi" w:hAnsiTheme="minorHAnsi"/>
        </w:rPr>
        <w:t xml:space="preserve"> </w:t>
      </w:r>
    </w:p>
    <w:p w14:paraId="6E2087AE" w14:textId="77777777" w:rsidR="008D5B0C" w:rsidRDefault="008D5B0C" w:rsidP="00302C18">
      <w:pPr>
        <w:numPr>
          <w:ilvl w:val="1"/>
          <w:numId w:val="1"/>
        </w:numPr>
        <w:tabs>
          <w:tab w:val="num" w:pos="709"/>
        </w:tabs>
        <w:ind w:left="709" w:hanging="709"/>
        <w:jc w:val="both"/>
        <w:rPr>
          <w:rFonts w:asciiTheme="minorHAnsi" w:hAnsiTheme="minorHAnsi" w:cs="Calibri"/>
        </w:rPr>
      </w:pPr>
      <w:bookmarkStart w:id="71"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71"/>
    </w:p>
    <w:p w14:paraId="7101FEA4" w14:textId="77777777"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14:paraId="7492D116" w14:textId="77777777"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14:paraId="3F6C2E68" w14:textId="77777777"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ahájení provozu dle této Smlouvy odpovídal</w:t>
      </w:r>
      <w:r w:rsidR="008B7C43">
        <w:rPr>
          <w:rFonts w:asciiTheme="minorHAnsi" w:hAnsiTheme="minorHAnsi" w:cs="Calibri"/>
        </w:rPr>
        <w:t>a</w:t>
      </w:r>
      <w:r w:rsidR="000D38E6" w:rsidRPr="00CE7197">
        <w:rPr>
          <w:rFonts w:asciiTheme="minorHAnsi" w:hAnsiTheme="minorHAnsi" w:cs="Calibri"/>
        </w:rPr>
        <w:t xml:space="preserve"> všechn</w:t>
      </w:r>
      <w:r w:rsidR="008B7C43">
        <w:rPr>
          <w:rFonts w:asciiTheme="minorHAnsi" w:hAnsiTheme="minorHAnsi" w:cs="Calibri"/>
        </w:rPr>
        <w:t>a</w:t>
      </w:r>
      <w:r w:rsidR="000D38E6" w:rsidRPr="00CE7197">
        <w:rPr>
          <w:rFonts w:asciiTheme="minorHAnsi" w:hAnsiTheme="minorHAnsi" w:cs="Calibri"/>
        </w:rPr>
        <w:t xml:space="preserve"> existující </w:t>
      </w:r>
      <w:r w:rsidR="008B7C43">
        <w:rPr>
          <w:rFonts w:asciiTheme="minorHAnsi" w:hAnsiTheme="minorHAnsi" w:cs="Calibri"/>
        </w:rPr>
        <w:t>z</w:t>
      </w:r>
      <w:r w:rsidR="008B7C43" w:rsidRPr="000C3624">
        <w:rPr>
          <w:rFonts w:asciiTheme="minorHAnsi" w:hAnsiTheme="minorHAnsi" w:cs="Calibri"/>
        </w:rPr>
        <w:t>ařízení pro zveřejnění jízdního řádu</w:t>
      </w:r>
      <w:r w:rsidR="008B7C43" w:rsidRPr="00CE7197" w:rsidDel="008B7C43">
        <w:rPr>
          <w:rFonts w:asciiTheme="minorHAnsi" w:hAnsiTheme="minorHAnsi" w:cs="Calibri"/>
        </w:rPr>
        <w:t xml:space="preserve"> </w:t>
      </w:r>
      <w:r w:rsidR="000D38E6" w:rsidRPr="00CE7197">
        <w:rPr>
          <w:rFonts w:asciiTheme="minorHAnsi" w:hAnsiTheme="minorHAnsi" w:cs="Calibri"/>
        </w:rPr>
        <w:t xml:space="preserve">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14:paraId="343D1789" w14:textId="77777777"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14:paraId="26BCAEC0" w14:textId="77777777" w:rsidR="00CA6DC8" w:rsidRPr="009D1D62" w:rsidRDefault="00FA7F99" w:rsidP="00450309">
      <w:pPr>
        <w:numPr>
          <w:ilvl w:val="1"/>
          <w:numId w:val="1"/>
        </w:numPr>
        <w:tabs>
          <w:tab w:val="num" w:pos="567"/>
        </w:tabs>
        <w:ind w:left="567" w:hanging="567"/>
        <w:jc w:val="both"/>
        <w:rPr>
          <w:rFonts w:asciiTheme="minorHAnsi" w:hAnsiTheme="minorHAnsi" w:cs="Calibri"/>
        </w:rPr>
      </w:pPr>
      <w:bookmarkStart w:id="72"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72"/>
    </w:p>
    <w:p w14:paraId="2F88B645"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lastRenderedPageBreak/>
        <w:t xml:space="preserve">Dopravce se zavazuje mít pro účely plnění této Smlouvy po celou dobu jejího trvání k dispozici dostatek servisních služeb, personálu a dalších věcí a práv nezbytných pro plnění svých závazků z této Smlouvy. </w:t>
      </w:r>
    </w:p>
    <w:p w14:paraId="2AC54996"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14:paraId="6DA4D522" w14:textId="45430214" w:rsidR="001B4AEE" w:rsidRPr="00CE7197" w:rsidRDefault="002B5FD2"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aby jeho personál byl proškolen pro jednání v krizových situacích, ve vztahu k cestujícím dodržoval normy slušného chování, a aby </w:t>
      </w:r>
      <w:r>
        <w:rPr>
          <w:rFonts w:asciiTheme="minorHAnsi" w:hAnsiTheme="minorHAnsi" w:cs="Calibri"/>
        </w:rPr>
        <w:t>ovládal český</w:t>
      </w:r>
      <w:r w:rsidRPr="00CE7197">
        <w:rPr>
          <w:rFonts w:asciiTheme="minorHAnsi" w:hAnsiTheme="minorHAnsi" w:cs="Calibri"/>
        </w:rPr>
        <w:t xml:space="preserve"> nebo slovenský jazyk.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14:paraId="67916ACA" w14:textId="32077D44"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73"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r w:rsidR="003C34E7" w:rsidRPr="00CE7197">
        <w:rPr>
          <w:rFonts w:asciiTheme="minorHAnsi" w:hAnsiTheme="minorHAnsi" w:cs="Calibri"/>
        </w:rPr>
        <w:t>článku</w:t>
      </w:r>
      <w:r w:rsidR="00CF4143" w:rsidRPr="00CE7197">
        <w:rPr>
          <w:rFonts w:asciiTheme="minorHAnsi" w:hAnsiTheme="minorHAnsi" w:cs="Calibri"/>
        </w:rPr>
        <w:t xml:space="preserve"> </w:t>
      </w:r>
      <w:r w:rsidR="00CF4143"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CF4143" w:rsidRPr="00CE7197">
        <w:rPr>
          <w:rFonts w:asciiTheme="minorHAnsi" w:hAnsiTheme="minorHAnsi" w:cs="Calibri"/>
        </w:rPr>
      </w:r>
      <w:r w:rsidR="00CF4143" w:rsidRPr="00CE7197">
        <w:rPr>
          <w:rFonts w:asciiTheme="minorHAnsi" w:hAnsiTheme="minorHAnsi" w:cs="Calibri"/>
        </w:rPr>
        <w:fldChar w:fldCharType="separate"/>
      </w:r>
      <w:r w:rsidR="0072034D">
        <w:rPr>
          <w:rFonts w:asciiTheme="minorHAnsi" w:hAnsiTheme="minorHAnsi" w:cs="Calibri"/>
        </w:rPr>
        <w:t>8.3</w:t>
      </w:r>
      <w:r w:rsidR="00CF4143" w:rsidRPr="00CE7197">
        <w:rPr>
          <w:rFonts w:asciiTheme="minorHAnsi" w:hAnsiTheme="minorHAnsi" w:cs="Calibri"/>
        </w:rPr>
        <w:fldChar w:fldCharType="end"/>
      </w:r>
      <w:r w:rsidR="00CF4143" w:rsidRPr="00CE7197">
        <w:rPr>
          <w:rFonts w:asciiTheme="minorHAnsi" w:hAnsiTheme="minorHAnsi" w:cs="Calibri"/>
        </w:rPr>
        <w:t xml:space="preserve"> této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73"/>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14:paraId="50BAC7E2" w14:textId="77777777"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14:paraId="289316A6" w14:textId="77777777"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74"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74"/>
      <w:r w:rsidR="00637EE6" w:rsidRPr="00CE7197">
        <w:rPr>
          <w:rFonts w:asciiTheme="minorHAnsi" w:hAnsiTheme="minorHAnsi" w:cs="Calibri"/>
        </w:rPr>
        <w:t xml:space="preserve"> </w:t>
      </w:r>
    </w:p>
    <w:p w14:paraId="2DD8A736" w14:textId="46D16CA4" w:rsidR="00A64609"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 xml:space="preserve">: </w:t>
      </w:r>
      <w:r w:rsidR="00224BDF">
        <w:rPr>
          <w:rFonts w:asciiTheme="minorHAnsi" w:hAnsiTheme="minorHAnsi" w:cs="Calibri"/>
        </w:rPr>
        <w:t>XXXX</w:t>
      </w:r>
      <w:r w:rsidR="0049759F" w:rsidRPr="00CE7197">
        <w:rPr>
          <w:rFonts w:asciiTheme="minorHAnsi" w:hAnsiTheme="minorHAnsi" w:cs="Calibri"/>
        </w:rPr>
        <w:t>.</w:t>
      </w:r>
    </w:p>
    <w:p w14:paraId="6B939257" w14:textId="211D1C94"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r w:rsidR="00224BDF">
        <w:rPr>
          <w:rFonts w:asciiTheme="minorHAnsi" w:hAnsiTheme="minorHAnsi" w:cs="Calibri"/>
        </w:rPr>
        <w:t>XXXX</w:t>
      </w:r>
      <w:r w:rsidR="006E1782">
        <w:rPr>
          <w:rFonts w:asciiTheme="minorHAnsi" w:hAnsiTheme="minorHAnsi" w:cs="Calibri"/>
        </w:rPr>
        <w:t>.</w:t>
      </w:r>
    </w:p>
    <w:p w14:paraId="1761F7A3" w14:textId="2E01AB57"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xml:space="preserve">: </w:t>
      </w:r>
      <w:r w:rsidR="00224BDF">
        <w:rPr>
          <w:rFonts w:asciiTheme="minorHAnsi" w:hAnsiTheme="minorHAnsi" w:cs="Calibri"/>
        </w:rPr>
        <w:t>XXXX</w:t>
      </w:r>
      <w:bookmarkStart w:id="75" w:name="_GoBack"/>
      <w:bookmarkEnd w:id="75"/>
      <w:r w:rsidRPr="00CE7197">
        <w:rPr>
          <w:rFonts w:asciiTheme="minorHAnsi" w:hAnsiTheme="minorHAnsi" w:cs="Calibri"/>
        </w:rPr>
        <w:t>.</w:t>
      </w:r>
    </w:p>
    <w:p w14:paraId="2465EE93" w14:textId="77777777" w:rsidR="00A71DCD" w:rsidRPr="00CE7197" w:rsidRDefault="00A71DCD" w:rsidP="00450309">
      <w:pPr>
        <w:ind w:left="567"/>
        <w:jc w:val="both"/>
        <w:rPr>
          <w:rFonts w:asciiTheme="minorHAnsi" w:hAnsiTheme="minorHAnsi" w:cs="Calibri"/>
        </w:rPr>
      </w:pPr>
      <w:r w:rsidRPr="00CE7197">
        <w:rPr>
          <w:rFonts w:asciiTheme="minorHAnsi" w:hAnsiTheme="minorHAnsi" w:cs="Calibri"/>
        </w:rPr>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14:paraId="757E4661" w14:textId="77777777"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76" w:name="_Ref434336244"/>
      <w:r w:rsidRPr="00CE7197">
        <w:rPr>
          <w:rFonts w:asciiTheme="minorHAnsi" w:hAnsiTheme="minorHAnsi" w:cs="Calibri"/>
        </w:rPr>
        <w:lastRenderedPageBreak/>
        <w:t>Dopravce je povinen poskytnout Koordinátorovi následující zvláštní součinnost:</w:t>
      </w:r>
      <w:bookmarkEnd w:id="76"/>
    </w:p>
    <w:p w14:paraId="085EF44C" w14:textId="77777777"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14:paraId="3DCEC13B" w14:textId="77777777"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14:paraId="3FD7C20F" w14:textId="77777777"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14:paraId="533C9A2E" w14:textId="77777777"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14:paraId="56F3C3A8" w14:textId="77777777"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14:paraId="60A5E1EA" w14:textId="77777777" w:rsidR="00467DC9" w:rsidRPr="00CE7197" w:rsidRDefault="007E6B37" w:rsidP="00FE4088">
      <w:pPr>
        <w:numPr>
          <w:ilvl w:val="2"/>
          <w:numId w:val="1"/>
        </w:numPr>
        <w:ind w:left="1276" w:hanging="709"/>
        <w:jc w:val="both"/>
        <w:rPr>
          <w:rFonts w:asciiTheme="minorHAnsi" w:hAnsiTheme="minorHAnsi" w:cs="Arial"/>
        </w:rPr>
      </w:pPr>
      <w:bookmarkStart w:id="77"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77"/>
      <w:r w:rsidRPr="00CE7197">
        <w:rPr>
          <w:rFonts w:asciiTheme="minorHAnsi" w:hAnsiTheme="minorHAnsi" w:cs="Arial"/>
        </w:rPr>
        <w:t xml:space="preserve"> </w:t>
      </w:r>
    </w:p>
    <w:p w14:paraId="56D8BEB3" w14:textId="77777777" w:rsidR="007E6B37" w:rsidRPr="00CE7197" w:rsidRDefault="007E6B37" w:rsidP="005D62CD">
      <w:pPr>
        <w:numPr>
          <w:ilvl w:val="2"/>
          <w:numId w:val="1"/>
        </w:numPr>
        <w:ind w:left="1276" w:hanging="709"/>
        <w:jc w:val="both"/>
        <w:rPr>
          <w:rFonts w:asciiTheme="minorHAnsi" w:hAnsiTheme="minorHAnsi" w:cs="Arial"/>
        </w:rPr>
      </w:pPr>
      <w:bookmarkStart w:id="78"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78"/>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14:paraId="5418BA0F" w14:textId="77777777"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14:paraId="53A6B3E7" w14:textId="797FDEC7"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bookmarkStart w:id="79"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oprávněnou jednat za Dopravce</w:t>
      </w:r>
      <w:r w:rsidR="008D3EBC" w:rsidRPr="00CE7197">
        <w:rPr>
          <w:rFonts w:asciiTheme="minorHAnsi" w:hAnsiTheme="minorHAnsi" w:cs="Calibri"/>
        </w:rPr>
        <w:t xml:space="preserve">, </w:t>
      </w:r>
      <w:r w:rsidR="008F1E52" w:rsidRPr="008F1E52">
        <w:rPr>
          <w:rFonts w:asciiTheme="minorHAnsi" w:hAnsiTheme="minorHAnsi" w:cs="Calibri"/>
        </w:rPr>
        <w:t xml:space="preserve">ve </w:t>
      </w:r>
      <w:r w:rsidR="00832264" w:rsidRPr="008F1E52">
        <w:rPr>
          <w:rFonts w:asciiTheme="minorHAnsi" w:hAnsiTheme="minorHAnsi" w:cs="Calibri"/>
        </w:rPr>
        <w:t xml:space="preserve">znění </w:t>
      </w:r>
      <w:r w:rsidR="008F1E52" w:rsidRPr="008F1E52">
        <w:rPr>
          <w:rFonts w:asciiTheme="minorHAnsi" w:hAnsiTheme="minorHAnsi" w:cs="Calibri"/>
        </w:rPr>
        <w:t>dle</w:t>
      </w:r>
      <w:r w:rsidR="00832264" w:rsidRPr="008F1E52">
        <w:rPr>
          <w:rFonts w:asciiTheme="minorHAnsi" w:hAnsiTheme="minorHAnsi" w:cs="Calibri"/>
        </w:rPr>
        <w:t xml:space="preserve"> zadávacího řízení</w:t>
      </w:r>
      <w:r w:rsidR="008D3EBC" w:rsidRPr="008F1E52">
        <w:rPr>
          <w:rFonts w:asciiTheme="minorHAnsi" w:hAnsiTheme="minorHAnsi" w:cs="Calibri"/>
        </w:rPr>
        <w:t xml:space="preserve">, ve </w:t>
      </w:r>
      <w:r w:rsidR="00D50B05" w:rsidRPr="008F1E52">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w:t>
      </w:r>
      <w:r w:rsidR="003C5470" w:rsidRPr="00CE7197">
        <w:rPr>
          <w:rFonts w:asciiTheme="minorHAnsi" w:hAnsiTheme="minorHAnsi" w:cs="Calibri"/>
        </w:rPr>
        <w:lastRenderedPageBreak/>
        <w:t xml:space="preserve">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9"/>
    </w:p>
    <w:p w14:paraId="3D5098AF" w14:textId="3ACC53C7"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14:paraId="57FE3D67" w14:textId="77777777"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14:paraId="341BCC37" w14:textId="5DCB62CB" w:rsidR="00287946" w:rsidRPr="0079473F" w:rsidRDefault="00287946" w:rsidP="00FE4088">
      <w:pPr>
        <w:numPr>
          <w:ilvl w:val="1"/>
          <w:numId w:val="1"/>
        </w:numPr>
        <w:tabs>
          <w:tab w:val="num" w:pos="567"/>
        </w:tabs>
        <w:spacing w:line="288" w:lineRule="auto"/>
        <w:ind w:left="567" w:hanging="567"/>
        <w:jc w:val="both"/>
        <w:rPr>
          <w:rFonts w:asciiTheme="minorHAnsi" w:hAnsiTheme="minorHAnsi" w:cs="Calibri"/>
        </w:rPr>
      </w:pPr>
      <w:r>
        <w:t xml:space="preserve">Dopravce, který zajišťuje Veřejné služby dle této Smlouvy na mezikrajských linkách do Jihomoravského kraje, je povinen </w:t>
      </w:r>
      <w:r w:rsidR="005C4985" w:rsidRPr="00CE7197">
        <w:rPr>
          <w:rFonts w:asciiTheme="minorHAnsi" w:hAnsiTheme="minorHAnsi" w:cs="Calibri"/>
        </w:rPr>
        <w:t xml:space="preserve">při podpisu této Smlouvy </w:t>
      </w:r>
      <w:r w:rsidR="005C4985">
        <w:t xml:space="preserve">předložit Objednateli </w:t>
      </w:r>
      <w:r w:rsidR="005C4985" w:rsidRPr="00CE7197">
        <w:rPr>
          <w:rFonts w:asciiTheme="minorHAnsi" w:hAnsiTheme="minorHAnsi" w:cs="Calibri"/>
        </w:rPr>
        <w:t>návrh</w:t>
      </w:r>
      <w:r>
        <w:t xml:space="preserve"> Smlouv</w:t>
      </w:r>
      <w:r w:rsidR="005C4985">
        <w:t>y</w:t>
      </w:r>
      <w:r>
        <w:t xml:space="preserve"> o podmínkách přepravy v IDS JMK </w:t>
      </w:r>
      <w:r w:rsidR="005C4985">
        <w:t>se společností KORDIS JMK, a.s.</w:t>
      </w:r>
      <w:r w:rsidR="005C4985" w:rsidRPr="00CE7197">
        <w:rPr>
          <w:rFonts w:asciiTheme="minorHAnsi" w:hAnsiTheme="minorHAnsi" w:cs="Calibri"/>
        </w:rPr>
        <w:t>, podepsaný osobou oprá</w:t>
      </w:r>
      <w:r w:rsidR="00EA3B82">
        <w:rPr>
          <w:rFonts w:asciiTheme="minorHAnsi" w:hAnsiTheme="minorHAnsi" w:cs="Calibri"/>
        </w:rPr>
        <w:t>vněnou jednat za Dopravce</w:t>
      </w:r>
      <w:r w:rsidR="00EA3B82" w:rsidRPr="00832264">
        <w:rPr>
          <w:rFonts w:asciiTheme="minorHAnsi" w:hAnsiTheme="minorHAnsi" w:cs="Calibri"/>
          <w:color w:val="FF0000"/>
        </w:rPr>
        <w:t xml:space="preserve">, </w:t>
      </w:r>
      <w:r w:rsidR="008F1E52" w:rsidRPr="008F1E52">
        <w:rPr>
          <w:rFonts w:asciiTheme="minorHAnsi" w:hAnsiTheme="minorHAnsi" w:cs="Calibri"/>
        </w:rPr>
        <w:t>ve znění dle zadávacího řízení</w:t>
      </w:r>
      <w:r w:rsidR="005C4985" w:rsidRPr="00CE7197">
        <w:rPr>
          <w:rFonts w:asciiTheme="minorHAnsi" w:hAnsiTheme="minorHAnsi" w:cs="Calibri"/>
        </w:rPr>
        <w:t xml:space="preserve">, ve čtyřech vyhotoveních. Objednatel je současně povinen zajistit podpis Smlouvy </w:t>
      </w:r>
      <w:r w:rsidR="005C4985">
        <w:t>o podmínkách přepravy v IDS JMK</w:t>
      </w:r>
      <w:r w:rsidR="005C4985" w:rsidRPr="00CE7197">
        <w:rPr>
          <w:rFonts w:asciiTheme="minorHAnsi" w:hAnsiTheme="minorHAnsi" w:cs="Calibri"/>
        </w:rPr>
        <w:t xml:space="preserve"> ze strany </w:t>
      </w:r>
      <w:r w:rsidR="005C4985">
        <w:t xml:space="preserve">společnosti KORDIS JMK, a.s. </w:t>
      </w:r>
      <w:r w:rsidR="005C4985" w:rsidRPr="00CE7197">
        <w:rPr>
          <w:rFonts w:asciiTheme="minorHAnsi" w:hAnsiTheme="minorHAnsi" w:cs="Calibri"/>
        </w:rPr>
        <w:t>a bezodkladně poté Doprav</w:t>
      </w:r>
      <w:r w:rsidR="005C4985">
        <w:rPr>
          <w:rFonts w:asciiTheme="minorHAnsi" w:hAnsiTheme="minorHAnsi" w:cs="Calibri"/>
        </w:rPr>
        <w:t>ci jedno vyhotovení předat zpět</w:t>
      </w:r>
      <w:r>
        <w:t xml:space="preserve">. Dopravce je povinen na dotčených mezikrajských linkách dodržovat technické a provozní standardy a zajistit odbavování cestujících podle Smlouvy o podmínkách přepravy v IDS JMK a dle </w:t>
      </w:r>
      <w:r w:rsidR="005C4985">
        <w:t xml:space="preserve">jejích </w:t>
      </w:r>
      <w:r>
        <w:t>příloh v platném znění.</w:t>
      </w:r>
    </w:p>
    <w:p w14:paraId="2BB4F8F1" w14:textId="7957DF78" w:rsidR="0079473F" w:rsidRDefault="0079473F" w:rsidP="0079473F">
      <w:pPr>
        <w:spacing w:line="288" w:lineRule="auto"/>
        <w:ind w:left="567"/>
        <w:jc w:val="both"/>
      </w:pPr>
    </w:p>
    <w:p w14:paraId="3B25010B" w14:textId="2092E8A4" w:rsidR="0079473F" w:rsidRDefault="0079473F" w:rsidP="0079473F">
      <w:pPr>
        <w:spacing w:line="288" w:lineRule="auto"/>
        <w:ind w:left="567"/>
        <w:jc w:val="both"/>
      </w:pPr>
    </w:p>
    <w:p w14:paraId="3EF39ABE" w14:textId="77777777" w:rsidR="0079473F" w:rsidRDefault="0079473F" w:rsidP="0079473F">
      <w:pPr>
        <w:spacing w:line="288" w:lineRule="auto"/>
        <w:ind w:left="567"/>
        <w:jc w:val="both"/>
        <w:rPr>
          <w:rFonts w:asciiTheme="minorHAnsi" w:hAnsiTheme="minorHAnsi" w:cs="Calibri"/>
        </w:rPr>
      </w:pPr>
    </w:p>
    <w:p w14:paraId="72D1AB8B" w14:textId="77777777"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subdodavatelé</w:t>
      </w:r>
    </w:p>
    <w:p w14:paraId="70AEEEC0" w14:textId="77777777"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14:paraId="020A3450" w14:textId="77777777"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lastRenderedPageBreak/>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14:paraId="5C859E94" w14:textId="77777777" w:rsidR="007C5F4D" w:rsidRPr="00CE7197" w:rsidRDefault="0088090C" w:rsidP="0034655A">
      <w:pPr>
        <w:numPr>
          <w:ilvl w:val="2"/>
          <w:numId w:val="1"/>
        </w:numPr>
        <w:ind w:left="1276" w:hanging="709"/>
        <w:jc w:val="both"/>
        <w:rPr>
          <w:rFonts w:asciiTheme="minorHAnsi" w:hAnsiTheme="minorHAnsi" w:cs="Arial"/>
        </w:rPr>
      </w:pPr>
      <w:bookmarkStart w:id="80" w:name="_Ref325375789"/>
      <w:r w:rsidRPr="00CE7197">
        <w:rPr>
          <w:rFonts w:asciiTheme="minorHAnsi" w:hAnsiTheme="minorHAnsi" w:cs="Arial"/>
        </w:rPr>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80"/>
    </w:p>
    <w:p w14:paraId="0D21727B" w14:textId="77777777" w:rsidR="00BA69C3" w:rsidRPr="00CE7197" w:rsidRDefault="0088090C" w:rsidP="0034655A">
      <w:pPr>
        <w:numPr>
          <w:ilvl w:val="2"/>
          <w:numId w:val="1"/>
        </w:numPr>
        <w:ind w:left="1276" w:hanging="709"/>
        <w:jc w:val="both"/>
        <w:rPr>
          <w:rFonts w:asciiTheme="minorHAnsi" w:hAnsiTheme="minorHAnsi" w:cs="Arial"/>
        </w:rPr>
      </w:pPr>
      <w:bookmarkStart w:id="81"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81"/>
    </w:p>
    <w:p w14:paraId="57319393" w14:textId="77777777"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14:paraId="23F765C4" w14:textId="77777777"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14:paraId="6507D13D" w14:textId="77777777"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14:paraId="77F30479" w14:textId="77777777"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14:paraId="40FF84B4" w14:textId="77777777"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2" w:name="_Ref322516032"/>
      <w:r w:rsidRPr="00CE7197">
        <w:rPr>
          <w:rFonts w:asciiTheme="minorHAnsi" w:hAnsiTheme="minorHAnsi" w:cs="Calibri"/>
          <w:b/>
          <w:bCs/>
          <w:caps/>
        </w:rPr>
        <w:t>Sankce</w:t>
      </w:r>
      <w:bookmarkEnd w:id="82"/>
    </w:p>
    <w:p w14:paraId="2592B2DA"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14:paraId="07E41749"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uhradit Objednateli smluvní pokutu ve výši 500.000,- Kč. Uplatněním takto stanovené pokuty není dotčen nárok Objednatele na úhradu dalších smluvních pokut dle této Smlouvy. </w:t>
      </w:r>
    </w:p>
    <w:p w14:paraId="545E06F0" w14:textId="6D95ED37"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článku </w:t>
      </w:r>
      <w:r w:rsidR="002A11FA"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2A11FA" w:rsidRPr="00CE7197">
        <w:rPr>
          <w:rFonts w:asciiTheme="minorHAnsi" w:hAnsiTheme="minorHAnsi" w:cs="Calibri"/>
        </w:rPr>
      </w:r>
      <w:r w:rsidR="002A11FA" w:rsidRPr="00CE7197">
        <w:rPr>
          <w:rFonts w:asciiTheme="minorHAnsi" w:hAnsiTheme="minorHAnsi" w:cs="Calibri"/>
        </w:rPr>
        <w:fldChar w:fldCharType="separate"/>
      </w:r>
      <w:r w:rsidR="0072034D">
        <w:rPr>
          <w:rFonts w:asciiTheme="minorHAnsi" w:hAnsiTheme="minorHAnsi" w:cs="Calibri"/>
        </w:rPr>
        <w:t>4.8</w:t>
      </w:r>
      <w:r w:rsidR="002A11FA"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14:paraId="363D009A" w14:textId="251FE9B9"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článku </w:t>
      </w:r>
      <w:r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4.9</w:t>
      </w:r>
      <w:r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 xml:space="preserve">této Smlouvy, a tuto povinnost nesplní ani přes následnou výzvu Objednatele v náhradní </w:t>
      </w:r>
      <w:r w:rsidR="007A65C2" w:rsidRPr="00CE7197">
        <w:rPr>
          <w:rFonts w:asciiTheme="minorHAnsi" w:hAnsiTheme="minorHAnsi" w:cs="Calibri"/>
        </w:rPr>
        <w:t>lhůtě (nikoli kratší, než 15 pracovních 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14:paraId="5D4CDE7F" w14:textId="4CCBC88B"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Smlouvy ve lhůtě stanovené v článku </w:t>
      </w:r>
      <w:r w:rsidRPr="00CE7197">
        <w:rPr>
          <w:rFonts w:asciiTheme="minorHAnsi" w:hAnsiTheme="minorHAnsi" w:cs="Calibri"/>
        </w:rPr>
        <w:fldChar w:fldCharType="begin"/>
      </w:r>
      <w:r w:rsidRPr="00CE7197">
        <w:rPr>
          <w:rFonts w:asciiTheme="minorHAnsi" w:hAnsiTheme="minorHAnsi" w:cs="Calibri"/>
        </w:rPr>
        <w:instrText xml:space="preserve"> REF _Ref434335650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13.2</w:t>
      </w:r>
      <w:r w:rsidRPr="00CE7197">
        <w:rPr>
          <w:rFonts w:asciiTheme="minorHAnsi" w:hAnsiTheme="minorHAnsi" w:cs="Calibri"/>
        </w:rPr>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Pr="00CE7197">
        <w:rPr>
          <w:rFonts w:asciiTheme="minorHAnsi" w:hAnsiTheme="minorHAnsi" w:cs="Calibri"/>
        </w:rPr>
        <w:fldChar w:fldCharType="begin"/>
      </w:r>
      <w:r w:rsidRPr="00CE7197">
        <w:rPr>
          <w:rFonts w:asciiTheme="minorHAnsi" w:hAnsiTheme="minorHAnsi" w:cs="Calibri"/>
        </w:rPr>
        <w:instrText xml:space="preserve"> REF _Ref434335802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7D763A"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7D763A" w:rsidRPr="00CE7197">
        <w:rPr>
          <w:rFonts w:asciiTheme="minorHAnsi" w:hAnsiTheme="minorHAnsi" w:cs="Calibri"/>
        </w:rPr>
      </w:r>
      <w:r w:rsidR="007D763A" w:rsidRPr="00CE7197">
        <w:rPr>
          <w:rFonts w:asciiTheme="minorHAnsi" w:hAnsiTheme="minorHAnsi" w:cs="Calibri"/>
        </w:rPr>
        <w:fldChar w:fldCharType="separate"/>
      </w:r>
      <w:r w:rsidR="0072034D">
        <w:rPr>
          <w:rFonts w:asciiTheme="minorHAnsi" w:hAnsiTheme="minorHAnsi" w:cs="Calibri"/>
        </w:rPr>
        <w:t>13.3</w:t>
      </w:r>
      <w:r w:rsidR="007D763A" w:rsidRPr="00CE7197">
        <w:rPr>
          <w:rFonts w:asciiTheme="minorHAnsi" w:hAnsiTheme="minorHAnsi" w:cs="Calibri"/>
        </w:rPr>
        <w:fldChar w:fldCharType="end"/>
      </w:r>
      <w:r w:rsidR="007D763A" w:rsidRPr="00CE7197">
        <w:rPr>
          <w:rFonts w:asciiTheme="minorHAnsi" w:hAnsiTheme="minorHAnsi" w:cs="Calibri"/>
        </w:rPr>
        <w:t xml:space="preserve"> Smlouvy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14:paraId="6900A412" w14:textId="5F9E3484"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9.7</w:t>
      </w:r>
      <w:r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_Ref325375828 \r \h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72034D">
        <w:rPr>
          <w:rFonts w:asciiTheme="minorHAnsi" w:hAnsiTheme="minorHAnsi" w:cs="Calibri"/>
        </w:rPr>
        <w:t>11.2.2</w:t>
      </w:r>
      <w:r w:rsidR="00986C4D" w:rsidRPr="00CE7197">
        <w:rPr>
          <w:rFonts w:asciiTheme="minorHAnsi" w:hAnsiTheme="minorHAnsi" w:cs="Calibri"/>
        </w:rPr>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_Ref322484219 \r \h </w:instrText>
      </w:r>
      <w:r w:rsidR="000F12A9" w:rsidRPr="00CE7197">
        <w:rPr>
          <w:rFonts w:asciiTheme="minorHAnsi" w:hAnsiTheme="minorHAnsi" w:cs="Calibri"/>
        </w:rPr>
        <w:instrText xml:space="preserve">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72034D">
        <w:rPr>
          <w:rFonts w:asciiTheme="minorHAnsi" w:hAnsiTheme="minorHAnsi" w:cs="Calibri"/>
        </w:rPr>
        <w:t>16</w:t>
      </w:r>
      <w:r w:rsidR="00986C4D" w:rsidRPr="00CE7197">
        <w:rPr>
          <w:rFonts w:asciiTheme="minorHAnsi" w:hAnsiTheme="minorHAnsi" w:cs="Calibri"/>
        </w:rPr>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článk</w:t>
      </w:r>
      <w:r w:rsidR="00457137" w:rsidRPr="00CE7197">
        <w:rPr>
          <w:rFonts w:asciiTheme="minorHAnsi" w:hAnsiTheme="minorHAnsi" w:cs="Calibri"/>
        </w:rPr>
        <w:t>ů</w:t>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72034D">
        <w:rPr>
          <w:rFonts w:asciiTheme="minorHAnsi" w:hAnsiTheme="minorHAnsi" w:cs="Calibri"/>
        </w:rPr>
        <w:t>4.6</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_Ref325367048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72034D">
        <w:rPr>
          <w:rFonts w:asciiTheme="minorHAnsi" w:hAnsiTheme="minorHAnsi" w:cs="Calibri"/>
        </w:rPr>
        <w:t>4.7</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_Ref325373028 \r \h </w:instrText>
      </w:r>
      <w:r w:rsidR="000F12A9" w:rsidRPr="00CE7197">
        <w:rPr>
          <w:rFonts w:asciiTheme="minorHAnsi" w:hAnsiTheme="minorHAnsi" w:cs="Calibri"/>
        </w:rPr>
        <w:instrText xml:space="preserve">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72034D">
        <w:rPr>
          <w:rFonts w:asciiTheme="minorHAnsi" w:hAnsiTheme="minorHAnsi" w:cs="Calibri"/>
        </w:rPr>
        <w:t>5.2</w:t>
      </w:r>
      <w:r w:rsidR="00165AB2" w:rsidRPr="00CE7197">
        <w:rPr>
          <w:rFonts w:asciiTheme="minorHAnsi" w:hAnsiTheme="minorHAnsi" w:cs="Calibri"/>
        </w:rPr>
        <w:fldChar w:fldCharType="end"/>
      </w:r>
      <w:r w:rsidR="00165AB2" w:rsidRPr="00CE7197">
        <w:rPr>
          <w:rFonts w:asciiTheme="minorHAnsi" w:hAnsiTheme="minorHAnsi" w:cs="Calibri"/>
        </w:rPr>
        <w:t xml:space="preserve"> této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14:paraId="58A342FE" w14:textId="1CC6101A"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8.4</w:t>
      </w:r>
      <w:r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_Ref325375156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8.5</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_Ref325375163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8.7</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_Ref326815431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9.9</w:t>
      </w:r>
      <w:r w:rsidRPr="00CE7197">
        <w:rPr>
          <w:rFonts w:asciiTheme="minorHAnsi" w:hAnsiTheme="minorHAnsi" w:cs="Calibri"/>
        </w:rPr>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51354C" w:rsidRPr="00CE7197">
        <w:rPr>
          <w:rFonts w:asciiTheme="minorHAnsi" w:hAnsiTheme="minorHAnsi" w:cs="Calibri"/>
        </w:rPr>
        <w:fldChar w:fldCharType="begin"/>
      </w:r>
      <w:r w:rsidR="0051354C" w:rsidRPr="00CE7197">
        <w:rPr>
          <w:rFonts w:asciiTheme="minorHAnsi" w:hAnsiTheme="minorHAnsi" w:cs="Calibri"/>
        </w:rPr>
        <w:instrText xml:space="preserve"> REF _Ref325375789 \r \h  \* MERGEFORMAT </w:instrText>
      </w:r>
      <w:r w:rsidR="0051354C" w:rsidRPr="00CE7197">
        <w:rPr>
          <w:rFonts w:asciiTheme="minorHAnsi" w:hAnsiTheme="minorHAnsi" w:cs="Calibri"/>
        </w:rPr>
      </w:r>
      <w:r w:rsidR="0051354C" w:rsidRPr="00CE7197">
        <w:rPr>
          <w:rFonts w:asciiTheme="minorHAnsi" w:hAnsiTheme="minorHAnsi" w:cs="Calibri"/>
        </w:rPr>
        <w:fldChar w:fldCharType="separate"/>
      </w:r>
      <w:r w:rsidR="0072034D">
        <w:rPr>
          <w:rFonts w:asciiTheme="minorHAnsi" w:hAnsiTheme="minorHAnsi" w:cs="Calibri"/>
        </w:rPr>
        <w:t>11.2.1</w:t>
      </w:r>
      <w:r w:rsidR="0051354C" w:rsidRPr="00CE7197">
        <w:rPr>
          <w:rFonts w:asciiTheme="minorHAnsi" w:hAnsiTheme="minorHAnsi" w:cs="Calibri"/>
        </w:rPr>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14:paraId="0A4DFF2A" w14:textId="2CFF3F06"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r w:rsidR="008839C2" w:rsidRPr="00CE7197">
        <w:rPr>
          <w:rFonts w:asciiTheme="minorHAnsi" w:hAnsiTheme="minorHAnsi" w:cs="Calibri"/>
        </w:rPr>
        <w:t xml:space="preserve">článku </w:t>
      </w:r>
      <w:r w:rsidR="00A307E0"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307E0" w:rsidRPr="00CE7197">
        <w:rPr>
          <w:rFonts w:asciiTheme="minorHAnsi" w:hAnsiTheme="minorHAnsi" w:cs="Calibri"/>
        </w:rPr>
      </w:r>
      <w:r w:rsidR="00A307E0" w:rsidRPr="00CE7197">
        <w:rPr>
          <w:rFonts w:asciiTheme="minorHAnsi" w:hAnsiTheme="minorHAnsi" w:cs="Calibri"/>
        </w:rPr>
        <w:fldChar w:fldCharType="separate"/>
      </w:r>
      <w:r w:rsidR="0072034D">
        <w:rPr>
          <w:rFonts w:asciiTheme="minorHAnsi" w:hAnsiTheme="minorHAnsi" w:cs="Calibri"/>
        </w:rPr>
        <w:t>9.10</w:t>
      </w:r>
      <w:r w:rsidR="00A307E0"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14:paraId="6D42AF85" w14:textId="77777777"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14:paraId="3254632D"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Objednatel činí Dopravci v souladu s touto Smlouvou opakovanou výzvu ke splnění povinnosti, je oprávněn tak učinit ihned po marném uplynutí lhůty k odstranění závadného stavu dle předchozí výzvy.</w:t>
      </w:r>
    </w:p>
    <w:p w14:paraId="6A6D7183"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w:t>
      </w:r>
      <w:r w:rsidRPr="00CE7197">
        <w:rPr>
          <w:rFonts w:asciiTheme="minorHAnsi" w:hAnsiTheme="minorHAnsi" w:cs="Calibri"/>
        </w:rPr>
        <w:lastRenderedPageBreak/>
        <w:t xml:space="preserve">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dnů ode dne 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14:paraId="03A8A954" w14:textId="77777777"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14:paraId="78749CDB" w14:textId="77777777"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14:paraId="2CB2773E" w14:textId="77777777"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14:paraId="55955EC3" w14:textId="77777777"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83"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83"/>
      <w:r w:rsidR="00E635A2" w:rsidRPr="00CE7197">
        <w:rPr>
          <w:rFonts w:asciiTheme="minorHAnsi" w:hAnsiTheme="minorHAnsi" w:cs="Calibri"/>
        </w:rPr>
        <w:t xml:space="preserve"> </w:t>
      </w:r>
    </w:p>
    <w:p w14:paraId="5E61457D" w14:textId="77777777"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84" w:name="_Ref322512354"/>
      <w:bookmarkStart w:id="85"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84"/>
    </w:p>
    <w:p w14:paraId="54B3C6C4" w14:textId="77777777" w:rsidR="00FA19F7" w:rsidRPr="00CE7197" w:rsidRDefault="00FA19F7" w:rsidP="007F0B9C">
      <w:pPr>
        <w:numPr>
          <w:ilvl w:val="2"/>
          <w:numId w:val="1"/>
        </w:numPr>
        <w:ind w:left="1276" w:hanging="709"/>
        <w:jc w:val="both"/>
        <w:rPr>
          <w:rFonts w:asciiTheme="minorHAnsi" w:hAnsiTheme="minorHAnsi" w:cs="Arial"/>
        </w:rPr>
      </w:pPr>
      <w:bookmarkStart w:id="86"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86"/>
    </w:p>
    <w:p w14:paraId="0FDD3ECC" w14:textId="77777777"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t>Prodloužení nebo nahrazení bankovní záruky novou bankovní zárukou musí Dopravce realizovat a předat Objednateli nejpozději měsíc před ukončením její platnosti.</w:t>
      </w:r>
    </w:p>
    <w:p w14:paraId="35BED9AC" w14:textId="77777777"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14:paraId="75B172D9" w14:textId="77777777"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87" w:name="_Ref322512065"/>
      <w:bookmarkEnd w:id="85"/>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338FE718" w14:textId="77777777"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88" w:name="_Ref434335802"/>
      <w:bookmarkStart w:id="89" w:name="_Ref322512367"/>
      <w:r w:rsidRPr="00CE7197">
        <w:rPr>
          <w:rFonts w:asciiTheme="minorHAnsi" w:hAnsiTheme="minorHAnsi" w:cs="Calibri"/>
        </w:rPr>
        <w:lastRenderedPageBreak/>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88"/>
      <w:r w:rsidRPr="00CE7197">
        <w:rPr>
          <w:rFonts w:asciiTheme="minorHAnsi" w:hAnsiTheme="minorHAnsi" w:cs="Calibri"/>
        </w:rPr>
        <w:t xml:space="preserve"> </w:t>
      </w:r>
    </w:p>
    <w:bookmarkEnd w:id="87"/>
    <w:bookmarkEnd w:id="89"/>
    <w:p w14:paraId="32A14BBA" w14:textId="3B9E005C"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CC55EC"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C55EC" w:rsidRPr="00CE7197">
        <w:rPr>
          <w:rFonts w:asciiTheme="minorHAnsi" w:hAnsiTheme="minorHAnsi" w:cs="Calibri"/>
        </w:rPr>
      </w:r>
      <w:r w:rsidR="00CC55EC" w:rsidRPr="00CE7197">
        <w:rPr>
          <w:rFonts w:asciiTheme="minorHAnsi" w:hAnsiTheme="minorHAnsi" w:cs="Calibri"/>
        </w:rPr>
        <w:fldChar w:fldCharType="separate"/>
      </w:r>
      <w:r w:rsidR="0072034D">
        <w:rPr>
          <w:rFonts w:asciiTheme="minorHAnsi" w:hAnsiTheme="minorHAnsi" w:cs="Calibri"/>
        </w:rPr>
        <w:t>13.5</w:t>
      </w:r>
      <w:r w:rsidR="00CC55EC" w:rsidRPr="00CE7197">
        <w:rPr>
          <w:rFonts w:asciiTheme="minorHAnsi" w:hAnsiTheme="minorHAnsi" w:cs="Calibri"/>
        </w:rPr>
        <w:fldChar w:fldCharType="end"/>
      </w:r>
      <w:r w:rsidR="00C65B0C" w:rsidRPr="00CE7197">
        <w:rPr>
          <w:rFonts w:asciiTheme="minorHAnsi" w:hAnsiTheme="minorHAnsi" w:cs="Calibri"/>
        </w:rPr>
        <w:t xml:space="preserve"> Smlouvy,</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14:paraId="70E2E766" w14:textId="77777777"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14:paraId="24563736" w14:textId="77777777"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14:paraId="1A90DF7F" w14:textId="77777777"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90"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90"/>
    </w:p>
    <w:p w14:paraId="42DACC8D" w14:textId="77777777"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14:paraId="5EE606A7" w14:textId="77777777"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14:paraId="399A0ECF"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14:paraId="6636E261"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14:paraId="62979281" w14:textId="1A61733A" w:rsidR="00EB155F" w:rsidRPr="00CE7197" w:rsidRDefault="002B5FD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má právo tuto Smlouvu vypovědět, pokud se Objednatel ocitne v prodlení s placením Kompenzace</w:t>
      </w:r>
      <w:r w:rsidRPr="00CE7197" w:rsidDel="008A4CC2">
        <w:rPr>
          <w:rFonts w:asciiTheme="minorHAnsi" w:hAnsiTheme="minorHAnsi" w:cs="Calibri"/>
        </w:rPr>
        <w:t xml:space="preserve"> </w:t>
      </w:r>
      <w:r w:rsidRPr="00CE7197">
        <w:rPr>
          <w:rFonts w:asciiTheme="minorHAnsi" w:hAnsiTheme="minorHAnsi" w:cs="Calibri"/>
        </w:rPr>
        <w:t xml:space="preserve">přesahujícím </w:t>
      </w:r>
      <w:r>
        <w:rPr>
          <w:rFonts w:asciiTheme="minorHAnsi" w:hAnsiTheme="minorHAnsi" w:cs="Calibri"/>
        </w:rPr>
        <w:t xml:space="preserve">dobu </w:t>
      </w:r>
      <w:r w:rsidRPr="00CE7197">
        <w:rPr>
          <w:rFonts w:asciiTheme="minorHAnsi" w:hAnsiTheme="minorHAnsi" w:cs="Calibri"/>
        </w:rPr>
        <w:t>čtyřicetipěti (45) kalendářních dní</w:t>
      </w:r>
      <w:r>
        <w:rPr>
          <w:rFonts w:asciiTheme="minorHAnsi" w:hAnsiTheme="minorHAnsi" w:cs="Calibri"/>
        </w:rPr>
        <w:t>,</w:t>
      </w:r>
      <w:r w:rsidRPr="00CE7197">
        <w:rPr>
          <w:rFonts w:asciiTheme="minorHAnsi" w:hAnsiTheme="minorHAnsi" w:cs="Calibri"/>
        </w:rPr>
        <w:t xml:space="preserve"> </w:t>
      </w:r>
      <w:r>
        <w:rPr>
          <w:rFonts w:asciiTheme="minorHAnsi" w:hAnsiTheme="minorHAnsi" w:cs="Calibri"/>
        </w:rPr>
        <w:t>t</w:t>
      </w:r>
      <w:r w:rsidRPr="00CE7197">
        <w:rPr>
          <w:rFonts w:asciiTheme="minorHAnsi" w:hAnsiTheme="minorHAnsi" w:cs="Calibri"/>
        </w:rPr>
        <w:t>o však vždy až po poskytnutí náhradní lhůty k plnění v minimální délce deseti (10) kalendářních dnů. Pro takový případ platí, že Dopravce je povinen náhradní lhůtu poskytnout v písemné formě formou doporučeného dopisu.</w:t>
      </w:r>
      <w:r w:rsidR="00EB155F" w:rsidRPr="00CE7197">
        <w:rPr>
          <w:rFonts w:asciiTheme="minorHAnsi" w:hAnsiTheme="minorHAnsi" w:cs="Calibri"/>
        </w:rPr>
        <w:t xml:space="preserve"> </w:t>
      </w:r>
    </w:p>
    <w:p w14:paraId="6BDC54F3"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91"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91"/>
    </w:p>
    <w:p w14:paraId="7EB3D24E" w14:textId="77777777" w:rsidR="00EB155F" w:rsidRPr="00CE7197" w:rsidRDefault="00EB155F" w:rsidP="0034655A">
      <w:pPr>
        <w:numPr>
          <w:ilvl w:val="2"/>
          <w:numId w:val="1"/>
        </w:numPr>
        <w:ind w:left="1276" w:hanging="709"/>
        <w:jc w:val="both"/>
        <w:rPr>
          <w:rFonts w:asciiTheme="minorHAnsi" w:hAnsiTheme="minorHAnsi" w:cs="Arial"/>
        </w:rPr>
      </w:pPr>
      <w:bookmarkStart w:id="92"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92"/>
      <w:r w:rsidRPr="00CE7197">
        <w:rPr>
          <w:rFonts w:asciiTheme="minorHAnsi" w:hAnsiTheme="minorHAnsi" w:cs="Arial"/>
        </w:rPr>
        <w:t xml:space="preserve"> </w:t>
      </w:r>
    </w:p>
    <w:p w14:paraId="5397E70E" w14:textId="77777777"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lastRenderedPageBreak/>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14:paraId="0587F382" w14:textId="77777777"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14:paraId="4B957986" w14:textId="77777777"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14:paraId="4063E578" w14:textId="5988FB1A"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článku</w:t>
      </w:r>
      <w:r w:rsidR="00933F13"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72034D">
        <w:rPr>
          <w:rFonts w:asciiTheme="minorHAnsi" w:hAnsiTheme="minorHAnsi" w:cs="Arial"/>
        </w:rPr>
        <w:t>8.3</w:t>
      </w:r>
      <w:r w:rsidR="00933F13" w:rsidRPr="00CE7197">
        <w:rPr>
          <w:rFonts w:asciiTheme="minorHAnsi" w:hAnsiTheme="minorHAnsi" w:cs="Arial"/>
        </w:rPr>
        <w:fldChar w:fldCharType="end"/>
      </w:r>
      <w:r w:rsidR="00C53790" w:rsidRPr="00CE7197">
        <w:rPr>
          <w:rFonts w:asciiTheme="minorHAnsi" w:hAnsiTheme="minorHAnsi" w:cs="Arial"/>
        </w:rPr>
        <w:t>.</w:t>
      </w:r>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14:paraId="5366F3A0" w14:textId="180238E4"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porušil kteroukoli ze svých povinností dle čl.</w:t>
      </w:r>
      <w:r w:rsidR="002F547D"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72034D">
        <w:rPr>
          <w:rFonts w:asciiTheme="minorHAnsi" w:hAnsiTheme="minorHAnsi" w:cs="Arial"/>
        </w:rPr>
        <w:t>4.8</w:t>
      </w:r>
      <w:r w:rsidR="002F547D"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_Ref325373028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72034D">
        <w:rPr>
          <w:rFonts w:asciiTheme="minorHAnsi" w:hAnsiTheme="minorHAnsi" w:cs="Arial"/>
        </w:rPr>
        <w:t>5.2</w:t>
      </w:r>
      <w:r w:rsidR="00933F13" w:rsidRPr="00CE7197">
        <w:rPr>
          <w:rFonts w:asciiTheme="minorHAnsi" w:hAnsiTheme="minorHAnsi" w:cs="Arial"/>
        </w:rPr>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 xml:space="preserve">anebo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_Ref325379733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72034D">
        <w:rPr>
          <w:rFonts w:asciiTheme="minorHAnsi" w:hAnsiTheme="minorHAnsi" w:cs="Arial"/>
        </w:rPr>
        <w:t>5.6</w:t>
      </w:r>
      <w:r w:rsidR="002F547D" w:rsidRPr="00CE7197">
        <w:rPr>
          <w:rFonts w:asciiTheme="minorHAnsi" w:hAnsiTheme="minorHAnsi" w:cs="Arial"/>
        </w:rPr>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14:paraId="2F9D2275" w14:textId="70301C56"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72034D">
        <w:rPr>
          <w:rFonts w:asciiTheme="minorHAnsi" w:hAnsiTheme="minorHAnsi" w:cs="Arial"/>
        </w:rPr>
        <w:t>13.2</w:t>
      </w:r>
      <w:r w:rsidRPr="00CE7197">
        <w:rPr>
          <w:rFonts w:asciiTheme="minorHAnsi" w:hAnsiTheme="minorHAnsi" w:cs="Arial"/>
        </w:rPr>
        <w:fldChar w:fldCharType="end"/>
      </w:r>
      <w:r w:rsidRPr="00CE7197">
        <w:rPr>
          <w:rFonts w:asciiTheme="minorHAnsi" w:hAnsiTheme="minorHAnsi" w:cs="Arial"/>
        </w:rPr>
        <w:t xml:space="preserve"> a </w:t>
      </w:r>
      <w:r w:rsidRPr="00CE7197">
        <w:rPr>
          <w:rFonts w:asciiTheme="minorHAnsi" w:hAnsiTheme="minorHAnsi" w:cs="Arial"/>
        </w:rPr>
        <w:fldChar w:fldCharType="begin"/>
      </w:r>
      <w:r w:rsidRPr="00CE7197">
        <w:rPr>
          <w:rFonts w:asciiTheme="minorHAnsi" w:hAnsiTheme="minorHAnsi" w:cs="Arial"/>
        </w:rPr>
        <w:instrText xml:space="preserve"> REF _Ref322512354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72034D">
        <w:rPr>
          <w:rFonts w:asciiTheme="minorHAnsi" w:hAnsiTheme="minorHAnsi" w:cs="Arial"/>
        </w:rPr>
        <w:t>13.3</w:t>
      </w:r>
      <w:r w:rsidRPr="00CE7197">
        <w:rPr>
          <w:rFonts w:asciiTheme="minorHAnsi" w:hAnsiTheme="minorHAnsi" w:cs="Arial"/>
        </w:rPr>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3A3FBA78" w14:textId="51AC36B2"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DD22D2"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DD22D2" w:rsidRPr="00CE7197">
        <w:rPr>
          <w:rFonts w:asciiTheme="minorHAnsi" w:hAnsiTheme="minorHAnsi" w:cs="Arial"/>
        </w:rPr>
      </w:r>
      <w:r w:rsidR="00DD22D2" w:rsidRPr="00CE7197">
        <w:rPr>
          <w:rFonts w:asciiTheme="minorHAnsi" w:hAnsiTheme="minorHAnsi" w:cs="Arial"/>
        </w:rPr>
        <w:fldChar w:fldCharType="separate"/>
      </w:r>
      <w:r w:rsidR="0072034D">
        <w:rPr>
          <w:rFonts w:asciiTheme="minorHAnsi" w:hAnsiTheme="minorHAnsi" w:cs="Arial"/>
        </w:rPr>
        <w:t>13.5</w:t>
      </w:r>
      <w:r w:rsidR="00DD22D2" w:rsidRPr="00CE7197">
        <w:rPr>
          <w:rFonts w:asciiTheme="minorHAnsi" w:hAnsiTheme="minorHAnsi" w:cs="Arial"/>
        </w:rPr>
        <w:fldChar w:fldCharType="end"/>
      </w:r>
      <w:r w:rsidR="00DD22D2" w:rsidRPr="00CE7197">
        <w:rPr>
          <w:rFonts w:asciiTheme="minorHAnsi" w:hAnsiTheme="minorHAnsi" w:cs="Arial"/>
        </w:rPr>
        <w:t xml:space="preserve"> Smlouvy</w:t>
      </w:r>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B54B8D" w:rsidRPr="00CE7197">
        <w:rPr>
          <w:rFonts w:asciiTheme="minorHAnsi" w:hAnsiTheme="minorHAnsi" w:cs="Arial"/>
        </w:rPr>
        <w:fldChar w:fldCharType="begin"/>
      </w:r>
      <w:r w:rsidR="00B54B8D" w:rsidRPr="00CE7197">
        <w:rPr>
          <w:rFonts w:asciiTheme="minorHAnsi" w:hAnsiTheme="minorHAnsi" w:cs="Arial"/>
        </w:rPr>
        <w:instrText xml:space="preserve"> REF _Ref322512065 \r \h </w:instrText>
      </w:r>
      <w:r w:rsidR="000F12A9" w:rsidRPr="00CE7197">
        <w:rPr>
          <w:rFonts w:asciiTheme="minorHAnsi" w:hAnsiTheme="minorHAnsi" w:cs="Arial"/>
        </w:rPr>
        <w:instrText xml:space="preserve"> \* MERGEFORMAT </w:instrText>
      </w:r>
      <w:r w:rsidR="00B54B8D" w:rsidRPr="00CE7197">
        <w:rPr>
          <w:rFonts w:asciiTheme="minorHAnsi" w:hAnsiTheme="minorHAnsi" w:cs="Arial"/>
        </w:rPr>
      </w:r>
      <w:r w:rsidR="00B54B8D" w:rsidRPr="00CE7197">
        <w:rPr>
          <w:rFonts w:asciiTheme="minorHAnsi" w:hAnsiTheme="minorHAnsi" w:cs="Arial"/>
        </w:rPr>
        <w:fldChar w:fldCharType="separate"/>
      </w:r>
      <w:r w:rsidR="0072034D">
        <w:rPr>
          <w:rFonts w:asciiTheme="minorHAnsi" w:hAnsiTheme="minorHAnsi" w:cs="Arial"/>
        </w:rPr>
        <w:t>13.4</w:t>
      </w:r>
      <w:r w:rsidR="00B54B8D" w:rsidRPr="00CE7197">
        <w:rPr>
          <w:rFonts w:asciiTheme="minorHAnsi" w:hAnsiTheme="minorHAnsi" w:cs="Arial"/>
        </w:rPr>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14:paraId="39E170E0" w14:textId="77777777"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14:paraId="18B40EB4" w14:textId="2EE97624"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801448"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801448" w:rsidRPr="00CE7197">
        <w:rPr>
          <w:rFonts w:asciiTheme="minorHAnsi" w:hAnsiTheme="minorHAnsi" w:cs="Calibri"/>
        </w:rPr>
      </w:r>
      <w:r w:rsidR="00801448" w:rsidRPr="00CE7197">
        <w:rPr>
          <w:rFonts w:asciiTheme="minorHAnsi" w:hAnsiTheme="minorHAnsi" w:cs="Calibri"/>
        </w:rPr>
        <w:fldChar w:fldCharType="separate"/>
      </w:r>
      <w:r w:rsidR="0072034D">
        <w:rPr>
          <w:rFonts w:asciiTheme="minorHAnsi" w:hAnsiTheme="minorHAnsi" w:cs="Calibri"/>
        </w:rPr>
        <w:t>15.5</w:t>
      </w:r>
      <w:r w:rsidR="00801448" w:rsidRPr="00CE7197">
        <w:rPr>
          <w:rFonts w:asciiTheme="minorHAnsi" w:hAnsiTheme="minorHAnsi" w:cs="Calibri"/>
        </w:rPr>
        <w:fldChar w:fldCharType="end"/>
      </w:r>
      <w:r w:rsidR="00801448" w:rsidRPr="00CE7197">
        <w:rPr>
          <w:rFonts w:asciiTheme="minorHAnsi" w:hAnsiTheme="minorHAnsi" w:cs="Calibri"/>
        </w:rPr>
        <w:t xml:space="preserve"> této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C46FF9" w:rsidRPr="00CE7197">
        <w:rPr>
          <w:rFonts w:asciiTheme="minorHAnsi" w:hAnsiTheme="minorHAnsi" w:cs="Calibri"/>
        </w:rPr>
        <w:fldChar w:fldCharType="begin"/>
      </w:r>
      <w:r w:rsidR="00C46FF9"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46FF9" w:rsidRPr="00CE7197">
        <w:rPr>
          <w:rFonts w:asciiTheme="minorHAnsi" w:hAnsiTheme="minorHAnsi" w:cs="Calibri"/>
        </w:rPr>
      </w:r>
      <w:r w:rsidR="00C46FF9" w:rsidRPr="00CE7197">
        <w:rPr>
          <w:rFonts w:asciiTheme="minorHAnsi" w:hAnsiTheme="minorHAnsi" w:cs="Calibri"/>
        </w:rPr>
        <w:fldChar w:fldCharType="separate"/>
      </w:r>
      <w:r w:rsidR="0072034D">
        <w:rPr>
          <w:rFonts w:asciiTheme="minorHAnsi" w:hAnsiTheme="minorHAnsi" w:cs="Calibri"/>
        </w:rPr>
        <w:t>13.5</w:t>
      </w:r>
      <w:r w:rsidR="00C46FF9" w:rsidRPr="00CE7197">
        <w:rPr>
          <w:rFonts w:asciiTheme="minorHAnsi" w:hAnsiTheme="minorHAnsi" w:cs="Calibri"/>
        </w:rPr>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14:paraId="4EA4D440" w14:textId="5E56D8BC"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2B6ECF"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2B6ECF" w:rsidRPr="00CE7197">
        <w:rPr>
          <w:rFonts w:asciiTheme="minorHAnsi" w:hAnsiTheme="minorHAnsi" w:cs="Calibri"/>
        </w:rPr>
      </w:r>
      <w:r w:rsidR="002B6ECF" w:rsidRPr="00CE7197">
        <w:rPr>
          <w:rFonts w:asciiTheme="minorHAnsi" w:hAnsiTheme="minorHAnsi" w:cs="Calibri"/>
        </w:rPr>
        <w:fldChar w:fldCharType="separate"/>
      </w:r>
      <w:r w:rsidR="0072034D">
        <w:rPr>
          <w:rFonts w:asciiTheme="minorHAnsi" w:hAnsiTheme="minorHAnsi" w:cs="Calibri"/>
        </w:rPr>
        <w:t>15.5.1</w:t>
      </w:r>
      <w:r w:rsidR="002B6ECF" w:rsidRPr="00CE7197">
        <w:rPr>
          <w:rFonts w:asciiTheme="minorHAnsi" w:hAnsiTheme="minorHAnsi" w:cs="Calibri"/>
        </w:rPr>
        <w:fldChar w:fldCharType="end"/>
      </w:r>
      <w:r w:rsidR="002B6ECF" w:rsidRPr="00CE7197">
        <w:rPr>
          <w:rFonts w:asciiTheme="minorHAnsi" w:hAnsiTheme="minorHAnsi" w:cs="Calibri"/>
        </w:rPr>
        <w:t xml:space="preserve">, kdy </w:t>
      </w:r>
      <w:r w:rsidR="002B6ECF" w:rsidRPr="00CE7197">
        <w:rPr>
          <w:rFonts w:asciiTheme="minorHAnsi" w:hAnsiTheme="minorHAnsi" w:cs="Calibri"/>
        </w:rPr>
        <w:lastRenderedPageBreak/>
        <w:t>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Veškerá nevypořádaná práva a povinnosti vyplývající z této Smlouvy Objednateli či 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14:paraId="246F7252" w14:textId="77777777"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3" w:name="_Ref322484219"/>
      <w:r w:rsidRPr="00CE7197">
        <w:rPr>
          <w:rFonts w:asciiTheme="minorHAnsi" w:hAnsiTheme="minorHAnsi" w:cs="Calibri"/>
          <w:b/>
          <w:bCs/>
          <w:caps/>
        </w:rPr>
        <w:t>Důvěrnost informací</w:t>
      </w:r>
      <w:bookmarkEnd w:id="93"/>
    </w:p>
    <w:p w14:paraId="628169D0" w14:textId="77777777"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14:paraId="19C528FB" w14:textId="77777777"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 xml:space="preserve">(iii) Koordinátorovi, </w:t>
      </w:r>
      <w:r w:rsidRPr="00CE7197">
        <w:rPr>
          <w:rFonts w:asciiTheme="minorHAnsi" w:hAnsiTheme="minorHAnsi" w:cs="Calibri"/>
        </w:rPr>
        <w:t>(i</w:t>
      </w:r>
      <w:r w:rsidR="00505719" w:rsidRPr="00CE7197">
        <w:rPr>
          <w:rFonts w:asciiTheme="minorHAnsi" w:hAnsiTheme="minorHAnsi" w:cs="Calibri"/>
        </w:rPr>
        <w:t>v</w:t>
      </w:r>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souladu s jejím účelem) nebo podle příslušného právního předpisu zveřejněna </w:t>
      </w:r>
      <w:r w:rsidRPr="00CE7197">
        <w:rPr>
          <w:rFonts w:asciiTheme="minorHAnsi" w:hAnsiTheme="minorHAnsi" w:cs="Calibri"/>
        </w:rPr>
        <w:t>nebo pokud (v</w:t>
      </w:r>
      <w:r w:rsidR="004F0275" w:rsidRPr="00CE7197">
        <w:rPr>
          <w:rFonts w:asciiTheme="minorHAnsi" w:hAnsiTheme="minorHAnsi" w:cs="Calibri"/>
        </w:rPr>
        <w:t>i</w:t>
      </w:r>
      <w:r w:rsidRPr="00CE7197">
        <w:rPr>
          <w:rFonts w:asciiTheme="minorHAnsi" w:hAnsiTheme="minorHAnsi" w:cs="Calibri"/>
        </w:rPr>
        <w:t>) tato informace byla již obecně známá bez ohledu na jednání kterékoliv ze Stran a jejich zavinění.</w:t>
      </w:r>
    </w:p>
    <w:p w14:paraId="3BC1E58C" w14:textId="77777777"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14:paraId="189006D3" w14:textId="77777777"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4" w:name="_Ref325363483"/>
      <w:r w:rsidRPr="00CE7197">
        <w:rPr>
          <w:rFonts w:asciiTheme="minorHAnsi" w:hAnsiTheme="minorHAnsi" w:cs="Calibri"/>
          <w:b/>
          <w:bCs/>
          <w:caps/>
        </w:rPr>
        <w:t>Komunikace Smluvních stran</w:t>
      </w:r>
      <w:bookmarkEnd w:id="94"/>
    </w:p>
    <w:p w14:paraId="686293C2" w14:textId="77777777"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14:paraId="28CB61C7" w14:textId="77777777"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14:paraId="1D72E324" w14:textId="77777777"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14:paraId="5B80995E" w14:textId="77777777"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6F889B50" w14:textId="77777777"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Pr="00CE7197">
        <w:rPr>
          <w:rFonts w:asciiTheme="minorHAnsi" w:hAnsiTheme="minorHAnsi" w:cs="Calibri"/>
        </w:rPr>
        <w:tab/>
      </w:r>
      <w:r w:rsidRPr="00CE7197">
        <w:rPr>
          <w:rFonts w:asciiTheme="minorHAnsi" w:hAnsiTheme="minorHAnsi" w:cs="Calibri"/>
        </w:rPr>
        <w:tab/>
        <w:t>vedoucí odboru dopravy a SH</w:t>
      </w:r>
    </w:p>
    <w:p w14:paraId="66BB490A" w14:textId="092A179C"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B43C9">
        <w:rPr>
          <w:rFonts w:asciiTheme="minorHAnsi" w:hAnsiTheme="minorHAnsi" w:cs="Calibri"/>
        </w:rPr>
        <w:t>XXXX</w:t>
      </w:r>
    </w:p>
    <w:p w14:paraId="39EE03F0" w14:textId="77777777"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lastRenderedPageBreak/>
        <w:t xml:space="preserve">ID datové schránky: </w:t>
      </w:r>
      <w:r w:rsidRPr="00CE7197">
        <w:rPr>
          <w:rFonts w:asciiTheme="minorHAnsi" w:hAnsiTheme="minorHAnsi"/>
        </w:rPr>
        <w:tab/>
      </w:r>
      <w:r w:rsidRPr="00CE7197">
        <w:rPr>
          <w:rStyle w:val="Siln"/>
          <w:rFonts w:asciiTheme="minorHAnsi" w:hAnsiTheme="minorHAnsi"/>
        </w:rPr>
        <w:t>scsbwku</w:t>
      </w:r>
    </w:p>
    <w:p w14:paraId="7B19D8F6" w14:textId="31F4151A" w:rsidR="0070310C" w:rsidRPr="00CE7197" w:rsidRDefault="0070310C" w:rsidP="009C2856">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B43C9">
        <w:rPr>
          <w:rFonts w:asciiTheme="minorHAnsi" w:hAnsiTheme="minorHAnsi" w:cs="Calibri"/>
        </w:rPr>
        <w:t>XXXX</w:t>
      </w:r>
    </w:p>
    <w:p w14:paraId="29A56036" w14:textId="77777777" w:rsidR="00AF3D12" w:rsidRPr="00CE7197" w:rsidRDefault="00AF3D12" w:rsidP="009C2856">
      <w:pPr>
        <w:shd w:val="clear" w:color="auto" w:fill="FFFFFF"/>
        <w:ind w:left="567"/>
        <w:rPr>
          <w:rFonts w:asciiTheme="minorHAnsi" w:hAnsiTheme="minorHAnsi" w:cs="Calibri"/>
        </w:rPr>
      </w:pPr>
    </w:p>
    <w:p w14:paraId="4868C16C" w14:textId="77777777"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14:paraId="75D122D9"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14:paraId="7332DE22"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t>Podvesná XVII / 3833, Zlín, PSČ: 760 01</w:t>
      </w:r>
    </w:p>
    <w:p w14:paraId="0180AF93" w14:textId="77777777" w:rsidR="0070310C" w:rsidRPr="00CE7197" w:rsidRDefault="0070310C" w:rsidP="00694DC2">
      <w:pPr>
        <w:shd w:val="clear" w:color="auto" w:fill="FFFFFF"/>
        <w:ind w:left="709" w:hanging="142"/>
        <w:contextualSpacing/>
        <w:rPr>
          <w:rFonts w:asciiTheme="minorHAnsi" w:hAnsiTheme="minorHAnsi" w:cs="Calibri"/>
        </w:rPr>
      </w:pPr>
      <w:r w:rsidRPr="00CE7197">
        <w:rPr>
          <w:rStyle w:val="platne1"/>
          <w:rFonts w:asciiTheme="minorHAnsi" w:hAnsiTheme="minorHAnsi" w:cs="Calibri"/>
        </w:rPr>
        <w:t xml:space="preserve">ID datové schránky: </w:t>
      </w:r>
      <w:r w:rsidRPr="00CE7197">
        <w:rPr>
          <w:rStyle w:val="platne1"/>
          <w:rFonts w:asciiTheme="minorHAnsi" w:hAnsiTheme="minorHAnsi" w:cs="Calibri"/>
        </w:rPr>
        <w:tab/>
      </w:r>
      <w:r w:rsidRPr="00CE7197">
        <w:rPr>
          <w:rStyle w:val="platne1"/>
          <w:rFonts w:asciiTheme="minorHAnsi" w:hAnsiTheme="minorHAnsi" w:cs="Calibri"/>
        </w:rPr>
        <w:tab/>
      </w:r>
      <w:r w:rsidRPr="00CE7197">
        <w:rPr>
          <w:rFonts w:asciiTheme="minorHAnsi" w:hAnsiTheme="minorHAnsi" w:cs="Calibri"/>
        </w:rPr>
        <w:t>bv4gfwe</w:t>
      </w:r>
    </w:p>
    <w:p w14:paraId="40DC3933" w14:textId="77777777" w:rsidR="0070310C" w:rsidRPr="00CE7197" w:rsidRDefault="0070310C" w:rsidP="009B4979">
      <w:pPr>
        <w:shd w:val="clear" w:color="auto" w:fill="FFFFFF"/>
        <w:ind w:left="567" w:firstLine="567"/>
        <w:rPr>
          <w:rFonts w:asciiTheme="minorHAnsi" w:hAnsiTheme="minorHAnsi" w:cs="Calibri"/>
          <w:b/>
        </w:rPr>
      </w:pPr>
    </w:p>
    <w:p w14:paraId="5B8B261B" w14:textId="77777777"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14:paraId="0441B12E" w14:textId="26591DA9"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B43C9">
        <w:rPr>
          <w:rFonts w:asciiTheme="minorHAnsi" w:hAnsiTheme="minorHAnsi" w:cs="Calibri"/>
        </w:rPr>
        <w:t>XXXX</w:t>
      </w:r>
    </w:p>
    <w:p w14:paraId="6736DD3E" w14:textId="0021C90C"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B43C9">
        <w:rPr>
          <w:rFonts w:asciiTheme="minorHAnsi" w:hAnsiTheme="minorHAnsi" w:cs="Calibri"/>
        </w:rPr>
        <w:t>XXXX</w:t>
      </w:r>
    </w:p>
    <w:p w14:paraId="3ED281D1" w14:textId="06ADAF31" w:rsidR="00AF3D12" w:rsidRDefault="00AF3D12" w:rsidP="004C156B">
      <w:pPr>
        <w:ind w:left="570"/>
        <w:rPr>
          <w:rStyle w:val="platne1"/>
          <w:rFonts w:asciiTheme="minorHAnsi" w:hAnsiTheme="minorHAnsi" w:cs="Calibri"/>
        </w:rPr>
      </w:pPr>
    </w:p>
    <w:p w14:paraId="72E96E9A" w14:textId="77777777" w:rsidR="006B71D0" w:rsidRPr="00AF506F" w:rsidRDefault="006B71D0" w:rsidP="006B71D0">
      <w:pPr>
        <w:shd w:val="clear" w:color="auto" w:fill="FFFFFF"/>
        <w:ind w:left="709"/>
        <w:rPr>
          <w:rFonts w:cs="Calibri"/>
          <w:b/>
        </w:rPr>
      </w:pPr>
      <w:r w:rsidRPr="00AF506F">
        <w:rPr>
          <w:rFonts w:cs="Calibri"/>
          <w:b/>
          <w:color w:val="000000"/>
        </w:rPr>
        <w:t>Dopravce:</w:t>
      </w:r>
      <w:r w:rsidRPr="00AF506F">
        <w:rPr>
          <w:rFonts w:cs="Calibri"/>
          <w:b/>
          <w:color w:val="000000"/>
        </w:rPr>
        <w:tab/>
      </w:r>
      <w:r w:rsidRPr="00AF506F">
        <w:rPr>
          <w:rFonts w:cs="Calibri"/>
          <w:b/>
          <w:color w:val="000000"/>
        </w:rPr>
        <w:tab/>
      </w:r>
      <w:r w:rsidRPr="00AF506F">
        <w:rPr>
          <w:rFonts w:cs="Calibri"/>
          <w:b/>
          <w:color w:val="000000"/>
        </w:rPr>
        <w:tab/>
      </w:r>
      <w:r>
        <w:rPr>
          <w:rFonts w:cs="Calibri"/>
          <w:b/>
          <w:color w:val="000000"/>
        </w:rPr>
        <w:t>ČSAD BUS Uherské Hradiště a.s.</w:t>
      </w:r>
    </w:p>
    <w:p w14:paraId="004505CE" w14:textId="77777777" w:rsidR="006B71D0" w:rsidRPr="00AF506F" w:rsidRDefault="006B71D0" w:rsidP="006B71D0">
      <w:pPr>
        <w:ind w:left="709"/>
        <w:contextualSpacing/>
        <w:rPr>
          <w:rFonts w:cs="Calibri"/>
        </w:rPr>
      </w:pPr>
      <w:r w:rsidRPr="00AF506F">
        <w:rPr>
          <w:rFonts w:cs="Calibri"/>
        </w:rPr>
        <w:t>Korespondenční adresa</w:t>
      </w:r>
      <w:r w:rsidRPr="00AF506F">
        <w:rPr>
          <w:rFonts w:cs="Calibri"/>
          <w:color w:val="000000"/>
        </w:rPr>
        <w:t xml:space="preserve">: </w:t>
      </w:r>
      <w:r w:rsidRPr="00AF506F">
        <w:rPr>
          <w:rFonts w:cs="Calibri"/>
          <w:color w:val="000000"/>
        </w:rPr>
        <w:tab/>
      </w:r>
      <w:r>
        <w:rPr>
          <w:rFonts w:cs="Calibri"/>
          <w:color w:val="000000"/>
        </w:rPr>
        <w:t>Tř. Maršála Malinovského 874, 686 01 Uherské Hradiště</w:t>
      </w:r>
      <w:r w:rsidRPr="00AF506F">
        <w:rPr>
          <w:rFonts w:cs="Calibri"/>
        </w:rPr>
        <w:t xml:space="preserve"> </w:t>
      </w:r>
    </w:p>
    <w:p w14:paraId="72FC6D0D" w14:textId="506BDD3D" w:rsidR="006B71D0" w:rsidRPr="00AF506F" w:rsidRDefault="006B71D0" w:rsidP="006B71D0">
      <w:pPr>
        <w:ind w:left="709"/>
        <w:contextualSpacing/>
        <w:jc w:val="both"/>
        <w:rPr>
          <w:rFonts w:cs="Calibri"/>
        </w:rPr>
      </w:pPr>
      <w:r w:rsidRPr="00AF506F">
        <w:rPr>
          <w:rFonts w:cs="Calibri"/>
        </w:rPr>
        <w:t xml:space="preserve">Datová schránka: </w:t>
      </w:r>
      <w:r w:rsidRPr="00AF506F">
        <w:rPr>
          <w:rFonts w:cs="Calibri"/>
        </w:rPr>
        <w:tab/>
      </w:r>
      <w:r w:rsidRPr="00AF506F">
        <w:rPr>
          <w:rFonts w:cs="Calibri"/>
        </w:rPr>
        <w:tab/>
      </w:r>
      <w:r w:rsidR="006E1782">
        <w:rPr>
          <w:rFonts w:cs="Calibri"/>
        </w:rPr>
        <w:t>6i7dmjw</w:t>
      </w:r>
    </w:p>
    <w:p w14:paraId="58F074EC" w14:textId="60808406" w:rsidR="006B71D0" w:rsidRPr="00AF506F" w:rsidRDefault="006B71D0" w:rsidP="006B71D0">
      <w:pPr>
        <w:ind w:left="709"/>
        <w:contextualSpacing/>
        <w:jc w:val="both"/>
        <w:rPr>
          <w:rFonts w:cs="Calibri"/>
        </w:rPr>
      </w:pPr>
      <w:r w:rsidRPr="00AF506F">
        <w:rPr>
          <w:rFonts w:cs="Calibri"/>
          <w:color w:val="000000"/>
        </w:rPr>
        <w:t>kontaktní osoba:</w:t>
      </w:r>
      <w:r w:rsidRPr="00AF506F">
        <w:rPr>
          <w:rFonts w:cs="Calibri"/>
          <w:color w:val="000000"/>
        </w:rPr>
        <w:tab/>
      </w:r>
      <w:r w:rsidRPr="00AF506F">
        <w:rPr>
          <w:rFonts w:cs="Calibri"/>
          <w:color w:val="000000"/>
        </w:rPr>
        <w:tab/>
      </w:r>
      <w:r w:rsidR="00FB43C9">
        <w:rPr>
          <w:rFonts w:asciiTheme="minorHAnsi" w:hAnsiTheme="minorHAnsi" w:cs="Calibri"/>
        </w:rPr>
        <w:t>XXXX</w:t>
      </w:r>
    </w:p>
    <w:p w14:paraId="1BC26ADC" w14:textId="77777777" w:rsidR="006B71D0" w:rsidRPr="00AF506F" w:rsidRDefault="006B71D0" w:rsidP="006B71D0">
      <w:pPr>
        <w:ind w:left="709"/>
        <w:contextualSpacing/>
        <w:jc w:val="both"/>
        <w:rPr>
          <w:rFonts w:cs="Calibri"/>
        </w:rPr>
      </w:pPr>
      <w:r w:rsidRPr="00AF506F">
        <w:rPr>
          <w:rFonts w:cs="Calibri"/>
        </w:rPr>
        <w:t xml:space="preserve">k rukám: </w:t>
      </w:r>
      <w:r w:rsidRPr="00AF506F">
        <w:rPr>
          <w:rFonts w:cs="Calibri"/>
        </w:rPr>
        <w:tab/>
      </w:r>
      <w:r w:rsidRPr="00AF506F">
        <w:rPr>
          <w:rFonts w:cs="Calibri"/>
        </w:rPr>
        <w:tab/>
      </w:r>
      <w:r w:rsidRPr="00AF506F">
        <w:rPr>
          <w:rFonts w:cs="Calibri"/>
        </w:rPr>
        <w:tab/>
      </w:r>
      <w:r>
        <w:rPr>
          <w:rFonts w:cs="Calibri"/>
        </w:rPr>
        <w:t>dtto</w:t>
      </w:r>
    </w:p>
    <w:p w14:paraId="0C8A4DB2" w14:textId="1191350D" w:rsidR="006B71D0" w:rsidRPr="00AF506F" w:rsidRDefault="006B71D0" w:rsidP="006B71D0">
      <w:pPr>
        <w:ind w:left="709"/>
        <w:contextualSpacing/>
        <w:jc w:val="both"/>
        <w:rPr>
          <w:rFonts w:cs="Calibri"/>
        </w:rPr>
      </w:pPr>
      <w:r w:rsidRPr="00AF506F">
        <w:rPr>
          <w:rFonts w:cs="Calibri"/>
        </w:rPr>
        <w:t xml:space="preserve">tel.: </w:t>
      </w:r>
      <w:r w:rsidRPr="00AF506F">
        <w:rPr>
          <w:rFonts w:cs="Calibri"/>
        </w:rPr>
        <w:tab/>
      </w:r>
      <w:r w:rsidRPr="00AF506F">
        <w:rPr>
          <w:rFonts w:cs="Calibri"/>
        </w:rPr>
        <w:tab/>
      </w:r>
      <w:r w:rsidRPr="00AF506F">
        <w:rPr>
          <w:rFonts w:cs="Calibri"/>
        </w:rPr>
        <w:tab/>
      </w:r>
      <w:r w:rsidRPr="00AF506F">
        <w:rPr>
          <w:rFonts w:cs="Calibri"/>
        </w:rPr>
        <w:tab/>
      </w:r>
      <w:r w:rsidR="00FB43C9">
        <w:rPr>
          <w:rFonts w:asciiTheme="minorHAnsi" w:hAnsiTheme="minorHAnsi" w:cs="Calibri"/>
        </w:rPr>
        <w:t>XXXX</w:t>
      </w:r>
    </w:p>
    <w:p w14:paraId="30D35BFD" w14:textId="58237BB5" w:rsidR="006B71D0" w:rsidRPr="00AF506F" w:rsidRDefault="006B71D0" w:rsidP="006B71D0">
      <w:pPr>
        <w:ind w:left="709"/>
        <w:contextualSpacing/>
        <w:jc w:val="both"/>
        <w:rPr>
          <w:rFonts w:cs="Calibri"/>
        </w:rPr>
      </w:pPr>
      <w:r w:rsidRPr="00AF506F">
        <w:rPr>
          <w:rFonts w:cs="Calibri"/>
        </w:rPr>
        <w:t xml:space="preserve">mobil.: </w:t>
      </w:r>
      <w:r w:rsidRPr="00AF506F">
        <w:rPr>
          <w:rFonts w:cs="Calibri"/>
        </w:rPr>
        <w:tab/>
      </w:r>
      <w:r w:rsidRPr="00AF506F">
        <w:rPr>
          <w:rFonts w:cs="Calibri"/>
        </w:rPr>
        <w:tab/>
      </w:r>
      <w:r w:rsidRPr="00AF506F">
        <w:rPr>
          <w:rFonts w:cs="Calibri"/>
        </w:rPr>
        <w:tab/>
      </w:r>
      <w:r w:rsidRPr="00AF506F">
        <w:rPr>
          <w:rFonts w:cs="Calibri"/>
        </w:rPr>
        <w:tab/>
      </w:r>
      <w:r w:rsidR="00FB43C9">
        <w:rPr>
          <w:rFonts w:asciiTheme="minorHAnsi" w:hAnsiTheme="minorHAnsi" w:cs="Calibri"/>
        </w:rPr>
        <w:t>XXXX</w:t>
      </w:r>
    </w:p>
    <w:p w14:paraId="377CC6D6" w14:textId="4F1DB75E" w:rsidR="006B71D0" w:rsidRPr="00AF506F" w:rsidRDefault="006B71D0" w:rsidP="006B71D0">
      <w:pPr>
        <w:ind w:left="709"/>
        <w:jc w:val="both"/>
        <w:rPr>
          <w:rFonts w:cs="Calibri"/>
        </w:rPr>
      </w:pPr>
      <w:r>
        <w:rPr>
          <w:rFonts w:cs="Calibri"/>
        </w:rPr>
        <w:t>E</w:t>
      </w:r>
      <w:r w:rsidRPr="00AF506F">
        <w:rPr>
          <w:rFonts w:cs="Calibri"/>
        </w:rPr>
        <w:t xml:space="preserve">-mail.: </w:t>
      </w:r>
      <w:r w:rsidRPr="00AF506F">
        <w:rPr>
          <w:rFonts w:cs="Calibri"/>
        </w:rPr>
        <w:tab/>
      </w:r>
      <w:r w:rsidRPr="00AF506F">
        <w:rPr>
          <w:rFonts w:cs="Calibri"/>
        </w:rPr>
        <w:tab/>
      </w:r>
      <w:r w:rsidRPr="00AF506F">
        <w:rPr>
          <w:rFonts w:cs="Calibri"/>
        </w:rPr>
        <w:tab/>
      </w:r>
      <w:r w:rsidR="00FB43C9">
        <w:rPr>
          <w:rFonts w:asciiTheme="minorHAnsi" w:hAnsiTheme="minorHAnsi" w:cs="Calibri"/>
        </w:rPr>
        <w:t>XXXX</w:t>
      </w:r>
    </w:p>
    <w:p w14:paraId="0501C18D" w14:textId="6B2DEC39"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t xml:space="preserve">nebo na takovou jinou poštovní a/nebo elektronickou adresu či k rukám jiných osob, než je shora uvedeno, pokud o takové změně učiní příslušná Smluvní strana (adresát) oznámení v souladu s tímto čl. </w:t>
      </w:r>
      <w:r w:rsidR="004938BC" w:rsidRPr="00CE7197">
        <w:rPr>
          <w:rStyle w:val="platne1"/>
          <w:rFonts w:asciiTheme="minorHAnsi" w:hAnsiTheme="minorHAnsi" w:cs="Calibri"/>
        </w:rPr>
        <w:fldChar w:fldCharType="begin"/>
      </w:r>
      <w:r w:rsidR="004938BC" w:rsidRPr="00CE7197">
        <w:rPr>
          <w:rStyle w:val="platne1"/>
          <w:rFonts w:asciiTheme="minorHAnsi" w:hAnsiTheme="minorHAnsi" w:cs="Calibri"/>
        </w:rPr>
        <w:instrText xml:space="preserve"> REF _Ref325363483 \r \h </w:instrText>
      </w:r>
      <w:r w:rsidR="000F12A9" w:rsidRPr="00CE7197">
        <w:rPr>
          <w:rStyle w:val="platne1"/>
          <w:rFonts w:asciiTheme="minorHAnsi" w:hAnsiTheme="minorHAnsi" w:cs="Calibri"/>
        </w:rPr>
        <w:instrText xml:space="preserve"> \* MERGEFORMAT </w:instrText>
      </w:r>
      <w:r w:rsidR="004938BC" w:rsidRPr="00CE7197">
        <w:rPr>
          <w:rStyle w:val="platne1"/>
          <w:rFonts w:asciiTheme="minorHAnsi" w:hAnsiTheme="minorHAnsi" w:cs="Calibri"/>
        </w:rPr>
      </w:r>
      <w:r w:rsidR="004938BC" w:rsidRPr="00CE7197">
        <w:rPr>
          <w:rStyle w:val="platne1"/>
          <w:rFonts w:asciiTheme="minorHAnsi" w:hAnsiTheme="minorHAnsi" w:cs="Calibri"/>
        </w:rPr>
        <w:fldChar w:fldCharType="separate"/>
      </w:r>
      <w:r w:rsidR="0072034D">
        <w:rPr>
          <w:rStyle w:val="platne1"/>
          <w:rFonts w:asciiTheme="minorHAnsi" w:hAnsiTheme="minorHAnsi" w:cs="Calibri"/>
        </w:rPr>
        <w:t>17</w:t>
      </w:r>
      <w:r w:rsidR="004938BC" w:rsidRPr="00CE7197">
        <w:rPr>
          <w:rStyle w:val="platne1"/>
          <w:rFonts w:asciiTheme="minorHAnsi" w:hAnsiTheme="minorHAnsi" w:cs="Calibri"/>
        </w:rPr>
        <w:fldChar w:fldCharType="end"/>
      </w:r>
      <w:r w:rsidRPr="00CE7197">
        <w:rPr>
          <w:rStyle w:val="platne1"/>
          <w:rFonts w:asciiTheme="minorHAnsi" w:hAnsiTheme="minorHAnsi" w:cs="Calibri"/>
        </w:rPr>
        <w:t>.</w:t>
      </w:r>
    </w:p>
    <w:p w14:paraId="2F6B00AF"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14:paraId="370617D6"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7FCD338C" w14:textId="77777777"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14:paraId="7E3F74A5"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w:t>
      </w:r>
      <w:r w:rsidR="00233662" w:rsidRPr="00CE7197">
        <w:rPr>
          <w:rFonts w:asciiTheme="minorHAnsi" w:hAnsiTheme="minorHAnsi" w:cs="Calibri"/>
        </w:rPr>
        <w:t>vyjma informací, které</w:t>
      </w:r>
      <w:r w:rsidR="00AC0350" w:rsidRPr="00CE7197">
        <w:rPr>
          <w:rFonts w:asciiTheme="minorHAnsi" w:hAnsiTheme="minorHAnsi" w:cs="Calibri"/>
        </w:rPr>
        <w:t xml:space="preserve"> mají skutečnou nebo alespoň potenciální materiální či nemateriální hodnotu, </w:t>
      </w:r>
      <w:r w:rsidR="00AC0350" w:rsidRPr="00CE7197">
        <w:rPr>
          <w:rFonts w:asciiTheme="minorHAnsi" w:hAnsiTheme="minorHAnsi" w:cs="Calibri"/>
        </w:rPr>
        <w:lastRenderedPageBreak/>
        <w:t>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14:paraId="636AE8A2"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176B7116" w14:textId="77777777"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14:paraId="0FDE117E" w14:textId="77777777"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Objednatel je povinen Dopravce elektronicky či 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14:paraId="5551C09A" w14:textId="77777777"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k tíži Dopravce, a to bez jeho zavinění či vlivu, projednají Strany v dobré víře tuto záležitost a budou-</w:t>
      </w:r>
      <w:r w:rsidR="008B0886" w:rsidRPr="00CE7197">
        <w:rPr>
          <w:rFonts w:asciiTheme="minorHAnsi" w:hAnsiTheme="minorHAnsi" w:cs="Calibri"/>
        </w:rPr>
        <w:lastRenderedPageBreak/>
        <w:t xml:space="preserve">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14:paraId="3C56A5C4" w14:textId="77777777"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14:paraId="63223787"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14:paraId="32B92264"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14:paraId="036922D5"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14:paraId="736A0A4F" w14:textId="77777777"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14:paraId="461A7D19" w14:textId="77777777"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14:paraId="013E006D" w14:textId="77777777"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14:paraId="42A30EFE"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14:paraId="0483055D" w14:textId="77777777"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 formuláře - výpočet Ceny dopravního výkonu</w:t>
      </w:r>
    </w:p>
    <w:p w14:paraId="31716C9F" w14:textId="77777777"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 xml:space="preserve">Přehled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14:paraId="6760CD33"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14:paraId="07AD1BA3" w14:textId="77777777"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14:paraId="1709E43B" w14:textId="77777777"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71855EC2" w14:textId="77777777" w:rsidR="007B2797" w:rsidRDefault="007B2797" w:rsidP="00662895">
      <w:pPr>
        <w:ind w:left="720" w:hanging="720"/>
        <w:jc w:val="both"/>
        <w:rPr>
          <w:rFonts w:asciiTheme="minorHAnsi" w:hAnsiTheme="minorHAnsi" w:cs="Calibri"/>
        </w:rPr>
      </w:pPr>
    </w:p>
    <w:p w14:paraId="24912294" w14:textId="77777777" w:rsidR="00DC6F64" w:rsidRDefault="00DC6F64" w:rsidP="00662895">
      <w:pPr>
        <w:ind w:left="720" w:hanging="720"/>
        <w:jc w:val="both"/>
        <w:rPr>
          <w:rFonts w:asciiTheme="minorHAnsi" w:hAnsiTheme="minorHAnsi" w:cs="Calibri"/>
        </w:rPr>
      </w:pPr>
    </w:p>
    <w:p w14:paraId="40AECA2D" w14:textId="1398B399" w:rsidR="006B71D0" w:rsidRPr="00AF506F" w:rsidRDefault="006B71D0" w:rsidP="006B71D0">
      <w:pPr>
        <w:jc w:val="both"/>
        <w:rPr>
          <w:rFonts w:eastAsia="Times New Roman" w:cs="Calibri"/>
          <w:b/>
          <w:noProof/>
          <w:lang w:eastAsia="cs-CZ"/>
        </w:rPr>
      </w:pPr>
      <w:r w:rsidRPr="00AF506F">
        <w:rPr>
          <w:rFonts w:eastAsia="Times New Roman" w:cs="Calibri"/>
          <w:lang w:eastAsia="cs-CZ"/>
        </w:rPr>
        <w:lastRenderedPageBreak/>
        <w:t>Ve Zlíně dne</w:t>
      </w:r>
      <w:r w:rsidR="00FB43C9">
        <w:rPr>
          <w:rFonts w:eastAsia="Times New Roman" w:cs="Calibri"/>
          <w:lang w:eastAsia="cs-CZ"/>
        </w:rPr>
        <w:t xml:space="preserve"> 28.1.2020</w:t>
      </w:r>
      <w:r w:rsidR="00871B22">
        <w:rPr>
          <w:rFonts w:eastAsia="Times New Roman" w:cs="Calibri"/>
          <w:lang w:eastAsia="cs-CZ"/>
        </w:rPr>
        <w:tab/>
      </w:r>
      <w:r w:rsidR="00FB43C9">
        <w:rPr>
          <w:rFonts w:eastAsia="Times New Roman" w:cs="Calibri"/>
          <w:b/>
          <w:noProof/>
          <w:lang w:eastAsia="cs-CZ"/>
        </w:rPr>
        <w:tab/>
      </w:r>
      <w:r w:rsidR="00FB43C9">
        <w:rPr>
          <w:rFonts w:eastAsia="Times New Roman" w:cs="Calibri"/>
          <w:b/>
          <w:noProof/>
          <w:lang w:eastAsia="cs-CZ"/>
        </w:rPr>
        <w:tab/>
      </w:r>
      <w:r w:rsidR="00FB43C9">
        <w:rPr>
          <w:rFonts w:eastAsia="Times New Roman" w:cs="Calibri"/>
          <w:b/>
          <w:noProof/>
          <w:lang w:eastAsia="cs-CZ"/>
        </w:rPr>
        <w:tab/>
      </w:r>
      <w:r w:rsidR="00FB43C9">
        <w:rPr>
          <w:rFonts w:eastAsia="Times New Roman" w:cs="Calibri"/>
          <w:b/>
          <w:noProof/>
          <w:lang w:eastAsia="cs-CZ"/>
        </w:rPr>
        <w:tab/>
      </w:r>
      <w:r w:rsidRPr="006B71D0">
        <w:rPr>
          <w:rFonts w:eastAsia="Times New Roman" w:cs="Calibri"/>
          <w:lang w:eastAsia="cs-CZ"/>
        </w:rPr>
        <w:t>V </w:t>
      </w:r>
      <w:r w:rsidRPr="006B71D0">
        <w:rPr>
          <w:rFonts w:eastAsia="Times New Roman" w:cs="Calibri"/>
          <w:noProof/>
          <w:lang w:eastAsia="cs-CZ"/>
        </w:rPr>
        <w:t xml:space="preserve">Uherském Hradišti </w:t>
      </w:r>
      <w:r w:rsidRPr="006B71D0">
        <w:rPr>
          <w:rFonts w:eastAsia="Times New Roman" w:cs="Calibri"/>
          <w:lang w:eastAsia="cs-CZ"/>
        </w:rPr>
        <w:t>dne</w:t>
      </w:r>
      <w:r w:rsidRPr="00AF506F">
        <w:rPr>
          <w:rFonts w:eastAsia="Times New Roman" w:cs="Calibri"/>
          <w:lang w:eastAsia="cs-CZ"/>
        </w:rPr>
        <w:t xml:space="preserve"> </w:t>
      </w:r>
      <w:r w:rsidR="00FB43C9">
        <w:rPr>
          <w:rFonts w:eastAsia="Times New Roman" w:cs="Calibri"/>
          <w:lang w:eastAsia="cs-CZ"/>
        </w:rPr>
        <w:t>28.1.2020</w:t>
      </w:r>
    </w:p>
    <w:p w14:paraId="0C8EEBE1" w14:textId="402AE1CF" w:rsidR="006B71D0" w:rsidRPr="00AF506F" w:rsidRDefault="004A66A4" w:rsidP="006B71D0">
      <w:pPr>
        <w:tabs>
          <w:tab w:val="left" w:pos="48"/>
          <w:tab w:val="right" w:pos="3158"/>
          <w:tab w:val="left" w:pos="3254"/>
        </w:tabs>
        <w:jc w:val="both"/>
        <w:rPr>
          <w:rFonts w:cs="Calibri"/>
        </w:rPr>
      </w:pPr>
      <w:r>
        <w:rPr>
          <w:rFonts w:cs="Calibri"/>
        </w:rPr>
        <w:t>Objednatel</w:t>
      </w:r>
      <w:r w:rsidR="006B71D0" w:rsidRPr="00AF506F">
        <w:rPr>
          <w:rFonts w:cs="Calibri"/>
        </w:rPr>
        <w:tab/>
      </w:r>
      <w:r w:rsidR="006B71D0" w:rsidRPr="00AF506F">
        <w:rPr>
          <w:rFonts w:cs="Calibri"/>
        </w:rPr>
        <w:tab/>
      </w:r>
      <w:r w:rsidR="006B71D0" w:rsidRPr="00AF506F">
        <w:rPr>
          <w:rFonts w:cs="Calibri"/>
        </w:rPr>
        <w:tab/>
      </w:r>
      <w:r w:rsidR="006B71D0" w:rsidRPr="00AF506F">
        <w:rPr>
          <w:rFonts w:cs="Calibri"/>
        </w:rPr>
        <w:tab/>
      </w:r>
      <w:r w:rsidR="006B71D0" w:rsidRPr="00AF506F">
        <w:rPr>
          <w:rFonts w:cs="Calibri"/>
        </w:rPr>
        <w:tab/>
        <w:t>Dopravce</w:t>
      </w:r>
    </w:p>
    <w:p w14:paraId="61FBCDCF" w14:textId="77777777" w:rsidR="006B71D0" w:rsidRDefault="006B71D0" w:rsidP="006B71D0">
      <w:pPr>
        <w:tabs>
          <w:tab w:val="left" w:pos="48"/>
          <w:tab w:val="right" w:pos="3158"/>
          <w:tab w:val="left" w:pos="3254"/>
        </w:tabs>
        <w:jc w:val="both"/>
        <w:rPr>
          <w:rFonts w:cs="Calibri"/>
        </w:rPr>
      </w:pPr>
    </w:p>
    <w:p w14:paraId="14136B73" w14:textId="77777777" w:rsidR="006B71D0" w:rsidRPr="00AF506F" w:rsidRDefault="006B71D0" w:rsidP="006B71D0">
      <w:pPr>
        <w:tabs>
          <w:tab w:val="left" w:pos="48"/>
          <w:tab w:val="right" w:pos="3158"/>
          <w:tab w:val="left" w:pos="3254"/>
        </w:tabs>
        <w:jc w:val="both"/>
        <w:rPr>
          <w:rFonts w:cs="Calibri"/>
        </w:rPr>
      </w:pPr>
    </w:p>
    <w:p w14:paraId="480DC7CF" w14:textId="77777777" w:rsidR="006B71D0" w:rsidRPr="00AF506F" w:rsidRDefault="006B71D0" w:rsidP="006B71D0">
      <w:pPr>
        <w:tabs>
          <w:tab w:val="left" w:pos="48"/>
          <w:tab w:val="right" w:pos="3158"/>
          <w:tab w:val="left" w:pos="3254"/>
        </w:tabs>
        <w:jc w:val="both"/>
        <w:rPr>
          <w:rFonts w:cs="Calibri"/>
        </w:rPr>
      </w:pPr>
      <w:r w:rsidRPr="00AF506F">
        <w:rPr>
          <w:rFonts w:cs="Calibri"/>
          <w:lang w:eastAsia="cs-CZ"/>
        </w:rPr>
        <w:t xml:space="preserve">___________________________ </w:t>
      </w:r>
      <w:r w:rsidRPr="00AF506F">
        <w:rPr>
          <w:rFonts w:cs="Calibri"/>
          <w:lang w:eastAsia="cs-CZ"/>
        </w:rPr>
        <w:tab/>
      </w:r>
      <w:r w:rsidRPr="00AF506F">
        <w:rPr>
          <w:rFonts w:cs="Calibri"/>
          <w:lang w:eastAsia="cs-CZ"/>
        </w:rPr>
        <w:tab/>
      </w:r>
      <w:r w:rsidRPr="00AF506F">
        <w:rPr>
          <w:rFonts w:cs="Calibri"/>
          <w:lang w:eastAsia="cs-CZ"/>
        </w:rPr>
        <w:tab/>
      </w:r>
      <w:r w:rsidRPr="00AF506F">
        <w:rPr>
          <w:rFonts w:cs="Calibri"/>
          <w:lang w:eastAsia="cs-CZ"/>
        </w:rPr>
        <w:tab/>
      </w:r>
      <w:r w:rsidRPr="00AF506F">
        <w:rPr>
          <w:rFonts w:cs="Calibri"/>
          <w:lang w:eastAsia="cs-CZ"/>
        </w:rPr>
        <w:tab/>
        <w:t>___________________________</w:t>
      </w:r>
    </w:p>
    <w:p w14:paraId="53B73068" w14:textId="0C793044" w:rsidR="006B71D0" w:rsidRPr="00AF506F" w:rsidRDefault="006B71D0" w:rsidP="006B71D0">
      <w:pPr>
        <w:tabs>
          <w:tab w:val="left" w:pos="48"/>
          <w:tab w:val="right" w:pos="3158"/>
          <w:tab w:val="left" w:pos="3254"/>
        </w:tabs>
        <w:jc w:val="both"/>
        <w:rPr>
          <w:rFonts w:cs="Calibri"/>
        </w:rPr>
      </w:pPr>
      <w:r w:rsidRPr="00AF506F">
        <w:rPr>
          <w:rFonts w:cs="Calibri"/>
        </w:rPr>
        <w:t xml:space="preserve">Jméno: </w:t>
      </w:r>
      <w:r w:rsidR="00871B22">
        <w:rPr>
          <w:rFonts w:cs="Calibri"/>
        </w:rPr>
        <w:t>Jiří Čunek</w:t>
      </w:r>
      <w:r w:rsidRPr="00AF506F">
        <w:rPr>
          <w:rFonts w:cs="Calibri"/>
        </w:rPr>
        <w:tab/>
      </w:r>
      <w:r w:rsidRPr="00AF506F">
        <w:rPr>
          <w:rFonts w:cs="Calibri"/>
        </w:rPr>
        <w:tab/>
      </w:r>
      <w:r w:rsidRPr="00AF506F">
        <w:rPr>
          <w:rFonts w:cs="Calibri"/>
        </w:rPr>
        <w:tab/>
      </w:r>
      <w:r w:rsidRPr="00AF506F">
        <w:rPr>
          <w:rFonts w:cs="Calibri"/>
        </w:rPr>
        <w:tab/>
      </w:r>
      <w:r w:rsidRPr="00AF506F">
        <w:rPr>
          <w:rFonts w:cs="Calibri"/>
        </w:rPr>
        <w:tab/>
      </w:r>
      <w:r w:rsidR="00871B22">
        <w:rPr>
          <w:rFonts w:cs="Calibri"/>
        </w:rPr>
        <w:t xml:space="preserve">Ing. </w:t>
      </w:r>
      <w:r>
        <w:rPr>
          <w:rFonts w:cs="Calibri"/>
        </w:rPr>
        <w:t>Radislav Kusák</w:t>
      </w:r>
    </w:p>
    <w:p w14:paraId="35C8E850" w14:textId="3622E87D" w:rsidR="006B71D0" w:rsidRPr="00AF506F" w:rsidRDefault="006B71D0" w:rsidP="006B71D0">
      <w:pPr>
        <w:rPr>
          <w:rFonts w:cs="Calibri"/>
        </w:rPr>
      </w:pPr>
      <w:r w:rsidRPr="00AF506F">
        <w:rPr>
          <w:rFonts w:cs="Calibri"/>
        </w:rPr>
        <w:t xml:space="preserve">Funkce: </w:t>
      </w:r>
      <w:r w:rsidR="00871B22">
        <w:rPr>
          <w:rFonts w:cs="Calibri"/>
        </w:rPr>
        <w:t xml:space="preserve">hejtman  </w:t>
      </w:r>
      <w:r w:rsidRPr="00AF506F">
        <w:rPr>
          <w:rFonts w:cs="Calibri"/>
        </w:rPr>
        <w:tab/>
      </w:r>
      <w:r w:rsidRPr="00AF506F">
        <w:rPr>
          <w:rFonts w:cs="Calibri"/>
        </w:rPr>
        <w:tab/>
      </w:r>
      <w:r w:rsidRPr="00AF506F">
        <w:rPr>
          <w:rFonts w:cs="Calibri"/>
        </w:rPr>
        <w:tab/>
      </w:r>
      <w:r w:rsidRPr="00AF506F">
        <w:rPr>
          <w:rFonts w:cs="Calibri"/>
        </w:rPr>
        <w:tab/>
      </w:r>
      <w:r w:rsidRPr="00AF506F">
        <w:rPr>
          <w:rFonts w:cs="Calibri"/>
        </w:rPr>
        <w:tab/>
      </w:r>
      <w:r>
        <w:rPr>
          <w:rFonts w:cs="Calibri"/>
        </w:rPr>
        <w:t>předseda představenstva</w:t>
      </w:r>
    </w:p>
    <w:p w14:paraId="6EE84308" w14:textId="77777777" w:rsidR="00DC6F64" w:rsidRPr="00CE7197" w:rsidRDefault="00DC6F64" w:rsidP="00662895">
      <w:pPr>
        <w:ind w:left="720" w:hanging="720"/>
        <w:jc w:val="both"/>
        <w:rPr>
          <w:rFonts w:asciiTheme="minorHAnsi" w:hAnsiTheme="minorHAnsi" w:cs="Calibri"/>
        </w:rPr>
      </w:pPr>
    </w:p>
    <w:p w14:paraId="240F0262" w14:textId="77777777"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14:paraId="6EDB39B3"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6B416888"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475427CF" w14:textId="77777777" w:rsidR="008A7CB5" w:rsidRPr="00CE7197" w:rsidRDefault="008A7CB5">
      <w:pPr>
        <w:spacing w:after="0" w:line="240" w:lineRule="auto"/>
        <w:rPr>
          <w:rFonts w:asciiTheme="minorHAnsi" w:hAnsiTheme="minorHAnsi" w:cs="Calibri"/>
          <w:b/>
          <w:bCs/>
          <w:lang w:eastAsia="cs-CZ"/>
        </w:rPr>
      </w:pPr>
    </w:p>
    <w:p w14:paraId="02881A87" w14:textId="77777777"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14:paraId="3A6E56DB" w14:textId="77777777"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14:paraId="3606D0AD" w14:textId="77777777" w:rsidR="00F42D05" w:rsidRPr="00CE7197" w:rsidRDefault="00F42D05" w:rsidP="009C2856">
      <w:pPr>
        <w:autoSpaceDE w:val="0"/>
        <w:autoSpaceDN w:val="0"/>
        <w:adjustRightInd w:val="0"/>
        <w:spacing w:after="0"/>
        <w:jc w:val="both"/>
        <w:rPr>
          <w:rFonts w:asciiTheme="minorHAnsi" w:hAnsiTheme="minorHAnsi" w:cs="Calibri"/>
          <w:lang w:eastAsia="cs-CZ"/>
        </w:rPr>
      </w:pPr>
    </w:p>
    <w:p w14:paraId="3E804168" w14:textId="461AF002" w:rsidR="004C675B" w:rsidRPr="00CE7197" w:rsidRDefault="009D0D01" w:rsidP="009C2856">
      <w:pPr>
        <w:autoSpaceDE w:val="0"/>
        <w:autoSpaceDN w:val="0"/>
        <w:adjustRightInd w:val="0"/>
        <w:spacing w:after="0"/>
        <w:jc w:val="both"/>
        <w:rPr>
          <w:rFonts w:asciiTheme="minorHAnsi" w:hAnsiTheme="minorHAnsi" w:cs="Calibri"/>
        </w:rPr>
      </w:pPr>
      <w:r w:rsidRPr="00CE7197">
        <w:rPr>
          <w:rFonts w:asciiTheme="minorHAnsi" w:hAnsiTheme="minorHAnsi" w:cs="Calibri"/>
          <w:lang w:eastAsia="cs-CZ"/>
        </w:rPr>
        <w:t xml:space="preserve">Tato smlouva byla schválena na </w:t>
      </w:r>
      <w:r w:rsidR="00871B22">
        <w:rPr>
          <w:rFonts w:asciiTheme="minorHAnsi" w:hAnsiTheme="minorHAnsi" w:cs="Calibri"/>
          <w:lang w:eastAsia="cs-CZ"/>
        </w:rPr>
        <w:t>9</w:t>
      </w:r>
      <w:r w:rsidRPr="001E0020">
        <w:rPr>
          <w:rFonts w:asciiTheme="minorHAnsi" w:hAnsiTheme="minorHAnsi" w:cs="Calibri"/>
          <w:lang w:eastAsia="cs-CZ"/>
        </w:rPr>
        <w:t xml:space="preserve">. zasedání Rady </w:t>
      </w:r>
      <w:r w:rsidR="007A61E6" w:rsidRPr="001E0020">
        <w:rPr>
          <w:rFonts w:asciiTheme="minorHAnsi" w:hAnsiTheme="minorHAnsi" w:cs="Calibri"/>
          <w:lang w:eastAsia="cs-CZ"/>
        </w:rPr>
        <w:t>Zlíns</w:t>
      </w:r>
      <w:r w:rsidRPr="001E0020">
        <w:rPr>
          <w:rFonts w:asciiTheme="minorHAnsi" w:hAnsiTheme="minorHAnsi" w:cs="Calibri"/>
          <w:lang w:eastAsia="cs-CZ"/>
        </w:rPr>
        <w:t>kého kraje, konaném dne</w:t>
      </w:r>
      <w:r w:rsidR="001E0020" w:rsidRPr="001E0020">
        <w:rPr>
          <w:rFonts w:asciiTheme="minorHAnsi" w:hAnsiTheme="minorHAnsi" w:cs="Calibri"/>
          <w:lang w:eastAsia="cs-CZ"/>
        </w:rPr>
        <w:t xml:space="preserve"> 25</w:t>
      </w:r>
      <w:r w:rsidRPr="001E0020">
        <w:rPr>
          <w:rFonts w:asciiTheme="minorHAnsi" w:hAnsiTheme="minorHAnsi" w:cs="Calibri"/>
          <w:lang w:eastAsia="cs-CZ"/>
        </w:rPr>
        <w:t>.</w:t>
      </w:r>
      <w:r w:rsidR="001E0020" w:rsidRPr="001E0020">
        <w:rPr>
          <w:rFonts w:asciiTheme="minorHAnsi" w:hAnsiTheme="minorHAnsi" w:cs="Calibri"/>
          <w:lang w:eastAsia="cs-CZ"/>
        </w:rPr>
        <w:t xml:space="preserve"> 03. 2019</w:t>
      </w:r>
      <w:r w:rsidRPr="001E0020">
        <w:rPr>
          <w:rFonts w:asciiTheme="minorHAnsi" w:hAnsiTheme="minorHAnsi" w:cs="Calibri"/>
          <w:lang w:eastAsia="cs-CZ"/>
        </w:rPr>
        <w:t xml:space="preserve">, usnesením </w:t>
      </w:r>
      <w:r w:rsidRPr="001E0020">
        <w:rPr>
          <w:rFonts w:asciiTheme="minorHAnsi" w:eastAsia="TimesNewRoman" w:hAnsiTheme="minorHAnsi" w:cs="Calibri"/>
          <w:lang w:eastAsia="cs-CZ"/>
        </w:rPr>
        <w:t>č</w:t>
      </w:r>
      <w:r w:rsidRPr="001E0020">
        <w:rPr>
          <w:rFonts w:asciiTheme="minorHAnsi" w:hAnsiTheme="minorHAnsi" w:cs="Calibri"/>
          <w:lang w:eastAsia="cs-CZ"/>
        </w:rPr>
        <w:t xml:space="preserve">. </w:t>
      </w:r>
      <w:r w:rsidR="001E0020" w:rsidRPr="001E0020">
        <w:rPr>
          <w:rFonts w:asciiTheme="minorHAnsi" w:hAnsiTheme="minorHAnsi" w:cs="Calibri"/>
          <w:lang w:eastAsia="cs-CZ"/>
        </w:rPr>
        <w:t>0247/R09/19</w:t>
      </w:r>
      <w:r w:rsidRPr="001E0020">
        <w:rPr>
          <w:rFonts w:asciiTheme="minorHAnsi" w:hAnsiTheme="minorHAnsi" w:cs="Calibri"/>
          <w:lang w:eastAsia="cs-CZ"/>
        </w:rPr>
        <w:t>.</w:t>
      </w:r>
      <w:r w:rsidRPr="00CE7197">
        <w:rPr>
          <w:rFonts w:asciiTheme="minorHAnsi" w:hAnsiTheme="minorHAnsi" w:cs="Calibri"/>
        </w:rPr>
        <w:t xml:space="preserve"> </w:t>
      </w:r>
      <w:r w:rsidR="00F42D05" w:rsidRPr="00CE7197">
        <w:rPr>
          <w:rFonts w:asciiTheme="minorHAnsi" w:hAnsiTheme="minorHAnsi" w:cs="Calibri"/>
        </w:rPr>
        <w:t xml:space="preserve"> </w:t>
      </w:r>
    </w:p>
    <w:p w14:paraId="595A1456" w14:textId="77777777" w:rsidR="00ED3650" w:rsidRPr="00CE7197" w:rsidRDefault="00ED3650" w:rsidP="009C2856">
      <w:pPr>
        <w:rPr>
          <w:rFonts w:asciiTheme="minorHAnsi" w:hAnsiTheme="minorHAnsi" w:cs="Calibri"/>
        </w:rPr>
      </w:pPr>
    </w:p>
    <w:sectPr w:rsidR="00ED3650" w:rsidRPr="00CE7197" w:rsidSect="0062180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27C0" w14:textId="77777777" w:rsidR="003D5A87" w:rsidRDefault="003D5A87" w:rsidP="00621802">
      <w:pPr>
        <w:spacing w:after="0" w:line="240" w:lineRule="auto"/>
      </w:pPr>
      <w:r>
        <w:separator/>
      </w:r>
    </w:p>
  </w:endnote>
  <w:endnote w:type="continuationSeparator" w:id="0">
    <w:p w14:paraId="022DFC04" w14:textId="77777777" w:rsidR="003D5A87" w:rsidRDefault="003D5A87" w:rsidP="00621802">
      <w:pPr>
        <w:spacing w:after="0" w:line="240" w:lineRule="auto"/>
      </w:pPr>
      <w:r>
        <w:continuationSeparator/>
      </w:r>
    </w:p>
  </w:endnote>
  <w:endnote w:type="continuationNotice" w:id="1">
    <w:p w14:paraId="15B6112A" w14:textId="77777777" w:rsidR="003D5A87" w:rsidRDefault="003D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E60" w14:textId="223EA066" w:rsidR="00871B22" w:rsidRPr="0016586B" w:rsidRDefault="00871B22"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224BDF">
      <w:rPr>
        <w:rFonts w:cs="Calibri"/>
        <w:b/>
        <w:noProof/>
      </w:rPr>
      <w:t>22</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224BDF">
      <w:rPr>
        <w:rFonts w:cs="Calibri"/>
        <w:b/>
        <w:noProof/>
      </w:rPr>
      <w:t>33</w:t>
    </w:r>
    <w:r w:rsidRPr="0016586B">
      <w:rPr>
        <w:rFonts w:cs="Calibri"/>
        <w:b/>
      </w:rPr>
      <w:fldChar w:fldCharType="end"/>
    </w:r>
  </w:p>
  <w:p w14:paraId="3500420A" w14:textId="77777777" w:rsidR="00871B22" w:rsidRDefault="00871B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39D7" w14:textId="77777777" w:rsidR="003D5A87" w:rsidRDefault="003D5A87" w:rsidP="00621802">
      <w:pPr>
        <w:spacing w:after="0" w:line="240" w:lineRule="auto"/>
      </w:pPr>
      <w:r>
        <w:separator/>
      </w:r>
    </w:p>
  </w:footnote>
  <w:footnote w:type="continuationSeparator" w:id="0">
    <w:p w14:paraId="7949BF30" w14:textId="77777777" w:rsidR="003D5A87" w:rsidRDefault="003D5A87" w:rsidP="00621802">
      <w:pPr>
        <w:spacing w:after="0" w:line="240" w:lineRule="auto"/>
      </w:pPr>
      <w:r>
        <w:continuationSeparator/>
      </w:r>
    </w:p>
  </w:footnote>
  <w:footnote w:type="continuationNotice" w:id="1">
    <w:p w14:paraId="1AD9D54C" w14:textId="77777777" w:rsidR="003D5A87" w:rsidRDefault="003D5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508B" w14:textId="77777777" w:rsidR="00871B22" w:rsidRPr="00E25E16" w:rsidRDefault="00871B22">
    <w:pPr>
      <w:pStyle w:val="Zhlav"/>
      <w:rPr>
        <w:rFonts w:ascii="Arial" w:hAnsi="Arial" w:cs="Arial"/>
        <w:b/>
        <w:sz w:val="24"/>
        <w:szCs w:val="24"/>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0787A"/>
    <w:rsid w:val="000103A0"/>
    <w:rsid w:val="0001104D"/>
    <w:rsid w:val="000129CE"/>
    <w:rsid w:val="00020342"/>
    <w:rsid w:val="000209FC"/>
    <w:rsid w:val="00020AAF"/>
    <w:rsid w:val="00020B00"/>
    <w:rsid w:val="000245C4"/>
    <w:rsid w:val="00025C5A"/>
    <w:rsid w:val="00032029"/>
    <w:rsid w:val="00032124"/>
    <w:rsid w:val="000322E8"/>
    <w:rsid w:val="00033FB3"/>
    <w:rsid w:val="00034871"/>
    <w:rsid w:val="00034E80"/>
    <w:rsid w:val="00036C25"/>
    <w:rsid w:val="00036C47"/>
    <w:rsid w:val="000374A2"/>
    <w:rsid w:val="000403B2"/>
    <w:rsid w:val="00040653"/>
    <w:rsid w:val="00040C1A"/>
    <w:rsid w:val="00041C01"/>
    <w:rsid w:val="00042DC8"/>
    <w:rsid w:val="00044012"/>
    <w:rsid w:val="000468E7"/>
    <w:rsid w:val="00050616"/>
    <w:rsid w:val="00051222"/>
    <w:rsid w:val="000517FB"/>
    <w:rsid w:val="00051DFA"/>
    <w:rsid w:val="00052A1B"/>
    <w:rsid w:val="00052E26"/>
    <w:rsid w:val="000550C6"/>
    <w:rsid w:val="00055311"/>
    <w:rsid w:val="00057532"/>
    <w:rsid w:val="00057A03"/>
    <w:rsid w:val="00060EB4"/>
    <w:rsid w:val="00062EF3"/>
    <w:rsid w:val="000634C3"/>
    <w:rsid w:val="000638A8"/>
    <w:rsid w:val="00064470"/>
    <w:rsid w:val="00067A0C"/>
    <w:rsid w:val="00070F43"/>
    <w:rsid w:val="000719FB"/>
    <w:rsid w:val="00075131"/>
    <w:rsid w:val="00075520"/>
    <w:rsid w:val="000851AD"/>
    <w:rsid w:val="0008735B"/>
    <w:rsid w:val="000922EC"/>
    <w:rsid w:val="000928A1"/>
    <w:rsid w:val="00094F0F"/>
    <w:rsid w:val="00095407"/>
    <w:rsid w:val="0009680C"/>
    <w:rsid w:val="00096A6C"/>
    <w:rsid w:val="000A0D97"/>
    <w:rsid w:val="000A2E36"/>
    <w:rsid w:val="000A5098"/>
    <w:rsid w:val="000A555A"/>
    <w:rsid w:val="000A6A00"/>
    <w:rsid w:val="000A6C8A"/>
    <w:rsid w:val="000A7E79"/>
    <w:rsid w:val="000B300E"/>
    <w:rsid w:val="000B5494"/>
    <w:rsid w:val="000B6154"/>
    <w:rsid w:val="000C2C25"/>
    <w:rsid w:val="000C3624"/>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58CB"/>
    <w:rsid w:val="000D6A1B"/>
    <w:rsid w:val="000D72BC"/>
    <w:rsid w:val="000E12B4"/>
    <w:rsid w:val="000E3839"/>
    <w:rsid w:val="000E5D59"/>
    <w:rsid w:val="000F12A9"/>
    <w:rsid w:val="000F14D7"/>
    <w:rsid w:val="000F168F"/>
    <w:rsid w:val="000F29B9"/>
    <w:rsid w:val="000F37F2"/>
    <w:rsid w:val="000F3D3C"/>
    <w:rsid w:val="000F51C0"/>
    <w:rsid w:val="000F54D7"/>
    <w:rsid w:val="000F588B"/>
    <w:rsid w:val="000F6A1F"/>
    <w:rsid w:val="000F7EA9"/>
    <w:rsid w:val="00100017"/>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6805"/>
    <w:rsid w:val="00127A77"/>
    <w:rsid w:val="00132163"/>
    <w:rsid w:val="0013360D"/>
    <w:rsid w:val="00133AC9"/>
    <w:rsid w:val="00135F9A"/>
    <w:rsid w:val="0013668B"/>
    <w:rsid w:val="00137E2A"/>
    <w:rsid w:val="00140967"/>
    <w:rsid w:val="001428E7"/>
    <w:rsid w:val="00142D31"/>
    <w:rsid w:val="00143FA9"/>
    <w:rsid w:val="0014487A"/>
    <w:rsid w:val="00144DED"/>
    <w:rsid w:val="00145C0B"/>
    <w:rsid w:val="001513B5"/>
    <w:rsid w:val="00151A14"/>
    <w:rsid w:val="00153AB3"/>
    <w:rsid w:val="001568CE"/>
    <w:rsid w:val="00160C11"/>
    <w:rsid w:val="00161BD0"/>
    <w:rsid w:val="001622C1"/>
    <w:rsid w:val="00164EFE"/>
    <w:rsid w:val="00165AB2"/>
    <w:rsid w:val="00165D6F"/>
    <w:rsid w:val="001662A0"/>
    <w:rsid w:val="00170816"/>
    <w:rsid w:val="00173675"/>
    <w:rsid w:val="00174632"/>
    <w:rsid w:val="00175CEC"/>
    <w:rsid w:val="00177079"/>
    <w:rsid w:val="00177F6A"/>
    <w:rsid w:val="00181170"/>
    <w:rsid w:val="00182B0D"/>
    <w:rsid w:val="0018453A"/>
    <w:rsid w:val="00184B82"/>
    <w:rsid w:val="00184C5D"/>
    <w:rsid w:val="001860A2"/>
    <w:rsid w:val="00186376"/>
    <w:rsid w:val="00186FC6"/>
    <w:rsid w:val="001875BD"/>
    <w:rsid w:val="001949EC"/>
    <w:rsid w:val="001952AD"/>
    <w:rsid w:val="00197A79"/>
    <w:rsid w:val="001A0372"/>
    <w:rsid w:val="001A0A6B"/>
    <w:rsid w:val="001A1625"/>
    <w:rsid w:val="001A3726"/>
    <w:rsid w:val="001A4CB6"/>
    <w:rsid w:val="001A5086"/>
    <w:rsid w:val="001A52C7"/>
    <w:rsid w:val="001A55B9"/>
    <w:rsid w:val="001A755C"/>
    <w:rsid w:val="001B1727"/>
    <w:rsid w:val="001B1F28"/>
    <w:rsid w:val="001B2150"/>
    <w:rsid w:val="001B238C"/>
    <w:rsid w:val="001B4941"/>
    <w:rsid w:val="001B4AEE"/>
    <w:rsid w:val="001B515C"/>
    <w:rsid w:val="001B60E1"/>
    <w:rsid w:val="001B65A3"/>
    <w:rsid w:val="001C0FF5"/>
    <w:rsid w:val="001C124D"/>
    <w:rsid w:val="001C2FB2"/>
    <w:rsid w:val="001C5893"/>
    <w:rsid w:val="001C5BAD"/>
    <w:rsid w:val="001C5D9F"/>
    <w:rsid w:val="001C79EF"/>
    <w:rsid w:val="001D0284"/>
    <w:rsid w:val="001D1DF9"/>
    <w:rsid w:val="001D2339"/>
    <w:rsid w:val="001D2591"/>
    <w:rsid w:val="001D393D"/>
    <w:rsid w:val="001D4765"/>
    <w:rsid w:val="001E0020"/>
    <w:rsid w:val="001E085D"/>
    <w:rsid w:val="001E1A9D"/>
    <w:rsid w:val="001E5D5A"/>
    <w:rsid w:val="001E6E32"/>
    <w:rsid w:val="001F2495"/>
    <w:rsid w:val="001F2DD3"/>
    <w:rsid w:val="001F557B"/>
    <w:rsid w:val="001F70E4"/>
    <w:rsid w:val="00201C07"/>
    <w:rsid w:val="00202606"/>
    <w:rsid w:val="00203294"/>
    <w:rsid w:val="00205E6A"/>
    <w:rsid w:val="00206EFA"/>
    <w:rsid w:val="00211415"/>
    <w:rsid w:val="00211C5C"/>
    <w:rsid w:val="0021254F"/>
    <w:rsid w:val="00212676"/>
    <w:rsid w:val="00214149"/>
    <w:rsid w:val="002154B9"/>
    <w:rsid w:val="0021588C"/>
    <w:rsid w:val="00216565"/>
    <w:rsid w:val="00217AC6"/>
    <w:rsid w:val="00217FD0"/>
    <w:rsid w:val="00221403"/>
    <w:rsid w:val="002224D9"/>
    <w:rsid w:val="002228AB"/>
    <w:rsid w:val="0022344C"/>
    <w:rsid w:val="002235AA"/>
    <w:rsid w:val="002235BD"/>
    <w:rsid w:val="00223F93"/>
    <w:rsid w:val="00224075"/>
    <w:rsid w:val="00224BDF"/>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3A1"/>
    <w:rsid w:val="00246A16"/>
    <w:rsid w:val="00251AF7"/>
    <w:rsid w:val="002534F6"/>
    <w:rsid w:val="0025430C"/>
    <w:rsid w:val="00254837"/>
    <w:rsid w:val="00254885"/>
    <w:rsid w:val="002552C2"/>
    <w:rsid w:val="00257993"/>
    <w:rsid w:val="002601D0"/>
    <w:rsid w:val="002602B8"/>
    <w:rsid w:val="00263307"/>
    <w:rsid w:val="002668E9"/>
    <w:rsid w:val="00267504"/>
    <w:rsid w:val="002675A8"/>
    <w:rsid w:val="00274B07"/>
    <w:rsid w:val="002751B6"/>
    <w:rsid w:val="00275DE8"/>
    <w:rsid w:val="00276E0A"/>
    <w:rsid w:val="00276F0F"/>
    <w:rsid w:val="002818D7"/>
    <w:rsid w:val="002823A9"/>
    <w:rsid w:val="0028433B"/>
    <w:rsid w:val="00284FA3"/>
    <w:rsid w:val="002866AB"/>
    <w:rsid w:val="00287946"/>
    <w:rsid w:val="0029393D"/>
    <w:rsid w:val="00297FAB"/>
    <w:rsid w:val="002A0244"/>
    <w:rsid w:val="002A11FA"/>
    <w:rsid w:val="002A151D"/>
    <w:rsid w:val="002A17DB"/>
    <w:rsid w:val="002A2184"/>
    <w:rsid w:val="002A2769"/>
    <w:rsid w:val="002A2E38"/>
    <w:rsid w:val="002A5E01"/>
    <w:rsid w:val="002A5E7A"/>
    <w:rsid w:val="002A6D69"/>
    <w:rsid w:val="002A7545"/>
    <w:rsid w:val="002A7952"/>
    <w:rsid w:val="002B0306"/>
    <w:rsid w:val="002B050C"/>
    <w:rsid w:val="002B1A0B"/>
    <w:rsid w:val="002B2768"/>
    <w:rsid w:val="002B3209"/>
    <w:rsid w:val="002B39E1"/>
    <w:rsid w:val="002B438E"/>
    <w:rsid w:val="002B4ED6"/>
    <w:rsid w:val="002B4FFF"/>
    <w:rsid w:val="002B5FD2"/>
    <w:rsid w:val="002B64CB"/>
    <w:rsid w:val="002B6AF7"/>
    <w:rsid w:val="002B6ECF"/>
    <w:rsid w:val="002B7C2F"/>
    <w:rsid w:val="002C0306"/>
    <w:rsid w:val="002C16FF"/>
    <w:rsid w:val="002C1CE3"/>
    <w:rsid w:val="002C4977"/>
    <w:rsid w:val="002C58B9"/>
    <w:rsid w:val="002C6818"/>
    <w:rsid w:val="002D1369"/>
    <w:rsid w:val="002D530E"/>
    <w:rsid w:val="002E0580"/>
    <w:rsid w:val="002E0FEE"/>
    <w:rsid w:val="002E1889"/>
    <w:rsid w:val="002E275D"/>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9F0"/>
    <w:rsid w:val="003142BF"/>
    <w:rsid w:val="00315AB5"/>
    <w:rsid w:val="0031613E"/>
    <w:rsid w:val="00316D11"/>
    <w:rsid w:val="003170F7"/>
    <w:rsid w:val="003216FB"/>
    <w:rsid w:val="00321791"/>
    <w:rsid w:val="00321DB7"/>
    <w:rsid w:val="0032248C"/>
    <w:rsid w:val="00322FB1"/>
    <w:rsid w:val="00326C14"/>
    <w:rsid w:val="00327DC1"/>
    <w:rsid w:val="003343E3"/>
    <w:rsid w:val="0033486F"/>
    <w:rsid w:val="00334F95"/>
    <w:rsid w:val="003359BF"/>
    <w:rsid w:val="003410FB"/>
    <w:rsid w:val="0034114A"/>
    <w:rsid w:val="00341E72"/>
    <w:rsid w:val="00342309"/>
    <w:rsid w:val="0034420A"/>
    <w:rsid w:val="00344DDD"/>
    <w:rsid w:val="003456F0"/>
    <w:rsid w:val="0034655A"/>
    <w:rsid w:val="003476C1"/>
    <w:rsid w:val="00347D9A"/>
    <w:rsid w:val="0035122B"/>
    <w:rsid w:val="003537BD"/>
    <w:rsid w:val="0035641D"/>
    <w:rsid w:val="0035768E"/>
    <w:rsid w:val="00361A89"/>
    <w:rsid w:val="00362930"/>
    <w:rsid w:val="0036311F"/>
    <w:rsid w:val="00363D03"/>
    <w:rsid w:val="003640D5"/>
    <w:rsid w:val="00364639"/>
    <w:rsid w:val="00365303"/>
    <w:rsid w:val="003658FC"/>
    <w:rsid w:val="00365B85"/>
    <w:rsid w:val="00366358"/>
    <w:rsid w:val="00366988"/>
    <w:rsid w:val="00366B98"/>
    <w:rsid w:val="003705B6"/>
    <w:rsid w:val="003711DB"/>
    <w:rsid w:val="00371D45"/>
    <w:rsid w:val="00372ADD"/>
    <w:rsid w:val="00375AB8"/>
    <w:rsid w:val="0037702C"/>
    <w:rsid w:val="003775AF"/>
    <w:rsid w:val="0038000F"/>
    <w:rsid w:val="00380F2F"/>
    <w:rsid w:val="00382725"/>
    <w:rsid w:val="003867E0"/>
    <w:rsid w:val="003875CB"/>
    <w:rsid w:val="00390864"/>
    <w:rsid w:val="00390A80"/>
    <w:rsid w:val="00390E7D"/>
    <w:rsid w:val="00390ED4"/>
    <w:rsid w:val="00391120"/>
    <w:rsid w:val="003912B0"/>
    <w:rsid w:val="00394C73"/>
    <w:rsid w:val="00395476"/>
    <w:rsid w:val="00395D4D"/>
    <w:rsid w:val="003A01AB"/>
    <w:rsid w:val="003A13C3"/>
    <w:rsid w:val="003A6A42"/>
    <w:rsid w:val="003A78D8"/>
    <w:rsid w:val="003B0737"/>
    <w:rsid w:val="003B32A4"/>
    <w:rsid w:val="003B3FB5"/>
    <w:rsid w:val="003B4A7C"/>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A6C"/>
    <w:rsid w:val="003D3BE1"/>
    <w:rsid w:val="003D5A87"/>
    <w:rsid w:val="003D6777"/>
    <w:rsid w:val="003D6A0F"/>
    <w:rsid w:val="003D7716"/>
    <w:rsid w:val="003E0984"/>
    <w:rsid w:val="003E16C5"/>
    <w:rsid w:val="003E249F"/>
    <w:rsid w:val="003E335A"/>
    <w:rsid w:val="003E6204"/>
    <w:rsid w:val="003E68BA"/>
    <w:rsid w:val="003E7A64"/>
    <w:rsid w:val="003F14B6"/>
    <w:rsid w:val="003F21B1"/>
    <w:rsid w:val="003F4069"/>
    <w:rsid w:val="003F46C5"/>
    <w:rsid w:val="003F4780"/>
    <w:rsid w:val="004021C9"/>
    <w:rsid w:val="00402DFC"/>
    <w:rsid w:val="0040470C"/>
    <w:rsid w:val="00404EF9"/>
    <w:rsid w:val="00405A82"/>
    <w:rsid w:val="00405F76"/>
    <w:rsid w:val="0041084B"/>
    <w:rsid w:val="00410941"/>
    <w:rsid w:val="00410E0D"/>
    <w:rsid w:val="00410FE0"/>
    <w:rsid w:val="0041145E"/>
    <w:rsid w:val="00412D2C"/>
    <w:rsid w:val="004133C4"/>
    <w:rsid w:val="004141A0"/>
    <w:rsid w:val="00414891"/>
    <w:rsid w:val="00415135"/>
    <w:rsid w:val="0041733D"/>
    <w:rsid w:val="00417BB4"/>
    <w:rsid w:val="0042028D"/>
    <w:rsid w:val="0042089D"/>
    <w:rsid w:val="004222A3"/>
    <w:rsid w:val="00422D4D"/>
    <w:rsid w:val="0042335B"/>
    <w:rsid w:val="00423557"/>
    <w:rsid w:val="00424626"/>
    <w:rsid w:val="00424A52"/>
    <w:rsid w:val="00426175"/>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7137"/>
    <w:rsid w:val="00457F67"/>
    <w:rsid w:val="004647C6"/>
    <w:rsid w:val="00465DF6"/>
    <w:rsid w:val="00467C0B"/>
    <w:rsid w:val="00467DC9"/>
    <w:rsid w:val="004705AF"/>
    <w:rsid w:val="00470BD6"/>
    <w:rsid w:val="004712E0"/>
    <w:rsid w:val="00472B76"/>
    <w:rsid w:val="00473215"/>
    <w:rsid w:val="00476132"/>
    <w:rsid w:val="004778B3"/>
    <w:rsid w:val="00480680"/>
    <w:rsid w:val="004807A6"/>
    <w:rsid w:val="0048163D"/>
    <w:rsid w:val="00481660"/>
    <w:rsid w:val="00481F06"/>
    <w:rsid w:val="004840CA"/>
    <w:rsid w:val="0048546D"/>
    <w:rsid w:val="00485F8A"/>
    <w:rsid w:val="00486667"/>
    <w:rsid w:val="00487996"/>
    <w:rsid w:val="004901BC"/>
    <w:rsid w:val="00491027"/>
    <w:rsid w:val="00491261"/>
    <w:rsid w:val="004928F4"/>
    <w:rsid w:val="00492C08"/>
    <w:rsid w:val="004938BC"/>
    <w:rsid w:val="004962C3"/>
    <w:rsid w:val="0049759F"/>
    <w:rsid w:val="004A4210"/>
    <w:rsid w:val="004A66A4"/>
    <w:rsid w:val="004A7E67"/>
    <w:rsid w:val="004B0995"/>
    <w:rsid w:val="004B0BB1"/>
    <w:rsid w:val="004B6038"/>
    <w:rsid w:val="004B757D"/>
    <w:rsid w:val="004C020C"/>
    <w:rsid w:val="004C1280"/>
    <w:rsid w:val="004C156B"/>
    <w:rsid w:val="004C418E"/>
    <w:rsid w:val="004C4451"/>
    <w:rsid w:val="004C675B"/>
    <w:rsid w:val="004C7B22"/>
    <w:rsid w:val="004D1162"/>
    <w:rsid w:val="004D122E"/>
    <w:rsid w:val="004D2A42"/>
    <w:rsid w:val="004D563F"/>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2E6"/>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2080"/>
    <w:rsid w:val="00523407"/>
    <w:rsid w:val="0052360A"/>
    <w:rsid w:val="00523F2E"/>
    <w:rsid w:val="0052410C"/>
    <w:rsid w:val="00530A8E"/>
    <w:rsid w:val="00533E6D"/>
    <w:rsid w:val="005348BE"/>
    <w:rsid w:val="00534D08"/>
    <w:rsid w:val="00534F08"/>
    <w:rsid w:val="00536A85"/>
    <w:rsid w:val="00541482"/>
    <w:rsid w:val="00541DC7"/>
    <w:rsid w:val="00543285"/>
    <w:rsid w:val="00546195"/>
    <w:rsid w:val="00546D1C"/>
    <w:rsid w:val="005477EA"/>
    <w:rsid w:val="0055139C"/>
    <w:rsid w:val="00551C21"/>
    <w:rsid w:val="0055211C"/>
    <w:rsid w:val="00553C42"/>
    <w:rsid w:val="00553E50"/>
    <w:rsid w:val="00556C76"/>
    <w:rsid w:val="00557C34"/>
    <w:rsid w:val="00560A67"/>
    <w:rsid w:val="00560CDB"/>
    <w:rsid w:val="005628F9"/>
    <w:rsid w:val="00562A0F"/>
    <w:rsid w:val="00562A19"/>
    <w:rsid w:val="00562C10"/>
    <w:rsid w:val="00564659"/>
    <w:rsid w:val="00565816"/>
    <w:rsid w:val="00566D15"/>
    <w:rsid w:val="00566DA0"/>
    <w:rsid w:val="0057157C"/>
    <w:rsid w:val="00571A30"/>
    <w:rsid w:val="005753E9"/>
    <w:rsid w:val="00575E2F"/>
    <w:rsid w:val="00580394"/>
    <w:rsid w:val="005803BA"/>
    <w:rsid w:val="00580BCE"/>
    <w:rsid w:val="005815EE"/>
    <w:rsid w:val="005824BB"/>
    <w:rsid w:val="0058294B"/>
    <w:rsid w:val="00582A89"/>
    <w:rsid w:val="005837AE"/>
    <w:rsid w:val="00583932"/>
    <w:rsid w:val="005841AD"/>
    <w:rsid w:val="00584A91"/>
    <w:rsid w:val="00586CC3"/>
    <w:rsid w:val="00587993"/>
    <w:rsid w:val="00590C3E"/>
    <w:rsid w:val="00590CC0"/>
    <w:rsid w:val="00592467"/>
    <w:rsid w:val="0059350D"/>
    <w:rsid w:val="00594348"/>
    <w:rsid w:val="00597098"/>
    <w:rsid w:val="00597341"/>
    <w:rsid w:val="005A137A"/>
    <w:rsid w:val="005A1CBF"/>
    <w:rsid w:val="005A26D7"/>
    <w:rsid w:val="005A2BC4"/>
    <w:rsid w:val="005B0700"/>
    <w:rsid w:val="005B247C"/>
    <w:rsid w:val="005B24F1"/>
    <w:rsid w:val="005B27D1"/>
    <w:rsid w:val="005B7629"/>
    <w:rsid w:val="005B7879"/>
    <w:rsid w:val="005C0E52"/>
    <w:rsid w:val="005C18A9"/>
    <w:rsid w:val="005C2550"/>
    <w:rsid w:val="005C27FD"/>
    <w:rsid w:val="005C3549"/>
    <w:rsid w:val="005C3832"/>
    <w:rsid w:val="005C423D"/>
    <w:rsid w:val="005C4985"/>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3F8F"/>
    <w:rsid w:val="005E5EBD"/>
    <w:rsid w:val="005E68F1"/>
    <w:rsid w:val="005E7E73"/>
    <w:rsid w:val="005F09DD"/>
    <w:rsid w:val="005F16F1"/>
    <w:rsid w:val="005F1D6E"/>
    <w:rsid w:val="005F2765"/>
    <w:rsid w:val="005F27AD"/>
    <w:rsid w:val="005F4770"/>
    <w:rsid w:val="005F4866"/>
    <w:rsid w:val="005F4C66"/>
    <w:rsid w:val="005F6D26"/>
    <w:rsid w:val="005F6DF0"/>
    <w:rsid w:val="005F73F4"/>
    <w:rsid w:val="005F78DC"/>
    <w:rsid w:val="005F7972"/>
    <w:rsid w:val="006031F4"/>
    <w:rsid w:val="00604768"/>
    <w:rsid w:val="00604A2A"/>
    <w:rsid w:val="00604F9B"/>
    <w:rsid w:val="0060561A"/>
    <w:rsid w:val="006072EE"/>
    <w:rsid w:val="006074B1"/>
    <w:rsid w:val="00607FB7"/>
    <w:rsid w:val="006101E7"/>
    <w:rsid w:val="00610AFB"/>
    <w:rsid w:val="00611CF5"/>
    <w:rsid w:val="00612504"/>
    <w:rsid w:val="006145C5"/>
    <w:rsid w:val="00621802"/>
    <w:rsid w:val="0062192E"/>
    <w:rsid w:val="00621A83"/>
    <w:rsid w:val="00630451"/>
    <w:rsid w:val="00630D14"/>
    <w:rsid w:val="00634169"/>
    <w:rsid w:val="00634642"/>
    <w:rsid w:val="006370B9"/>
    <w:rsid w:val="006370C0"/>
    <w:rsid w:val="00637EE6"/>
    <w:rsid w:val="00641D21"/>
    <w:rsid w:val="006420B6"/>
    <w:rsid w:val="00642B0B"/>
    <w:rsid w:val="00643772"/>
    <w:rsid w:val="006438DD"/>
    <w:rsid w:val="00643FF2"/>
    <w:rsid w:val="00646342"/>
    <w:rsid w:val="00646C05"/>
    <w:rsid w:val="00650381"/>
    <w:rsid w:val="00650481"/>
    <w:rsid w:val="00650515"/>
    <w:rsid w:val="0065143E"/>
    <w:rsid w:val="00651537"/>
    <w:rsid w:val="00651B04"/>
    <w:rsid w:val="006526AF"/>
    <w:rsid w:val="0065363C"/>
    <w:rsid w:val="00653694"/>
    <w:rsid w:val="006547AB"/>
    <w:rsid w:val="006568F3"/>
    <w:rsid w:val="0065742D"/>
    <w:rsid w:val="006575AB"/>
    <w:rsid w:val="0066076F"/>
    <w:rsid w:val="00662895"/>
    <w:rsid w:val="00667E0A"/>
    <w:rsid w:val="0067077E"/>
    <w:rsid w:val="00671795"/>
    <w:rsid w:val="00671962"/>
    <w:rsid w:val="00671E6E"/>
    <w:rsid w:val="0067733F"/>
    <w:rsid w:val="00677CD9"/>
    <w:rsid w:val="00681839"/>
    <w:rsid w:val="00683467"/>
    <w:rsid w:val="006838B2"/>
    <w:rsid w:val="00690E30"/>
    <w:rsid w:val="00691FC4"/>
    <w:rsid w:val="006942C1"/>
    <w:rsid w:val="00694DC2"/>
    <w:rsid w:val="006967F5"/>
    <w:rsid w:val="006A0D93"/>
    <w:rsid w:val="006A197A"/>
    <w:rsid w:val="006A19AB"/>
    <w:rsid w:val="006A2344"/>
    <w:rsid w:val="006A337F"/>
    <w:rsid w:val="006B03D3"/>
    <w:rsid w:val="006B29D5"/>
    <w:rsid w:val="006B3D62"/>
    <w:rsid w:val="006B52AF"/>
    <w:rsid w:val="006B5C52"/>
    <w:rsid w:val="006B71D0"/>
    <w:rsid w:val="006C0C88"/>
    <w:rsid w:val="006C1212"/>
    <w:rsid w:val="006C1373"/>
    <w:rsid w:val="006C139B"/>
    <w:rsid w:val="006C41AF"/>
    <w:rsid w:val="006D108A"/>
    <w:rsid w:val="006D312F"/>
    <w:rsid w:val="006D34D2"/>
    <w:rsid w:val="006D3C0E"/>
    <w:rsid w:val="006D44B2"/>
    <w:rsid w:val="006D4EE8"/>
    <w:rsid w:val="006D62D5"/>
    <w:rsid w:val="006E1782"/>
    <w:rsid w:val="006E28B6"/>
    <w:rsid w:val="006E2A28"/>
    <w:rsid w:val="006E3362"/>
    <w:rsid w:val="006E3743"/>
    <w:rsid w:val="006E3EC7"/>
    <w:rsid w:val="006E526D"/>
    <w:rsid w:val="006E58FD"/>
    <w:rsid w:val="006E7448"/>
    <w:rsid w:val="006F0AB2"/>
    <w:rsid w:val="006F109B"/>
    <w:rsid w:val="006F10A7"/>
    <w:rsid w:val="006F1E9E"/>
    <w:rsid w:val="006F2A3F"/>
    <w:rsid w:val="006F2E92"/>
    <w:rsid w:val="006F34AE"/>
    <w:rsid w:val="006F3908"/>
    <w:rsid w:val="006F3CB3"/>
    <w:rsid w:val="006F46FF"/>
    <w:rsid w:val="006F51A4"/>
    <w:rsid w:val="006F585A"/>
    <w:rsid w:val="006F5ABE"/>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16A5"/>
    <w:rsid w:val="00717897"/>
    <w:rsid w:val="00717DEC"/>
    <w:rsid w:val="0072034D"/>
    <w:rsid w:val="00721CFB"/>
    <w:rsid w:val="0072379E"/>
    <w:rsid w:val="00723AB5"/>
    <w:rsid w:val="0072451B"/>
    <w:rsid w:val="007247F3"/>
    <w:rsid w:val="00726252"/>
    <w:rsid w:val="0072660B"/>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5616"/>
    <w:rsid w:val="00766316"/>
    <w:rsid w:val="0076774F"/>
    <w:rsid w:val="007703B7"/>
    <w:rsid w:val="00770D4E"/>
    <w:rsid w:val="007714FF"/>
    <w:rsid w:val="007746F9"/>
    <w:rsid w:val="00774864"/>
    <w:rsid w:val="00775143"/>
    <w:rsid w:val="00775AC8"/>
    <w:rsid w:val="00776036"/>
    <w:rsid w:val="00776127"/>
    <w:rsid w:val="00776F22"/>
    <w:rsid w:val="007802C7"/>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473F"/>
    <w:rsid w:val="00795BF2"/>
    <w:rsid w:val="007A03F9"/>
    <w:rsid w:val="007A05F2"/>
    <w:rsid w:val="007A16FE"/>
    <w:rsid w:val="007A26CD"/>
    <w:rsid w:val="007A3396"/>
    <w:rsid w:val="007A51E1"/>
    <w:rsid w:val="007A54E2"/>
    <w:rsid w:val="007A61E6"/>
    <w:rsid w:val="007A63EB"/>
    <w:rsid w:val="007A65C2"/>
    <w:rsid w:val="007A6D94"/>
    <w:rsid w:val="007A7C2F"/>
    <w:rsid w:val="007B0A6D"/>
    <w:rsid w:val="007B2797"/>
    <w:rsid w:val="007B3B79"/>
    <w:rsid w:val="007B4286"/>
    <w:rsid w:val="007B63C6"/>
    <w:rsid w:val="007C0316"/>
    <w:rsid w:val="007C0495"/>
    <w:rsid w:val="007C0A0D"/>
    <w:rsid w:val="007C1783"/>
    <w:rsid w:val="007C2A36"/>
    <w:rsid w:val="007C2EFA"/>
    <w:rsid w:val="007C3810"/>
    <w:rsid w:val="007C3D4D"/>
    <w:rsid w:val="007C5F4D"/>
    <w:rsid w:val="007C7AD9"/>
    <w:rsid w:val="007D020B"/>
    <w:rsid w:val="007D085E"/>
    <w:rsid w:val="007D6067"/>
    <w:rsid w:val="007D6CBB"/>
    <w:rsid w:val="007D6E86"/>
    <w:rsid w:val="007D763A"/>
    <w:rsid w:val="007E01D6"/>
    <w:rsid w:val="007E161F"/>
    <w:rsid w:val="007E399D"/>
    <w:rsid w:val="007E5A0F"/>
    <w:rsid w:val="007E6B37"/>
    <w:rsid w:val="007E78DB"/>
    <w:rsid w:val="007F0B9C"/>
    <w:rsid w:val="007F26A9"/>
    <w:rsid w:val="007F3B05"/>
    <w:rsid w:val="007F49EC"/>
    <w:rsid w:val="007F531C"/>
    <w:rsid w:val="007F6094"/>
    <w:rsid w:val="007F6B95"/>
    <w:rsid w:val="007F74B0"/>
    <w:rsid w:val="00801147"/>
    <w:rsid w:val="00801448"/>
    <w:rsid w:val="008018AB"/>
    <w:rsid w:val="00805427"/>
    <w:rsid w:val="00807446"/>
    <w:rsid w:val="00807C29"/>
    <w:rsid w:val="00807D84"/>
    <w:rsid w:val="00810DFE"/>
    <w:rsid w:val="008139F7"/>
    <w:rsid w:val="0081458E"/>
    <w:rsid w:val="00815B20"/>
    <w:rsid w:val="00822577"/>
    <w:rsid w:val="008225AA"/>
    <w:rsid w:val="00822AA8"/>
    <w:rsid w:val="00823167"/>
    <w:rsid w:val="00823D9F"/>
    <w:rsid w:val="008309E4"/>
    <w:rsid w:val="0083188C"/>
    <w:rsid w:val="00832264"/>
    <w:rsid w:val="008326D3"/>
    <w:rsid w:val="00832DE8"/>
    <w:rsid w:val="008339B6"/>
    <w:rsid w:val="008353C3"/>
    <w:rsid w:val="00837B80"/>
    <w:rsid w:val="008413B5"/>
    <w:rsid w:val="008417BC"/>
    <w:rsid w:val="00841923"/>
    <w:rsid w:val="00842530"/>
    <w:rsid w:val="0084294A"/>
    <w:rsid w:val="00843123"/>
    <w:rsid w:val="0084464E"/>
    <w:rsid w:val="0084487F"/>
    <w:rsid w:val="00845C06"/>
    <w:rsid w:val="00846630"/>
    <w:rsid w:val="00847D10"/>
    <w:rsid w:val="00850763"/>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B22"/>
    <w:rsid w:val="00871B99"/>
    <w:rsid w:val="00871E7B"/>
    <w:rsid w:val="008730CE"/>
    <w:rsid w:val="00873915"/>
    <w:rsid w:val="008741F9"/>
    <w:rsid w:val="00875485"/>
    <w:rsid w:val="00875C73"/>
    <w:rsid w:val="00876C98"/>
    <w:rsid w:val="00877F82"/>
    <w:rsid w:val="0088090C"/>
    <w:rsid w:val="00882061"/>
    <w:rsid w:val="00882643"/>
    <w:rsid w:val="008839C2"/>
    <w:rsid w:val="00884853"/>
    <w:rsid w:val="00885253"/>
    <w:rsid w:val="00886C10"/>
    <w:rsid w:val="00886CDF"/>
    <w:rsid w:val="008870AE"/>
    <w:rsid w:val="008875C8"/>
    <w:rsid w:val="00890E11"/>
    <w:rsid w:val="00894EF5"/>
    <w:rsid w:val="00896352"/>
    <w:rsid w:val="008964C7"/>
    <w:rsid w:val="0089753A"/>
    <w:rsid w:val="008A0660"/>
    <w:rsid w:val="008A0AB6"/>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766D"/>
    <w:rsid w:val="008B7C43"/>
    <w:rsid w:val="008B7D5E"/>
    <w:rsid w:val="008C1360"/>
    <w:rsid w:val="008C2C11"/>
    <w:rsid w:val="008C2E61"/>
    <w:rsid w:val="008C5822"/>
    <w:rsid w:val="008C5983"/>
    <w:rsid w:val="008C5ACD"/>
    <w:rsid w:val="008C7DD2"/>
    <w:rsid w:val="008D3EBC"/>
    <w:rsid w:val="008D4D69"/>
    <w:rsid w:val="008D548B"/>
    <w:rsid w:val="008D5B0C"/>
    <w:rsid w:val="008D5EF5"/>
    <w:rsid w:val="008E07EB"/>
    <w:rsid w:val="008E0C14"/>
    <w:rsid w:val="008E182E"/>
    <w:rsid w:val="008E502A"/>
    <w:rsid w:val="008E54C9"/>
    <w:rsid w:val="008E5679"/>
    <w:rsid w:val="008E56BE"/>
    <w:rsid w:val="008E5ED7"/>
    <w:rsid w:val="008E610B"/>
    <w:rsid w:val="008E7F81"/>
    <w:rsid w:val="008F1E52"/>
    <w:rsid w:val="008F2637"/>
    <w:rsid w:val="008F3362"/>
    <w:rsid w:val="008F46A5"/>
    <w:rsid w:val="008F5B37"/>
    <w:rsid w:val="008F657A"/>
    <w:rsid w:val="008F6F45"/>
    <w:rsid w:val="00902027"/>
    <w:rsid w:val="00902747"/>
    <w:rsid w:val="00903EA8"/>
    <w:rsid w:val="00904AE7"/>
    <w:rsid w:val="00905FC5"/>
    <w:rsid w:val="00907B3F"/>
    <w:rsid w:val="00907CDA"/>
    <w:rsid w:val="00910607"/>
    <w:rsid w:val="009128B6"/>
    <w:rsid w:val="00913CDD"/>
    <w:rsid w:val="00915A51"/>
    <w:rsid w:val="00916A27"/>
    <w:rsid w:val="00916A29"/>
    <w:rsid w:val="009205C7"/>
    <w:rsid w:val="00921738"/>
    <w:rsid w:val="009218C1"/>
    <w:rsid w:val="009218E3"/>
    <w:rsid w:val="009227B0"/>
    <w:rsid w:val="00925204"/>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48BD"/>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76CA"/>
    <w:rsid w:val="00977A6C"/>
    <w:rsid w:val="0098013B"/>
    <w:rsid w:val="00980883"/>
    <w:rsid w:val="00981BA2"/>
    <w:rsid w:val="00981EBB"/>
    <w:rsid w:val="00983EAA"/>
    <w:rsid w:val="0098421F"/>
    <w:rsid w:val="009842C2"/>
    <w:rsid w:val="00984F29"/>
    <w:rsid w:val="0098673C"/>
    <w:rsid w:val="00986C4D"/>
    <w:rsid w:val="009902F1"/>
    <w:rsid w:val="00994547"/>
    <w:rsid w:val="00995788"/>
    <w:rsid w:val="0099594A"/>
    <w:rsid w:val="009975A4"/>
    <w:rsid w:val="009A2270"/>
    <w:rsid w:val="009A3484"/>
    <w:rsid w:val="009A671E"/>
    <w:rsid w:val="009B3BCF"/>
    <w:rsid w:val="009B4979"/>
    <w:rsid w:val="009B67A5"/>
    <w:rsid w:val="009C1E79"/>
    <w:rsid w:val="009C2856"/>
    <w:rsid w:val="009C4D21"/>
    <w:rsid w:val="009C6E28"/>
    <w:rsid w:val="009C6E62"/>
    <w:rsid w:val="009D0D01"/>
    <w:rsid w:val="009D0FD5"/>
    <w:rsid w:val="009D1D62"/>
    <w:rsid w:val="009D2BC6"/>
    <w:rsid w:val="009D59B1"/>
    <w:rsid w:val="009D5FAF"/>
    <w:rsid w:val="009D65FD"/>
    <w:rsid w:val="009D750E"/>
    <w:rsid w:val="009E14FA"/>
    <w:rsid w:val="009E2034"/>
    <w:rsid w:val="009E2438"/>
    <w:rsid w:val="009E2F6E"/>
    <w:rsid w:val="009E4618"/>
    <w:rsid w:val="009E4AF4"/>
    <w:rsid w:val="009E5B8A"/>
    <w:rsid w:val="009E62AD"/>
    <w:rsid w:val="009E6526"/>
    <w:rsid w:val="009E66EA"/>
    <w:rsid w:val="009F0DEC"/>
    <w:rsid w:val="009F1152"/>
    <w:rsid w:val="009F2AF5"/>
    <w:rsid w:val="009F4FD0"/>
    <w:rsid w:val="009F53D8"/>
    <w:rsid w:val="009F5CAA"/>
    <w:rsid w:val="009F5F7E"/>
    <w:rsid w:val="009F6604"/>
    <w:rsid w:val="009F6742"/>
    <w:rsid w:val="009F7BDD"/>
    <w:rsid w:val="00A025A6"/>
    <w:rsid w:val="00A064D3"/>
    <w:rsid w:val="00A07DB8"/>
    <w:rsid w:val="00A12835"/>
    <w:rsid w:val="00A133C1"/>
    <w:rsid w:val="00A1375C"/>
    <w:rsid w:val="00A173A1"/>
    <w:rsid w:val="00A1757F"/>
    <w:rsid w:val="00A20F1A"/>
    <w:rsid w:val="00A23070"/>
    <w:rsid w:val="00A25359"/>
    <w:rsid w:val="00A25E9C"/>
    <w:rsid w:val="00A26356"/>
    <w:rsid w:val="00A303B2"/>
    <w:rsid w:val="00A307E0"/>
    <w:rsid w:val="00A33234"/>
    <w:rsid w:val="00A33D67"/>
    <w:rsid w:val="00A340EF"/>
    <w:rsid w:val="00A342D4"/>
    <w:rsid w:val="00A346BD"/>
    <w:rsid w:val="00A356DA"/>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25A0"/>
    <w:rsid w:val="00A7308E"/>
    <w:rsid w:val="00A761F0"/>
    <w:rsid w:val="00A80327"/>
    <w:rsid w:val="00A81E46"/>
    <w:rsid w:val="00A86445"/>
    <w:rsid w:val="00A86EE2"/>
    <w:rsid w:val="00A873CD"/>
    <w:rsid w:val="00A874A6"/>
    <w:rsid w:val="00A9228E"/>
    <w:rsid w:val="00A927FD"/>
    <w:rsid w:val="00A92F93"/>
    <w:rsid w:val="00A9494B"/>
    <w:rsid w:val="00A9497F"/>
    <w:rsid w:val="00A96B24"/>
    <w:rsid w:val="00AA110C"/>
    <w:rsid w:val="00AA1567"/>
    <w:rsid w:val="00AA20C8"/>
    <w:rsid w:val="00AA63C7"/>
    <w:rsid w:val="00AA7EB9"/>
    <w:rsid w:val="00AB1DDB"/>
    <w:rsid w:val="00AB4D21"/>
    <w:rsid w:val="00AB7624"/>
    <w:rsid w:val="00AC0350"/>
    <w:rsid w:val="00AC0482"/>
    <w:rsid w:val="00AC0D76"/>
    <w:rsid w:val="00AC1FB2"/>
    <w:rsid w:val="00AC20CC"/>
    <w:rsid w:val="00AC3112"/>
    <w:rsid w:val="00AC4DDE"/>
    <w:rsid w:val="00AC5F9F"/>
    <w:rsid w:val="00AD2747"/>
    <w:rsid w:val="00AD449C"/>
    <w:rsid w:val="00AD4B8E"/>
    <w:rsid w:val="00AE266D"/>
    <w:rsid w:val="00AE2E0C"/>
    <w:rsid w:val="00AF0010"/>
    <w:rsid w:val="00AF0854"/>
    <w:rsid w:val="00AF1E4A"/>
    <w:rsid w:val="00AF2B04"/>
    <w:rsid w:val="00AF362C"/>
    <w:rsid w:val="00AF3D12"/>
    <w:rsid w:val="00AF52F6"/>
    <w:rsid w:val="00AF52FD"/>
    <w:rsid w:val="00AF6AD8"/>
    <w:rsid w:val="00B00F42"/>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64AE"/>
    <w:rsid w:val="00B26ADC"/>
    <w:rsid w:val="00B30419"/>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5B2B"/>
    <w:rsid w:val="00B57093"/>
    <w:rsid w:val="00B6365A"/>
    <w:rsid w:val="00B636D2"/>
    <w:rsid w:val="00B636E9"/>
    <w:rsid w:val="00B63DE2"/>
    <w:rsid w:val="00B66B60"/>
    <w:rsid w:val="00B67E4C"/>
    <w:rsid w:val="00B708A2"/>
    <w:rsid w:val="00B7226D"/>
    <w:rsid w:val="00B72A6D"/>
    <w:rsid w:val="00B761DA"/>
    <w:rsid w:val="00B81049"/>
    <w:rsid w:val="00B826D5"/>
    <w:rsid w:val="00B83910"/>
    <w:rsid w:val="00B84C75"/>
    <w:rsid w:val="00B86867"/>
    <w:rsid w:val="00B92D7B"/>
    <w:rsid w:val="00B93410"/>
    <w:rsid w:val="00B94127"/>
    <w:rsid w:val="00B965E8"/>
    <w:rsid w:val="00B96E3C"/>
    <w:rsid w:val="00BA055F"/>
    <w:rsid w:val="00BA1C9E"/>
    <w:rsid w:val="00BA2096"/>
    <w:rsid w:val="00BA31C2"/>
    <w:rsid w:val="00BA382C"/>
    <w:rsid w:val="00BA69C3"/>
    <w:rsid w:val="00BA73B8"/>
    <w:rsid w:val="00BB22A8"/>
    <w:rsid w:val="00BB2D48"/>
    <w:rsid w:val="00BB40D6"/>
    <w:rsid w:val="00BB6195"/>
    <w:rsid w:val="00BB71E3"/>
    <w:rsid w:val="00BB7864"/>
    <w:rsid w:val="00BC0061"/>
    <w:rsid w:val="00BC0F5B"/>
    <w:rsid w:val="00BC1351"/>
    <w:rsid w:val="00BC401B"/>
    <w:rsid w:val="00BC63FC"/>
    <w:rsid w:val="00BD05CE"/>
    <w:rsid w:val="00BD1473"/>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07AC0"/>
    <w:rsid w:val="00C1370C"/>
    <w:rsid w:val="00C13964"/>
    <w:rsid w:val="00C14C1A"/>
    <w:rsid w:val="00C155C7"/>
    <w:rsid w:val="00C16302"/>
    <w:rsid w:val="00C176CF"/>
    <w:rsid w:val="00C20FAE"/>
    <w:rsid w:val="00C21832"/>
    <w:rsid w:val="00C21B23"/>
    <w:rsid w:val="00C21F5B"/>
    <w:rsid w:val="00C24A53"/>
    <w:rsid w:val="00C26358"/>
    <w:rsid w:val="00C2705B"/>
    <w:rsid w:val="00C313B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3D9"/>
    <w:rsid w:val="00C53790"/>
    <w:rsid w:val="00C53B3F"/>
    <w:rsid w:val="00C54BE1"/>
    <w:rsid w:val="00C577CE"/>
    <w:rsid w:val="00C57A9F"/>
    <w:rsid w:val="00C57AEB"/>
    <w:rsid w:val="00C62489"/>
    <w:rsid w:val="00C63556"/>
    <w:rsid w:val="00C65B0C"/>
    <w:rsid w:val="00C7001A"/>
    <w:rsid w:val="00C70DCC"/>
    <w:rsid w:val="00C73AC8"/>
    <w:rsid w:val="00C75FCE"/>
    <w:rsid w:val="00C76064"/>
    <w:rsid w:val="00C80BFE"/>
    <w:rsid w:val="00C8133F"/>
    <w:rsid w:val="00C81C14"/>
    <w:rsid w:val="00C83BF8"/>
    <w:rsid w:val="00C84132"/>
    <w:rsid w:val="00C85386"/>
    <w:rsid w:val="00C87B87"/>
    <w:rsid w:val="00C9087F"/>
    <w:rsid w:val="00C92818"/>
    <w:rsid w:val="00C92F74"/>
    <w:rsid w:val="00C95411"/>
    <w:rsid w:val="00C9771B"/>
    <w:rsid w:val="00C9772E"/>
    <w:rsid w:val="00CA0C1D"/>
    <w:rsid w:val="00CA3AD4"/>
    <w:rsid w:val="00CA3B2E"/>
    <w:rsid w:val="00CA6DC8"/>
    <w:rsid w:val="00CB03B8"/>
    <w:rsid w:val="00CB0B97"/>
    <w:rsid w:val="00CB17C2"/>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F96"/>
    <w:rsid w:val="00CD30A6"/>
    <w:rsid w:val="00CD3AEB"/>
    <w:rsid w:val="00CD4EA0"/>
    <w:rsid w:val="00CD60AD"/>
    <w:rsid w:val="00CD72D9"/>
    <w:rsid w:val="00CE105D"/>
    <w:rsid w:val="00CE1400"/>
    <w:rsid w:val="00CE23C8"/>
    <w:rsid w:val="00CE25EE"/>
    <w:rsid w:val="00CE285F"/>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4572"/>
    <w:rsid w:val="00D048EB"/>
    <w:rsid w:val="00D05A53"/>
    <w:rsid w:val="00D06C64"/>
    <w:rsid w:val="00D0705D"/>
    <w:rsid w:val="00D1055D"/>
    <w:rsid w:val="00D1097F"/>
    <w:rsid w:val="00D11E09"/>
    <w:rsid w:val="00D12EC8"/>
    <w:rsid w:val="00D17BF1"/>
    <w:rsid w:val="00D20884"/>
    <w:rsid w:val="00D2100C"/>
    <w:rsid w:val="00D21A99"/>
    <w:rsid w:val="00D221E5"/>
    <w:rsid w:val="00D22B71"/>
    <w:rsid w:val="00D23E5E"/>
    <w:rsid w:val="00D24DAF"/>
    <w:rsid w:val="00D2505F"/>
    <w:rsid w:val="00D31430"/>
    <w:rsid w:val="00D31CD9"/>
    <w:rsid w:val="00D31F7D"/>
    <w:rsid w:val="00D32ED1"/>
    <w:rsid w:val="00D36361"/>
    <w:rsid w:val="00D36606"/>
    <w:rsid w:val="00D370E2"/>
    <w:rsid w:val="00D3791F"/>
    <w:rsid w:val="00D37D8B"/>
    <w:rsid w:val="00D449B2"/>
    <w:rsid w:val="00D44D1C"/>
    <w:rsid w:val="00D45163"/>
    <w:rsid w:val="00D4750E"/>
    <w:rsid w:val="00D50B05"/>
    <w:rsid w:val="00D51BCC"/>
    <w:rsid w:val="00D531A6"/>
    <w:rsid w:val="00D53483"/>
    <w:rsid w:val="00D5383A"/>
    <w:rsid w:val="00D53CE0"/>
    <w:rsid w:val="00D559B9"/>
    <w:rsid w:val="00D55F18"/>
    <w:rsid w:val="00D57214"/>
    <w:rsid w:val="00D57FD0"/>
    <w:rsid w:val="00D60139"/>
    <w:rsid w:val="00D60302"/>
    <w:rsid w:val="00D6132E"/>
    <w:rsid w:val="00D61CB2"/>
    <w:rsid w:val="00D62136"/>
    <w:rsid w:val="00D62346"/>
    <w:rsid w:val="00D6543B"/>
    <w:rsid w:val="00D659F5"/>
    <w:rsid w:val="00D663F4"/>
    <w:rsid w:val="00D67EA3"/>
    <w:rsid w:val="00D709D1"/>
    <w:rsid w:val="00D70F12"/>
    <w:rsid w:val="00D72640"/>
    <w:rsid w:val="00D72E3D"/>
    <w:rsid w:val="00D734FA"/>
    <w:rsid w:val="00D74EFF"/>
    <w:rsid w:val="00D75015"/>
    <w:rsid w:val="00D76160"/>
    <w:rsid w:val="00D768AB"/>
    <w:rsid w:val="00D81D3E"/>
    <w:rsid w:val="00D82059"/>
    <w:rsid w:val="00D82810"/>
    <w:rsid w:val="00D837A4"/>
    <w:rsid w:val="00D84466"/>
    <w:rsid w:val="00D9234A"/>
    <w:rsid w:val="00D93E1B"/>
    <w:rsid w:val="00D93FBB"/>
    <w:rsid w:val="00DA147F"/>
    <w:rsid w:val="00DA24B6"/>
    <w:rsid w:val="00DA27BB"/>
    <w:rsid w:val="00DA3C8E"/>
    <w:rsid w:val="00DA401F"/>
    <w:rsid w:val="00DA4507"/>
    <w:rsid w:val="00DA75AB"/>
    <w:rsid w:val="00DB037A"/>
    <w:rsid w:val="00DB0C61"/>
    <w:rsid w:val="00DB2ADC"/>
    <w:rsid w:val="00DB4677"/>
    <w:rsid w:val="00DB4C57"/>
    <w:rsid w:val="00DB4F4A"/>
    <w:rsid w:val="00DC02BC"/>
    <w:rsid w:val="00DC0C6A"/>
    <w:rsid w:val="00DC36C2"/>
    <w:rsid w:val="00DC4934"/>
    <w:rsid w:val="00DC4AA6"/>
    <w:rsid w:val="00DC4D7E"/>
    <w:rsid w:val="00DC63A6"/>
    <w:rsid w:val="00DC6F64"/>
    <w:rsid w:val="00DD0EC4"/>
    <w:rsid w:val="00DD22D2"/>
    <w:rsid w:val="00DD2FCF"/>
    <w:rsid w:val="00DD55FC"/>
    <w:rsid w:val="00DD5B3C"/>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92A"/>
    <w:rsid w:val="00E112AB"/>
    <w:rsid w:val="00E115E7"/>
    <w:rsid w:val="00E127F8"/>
    <w:rsid w:val="00E130BB"/>
    <w:rsid w:val="00E154BF"/>
    <w:rsid w:val="00E16E13"/>
    <w:rsid w:val="00E16F0C"/>
    <w:rsid w:val="00E21886"/>
    <w:rsid w:val="00E21AC7"/>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57E"/>
    <w:rsid w:val="00E44C9A"/>
    <w:rsid w:val="00E463D1"/>
    <w:rsid w:val="00E47197"/>
    <w:rsid w:val="00E47C0D"/>
    <w:rsid w:val="00E47F48"/>
    <w:rsid w:val="00E516C0"/>
    <w:rsid w:val="00E51B49"/>
    <w:rsid w:val="00E52533"/>
    <w:rsid w:val="00E5271E"/>
    <w:rsid w:val="00E52875"/>
    <w:rsid w:val="00E55738"/>
    <w:rsid w:val="00E5613D"/>
    <w:rsid w:val="00E571C1"/>
    <w:rsid w:val="00E5751C"/>
    <w:rsid w:val="00E57891"/>
    <w:rsid w:val="00E6194C"/>
    <w:rsid w:val="00E62D11"/>
    <w:rsid w:val="00E63220"/>
    <w:rsid w:val="00E635A2"/>
    <w:rsid w:val="00E64F97"/>
    <w:rsid w:val="00E659F8"/>
    <w:rsid w:val="00E67D58"/>
    <w:rsid w:val="00E71908"/>
    <w:rsid w:val="00E72BC9"/>
    <w:rsid w:val="00E734C2"/>
    <w:rsid w:val="00E737E7"/>
    <w:rsid w:val="00E739B6"/>
    <w:rsid w:val="00E77134"/>
    <w:rsid w:val="00E7726D"/>
    <w:rsid w:val="00E778C4"/>
    <w:rsid w:val="00E803B8"/>
    <w:rsid w:val="00E80D8C"/>
    <w:rsid w:val="00E81DA1"/>
    <w:rsid w:val="00E82601"/>
    <w:rsid w:val="00E8261F"/>
    <w:rsid w:val="00E83314"/>
    <w:rsid w:val="00E8353C"/>
    <w:rsid w:val="00E849C7"/>
    <w:rsid w:val="00E85760"/>
    <w:rsid w:val="00E900CA"/>
    <w:rsid w:val="00E92ED7"/>
    <w:rsid w:val="00E93B8D"/>
    <w:rsid w:val="00E958B6"/>
    <w:rsid w:val="00E9628C"/>
    <w:rsid w:val="00E963AE"/>
    <w:rsid w:val="00E96D8B"/>
    <w:rsid w:val="00E97B23"/>
    <w:rsid w:val="00E97E54"/>
    <w:rsid w:val="00EA116D"/>
    <w:rsid w:val="00EA22B1"/>
    <w:rsid w:val="00EA3B82"/>
    <w:rsid w:val="00EA3F9F"/>
    <w:rsid w:val="00EA5001"/>
    <w:rsid w:val="00EA5781"/>
    <w:rsid w:val="00EA7389"/>
    <w:rsid w:val="00EA7A3D"/>
    <w:rsid w:val="00EA7E39"/>
    <w:rsid w:val="00EB155F"/>
    <w:rsid w:val="00EB30CD"/>
    <w:rsid w:val="00EB3850"/>
    <w:rsid w:val="00EB4848"/>
    <w:rsid w:val="00EB4B6E"/>
    <w:rsid w:val="00EB58D1"/>
    <w:rsid w:val="00EC0EA0"/>
    <w:rsid w:val="00EC2E08"/>
    <w:rsid w:val="00EC2FE6"/>
    <w:rsid w:val="00EC4315"/>
    <w:rsid w:val="00EC4A92"/>
    <w:rsid w:val="00EC55C8"/>
    <w:rsid w:val="00EC69E5"/>
    <w:rsid w:val="00ED0055"/>
    <w:rsid w:val="00ED0993"/>
    <w:rsid w:val="00ED0DBD"/>
    <w:rsid w:val="00ED3650"/>
    <w:rsid w:val="00EE1390"/>
    <w:rsid w:val="00EE2AEB"/>
    <w:rsid w:val="00EE3593"/>
    <w:rsid w:val="00EE5689"/>
    <w:rsid w:val="00EE6028"/>
    <w:rsid w:val="00EE6996"/>
    <w:rsid w:val="00EE6F0E"/>
    <w:rsid w:val="00EF108A"/>
    <w:rsid w:val="00EF1545"/>
    <w:rsid w:val="00EF1B91"/>
    <w:rsid w:val="00EF20E4"/>
    <w:rsid w:val="00EF20F9"/>
    <w:rsid w:val="00EF7B5C"/>
    <w:rsid w:val="00F003BC"/>
    <w:rsid w:val="00F00F86"/>
    <w:rsid w:val="00F013F6"/>
    <w:rsid w:val="00F034FC"/>
    <w:rsid w:val="00F10588"/>
    <w:rsid w:val="00F1160B"/>
    <w:rsid w:val="00F1317E"/>
    <w:rsid w:val="00F13F3A"/>
    <w:rsid w:val="00F150A3"/>
    <w:rsid w:val="00F15C02"/>
    <w:rsid w:val="00F16371"/>
    <w:rsid w:val="00F200AA"/>
    <w:rsid w:val="00F206AE"/>
    <w:rsid w:val="00F20BEE"/>
    <w:rsid w:val="00F21079"/>
    <w:rsid w:val="00F21093"/>
    <w:rsid w:val="00F23A2D"/>
    <w:rsid w:val="00F23BFC"/>
    <w:rsid w:val="00F24C0E"/>
    <w:rsid w:val="00F2643F"/>
    <w:rsid w:val="00F2644F"/>
    <w:rsid w:val="00F30606"/>
    <w:rsid w:val="00F35096"/>
    <w:rsid w:val="00F35B05"/>
    <w:rsid w:val="00F35D3C"/>
    <w:rsid w:val="00F36AF6"/>
    <w:rsid w:val="00F40746"/>
    <w:rsid w:val="00F42820"/>
    <w:rsid w:val="00F42BAF"/>
    <w:rsid w:val="00F42D05"/>
    <w:rsid w:val="00F43EBF"/>
    <w:rsid w:val="00F43ED5"/>
    <w:rsid w:val="00F447C0"/>
    <w:rsid w:val="00F45413"/>
    <w:rsid w:val="00F5062A"/>
    <w:rsid w:val="00F51B77"/>
    <w:rsid w:val="00F5207B"/>
    <w:rsid w:val="00F52391"/>
    <w:rsid w:val="00F52466"/>
    <w:rsid w:val="00F52A0B"/>
    <w:rsid w:val="00F542B7"/>
    <w:rsid w:val="00F55663"/>
    <w:rsid w:val="00F563C3"/>
    <w:rsid w:val="00F61970"/>
    <w:rsid w:val="00F61E07"/>
    <w:rsid w:val="00F6285F"/>
    <w:rsid w:val="00F64F5D"/>
    <w:rsid w:val="00F67C1D"/>
    <w:rsid w:val="00F708EB"/>
    <w:rsid w:val="00F70A83"/>
    <w:rsid w:val="00F727EB"/>
    <w:rsid w:val="00F72AD9"/>
    <w:rsid w:val="00F74E96"/>
    <w:rsid w:val="00F76502"/>
    <w:rsid w:val="00F8226E"/>
    <w:rsid w:val="00F83F62"/>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906"/>
    <w:rsid w:val="00FA7F99"/>
    <w:rsid w:val="00FB43C9"/>
    <w:rsid w:val="00FB45F5"/>
    <w:rsid w:val="00FB557E"/>
    <w:rsid w:val="00FB785E"/>
    <w:rsid w:val="00FC113A"/>
    <w:rsid w:val="00FC1291"/>
    <w:rsid w:val="00FC20A9"/>
    <w:rsid w:val="00FC22CB"/>
    <w:rsid w:val="00FC28B4"/>
    <w:rsid w:val="00FC2BC2"/>
    <w:rsid w:val="00FC2F90"/>
    <w:rsid w:val="00FC55DD"/>
    <w:rsid w:val="00FC600D"/>
    <w:rsid w:val="00FC6050"/>
    <w:rsid w:val="00FC774F"/>
    <w:rsid w:val="00FC7B7A"/>
    <w:rsid w:val="00FD11F5"/>
    <w:rsid w:val="00FD43F0"/>
    <w:rsid w:val="00FD55EC"/>
    <w:rsid w:val="00FD6838"/>
    <w:rsid w:val="00FD72E9"/>
    <w:rsid w:val="00FE3D94"/>
    <w:rsid w:val="00FE3E75"/>
    <w:rsid w:val="00FE4088"/>
    <w:rsid w:val="00FE5D88"/>
    <w:rsid w:val="00FE5F69"/>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7ABA"/>
  <w15:docId w15:val="{F7CE9A3B-CD70-46D0-9A49-9204E04B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Prosttext">
    <w:name w:val="Plain Text"/>
    <w:basedOn w:val="Normln"/>
    <w:link w:val="ProsttextChar"/>
    <w:uiPriority w:val="99"/>
    <w:semiHidden/>
    <w:unhideWhenUsed/>
    <w:rsid w:val="004B0995"/>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0995"/>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171">
      <w:bodyDiv w:val="1"/>
      <w:marLeft w:val="0"/>
      <w:marRight w:val="0"/>
      <w:marTop w:val="0"/>
      <w:marBottom w:val="0"/>
      <w:divBdr>
        <w:top w:val="none" w:sz="0" w:space="0" w:color="auto"/>
        <w:left w:val="none" w:sz="0" w:space="0" w:color="auto"/>
        <w:bottom w:val="none" w:sz="0" w:space="0" w:color="auto"/>
        <w:right w:val="none" w:sz="0" w:space="0" w:color="auto"/>
      </w:divBdr>
    </w:div>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1397896863">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3487-0909-4EC8-A729-3A7FA2EE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13085</Words>
  <Characters>77202</Characters>
  <Application>Microsoft Office Word</Application>
  <DocSecurity>0</DocSecurity>
  <Lines>643</Lines>
  <Paragraphs>180</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90107</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Novák Martin</cp:lastModifiedBy>
  <cp:revision>3</cp:revision>
  <cp:lastPrinted>2019-02-04T06:57:00Z</cp:lastPrinted>
  <dcterms:created xsi:type="dcterms:W3CDTF">2020-01-29T10:13:00Z</dcterms:created>
  <dcterms:modified xsi:type="dcterms:W3CDTF">2020-01-29T11:53:00Z</dcterms:modified>
</cp:coreProperties>
</file>