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lokalizace opatření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429" w:left="630" w:right="11996" w:bottom="135" w:header="1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k dohodě číslo PPK-96a/41/19</w:t>
      </w:r>
    </w:p>
    <w:p>
      <w:pPr>
        <w:widowControl w:val="0"/>
        <w:spacing w:before="43" w:after="4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429" w:left="0" w:right="0" w:bottom="13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6278" w:h="259" w:wrap="none" w:vAnchor="text" w:hAnchor="page" w:x="626" w:y="9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Vydavatel: AOPK ČR, RP SCHKO Slavkovský les Autor: Rok: 2019</w:t>
      </w:r>
    </w:p>
    <w:p>
      <w:pPr>
        <w:widowControl w:val="0"/>
        <w:spacing w:line="360" w:lineRule="exact"/>
      </w:pPr>
      <w:r>
        <w:drawing>
          <wp:anchor distT="0" distB="225425" distL="12065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12700</wp:posOffset>
            </wp:positionV>
            <wp:extent cx="9875520" cy="60775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875520" cy="60775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6148070</wp:posOffset>
            </wp:positionV>
            <wp:extent cx="231775" cy="20701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31775" cy="207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4" w:line="14" w:lineRule="exact"/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429" w:left="625" w:right="649" w:bottom="13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Agentura ochrany přírody a krajiny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Závodu Míru 725/16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360 17 Karlovy Vary Stará Role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Kalkulace rekonstrukce individuálních ochran v NPR Božídarské rašeliniště na</w:t>
        <w:br/>
        <w:t>pozemcích města Boží Dar v roce 2019</w:t>
      </w:r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údaje: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13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Pozemky p.č.: 751/1 KÚ Boží Dar Vlastník: Město Boží Dar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Celkový počet rekonstruovaných ochran: 400 ks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typ rekonstruovaných ochran: Trvalá individuální ochrana z 1 bm svařovaného poplastovaného pletiva 1,80 m vysokého, připevněného na jednom dubovém kůlu postavené v roce 2006.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 ochran po rekonstrukci: Trvalá individuální ochrana z 2,5 bm svařovaného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poplastovaného pletiva 1,8 m vysokého připevněná na 4 dubových kůlech.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Popis:</w:t>
      </w:r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městských lesích Boží Dar průběžně dochází k vnášení melioračních a zpevňujících dřevin do porostů, tyto ale musí být chráněny před zvěří. Rekonstruované individuální ochrany pocházejí z roku 2006, v průběhu let dochází k jejich postupnému ohýbání sněhem i k růstu jimi chráněných dřevin, v současnosti začíná již docházet k poškozování kmene touto ochranou a v některých případech i k jejich zarůstání do kmene.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rekonstrukci se nejprve vně ochrany motorovou pilou odřežou větve prorůstající pletivovou ochranu, potom se stávající ochrana rozstříhne, a chráněný strom se ruční pilkou vyvětví podél kmene do výšky ochrany. Pletivo se nastaví dalším 1,5 bm nového pletiva a připevní se kolem stromu na 4 dubové, nebo jasanové kůly 3*5 cm, tím dojde k odstranění problému s poškozováním kmene a strom dostane dostatek prostoru pro další růst. Zároveň jsou dle potřeby odříznuty 1 až 2 nejbližší konkurující smrky.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Nákladová kalkulace ceny včetně DPH: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tabs>
          <w:tab w:pos="922" w:val="left"/>
          <w:tab w:pos="274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Pletivo</w:t>
        <w:tab/>
        <w:t>600 bm * 99 =</w:t>
        <w:tab/>
        <w:t>59 400,- Kč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2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Kůly</w:t>
        <w:tab/>
        <w:t>1600 ks* 37,83= 60 528,-Kč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Vázací drát 150 kg * 52,11 = 7 816,-Kč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4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400 ks * 150,-</w:t>
        <w:tab/>
        <w:t>= 60 000,-Kč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4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Celkem:</w:t>
        <w:tab/>
        <w:t>187 774,-Kč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Kalkulace dle ceníku AOPK 2019</w:t>
      </w:r>
      <w:bookmarkEnd w:id="5"/>
    </w:p>
    <w:p>
      <w:pPr>
        <w:pStyle w:val="Style4"/>
        <w:keepNext w:val="0"/>
        <w:keepLines w:val="0"/>
        <w:widowControl w:val="0"/>
        <w:shd w:val="clear" w:color="auto" w:fill="auto"/>
        <w:tabs>
          <w:tab w:pos="414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Trvalá individuální ochrana</w:t>
        <w:tab/>
        <w:t>400 ks * 315,-Kč = 126 000,-Kč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16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Silné zavětvení kmene +10%</w:t>
        <w:tab/>
        <w:t>12 600,-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Odříznutí konkurujících jedinců 11-20 cm 300 ks * 150,-Kč = 45 000,-Kč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16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Celkem:</w:t>
        <w:tab/>
        <w:t>183 600,-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Kalkulaci vypracoval 2.9.2019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Město Boží Dar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362 62 Boží Dar 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00479705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CZ00479705</w:t>
      </w:r>
    </w:p>
    <w:sectPr>
      <w:footnotePr>
        <w:pos w:val="pageBottom"/>
        <w:numFmt w:val="decimal"/>
        <w:numRestart w:val="continuous"/>
      </w:footnotePr>
      <w:pgSz w:w="11900" w:h="16840"/>
      <w:pgMar w:top="1371" w:left="1333" w:right="1485" w:bottom="1334" w:header="943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Titulek obrázku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Nadpis #2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Titulek obrázku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SKM_C45819100410490</dc:title>
  <dc:subject/>
  <dc:creator/>
  <cp:keywords/>
</cp:coreProperties>
</file>