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2" w:rsidRDefault="007A4692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</w:t>
      </w:r>
    </w:p>
    <w:tbl>
      <w:tblPr>
        <w:tblW w:w="5229" w:type="pct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79"/>
        <w:gridCol w:w="1057"/>
        <w:gridCol w:w="1288"/>
        <w:gridCol w:w="290"/>
        <w:gridCol w:w="1237"/>
        <w:gridCol w:w="3242"/>
        <w:gridCol w:w="76"/>
      </w:tblGrid>
      <w:tr w:rsidR="007A4692" w:rsidTr="00E343B3">
        <w:trPr>
          <w:trHeight w:val="781"/>
        </w:trPr>
        <w:tc>
          <w:tcPr>
            <w:tcW w:w="324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587B" w:rsidRDefault="0078587B" w:rsidP="0078587B">
            <w:pPr>
              <w:rPr>
                <w:b/>
                <w:i/>
              </w:rPr>
            </w:pPr>
          </w:p>
          <w:p w:rsidR="00F5696A" w:rsidRDefault="0078587B">
            <w:pPr>
              <w:rPr>
                <w:b/>
                <w:i/>
              </w:rPr>
            </w:pPr>
            <w:r>
              <w:object w:dxaOrig="1096" w:dyaOrig="1332">
                <v:shape id="_x0000_i1025" type="#_x0000_t75" style="width:43.2pt;height:52.8pt" o:ole="">
                  <v:imagedata r:id="rId5" o:title=""/>
                </v:shape>
                <o:OLEObject Type="Embed" ProgID="Word.Document.8" ShapeID="_x0000_i1025" DrawAspect="Content" ObjectID="_1641807063" r:id="rId6"/>
              </w:object>
            </w:r>
            <w:r w:rsidR="00F5696A" w:rsidRPr="00F5696A">
              <w:rPr>
                <w:b/>
                <w:i/>
              </w:rPr>
              <w:t>Gymnázium a</w:t>
            </w:r>
            <w:r w:rsidR="009E204C">
              <w:rPr>
                <w:b/>
                <w:i/>
              </w:rPr>
              <w:t xml:space="preserve"> </w:t>
            </w:r>
            <w:r w:rsidR="00F5696A">
              <w:rPr>
                <w:b/>
                <w:i/>
              </w:rPr>
              <w:t>H</w:t>
            </w:r>
            <w:r>
              <w:rPr>
                <w:b/>
                <w:i/>
              </w:rPr>
              <w:t>udební škola hl. města Prahy</w:t>
            </w:r>
            <w:r w:rsidR="009E204C">
              <w:rPr>
                <w:b/>
                <w:i/>
              </w:rPr>
              <w:t>,</w:t>
            </w:r>
          </w:p>
          <w:p w:rsidR="00297EBB" w:rsidRDefault="00F5696A" w:rsidP="00F56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základní umělecká škola</w:t>
            </w:r>
          </w:p>
          <w:tbl>
            <w:tblPr>
              <w:tblW w:w="612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3"/>
            </w:tblGrid>
            <w:tr w:rsidR="007A4692" w:rsidTr="001E092E">
              <w:tc>
                <w:tcPr>
                  <w:tcW w:w="6123" w:type="dxa"/>
                  <w:shd w:val="pct25" w:color="auto" w:fill="auto"/>
                </w:tcPr>
                <w:p w:rsidR="007A4692" w:rsidRPr="00E41802" w:rsidRDefault="007A4692">
                  <w:pPr>
                    <w:rPr>
                      <w:i/>
                      <w:sz w:val="19"/>
                      <w:szCs w:val="19"/>
                    </w:rPr>
                  </w:pPr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41802">
                    <w:rPr>
                      <w:b/>
                      <w:i/>
                      <w:sz w:val="19"/>
                      <w:szCs w:val="19"/>
                    </w:rPr>
                    <w:t>P  r  a  h  a    3 ,   K  o  m  e  n  s  k  é  h  o    n  á  m  ě  s  t  í    4 0 0</w:t>
                  </w:r>
                  <w:proofErr w:type="gramEnd"/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/ 9</w:t>
                  </w:r>
                </w:p>
              </w:tc>
            </w:tr>
            <w:tr w:rsidR="007A4692" w:rsidTr="001E092E">
              <w:tc>
                <w:tcPr>
                  <w:tcW w:w="6123" w:type="dxa"/>
                </w:tcPr>
                <w:p w:rsidR="007A4692" w:rsidRPr="00E41802" w:rsidRDefault="00564E7B" w:rsidP="00A9398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</w:t>
                  </w:r>
                  <w:proofErr w:type="gramStart"/>
                  <w:r w:rsidR="007A4692" w:rsidRPr="00E41802">
                    <w:rPr>
                      <w:b/>
                      <w:i/>
                      <w:sz w:val="20"/>
                      <w:szCs w:val="20"/>
                    </w:rPr>
                    <w:t>tel.</w:t>
                  </w:r>
                  <w:r w:rsidR="007A4692" w:rsidRPr="00E41802">
                    <w:rPr>
                      <w:i/>
                      <w:sz w:val="20"/>
                      <w:szCs w:val="20"/>
                    </w:rPr>
                    <w:t>221 434 711</w:t>
                  </w:r>
                  <w:proofErr w:type="gramEnd"/>
                  <w:r w:rsidR="007A4692" w:rsidRPr="00E4180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692" w:rsidTr="001E092E">
              <w:tc>
                <w:tcPr>
                  <w:tcW w:w="6123" w:type="dxa"/>
                </w:tcPr>
                <w:p w:rsidR="007A4692" w:rsidRPr="00E41802" w:rsidRDefault="007A4692" w:rsidP="00564E7B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IČO: 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70874204</w:t>
                  </w:r>
                  <w:r w:rsidR="00E41802" w:rsidRPr="00E41802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DIČ: </w:t>
                  </w:r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 xml:space="preserve">CZ </w:t>
                  </w:r>
                  <w:proofErr w:type="gramStart"/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>70874204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,</w:t>
                  </w:r>
                  <w:r w:rsidRPr="00E41802">
                    <w:rPr>
                      <w:b/>
                      <w:i/>
                      <w:sz w:val="21"/>
                      <w:szCs w:val="21"/>
                    </w:rPr>
                    <w:t>čís.</w:t>
                  </w:r>
                  <w:proofErr w:type="gramEnd"/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 účtu:</w:t>
                  </w:r>
                  <w:r w:rsidR="00564E7B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64E7B">
                    <w:rPr>
                      <w:bCs/>
                      <w:i/>
                      <w:sz w:val="21"/>
                      <w:szCs w:val="21"/>
                    </w:rPr>
                    <w:t>xxxxxxxxx</w:t>
                  </w:r>
                  <w:proofErr w:type="spellEnd"/>
                  <w:r w:rsidR="00564E7B">
                    <w:rPr>
                      <w:bCs/>
                      <w:i/>
                      <w:sz w:val="21"/>
                      <w:szCs w:val="21"/>
                    </w:rPr>
                    <w:t>/</w:t>
                  </w:r>
                  <w:proofErr w:type="spellStart"/>
                  <w:r w:rsidR="00564E7B">
                    <w:rPr>
                      <w:bCs/>
                      <w:i/>
                      <w:sz w:val="21"/>
                      <w:szCs w:val="21"/>
                    </w:rPr>
                    <w:t>xxx</w:t>
                  </w:r>
                  <w:proofErr w:type="spellEnd"/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</w:tc>
        <w:tc>
          <w:tcPr>
            <w:tcW w:w="1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  <w:p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OBJEDNÁVKA 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č.</w:t>
            </w:r>
            <w:r w:rsidR="008636CA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BE3A80" w:rsidRPr="00A86FCF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F5696A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A9398B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/20</w:t>
            </w:r>
            <w:r w:rsidR="00EB4DA4" w:rsidRPr="00A86FC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E204C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  <w:p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  <w:p w:rsidR="007A4692" w:rsidRDefault="00977719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ze dne: </w:t>
            </w:r>
            <w:proofErr w:type="gramStart"/>
            <w:r w:rsidR="00A9398B">
              <w:rPr>
                <w:b/>
                <w:bCs/>
                <w:color w:val="000000"/>
                <w:szCs w:val="20"/>
              </w:rPr>
              <w:t>2</w:t>
            </w:r>
            <w:r w:rsidR="009E204C">
              <w:rPr>
                <w:b/>
                <w:bCs/>
                <w:color w:val="000000"/>
                <w:szCs w:val="20"/>
              </w:rPr>
              <w:t>8</w:t>
            </w:r>
            <w:r w:rsidR="00A9398B">
              <w:rPr>
                <w:b/>
                <w:bCs/>
                <w:color w:val="000000"/>
                <w:szCs w:val="20"/>
              </w:rPr>
              <w:t>.8.201</w:t>
            </w:r>
            <w:r w:rsidR="009E204C">
              <w:rPr>
                <w:b/>
                <w:bCs/>
                <w:color w:val="000000"/>
                <w:szCs w:val="20"/>
              </w:rPr>
              <w:t>9</w:t>
            </w:r>
            <w:proofErr w:type="gramEnd"/>
          </w:p>
          <w:p w:rsidR="001B371A" w:rsidRDefault="001B371A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</w:tc>
      </w:tr>
      <w:tr w:rsidR="00E41802" w:rsidTr="00E343B3">
        <w:trPr>
          <w:cantSplit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Adresa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 xml:space="preserve">fakturace: </w:t>
            </w:r>
            <w:r w:rsidR="001B371A">
              <w:rPr>
                <w:b/>
                <w:bCs/>
                <w:color w:val="000000"/>
                <w:szCs w:val="20"/>
              </w:rPr>
              <w:t xml:space="preserve">                       dtto</w:t>
            </w:r>
            <w:proofErr w:type="gramEnd"/>
          </w:p>
        </w:tc>
        <w:tc>
          <w:tcPr>
            <w:tcW w:w="175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41802" w:rsidRDefault="00E41802" w:rsidP="00E41802">
            <w:pPr>
              <w:spacing w:before="3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Dodavatel:</w:t>
            </w:r>
          </w:p>
          <w:p w:rsidR="0082018F" w:rsidRDefault="0082018F" w:rsidP="00971702">
            <w:pPr>
              <w:spacing w:before="30"/>
              <w:jc w:val="center"/>
              <w:rPr>
                <w:color w:val="000000"/>
                <w:szCs w:val="20"/>
              </w:rPr>
            </w:pPr>
          </w:p>
          <w:p w:rsidR="00F5696A" w:rsidRPr="00BE3A80" w:rsidRDefault="008636CA" w:rsidP="00D626DD">
            <w:pPr>
              <w:spacing w:before="30"/>
              <w:jc w:val="center"/>
              <w:rPr>
                <w:b/>
                <w:color w:val="000000"/>
                <w:szCs w:val="20"/>
              </w:rPr>
            </w:pPr>
            <w:proofErr w:type="spellStart"/>
            <w:r>
              <w:rPr>
                <w:b/>
                <w:color w:val="000000"/>
                <w:szCs w:val="20"/>
              </w:rPr>
              <w:t>InterGast</w:t>
            </w:r>
            <w:proofErr w:type="spellEnd"/>
            <w:r w:rsidR="00CD4011"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>a.s.</w:t>
            </w:r>
          </w:p>
          <w:p w:rsidR="00913951" w:rsidRDefault="008636CA" w:rsidP="00913951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 Vinobraní 1792/55</w:t>
            </w:r>
          </w:p>
          <w:p w:rsidR="00913951" w:rsidRDefault="008636CA" w:rsidP="00913951">
            <w:pPr>
              <w:spacing w:before="3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106 00  Praha</w:t>
            </w:r>
            <w:proofErr w:type="gramEnd"/>
            <w:r>
              <w:rPr>
                <w:color w:val="000000"/>
                <w:szCs w:val="20"/>
              </w:rPr>
              <w:t xml:space="preserve"> 10</w:t>
            </w:r>
          </w:p>
          <w:p w:rsidR="00CD4011" w:rsidRDefault="00CD4011" w:rsidP="00913951">
            <w:pPr>
              <w:spacing w:before="30"/>
              <w:jc w:val="center"/>
              <w:rPr>
                <w:color w:val="000000"/>
                <w:szCs w:val="20"/>
              </w:rPr>
            </w:pPr>
          </w:p>
          <w:p w:rsidR="00E41802" w:rsidRPr="009E204C" w:rsidRDefault="00913951" w:rsidP="008636CA">
            <w:pPr>
              <w:spacing w:before="30"/>
              <w:rPr>
                <w:color w:val="000000"/>
                <w:szCs w:val="20"/>
              </w:rPr>
            </w:pPr>
            <w:r w:rsidRPr="009E204C">
              <w:rPr>
                <w:bCs/>
                <w:color w:val="000000"/>
                <w:szCs w:val="20"/>
              </w:rPr>
              <w:t xml:space="preserve">IČO: </w:t>
            </w:r>
            <w:r w:rsidR="008636CA">
              <w:rPr>
                <w:bCs/>
                <w:color w:val="000000"/>
                <w:szCs w:val="20"/>
              </w:rPr>
              <w:t>62917153</w:t>
            </w:r>
          </w:p>
        </w:tc>
      </w:tr>
      <w:tr w:rsidR="00E41802" w:rsidTr="00E343B3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Platební podmínky: 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2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E343B3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Termín dodání:   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  <w:tc>
          <w:tcPr>
            <w:tcW w:w="1752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E343B3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Způsob dopravy: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C65B9" w:rsidRDefault="008636CA" w:rsidP="001B371A">
            <w:pPr>
              <w:rPr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8750" cy="151130"/>
                  <wp:effectExtent l="0" t="0" r="0" b="127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        </w:t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PROFI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 </w:t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poštou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vlastní</w:t>
            </w:r>
          </w:p>
        </w:tc>
        <w:tc>
          <w:tcPr>
            <w:tcW w:w="1752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41802" w:rsidRDefault="00E41802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E343B3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E41802">
            <w:pPr>
              <w:keepNext/>
              <w:outlineLvl w:val="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Forma úhrady: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fakturou 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dobírkou    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hotově   </w:t>
            </w:r>
          </w:p>
        </w:tc>
        <w:tc>
          <w:tcPr>
            <w:tcW w:w="1752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E41802" w:rsidTr="00E343B3">
        <w:trPr>
          <w:cantSplit/>
          <w:trHeight w:val="640"/>
        </w:trPr>
        <w:tc>
          <w:tcPr>
            <w:tcW w:w="1204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Vyřizuje:</w:t>
            </w:r>
          </w:p>
          <w:p w:rsidR="00E41802" w:rsidRDefault="00564E7B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xxxxxxxxxxxxxx</w:t>
            </w:r>
            <w:proofErr w:type="spellEnd"/>
          </w:p>
          <w:p w:rsidR="0073693A" w:rsidRDefault="0073693A" w:rsidP="005917EA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sekretari</w:t>
            </w:r>
            <w:r w:rsidR="005917EA">
              <w:rPr>
                <w:b/>
                <w:bCs/>
                <w:color w:val="000000"/>
                <w:szCs w:val="20"/>
              </w:rPr>
              <w:t>a</w:t>
            </w:r>
            <w:r>
              <w:rPr>
                <w:b/>
                <w:bCs/>
                <w:color w:val="000000"/>
                <w:szCs w:val="20"/>
              </w:rPr>
              <w:t>t@</w:t>
            </w:r>
            <w:r w:rsidR="005917EA">
              <w:rPr>
                <w:b/>
                <w:bCs/>
                <w:color w:val="000000"/>
                <w:szCs w:val="20"/>
              </w:rPr>
              <w:t>gmhs.cz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right w:val="outset" w:sz="6" w:space="0" w:color="000000"/>
            </w:tcBorders>
          </w:tcPr>
          <w:p w:rsidR="00E41802" w:rsidRPr="001B371A" w:rsidRDefault="00E41802">
            <w:pPr>
              <w:rPr>
                <w:b/>
                <w:color w:val="000000"/>
                <w:szCs w:val="20"/>
              </w:rPr>
            </w:pPr>
            <w:r w:rsidRPr="001B371A">
              <w:rPr>
                <w:b/>
                <w:color w:val="000000"/>
                <w:szCs w:val="20"/>
              </w:rPr>
              <w:t>Telefon:</w:t>
            </w:r>
            <w:r w:rsidR="00564E7B">
              <w:rPr>
                <w:b/>
                <w:color w:val="000000"/>
                <w:szCs w:val="20"/>
              </w:rPr>
              <w:t xml:space="preserve"> 221 434 xxx</w:t>
            </w:r>
            <w:bookmarkStart w:id="0" w:name="_GoBack"/>
            <w:bookmarkEnd w:id="0"/>
          </w:p>
        </w:tc>
        <w:tc>
          <w:tcPr>
            <w:tcW w:w="1752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7A4692" w:rsidTr="00E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1" w:type="pct"/>
          <w:cantSplit/>
          <w:trHeight w:val="6814"/>
        </w:trPr>
        <w:tc>
          <w:tcPr>
            <w:tcW w:w="4959" w:type="pct"/>
            <w:gridSpan w:val="6"/>
          </w:tcPr>
          <w:p w:rsidR="007A4692" w:rsidRDefault="007A4692"/>
          <w:p w:rsidR="007A4692" w:rsidRDefault="007A4692">
            <w:r>
              <w:rPr>
                <w:b/>
                <w:bCs/>
              </w:rPr>
              <w:t>Objednáváme u Vás</w:t>
            </w:r>
            <w:r>
              <w:t>:</w:t>
            </w:r>
          </w:p>
          <w:p w:rsidR="007A4692" w:rsidRDefault="007A4692"/>
          <w:p w:rsidR="00CD4011" w:rsidRDefault="00CD4011" w:rsidP="0068034B"/>
          <w:p w:rsidR="00CD4011" w:rsidRDefault="00CD4011" w:rsidP="0068034B"/>
          <w:p w:rsidR="009E204C" w:rsidRDefault="00CD4011" w:rsidP="008636CA">
            <w:r>
              <w:t xml:space="preserve">             </w:t>
            </w:r>
            <w:r w:rsidR="008636CA">
              <w:t>elektrický sporák 4 plotnový NC98E                   1 ks</w:t>
            </w:r>
          </w:p>
          <w:p w:rsidR="008636CA" w:rsidRDefault="008636CA" w:rsidP="008636CA"/>
          <w:p w:rsidR="008636CA" w:rsidRDefault="008636CA" w:rsidP="008636CA">
            <w:r>
              <w:t xml:space="preserve">            </w:t>
            </w:r>
            <w:proofErr w:type="spellStart"/>
            <w:r>
              <w:t>podestavba</w:t>
            </w:r>
            <w:proofErr w:type="spellEnd"/>
            <w:r>
              <w:t xml:space="preserve"> skříňková otevřená 800mm                1 ks</w:t>
            </w:r>
          </w:p>
          <w:p w:rsidR="000A0493" w:rsidRDefault="000A0493"/>
          <w:p w:rsidR="0080417B" w:rsidRDefault="0080417B" w:rsidP="00FF6EF4"/>
          <w:p w:rsidR="007A4692" w:rsidRDefault="007A4692"/>
        </w:tc>
      </w:tr>
      <w:tr w:rsidR="007A4692" w:rsidTr="00E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1" w:type="pct"/>
          <w:cantSplit/>
          <w:trHeight w:val="806"/>
        </w:trPr>
        <w:tc>
          <w:tcPr>
            <w:tcW w:w="2442" w:type="pct"/>
            <w:gridSpan w:val="3"/>
          </w:tcPr>
          <w:p w:rsidR="007A4692" w:rsidRDefault="007A4692">
            <w:pPr>
              <w:pStyle w:val="Nadpis3"/>
            </w:pPr>
            <w:r>
              <w:t xml:space="preserve">Cena:                     </w:t>
            </w:r>
          </w:p>
          <w:p w:rsidR="007A4692" w:rsidRDefault="008636CA" w:rsidP="00CD4011">
            <w:pPr>
              <w:pStyle w:val="Nadpis3"/>
              <w:jc w:val="right"/>
            </w:pPr>
            <w:r>
              <w:t>109.078</w:t>
            </w:r>
            <w:r w:rsidR="0068034B">
              <w:t>,-Kč včetně DPH</w:t>
            </w:r>
          </w:p>
        </w:tc>
        <w:tc>
          <w:tcPr>
            <w:tcW w:w="2518" w:type="pct"/>
            <w:gridSpan w:val="3"/>
            <w:vMerge w:val="restart"/>
          </w:tcPr>
          <w:p w:rsidR="007A4692" w:rsidRDefault="007A4692">
            <w:r>
              <w:t>Razítko a podpis:</w:t>
            </w:r>
          </w:p>
        </w:tc>
      </w:tr>
      <w:tr w:rsidR="007A4692" w:rsidTr="00E3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1" w:type="pct"/>
          <w:cantSplit/>
          <w:trHeight w:val="715"/>
        </w:trPr>
        <w:tc>
          <w:tcPr>
            <w:tcW w:w="2442" w:type="pct"/>
            <w:gridSpan w:val="3"/>
          </w:tcPr>
          <w:p w:rsidR="007A4692" w:rsidRDefault="007A4692" w:rsidP="009E204C">
            <w:r>
              <w:t>Rozpočet roku:     20</w:t>
            </w:r>
            <w:r w:rsidR="00EB4DA4">
              <w:t>1</w:t>
            </w:r>
            <w:r w:rsidR="009E204C">
              <w:t>9</w:t>
            </w:r>
          </w:p>
        </w:tc>
        <w:tc>
          <w:tcPr>
            <w:tcW w:w="2518" w:type="pct"/>
            <w:gridSpan w:val="3"/>
            <w:vMerge/>
          </w:tcPr>
          <w:p w:rsidR="007A4692" w:rsidRDefault="007A4692"/>
        </w:tc>
      </w:tr>
    </w:tbl>
    <w:p w:rsidR="007A4692" w:rsidRDefault="007A4692" w:rsidP="00E343B3"/>
    <w:sectPr w:rsidR="007A4692" w:rsidSect="00AF58F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2" o:spid="_x0000_i1027" type="#_x0000_t75" style="width:12.6pt;height:12pt;visibility:visible;mso-wrap-style:square" o:bullet="t">
        <v:imagedata r:id="rId1" o:title=""/>
      </v:shape>
    </w:pict>
  </w:numPicBullet>
  <w:abstractNum w:abstractNumId="0" w15:restartNumberingAfterBreak="0">
    <w:nsid w:val="76555B37"/>
    <w:multiLevelType w:val="hybridMultilevel"/>
    <w:tmpl w:val="0E94B04A"/>
    <w:lvl w:ilvl="0" w:tplc="DDDAB4C8">
      <w:start w:val="18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2C"/>
    <w:rsid w:val="00041079"/>
    <w:rsid w:val="00060101"/>
    <w:rsid w:val="00060A7D"/>
    <w:rsid w:val="000A0493"/>
    <w:rsid w:val="000C65B9"/>
    <w:rsid w:val="001B371A"/>
    <w:rsid w:val="001D152C"/>
    <w:rsid w:val="001E092E"/>
    <w:rsid w:val="00243CCE"/>
    <w:rsid w:val="00277EAE"/>
    <w:rsid w:val="00297EBB"/>
    <w:rsid w:val="002C58FF"/>
    <w:rsid w:val="002D0B36"/>
    <w:rsid w:val="00386B39"/>
    <w:rsid w:val="00441957"/>
    <w:rsid w:val="00495CC9"/>
    <w:rsid w:val="004C07CE"/>
    <w:rsid w:val="00522CEA"/>
    <w:rsid w:val="00554725"/>
    <w:rsid w:val="00564E7B"/>
    <w:rsid w:val="005917EA"/>
    <w:rsid w:val="005D29CC"/>
    <w:rsid w:val="0068034B"/>
    <w:rsid w:val="00687755"/>
    <w:rsid w:val="006E149F"/>
    <w:rsid w:val="007043D1"/>
    <w:rsid w:val="0073693A"/>
    <w:rsid w:val="00755284"/>
    <w:rsid w:val="0078587B"/>
    <w:rsid w:val="007A3CC9"/>
    <w:rsid w:val="007A4692"/>
    <w:rsid w:val="007B4D63"/>
    <w:rsid w:val="0080417B"/>
    <w:rsid w:val="0082018F"/>
    <w:rsid w:val="00821ABA"/>
    <w:rsid w:val="008636CA"/>
    <w:rsid w:val="00913951"/>
    <w:rsid w:val="00914735"/>
    <w:rsid w:val="00924DBE"/>
    <w:rsid w:val="00971702"/>
    <w:rsid w:val="00977719"/>
    <w:rsid w:val="00983992"/>
    <w:rsid w:val="009B28FC"/>
    <w:rsid w:val="009E204C"/>
    <w:rsid w:val="00A20574"/>
    <w:rsid w:val="00A86FCF"/>
    <w:rsid w:val="00A9398B"/>
    <w:rsid w:val="00AC47F5"/>
    <w:rsid w:val="00AE0035"/>
    <w:rsid w:val="00AF58FA"/>
    <w:rsid w:val="00B1644E"/>
    <w:rsid w:val="00B80431"/>
    <w:rsid w:val="00BB1797"/>
    <w:rsid w:val="00BE0240"/>
    <w:rsid w:val="00BE3A80"/>
    <w:rsid w:val="00BF20E4"/>
    <w:rsid w:val="00C61DF3"/>
    <w:rsid w:val="00C648DE"/>
    <w:rsid w:val="00C76BBB"/>
    <w:rsid w:val="00C81AF7"/>
    <w:rsid w:val="00CD3B72"/>
    <w:rsid w:val="00CD4011"/>
    <w:rsid w:val="00CD71A3"/>
    <w:rsid w:val="00CE1F4B"/>
    <w:rsid w:val="00CF4486"/>
    <w:rsid w:val="00D626DD"/>
    <w:rsid w:val="00DB26E0"/>
    <w:rsid w:val="00DD0754"/>
    <w:rsid w:val="00DD68AD"/>
    <w:rsid w:val="00DF6E48"/>
    <w:rsid w:val="00E239E2"/>
    <w:rsid w:val="00E343B3"/>
    <w:rsid w:val="00E41802"/>
    <w:rsid w:val="00EB37B7"/>
    <w:rsid w:val="00EB4DA4"/>
    <w:rsid w:val="00EC68B9"/>
    <w:rsid w:val="00F340AA"/>
    <w:rsid w:val="00F5696A"/>
    <w:rsid w:val="00F678F6"/>
    <w:rsid w:val="00F73364"/>
    <w:rsid w:val="00FB3262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248C8-C3BB-48C8-BAAA-16BBFBD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57"/>
    <w:rPr>
      <w:sz w:val="24"/>
      <w:szCs w:val="24"/>
    </w:rPr>
  </w:style>
  <w:style w:type="paragraph" w:styleId="Nadpis1">
    <w:name w:val="heading 1"/>
    <w:basedOn w:val="Normln"/>
    <w:qFormat/>
    <w:rsid w:val="00441957"/>
    <w:pPr>
      <w:spacing w:before="30" w:after="30"/>
      <w:jc w:val="center"/>
      <w:outlineLvl w:val="0"/>
    </w:pPr>
    <w:rPr>
      <w:b/>
      <w:bCs/>
      <w:i/>
      <w:iCs/>
      <w:color w:val="CC0000"/>
      <w:kern w:val="36"/>
      <w:sz w:val="32"/>
      <w:szCs w:val="32"/>
    </w:rPr>
  </w:style>
  <w:style w:type="paragraph" w:styleId="Nadpis2">
    <w:name w:val="heading 2"/>
    <w:basedOn w:val="Normln"/>
    <w:next w:val="Normln"/>
    <w:qFormat/>
    <w:rsid w:val="00441957"/>
    <w:pPr>
      <w:keepNext/>
      <w:spacing w:before="3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rsid w:val="00441957"/>
    <w:pPr>
      <w:keepNext/>
      <w:outlineLvl w:val="2"/>
    </w:pPr>
    <w:rPr>
      <w:b/>
      <w:bCs/>
    </w:rPr>
  </w:style>
  <w:style w:type="paragraph" w:styleId="Nadpis5">
    <w:name w:val="heading 5"/>
    <w:basedOn w:val="Normln"/>
    <w:qFormat/>
    <w:rsid w:val="00441957"/>
    <w:pPr>
      <w:spacing w:before="45" w:after="45"/>
      <w:outlineLvl w:val="4"/>
    </w:pPr>
    <w:rPr>
      <w:b/>
      <w:bCs/>
      <w:i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17B"/>
    <w:pPr>
      <w:ind w:left="708"/>
    </w:pPr>
  </w:style>
  <w:style w:type="paragraph" w:styleId="Textbubliny">
    <w:name w:val="Balloon Text"/>
    <w:basedOn w:val="Normln"/>
    <w:link w:val="TextbublinyChar"/>
    <w:rsid w:val="0080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Hudební škola hl.m. Prahy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Jana Zaťková</dc:creator>
  <cp:lastModifiedBy>Ekonom</cp:lastModifiedBy>
  <cp:revision>4</cp:revision>
  <cp:lastPrinted>2020-01-29T10:56:00Z</cp:lastPrinted>
  <dcterms:created xsi:type="dcterms:W3CDTF">2020-01-29T10:57:00Z</dcterms:created>
  <dcterms:modified xsi:type="dcterms:W3CDTF">2020-01-29T11:45:00Z</dcterms:modified>
</cp:coreProperties>
</file>