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A0EBE" w14:textId="77777777" w:rsidR="00BE3E34" w:rsidRPr="00E40947" w:rsidRDefault="00F72BFB" w:rsidP="00DA6627">
      <w:pPr>
        <w:pStyle w:val="Nzevsmlouvytitulnstrana"/>
        <w:spacing w:after="120"/>
        <w:rPr>
          <w:caps w:val="0"/>
          <w:sz w:val="32"/>
          <w:szCs w:val="32"/>
        </w:rPr>
      </w:pPr>
      <w:r>
        <w:rPr>
          <w:caps w:val="0"/>
          <w:sz w:val="32"/>
          <w:szCs w:val="32"/>
        </w:rPr>
        <w:t>Dodatek č</w:t>
      </w:r>
      <w:r w:rsidR="00C47CD5">
        <w:rPr>
          <w:caps w:val="0"/>
          <w:sz w:val="32"/>
          <w:szCs w:val="32"/>
        </w:rPr>
        <w:t xml:space="preserve">. </w:t>
      </w:r>
      <w:r w:rsidR="00C26AC6">
        <w:rPr>
          <w:caps w:val="0"/>
          <w:sz w:val="32"/>
          <w:szCs w:val="32"/>
        </w:rPr>
        <w:t>3</w:t>
      </w:r>
      <w:r w:rsidR="00C47CD5">
        <w:rPr>
          <w:caps w:val="0"/>
          <w:sz w:val="32"/>
          <w:szCs w:val="32"/>
        </w:rPr>
        <w:t xml:space="preserve"> </w:t>
      </w:r>
      <w:r>
        <w:rPr>
          <w:caps w:val="0"/>
          <w:sz w:val="32"/>
          <w:szCs w:val="32"/>
        </w:rPr>
        <w:t>ke s</w:t>
      </w:r>
      <w:r w:rsidR="00070E4D" w:rsidRPr="00E40947">
        <w:rPr>
          <w:caps w:val="0"/>
          <w:sz w:val="32"/>
          <w:szCs w:val="32"/>
        </w:rPr>
        <w:t>mlouv</w:t>
      </w:r>
      <w:r>
        <w:rPr>
          <w:caps w:val="0"/>
          <w:sz w:val="32"/>
          <w:szCs w:val="32"/>
        </w:rPr>
        <w:t>ě</w:t>
      </w:r>
      <w:r w:rsidR="00070E4D" w:rsidRPr="00E40947">
        <w:rPr>
          <w:caps w:val="0"/>
          <w:sz w:val="32"/>
          <w:szCs w:val="32"/>
        </w:rPr>
        <w:t xml:space="preserve"> o dílo</w:t>
      </w:r>
    </w:p>
    <w:p w14:paraId="1FA48AF5" w14:textId="77777777" w:rsidR="00C979B3" w:rsidRDefault="004355A1" w:rsidP="004355A1">
      <w:pPr>
        <w:pStyle w:val="Titulnstranapomocn"/>
        <w:spacing w:after="120"/>
        <w:rPr>
          <w:i w:val="0"/>
          <w:caps w:val="0"/>
        </w:rPr>
      </w:pPr>
      <w:r w:rsidRPr="0029749A">
        <w:rPr>
          <w:i w:val="0"/>
          <w:caps w:val="0"/>
        </w:rPr>
        <w:t xml:space="preserve">č. </w:t>
      </w:r>
      <w:r w:rsidR="00BB04F7">
        <w:rPr>
          <w:i w:val="0"/>
          <w:caps w:val="0"/>
        </w:rPr>
        <w:t>0363/J2600</w:t>
      </w:r>
      <w:r w:rsidR="00F61CE0">
        <w:rPr>
          <w:i w:val="0"/>
          <w:caps w:val="0"/>
        </w:rPr>
        <w:t>/16/RS</w:t>
      </w:r>
      <w:r w:rsidR="00C979B3">
        <w:rPr>
          <w:i w:val="0"/>
          <w:caps w:val="0"/>
        </w:rPr>
        <w:t xml:space="preserve"> – </w:t>
      </w:r>
      <w:r w:rsidR="00BD2B58">
        <w:rPr>
          <w:i w:val="0"/>
          <w:caps w:val="0"/>
        </w:rPr>
        <w:t>komory</w:t>
      </w:r>
    </w:p>
    <w:p w14:paraId="06739D1E" w14:textId="77777777" w:rsidR="004355A1" w:rsidRDefault="00C979B3" w:rsidP="004355A1">
      <w:pPr>
        <w:pStyle w:val="Titulnstranapomocn"/>
        <w:spacing w:after="120"/>
        <w:rPr>
          <w:i w:val="0"/>
          <w:caps w:val="0"/>
        </w:rPr>
      </w:pPr>
      <w:r>
        <w:rPr>
          <w:i w:val="0"/>
          <w:caps w:val="0"/>
        </w:rPr>
        <w:t xml:space="preserve">                 </w:t>
      </w:r>
      <w:r w:rsidR="000123F6">
        <w:rPr>
          <w:i w:val="0"/>
          <w:caps w:val="0"/>
        </w:rPr>
        <w:t xml:space="preserve">       </w:t>
      </w:r>
      <w:r>
        <w:rPr>
          <w:i w:val="0"/>
          <w:caps w:val="0"/>
        </w:rPr>
        <w:t xml:space="preserve">č. </w:t>
      </w:r>
      <w:r w:rsidR="00BB04F7">
        <w:rPr>
          <w:i w:val="0"/>
          <w:caps w:val="0"/>
        </w:rPr>
        <w:t>0364/H5600/16/RS</w:t>
      </w:r>
      <w:r>
        <w:rPr>
          <w:i w:val="0"/>
          <w:caps w:val="0"/>
        </w:rPr>
        <w:t xml:space="preserve"> - </w:t>
      </w:r>
      <w:r w:rsidR="00BD2B58">
        <w:rPr>
          <w:i w:val="0"/>
          <w:caps w:val="0"/>
        </w:rPr>
        <w:t>kanalizace</w:t>
      </w:r>
      <w:r w:rsidR="006168E5" w:rsidRPr="001B40D1">
        <w:rPr>
          <w:i w:val="0"/>
          <w:caps w:val="0"/>
        </w:rPr>
        <w:t xml:space="preserve"> </w:t>
      </w:r>
      <w:r w:rsidR="004355A1" w:rsidRPr="0029749A">
        <w:rPr>
          <w:i w:val="0"/>
          <w:caps w:val="0"/>
        </w:rPr>
        <w:t>(objednatele)</w:t>
      </w:r>
    </w:p>
    <w:p w14:paraId="1C5F3FA6" w14:textId="77777777" w:rsidR="006168E5" w:rsidRPr="00B32C5E" w:rsidRDefault="006168E5" w:rsidP="00707D4E">
      <w:pPr>
        <w:pStyle w:val="Titulnstrananzevstrany"/>
        <w:spacing w:after="120"/>
        <w:rPr>
          <w:sz w:val="22"/>
          <w:szCs w:val="22"/>
        </w:rPr>
      </w:pPr>
      <w:r w:rsidRPr="00B32C5E">
        <w:rPr>
          <w:caps w:val="0"/>
          <w:sz w:val="22"/>
          <w:szCs w:val="22"/>
        </w:rPr>
        <w:t>č</w:t>
      </w:r>
      <w:r w:rsidRPr="00B32C5E">
        <w:rPr>
          <w:sz w:val="22"/>
          <w:szCs w:val="22"/>
        </w:rPr>
        <w:t>.</w:t>
      </w:r>
      <w:r w:rsidR="00F61CE0" w:rsidRPr="00F61CE0">
        <w:t xml:space="preserve"> </w:t>
      </w:r>
      <w:r w:rsidR="00BB04F7" w:rsidRPr="00BB04F7">
        <w:rPr>
          <w:sz w:val="22"/>
          <w:szCs w:val="22"/>
        </w:rPr>
        <w:t xml:space="preserve">2017/03 </w:t>
      </w:r>
      <w:proofErr w:type="gramStart"/>
      <w:r w:rsidR="00BB04F7" w:rsidRPr="00BB04F7">
        <w:rPr>
          <w:sz w:val="22"/>
          <w:szCs w:val="22"/>
        </w:rPr>
        <w:t xml:space="preserve">K </w:t>
      </w:r>
      <w:r w:rsidR="00F61CE0" w:rsidRPr="00F61CE0">
        <w:rPr>
          <w:sz w:val="22"/>
          <w:szCs w:val="22"/>
        </w:rPr>
        <w:t xml:space="preserve"> </w:t>
      </w:r>
      <w:r w:rsidRPr="00B32C5E">
        <w:rPr>
          <w:sz w:val="22"/>
          <w:szCs w:val="22"/>
        </w:rPr>
        <w:t>(</w:t>
      </w:r>
      <w:proofErr w:type="gramEnd"/>
      <w:r w:rsidRPr="00B32C5E">
        <w:rPr>
          <w:caps w:val="0"/>
          <w:sz w:val="22"/>
          <w:szCs w:val="22"/>
        </w:rPr>
        <w:t>zhotovitele</w:t>
      </w:r>
      <w:r w:rsidRPr="00B32C5E">
        <w:rPr>
          <w:sz w:val="22"/>
          <w:szCs w:val="22"/>
        </w:rPr>
        <w:t>)</w:t>
      </w:r>
    </w:p>
    <w:p w14:paraId="0D197C2E" w14:textId="77777777" w:rsidR="001E41F6" w:rsidRPr="0029749A" w:rsidRDefault="00F72BFB" w:rsidP="00DA6627">
      <w:pPr>
        <w:pStyle w:val="Nzevsmlouvytitulnstrana"/>
        <w:spacing w:after="120"/>
        <w:rPr>
          <w:b w:val="0"/>
          <w:caps w:val="0"/>
          <w:sz w:val="22"/>
          <w:szCs w:val="22"/>
        </w:rPr>
      </w:pPr>
      <w:r w:rsidRPr="0029749A">
        <w:rPr>
          <w:b w:val="0"/>
          <w:caps w:val="0"/>
          <w:sz w:val="22"/>
          <w:szCs w:val="22"/>
        </w:rPr>
        <w:t xml:space="preserve">ze dne </w:t>
      </w:r>
      <w:r w:rsidR="00BB04F7">
        <w:rPr>
          <w:b w:val="0"/>
          <w:caps w:val="0"/>
          <w:sz w:val="22"/>
          <w:szCs w:val="22"/>
        </w:rPr>
        <w:t>09. 03. 2017</w:t>
      </w:r>
    </w:p>
    <w:p w14:paraId="25BD9F05" w14:textId="77777777" w:rsidR="005E52A7" w:rsidRPr="0029749A" w:rsidRDefault="005E52A7" w:rsidP="00271BCA">
      <w:pPr>
        <w:pStyle w:val="Titulnstranapomocn"/>
        <w:spacing w:after="0"/>
        <w:rPr>
          <w:i w:val="0"/>
        </w:rPr>
      </w:pPr>
    </w:p>
    <w:p w14:paraId="768A4008" w14:textId="77777777" w:rsidR="004355A1" w:rsidRPr="00707D4E" w:rsidRDefault="00F72BFB" w:rsidP="00C979B3">
      <w:pPr>
        <w:pStyle w:val="Titulnstranapomocn"/>
        <w:spacing w:after="0"/>
        <w:rPr>
          <w:b/>
          <w:i w:val="0"/>
          <w:caps w:val="0"/>
          <w:sz w:val="24"/>
          <w:szCs w:val="24"/>
        </w:rPr>
      </w:pPr>
      <w:r w:rsidRPr="00707D4E">
        <w:rPr>
          <w:i w:val="0"/>
          <w:caps w:val="0"/>
          <w:sz w:val="24"/>
          <w:szCs w:val="24"/>
        </w:rPr>
        <w:t>na stavbu</w:t>
      </w:r>
      <w:r w:rsidRPr="00707D4E">
        <w:rPr>
          <w:b/>
          <w:i w:val="0"/>
          <w:caps w:val="0"/>
          <w:sz w:val="24"/>
          <w:szCs w:val="24"/>
        </w:rPr>
        <w:t xml:space="preserve"> </w:t>
      </w:r>
      <w:r w:rsidR="004355A1" w:rsidRPr="00707D4E">
        <w:rPr>
          <w:b/>
          <w:i w:val="0"/>
          <w:caps w:val="0"/>
          <w:sz w:val="24"/>
          <w:szCs w:val="24"/>
        </w:rPr>
        <w:t>„</w:t>
      </w:r>
      <w:r w:rsidR="00BB04F7" w:rsidRPr="00BB04F7">
        <w:rPr>
          <w:b/>
          <w:i w:val="0"/>
          <w:caps w:val="0"/>
          <w:sz w:val="24"/>
          <w:szCs w:val="24"/>
        </w:rPr>
        <w:t>Sanace komor VDJ Hrdlořezy, P</w:t>
      </w:r>
      <w:r w:rsidR="00BB6DA0">
        <w:rPr>
          <w:b/>
          <w:i w:val="0"/>
          <w:caps w:val="0"/>
          <w:sz w:val="24"/>
          <w:szCs w:val="24"/>
        </w:rPr>
        <w:t xml:space="preserve">raha </w:t>
      </w:r>
      <w:r w:rsidR="00BB04F7" w:rsidRPr="00BB04F7">
        <w:rPr>
          <w:b/>
          <w:i w:val="0"/>
          <w:caps w:val="0"/>
          <w:sz w:val="24"/>
          <w:szCs w:val="24"/>
        </w:rPr>
        <w:t>3</w:t>
      </w:r>
      <w:r w:rsidR="004355A1" w:rsidRPr="00707D4E">
        <w:rPr>
          <w:b/>
          <w:i w:val="0"/>
          <w:caps w:val="0"/>
          <w:sz w:val="24"/>
          <w:szCs w:val="24"/>
        </w:rPr>
        <w:t>“</w:t>
      </w:r>
    </w:p>
    <w:p w14:paraId="30C75C1B" w14:textId="77777777" w:rsidR="00C979B3" w:rsidRDefault="00C979B3" w:rsidP="00C979B3">
      <w:pPr>
        <w:pStyle w:val="Titulnstrananzevstrany"/>
        <w:spacing w:after="0"/>
        <w:rPr>
          <w:b/>
          <w:caps w:val="0"/>
        </w:rPr>
      </w:pPr>
      <w:r w:rsidRPr="00707D4E">
        <w:rPr>
          <w:b/>
          <w:caps w:val="0"/>
        </w:rPr>
        <w:t>a</w:t>
      </w:r>
    </w:p>
    <w:p w14:paraId="6B25528B" w14:textId="77777777" w:rsidR="00C979B3" w:rsidRPr="00707D4E" w:rsidRDefault="00C979B3" w:rsidP="00C979B3">
      <w:pPr>
        <w:pStyle w:val="Titulnstranapomocn"/>
        <w:spacing w:after="0"/>
        <w:rPr>
          <w:b/>
          <w:caps w:val="0"/>
          <w:sz w:val="24"/>
          <w:szCs w:val="24"/>
        </w:rPr>
      </w:pPr>
      <w:r w:rsidRPr="00707D4E">
        <w:rPr>
          <w:b/>
          <w:i w:val="0"/>
          <w:caps w:val="0"/>
          <w:sz w:val="24"/>
          <w:szCs w:val="24"/>
        </w:rPr>
        <w:t>„</w:t>
      </w:r>
      <w:r w:rsidR="00BB04F7" w:rsidRPr="00BB04F7">
        <w:rPr>
          <w:b/>
          <w:i w:val="0"/>
          <w:caps w:val="0"/>
          <w:sz w:val="24"/>
          <w:szCs w:val="24"/>
        </w:rPr>
        <w:t>Rekonstrukce kanalizace, ČS a VDJ Hrdlořezy, P</w:t>
      </w:r>
      <w:r w:rsidR="00BB6DA0">
        <w:rPr>
          <w:b/>
          <w:i w:val="0"/>
          <w:caps w:val="0"/>
          <w:sz w:val="24"/>
          <w:szCs w:val="24"/>
        </w:rPr>
        <w:t xml:space="preserve">raha </w:t>
      </w:r>
      <w:r w:rsidR="00BB04F7" w:rsidRPr="00BB04F7">
        <w:rPr>
          <w:b/>
          <w:i w:val="0"/>
          <w:caps w:val="0"/>
          <w:sz w:val="24"/>
          <w:szCs w:val="24"/>
        </w:rPr>
        <w:t>3</w:t>
      </w:r>
      <w:r w:rsidRPr="00707D4E">
        <w:rPr>
          <w:b/>
          <w:caps w:val="0"/>
          <w:sz w:val="24"/>
          <w:szCs w:val="24"/>
        </w:rPr>
        <w:t>“</w:t>
      </w:r>
    </w:p>
    <w:p w14:paraId="11DC9D6E" w14:textId="77777777" w:rsidR="00DD7E50" w:rsidRDefault="00DD7E50" w:rsidP="00DD7E50">
      <w:pPr>
        <w:pStyle w:val="Smluvnstrany123"/>
        <w:numPr>
          <w:ilvl w:val="0"/>
          <w:numId w:val="0"/>
        </w:numPr>
        <w:spacing w:after="0"/>
        <w:ind w:left="567"/>
        <w:rPr>
          <w:sz w:val="24"/>
          <w:szCs w:val="24"/>
        </w:rPr>
      </w:pPr>
    </w:p>
    <w:p w14:paraId="57902D0C" w14:textId="77777777" w:rsidR="00940C94" w:rsidRPr="00DD7E50" w:rsidRDefault="00940C94" w:rsidP="00940C94">
      <w:pPr>
        <w:pStyle w:val="Smluvnstrany123"/>
        <w:numPr>
          <w:ilvl w:val="0"/>
          <w:numId w:val="0"/>
        </w:numPr>
        <w:spacing w:after="0"/>
        <w:ind w:left="567"/>
      </w:pPr>
      <w:r w:rsidRPr="00DD7E50">
        <w:t>Smluvní strany:</w:t>
      </w:r>
    </w:p>
    <w:p w14:paraId="511D0604" w14:textId="77777777" w:rsidR="00940C94" w:rsidRPr="00DD7E50" w:rsidRDefault="00940C94" w:rsidP="00940C94">
      <w:pPr>
        <w:pStyle w:val="Smluvnstrany123"/>
        <w:numPr>
          <w:ilvl w:val="0"/>
          <w:numId w:val="0"/>
        </w:numPr>
        <w:spacing w:after="0"/>
        <w:ind w:left="567"/>
      </w:pPr>
    </w:p>
    <w:p w14:paraId="617CAD6E" w14:textId="77777777" w:rsidR="00410E2E" w:rsidRPr="00DD7E50" w:rsidRDefault="00410E2E" w:rsidP="00410E2E">
      <w:pPr>
        <w:pStyle w:val="Smluvnstrany123"/>
        <w:spacing w:after="0"/>
      </w:pPr>
      <w:r w:rsidRPr="00DD7E50">
        <w:rPr>
          <w:b/>
          <w:lang w:eastAsia="en-US"/>
        </w:rPr>
        <w:t xml:space="preserve">Pražská vodohospodářská společnost a.s., </w:t>
      </w:r>
      <w:r w:rsidRPr="00DD7E50">
        <w:rPr>
          <w:lang w:eastAsia="en-US"/>
        </w:rPr>
        <w:t>IČ: 256 56 112, DIČ: CZ25656112</w:t>
      </w:r>
    </w:p>
    <w:p w14:paraId="071636F9" w14:textId="77777777" w:rsidR="00410E2E" w:rsidRPr="00DD7E50" w:rsidRDefault="00410E2E" w:rsidP="00410E2E">
      <w:pPr>
        <w:pStyle w:val="Smluvnstrany123"/>
        <w:numPr>
          <w:ilvl w:val="0"/>
          <w:numId w:val="0"/>
        </w:numPr>
        <w:spacing w:after="0"/>
        <w:ind w:left="567"/>
        <w:rPr>
          <w:lang w:eastAsia="en-US"/>
        </w:rPr>
      </w:pPr>
      <w:r w:rsidRPr="00DD7E50">
        <w:rPr>
          <w:lang w:eastAsia="en-US"/>
        </w:rPr>
        <w:t>se sídlem Praha 1 - Staré Město, Žatecká 110/2, PSČ 110 00</w:t>
      </w:r>
    </w:p>
    <w:p w14:paraId="7A47920B" w14:textId="77777777" w:rsidR="00410E2E" w:rsidRPr="00DD7E50" w:rsidRDefault="00410E2E" w:rsidP="00410E2E">
      <w:pPr>
        <w:pStyle w:val="Smluvnstrany123"/>
        <w:numPr>
          <w:ilvl w:val="0"/>
          <w:numId w:val="0"/>
        </w:numPr>
        <w:spacing w:after="0"/>
        <w:ind w:left="567"/>
        <w:rPr>
          <w:lang w:eastAsia="en-US"/>
        </w:rPr>
      </w:pPr>
      <w:r w:rsidRPr="00DD7E50">
        <w:rPr>
          <w:lang w:eastAsia="en-US"/>
        </w:rPr>
        <w:t>zapsaná v obchodním rejstříku vedeném Městským soudem v Praze, oddíl B, vložka 5290</w:t>
      </w:r>
    </w:p>
    <w:p w14:paraId="26BABAEA" w14:textId="77777777" w:rsidR="00410E2E" w:rsidRPr="00DD7E50" w:rsidRDefault="00410E2E" w:rsidP="00410E2E">
      <w:pPr>
        <w:pStyle w:val="Smluvnstrany123"/>
        <w:numPr>
          <w:ilvl w:val="0"/>
          <w:numId w:val="0"/>
        </w:numPr>
        <w:spacing w:after="0"/>
        <w:ind w:left="2127" w:hanging="1560"/>
        <w:rPr>
          <w:lang w:eastAsia="en-US"/>
        </w:rPr>
      </w:pPr>
      <w:r w:rsidRPr="00DD7E50">
        <w:rPr>
          <w:lang w:eastAsia="en-US"/>
        </w:rPr>
        <w:t>zastoupena:</w:t>
      </w:r>
      <w:r w:rsidRPr="00DD7E50">
        <w:rPr>
          <w:lang w:eastAsia="en-US"/>
        </w:rPr>
        <w:tab/>
      </w:r>
      <w:r w:rsidR="00792333" w:rsidRPr="00DD7E50">
        <w:t>dle obchodního rejstříku z</w:t>
      </w:r>
      <w:r w:rsidR="00792333" w:rsidRPr="00DD7E50">
        <w:rPr>
          <w:rStyle w:val="platne1"/>
        </w:rPr>
        <w:t>a společnost podepisují dva členové představenstva společně</w:t>
      </w:r>
    </w:p>
    <w:p w14:paraId="64A173DB" w14:textId="77777777" w:rsidR="00410E2E" w:rsidRPr="00DD7E50" w:rsidRDefault="00410E2E" w:rsidP="00410E2E">
      <w:pPr>
        <w:pStyle w:val="Smluvnstrany123"/>
        <w:numPr>
          <w:ilvl w:val="0"/>
          <w:numId w:val="0"/>
        </w:numPr>
        <w:ind w:left="567"/>
      </w:pPr>
      <w:r w:rsidRPr="00DD7E50">
        <w:t xml:space="preserve"> (dále jen „</w:t>
      </w:r>
      <w:r w:rsidRPr="00DD7E50">
        <w:rPr>
          <w:b/>
        </w:rPr>
        <w:t>Objednatel</w:t>
      </w:r>
      <w:r w:rsidRPr="00DD7E50">
        <w:t>“),</w:t>
      </w:r>
    </w:p>
    <w:p w14:paraId="20E67206" w14:textId="77777777" w:rsidR="00410E2E" w:rsidRPr="00DD7E50" w:rsidRDefault="00707D4E" w:rsidP="00410E2E">
      <w:pPr>
        <w:pStyle w:val="Smluvnstrany123"/>
        <w:numPr>
          <w:ilvl w:val="0"/>
          <w:numId w:val="0"/>
        </w:numPr>
        <w:ind w:left="567"/>
      </w:pPr>
      <w:r w:rsidRPr="00DD7E50">
        <w:t>a</w:t>
      </w:r>
    </w:p>
    <w:p w14:paraId="43B12560" w14:textId="77777777" w:rsidR="00BD2B58" w:rsidRPr="00DD7E50" w:rsidRDefault="00BD2B58" w:rsidP="00BD2B58">
      <w:pPr>
        <w:pStyle w:val="Smluvnstrany123"/>
        <w:spacing w:after="0"/>
        <w:rPr>
          <w:lang w:eastAsia="en-US"/>
        </w:rPr>
      </w:pPr>
      <w:r w:rsidRPr="00DD7E50">
        <w:rPr>
          <w:b/>
          <w:lang w:eastAsia="en-US"/>
        </w:rPr>
        <w:t>SMP CZ, a.s</w:t>
      </w:r>
      <w:r w:rsidRPr="00DD7E50">
        <w:rPr>
          <w:lang w:eastAsia="en-US"/>
        </w:rPr>
        <w:t>., IČ: 271 95 147, DIČ: CZ271 95 147</w:t>
      </w:r>
    </w:p>
    <w:p w14:paraId="7DF39B81" w14:textId="77777777" w:rsidR="00BD2B58" w:rsidRPr="00DD7E50" w:rsidRDefault="00BD2B58" w:rsidP="00BD2B58">
      <w:pPr>
        <w:pStyle w:val="Smluvnstrany123"/>
        <w:numPr>
          <w:ilvl w:val="0"/>
          <w:numId w:val="0"/>
        </w:numPr>
        <w:spacing w:after="0"/>
        <w:ind w:left="567"/>
        <w:rPr>
          <w:lang w:eastAsia="en-US"/>
        </w:rPr>
      </w:pPr>
      <w:r w:rsidRPr="00DD7E50">
        <w:rPr>
          <w:lang w:eastAsia="en-US"/>
        </w:rPr>
        <w:t xml:space="preserve">se sídlem </w:t>
      </w:r>
      <w:r w:rsidR="00E67818" w:rsidRPr="00DD7E50">
        <w:rPr>
          <w:lang w:eastAsia="en-US"/>
        </w:rPr>
        <w:t>Vyskočilova 1566, 140 00 Praha 4</w:t>
      </w:r>
    </w:p>
    <w:p w14:paraId="05A19695" w14:textId="77777777" w:rsidR="00BD2B58" w:rsidRPr="00DD7E50" w:rsidRDefault="00BD2B58" w:rsidP="00BD2B58">
      <w:pPr>
        <w:pStyle w:val="Smluvnstrany123"/>
        <w:numPr>
          <w:ilvl w:val="0"/>
          <w:numId w:val="0"/>
        </w:numPr>
        <w:spacing w:after="0"/>
        <w:ind w:left="567"/>
        <w:rPr>
          <w:lang w:eastAsia="en-US"/>
        </w:rPr>
      </w:pPr>
      <w:r w:rsidRPr="00DD7E50">
        <w:rPr>
          <w:lang w:eastAsia="en-US"/>
        </w:rPr>
        <w:t>zapsaná v obchodním rejstříku vedeném Městským soudem v Praze, oddíl </w:t>
      </w:r>
      <w:r w:rsidRPr="00DD7E50">
        <w:t>B, vložka 9654</w:t>
      </w:r>
    </w:p>
    <w:p w14:paraId="4C0E56C6" w14:textId="7B6C1CA9" w:rsidR="00BD2B58" w:rsidRPr="00DD7E50" w:rsidRDefault="00BD2B58" w:rsidP="00814A6D">
      <w:pPr>
        <w:pStyle w:val="Smluvnstrany123"/>
        <w:numPr>
          <w:ilvl w:val="0"/>
          <w:numId w:val="0"/>
        </w:numPr>
        <w:spacing w:after="0"/>
        <w:ind w:left="567"/>
        <w:rPr>
          <w:lang w:eastAsia="en-US"/>
        </w:rPr>
      </w:pPr>
      <w:r w:rsidRPr="00DD7E50">
        <w:rPr>
          <w:lang w:eastAsia="en-US"/>
        </w:rPr>
        <w:t>zastoupena</w:t>
      </w:r>
      <w:r w:rsidRPr="00DD7E50">
        <w:rPr>
          <w:lang w:eastAsia="en-US"/>
        </w:rPr>
        <w:tab/>
      </w:r>
    </w:p>
    <w:p w14:paraId="5D23BD53" w14:textId="77777777" w:rsidR="00BD2B58" w:rsidRPr="00DD7E50" w:rsidRDefault="00BD2B58" w:rsidP="00BD2B58">
      <w:pPr>
        <w:pStyle w:val="Smluvnstrany123"/>
        <w:numPr>
          <w:ilvl w:val="0"/>
          <w:numId w:val="0"/>
        </w:numPr>
        <w:ind w:left="567"/>
      </w:pPr>
      <w:r w:rsidRPr="00DD7E50">
        <w:t>(dále jen „</w:t>
      </w:r>
      <w:r w:rsidRPr="00DD7E50">
        <w:rPr>
          <w:b/>
        </w:rPr>
        <w:t>Zhotovitel</w:t>
      </w:r>
      <w:r w:rsidRPr="00DD7E50">
        <w:t>“),</w:t>
      </w:r>
    </w:p>
    <w:p w14:paraId="3F22F95C" w14:textId="77777777" w:rsidR="002823B6" w:rsidRPr="00DD7E50" w:rsidRDefault="002823B6" w:rsidP="002823B6">
      <w:pPr>
        <w:pStyle w:val="Smluvnstrany123"/>
        <w:numPr>
          <w:ilvl w:val="0"/>
          <w:numId w:val="0"/>
        </w:numPr>
        <w:spacing w:after="0"/>
        <w:ind w:left="567"/>
      </w:pPr>
    </w:p>
    <w:p w14:paraId="3BC520F4" w14:textId="77777777" w:rsidR="00DD0CC1" w:rsidRPr="00DD7E50" w:rsidRDefault="001227A0" w:rsidP="00BD2B58">
      <w:pPr>
        <w:pStyle w:val="Smluvnstrany123"/>
        <w:numPr>
          <w:ilvl w:val="0"/>
          <w:numId w:val="0"/>
        </w:numPr>
        <w:ind w:left="142" w:hanging="142"/>
      </w:pPr>
      <w:r w:rsidRPr="00DD7E50">
        <w:t xml:space="preserve"> </w:t>
      </w:r>
      <w:r w:rsidR="00585A31" w:rsidRPr="00DD7E50">
        <w:t xml:space="preserve"> </w:t>
      </w:r>
      <w:r w:rsidR="00DD0CC1" w:rsidRPr="00DD7E50">
        <w:t>(</w:t>
      </w:r>
      <w:r w:rsidR="003F11EB" w:rsidRPr="00DD7E50">
        <w:t xml:space="preserve">Objednatel a Zhotovitel </w:t>
      </w:r>
      <w:r w:rsidR="00DD0CC1" w:rsidRPr="00DD7E50">
        <w:t>dále společně jen „</w:t>
      </w:r>
      <w:r w:rsidR="00DD0CC1" w:rsidRPr="00DD7E50">
        <w:rPr>
          <w:b/>
        </w:rPr>
        <w:t>Smluvní strany</w:t>
      </w:r>
      <w:r w:rsidR="00DD0CC1" w:rsidRPr="00DD7E50">
        <w:t>“ a jednotlivě jen „</w:t>
      </w:r>
      <w:r w:rsidR="00DD0CC1" w:rsidRPr="00DD7E50">
        <w:rPr>
          <w:b/>
        </w:rPr>
        <w:t>Smluvní strana</w:t>
      </w:r>
      <w:r w:rsidR="00DD0CC1" w:rsidRPr="00DD7E50">
        <w:t>“).</w:t>
      </w:r>
    </w:p>
    <w:p w14:paraId="148E0503" w14:textId="77777777" w:rsidR="00950491" w:rsidRPr="00DD7E50" w:rsidRDefault="00950491" w:rsidP="00950491">
      <w:pPr>
        <w:pStyle w:val="Smluvnstrany123"/>
        <w:numPr>
          <w:ilvl w:val="0"/>
          <w:numId w:val="0"/>
        </w:numPr>
        <w:ind w:left="567"/>
        <w:jc w:val="center"/>
        <w:rPr>
          <w:b/>
        </w:rPr>
      </w:pPr>
      <w:r w:rsidRPr="00DD7E50">
        <w:rPr>
          <w:b/>
        </w:rPr>
        <w:t>Preambule</w:t>
      </w:r>
    </w:p>
    <w:p w14:paraId="27630BCC" w14:textId="77777777" w:rsidR="00150AAE" w:rsidRPr="00DD7E50" w:rsidRDefault="00BD2B58" w:rsidP="009B7FFC">
      <w:pPr>
        <w:pStyle w:val="Zkladntext"/>
        <w:tabs>
          <w:tab w:val="left" w:pos="0"/>
        </w:tabs>
        <w:spacing w:after="120"/>
        <w:ind w:firstLine="0"/>
        <w:rPr>
          <w:rStyle w:val="tsubjname"/>
        </w:rPr>
      </w:pPr>
      <w:r w:rsidRPr="00DD7E50">
        <w:t xml:space="preserve">Smluvní strany se dohodly na sepsání tohoto dodatku č. </w:t>
      </w:r>
      <w:r w:rsidR="00BA6FCA">
        <w:t>3</w:t>
      </w:r>
      <w:r w:rsidRPr="00DD7E50">
        <w:t xml:space="preserve">. Předmětem tohoto dodatku č. </w:t>
      </w:r>
      <w:r w:rsidR="00BA6FCA">
        <w:t>3</w:t>
      </w:r>
      <w:r w:rsidRPr="00DD7E50">
        <w:t xml:space="preserve"> jsou </w:t>
      </w:r>
      <w:r w:rsidR="00DD7E50" w:rsidRPr="00DD7E50">
        <w:t xml:space="preserve">neprovedené a </w:t>
      </w:r>
      <w:r w:rsidRPr="00DD7E50">
        <w:t>dodatečné stavební práce</w:t>
      </w:r>
      <w:r w:rsidR="00DD7E50" w:rsidRPr="00DD7E50">
        <w:t xml:space="preserve"> a také prodloužení termínu plnění. Zdůvodnění d</w:t>
      </w:r>
      <w:r w:rsidRPr="00DD7E50">
        <w:t>odatečn</w:t>
      </w:r>
      <w:r w:rsidR="00DD7E50" w:rsidRPr="00DD7E50">
        <w:t>ých</w:t>
      </w:r>
      <w:r w:rsidRPr="00DD7E50">
        <w:t xml:space="preserve"> stavební</w:t>
      </w:r>
      <w:r w:rsidR="00DD7E50" w:rsidRPr="00DD7E50">
        <w:t>ch prací je uvedeno v příloze č. 1.</w:t>
      </w:r>
    </w:p>
    <w:p w14:paraId="1DC8646F" w14:textId="77777777" w:rsidR="00D802D3" w:rsidRPr="00DD7E50" w:rsidRDefault="00D802D3" w:rsidP="00D802D3">
      <w:pPr>
        <w:pStyle w:val="Smluvnstrany123"/>
        <w:numPr>
          <w:ilvl w:val="0"/>
          <w:numId w:val="0"/>
        </w:numPr>
      </w:pPr>
      <w:r w:rsidRPr="00DD7E50">
        <w:t>Dodatečné stavební práce jsou nezbytné pro uvedení díla do užívání a provozování vodohospodářské infrastruktury.</w:t>
      </w:r>
    </w:p>
    <w:p w14:paraId="2BC1A934" w14:textId="77777777" w:rsidR="004355A1" w:rsidRPr="00DD7E50" w:rsidRDefault="004355A1" w:rsidP="00DE42F3">
      <w:pPr>
        <w:pStyle w:val="Smluvnstrany123"/>
        <w:numPr>
          <w:ilvl w:val="0"/>
          <w:numId w:val="0"/>
        </w:numPr>
        <w:ind w:left="567"/>
        <w:jc w:val="center"/>
        <w:rPr>
          <w:b/>
        </w:rPr>
      </w:pPr>
      <w:r w:rsidRPr="00DD7E50">
        <w:rPr>
          <w:b/>
        </w:rPr>
        <w:t>Článek I.</w:t>
      </w:r>
    </w:p>
    <w:p w14:paraId="3F84F02E" w14:textId="77777777" w:rsidR="00BD2B58" w:rsidRPr="00DD7E50" w:rsidRDefault="00BD2B58" w:rsidP="00BD2B58">
      <w:pPr>
        <w:pStyle w:val="Druhrove1"/>
        <w:numPr>
          <w:ilvl w:val="0"/>
          <w:numId w:val="0"/>
        </w:numPr>
        <w:spacing w:after="0"/>
        <w:ind w:left="426" w:hanging="426"/>
        <w:rPr>
          <w:szCs w:val="22"/>
        </w:rPr>
      </w:pPr>
      <w:r w:rsidRPr="00DD7E50">
        <w:rPr>
          <w:b/>
          <w:szCs w:val="22"/>
        </w:rPr>
        <w:t>1.</w:t>
      </w:r>
      <w:r w:rsidRPr="00DD7E50">
        <w:rPr>
          <w:szCs w:val="22"/>
        </w:rPr>
        <w:t xml:space="preserve"> </w:t>
      </w:r>
      <w:r w:rsidRPr="00DD7E50">
        <w:rPr>
          <w:szCs w:val="22"/>
        </w:rPr>
        <w:tab/>
        <w:t xml:space="preserve">Ustanovení </w:t>
      </w:r>
      <w:r w:rsidRPr="00DD7E50">
        <w:rPr>
          <w:b/>
          <w:szCs w:val="22"/>
        </w:rPr>
        <w:t>čl. 2. Předmět smlouvy</w:t>
      </w:r>
      <w:r w:rsidRPr="00DD7E50">
        <w:rPr>
          <w:szCs w:val="22"/>
        </w:rPr>
        <w:t xml:space="preserve"> se rozšiřuje o nové odstavce 2.1.</w:t>
      </w:r>
      <w:r w:rsidR="00090E97">
        <w:rPr>
          <w:szCs w:val="22"/>
        </w:rPr>
        <w:t>5, 2.1.6</w:t>
      </w:r>
      <w:r w:rsidRPr="00DD7E50">
        <w:rPr>
          <w:szCs w:val="22"/>
        </w:rPr>
        <w:t xml:space="preserve"> a 2.1.</w:t>
      </w:r>
      <w:r w:rsidR="00090E97">
        <w:rPr>
          <w:szCs w:val="22"/>
        </w:rPr>
        <w:t>7</w:t>
      </w:r>
      <w:r w:rsidRPr="00DD7E50">
        <w:rPr>
          <w:szCs w:val="22"/>
        </w:rPr>
        <w:t>, které znějí::</w:t>
      </w:r>
    </w:p>
    <w:p w14:paraId="69FEE8B4" w14:textId="77777777" w:rsidR="00BD2B58" w:rsidRPr="00DD7E50" w:rsidRDefault="00BD2B58" w:rsidP="00BD2B58">
      <w:pPr>
        <w:pStyle w:val="Druhrove1"/>
        <w:numPr>
          <w:ilvl w:val="0"/>
          <w:numId w:val="0"/>
        </w:numPr>
        <w:spacing w:after="0"/>
        <w:ind w:left="567" w:hanging="567"/>
        <w:rPr>
          <w:szCs w:val="22"/>
        </w:rPr>
      </w:pPr>
    </w:p>
    <w:p w14:paraId="733232FB" w14:textId="77777777" w:rsidR="00BD2B58" w:rsidRPr="00BB0884" w:rsidRDefault="00BD2B58" w:rsidP="00BD2B58">
      <w:pPr>
        <w:pStyle w:val="Druhrove1"/>
        <w:numPr>
          <w:ilvl w:val="0"/>
          <w:numId w:val="0"/>
        </w:numPr>
        <w:spacing w:after="0"/>
        <w:ind w:left="567" w:hanging="207"/>
        <w:rPr>
          <w:b/>
          <w:szCs w:val="22"/>
        </w:rPr>
      </w:pPr>
      <w:r w:rsidRPr="00DD7E50">
        <w:rPr>
          <w:szCs w:val="22"/>
        </w:rPr>
        <w:t>„</w:t>
      </w:r>
      <w:r w:rsidRPr="00BB0884">
        <w:rPr>
          <w:b/>
          <w:szCs w:val="22"/>
          <w:u w:val="single"/>
        </w:rPr>
        <w:t>2.1.</w:t>
      </w:r>
      <w:r w:rsidR="00090E97" w:rsidRPr="00BB0884">
        <w:rPr>
          <w:b/>
          <w:szCs w:val="22"/>
          <w:u w:val="single"/>
        </w:rPr>
        <w:t>5</w:t>
      </w:r>
      <w:r w:rsidRPr="00BB0884">
        <w:rPr>
          <w:b/>
          <w:szCs w:val="22"/>
          <w:u w:val="single"/>
        </w:rPr>
        <w:t xml:space="preserve"> zhotovitel neprovede tyto stavební práce:</w:t>
      </w:r>
    </w:p>
    <w:p w14:paraId="67DAAF1B" w14:textId="77777777" w:rsidR="00BD2B58" w:rsidRPr="005D1C59" w:rsidRDefault="00090E97" w:rsidP="00AB4054">
      <w:pPr>
        <w:pStyle w:val="Druhrove1"/>
        <w:numPr>
          <w:ilvl w:val="0"/>
          <w:numId w:val="0"/>
        </w:numPr>
        <w:spacing w:after="0"/>
        <w:ind w:left="567"/>
        <w:rPr>
          <w:b/>
          <w:szCs w:val="22"/>
          <w:u w:val="single"/>
        </w:rPr>
      </w:pPr>
      <w:r w:rsidRPr="005D1C59">
        <w:rPr>
          <w:b/>
          <w:szCs w:val="22"/>
          <w:u w:val="single"/>
        </w:rPr>
        <w:t>1/4/J26/00 – sanace komor</w:t>
      </w:r>
    </w:p>
    <w:p w14:paraId="4B7C9C9D" w14:textId="77777777" w:rsidR="00090E97" w:rsidRDefault="00090E97" w:rsidP="00BA6FCA">
      <w:pPr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851"/>
          <w:tab w:val="left" w:pos="1096"/>
          <w:tab w:val="left" w:pos="1426"/>
        </w:tabs>
        <w:suppressAutoHyphens/>
        <w:spacing w:after="120"/>
        <w:ind w:left="567" w:firstLine="0"/>
        <w:rPr>
          <w:rFonts w:eastAsia="Calibri"/>
          <w:b/>
          <w:bCs/>
          <w:color w:val="000000"/>
        </w:rPr>
      </w:pPr>
      <w:r w:rsidRPr="00BB0884">
        <w:rPr>
          <w:rFonts w:eastAsia="Calibri"/>
          <w:bCs/>
          <w:color w:val="000000"/>
        </w:rPr>
        <w:t>11VP Stavební část u akumulačních komor</w:t>
      </w:r>
      <w:r>
        <w:rPr>
          <w:rFonts w:eastAsia="Calibri"/>
          <w:b/>
          <w:bCs/>
          <w:color w:val="000000"/>
        </w:rPr>
        <w:t xml:space="preserve"> – </w:t>
      </w:r>
      <w:r>
        <w:t xml:space="preserve">výstavbu gabionové stěny  </w:t>
      </w:r>
    </w:p>
    <w:p w14:paraId="06910BE7" w14:textId="77777777" w:rsidR="00A82CE7" w:rsidRDefault="00A82CE7" w:rsidP="00AB4054">
      <w:pPr>
        <w:pStyle w:val="Druhrove1"/>
        <w:numPr>
          <w:ilvl w:val="0"/>
          <w:numId w:val="0"/>
        </w:numPr>
        <w:spacing w:after="0"/>
        <w:ind w:left="567"/>
        <w:rPr>
          <w:b/>
          <w:szCs w:val="22"/>
          <w:u w:val="single"/>
        </w:rPr>
      </w:pPr>
    </w:p>
    <w:p w14:paraId="058260BB" w14:textId="77777777" w:rsidR="00090E97" w:rsidRPr="005D1C59" w:rsidRDefault="00090E97" w:rsidP="00AB4054">
      <w:pPr>
        <w:pStyle w:val="Druhrove1"/>
        <w:numPr>
          <w:ilvl w:val="0"/>
          <w:numId w:val="0"/>
        </w:numPr>
        <w:spacing w:after="0"/>
        <w:ind w:left="567"/>
        <w:rPr>
          <w:b/>
          <w:szCs w:val="22"/>
          <w:u w:val="single"/>
        </w:rPr>
      </w:pPr>
      <w:r w:rsidRPr="005D1C59">
        <w:rPr>
          <w:b/>
          <w:szCs w:val="22"/>
          <w:u w:val="single"/>
        </w:rPr>
        <w:t>1/1/H56/00 – rekonstrukce kanalizace</w:t>
      </w:r>
    </w:p>
    <w:p w14:paraId="75C5A82B" w14:textId="77777777" w:rsidR="00BB0884" w:rsidRPr="00A82CE7" w:rsidRDefault="00BB0884" w:rsidP="00BA6FCA">
      <w:pPr>
        <w:widowControl w:val="0"/>
        <w:numPr>
          <w:ilvl w:val="0"/>
          <w:numId w:val="34"/>
        </w:numPr>
        <w:tabs>
          <w:tab w:val="left" w:pos="544"/>
          <w:tab w:val="left" w:pos="895"/>
          <w:tab w:val="left" w:pos="3261"/>
        </w:tabs>
        <w:suppressAutoHyphens/>
        <w:spacing w:after="120" w:line="100" w:lineRule="atLeast"/>
        <w:ind w:left="567" w:firstLine="0"/>
        <w:jc w:val="left"/>
        <w:rPr>
          <w:rFonts w:eastAsia="Calibri"/>
          <w:b/>
          <w:bCs/>
          <w:color w:val="000000"/>
        </w:rPr>
      </w:pPr>
      <w:r w:rsidRPr="00BB0884">
        <w:rPr>
          <w:rFonts w:eastAsia="Calibri"/>
          <w:bCs/>
          <w:color w:val="000000"/>
        </w:rPr>
        <w:t>01VP S.O. 008 komunikace</w:t>
      </w:r>
      <w:r>
        <w:rPr>
          <w:rFonts w:eastAsia="Calibri"/>
          <w:b/>
          <w:bCs/>
          <w:color w:val="000000"/>
        </w:rPr>
        <w:t xml:space="preserve"> –</w:t>
      </w:r>
      <w:r>
        <w:rPr>
          <w:rFonts w:eastAsia="Calibri"/>
          <w:color w:val="000000"/>
        </w:rPr>
        <w:t xml:space="preserve"> realizaci zpevněných ploch od obrubníku směrem k</w:t>
      </w:r>
      <w:r w:rsidR="00A82CE7">
        <w:rPr>
          <w:rFonts w:eastAsia="Calibri"/>
          <w:color w:val="000000"/>
        </w:rPr>
        <w:t> </w:t>
      </w:r>
      <w:r>
        <w:rPr>
          <w:rFonts w:eastAsia="Calibri"/>
          <w:color w:val="000000"/>
        </w:rPr>
        <w:t>budově</w:t>
      </w:r>
      <w:r w:rsidR="00A82CE7">
        <w:rPr>
          <w:rFonts w:eastAsia="Calibri"/>
          <w:color w:val="000000"/>
        </w:rPr>
        <w:t xml:space="preserve"> společnosti </w:t>
      </w:r>
      <w:proofErr w:type="spellStart"/>
      <w:r>
        <w:rPr>
          <w:rFonts w:eastAsia="Calibri"/>
          <w:color w:val="000000"/>
        </w:rPr>
        <w:t>Inzetu</w:t>
      </w:r>
      <w:proofErr w:type="spellEnd"/>
      <w:r w:rsidR="0085350F">
        <w:rPr>
          <w:rFonts w:eastAsia="Calibri"/>
          <w:color w:val="000000"/>
        </w:rPr>
        <w:t>, s.r.o.</w:t>
      </w:r>
      <w:r w:rsidR="00A82CE7">
        <w:rPr>
          <w:rFonts w:eastAsia="Calibri"/>
          <w:color w:val="000000"/>
        </w:rPr>
        <w:t>“</w:t>
      </w:r>
    </w:p>
    <w:p w14:paraId="3AD16957" w14:textId="77777777" w:rsidR="00A82CE7" w:rsidRDefault="00A82CE7" w:rsidP="00A82CE7">
      <w:pPr>
        <w:widowControl w:val="0"/>
        <w:tabs>
          <w:tab w:val="left" w:pos="544"/>
          <w:tab w:val="left" w:pos="895"/>
          <w:tab w:val="left" w:pos="3261"/>
        </w:tabs>
        <w:suppressAutoHyphens/>
        <w:spacing w:after="120" w:line="100" w:lineRule="atLeast"/>
        <w:ind w:left="567" w:firstLine="0"/>
        <w:jc w:val="left"/>
        <w:rPr>
          <w:rFonts w:eastAsia="Calibri"/>
          <w:b/>
          <w:bCs/>
          <w:color w:val="000000"/>
        </w:rPr>
      </w:pPr>
    </w:p>
    <w:p w14:paraId="0EC301DB" w14:textId="77777777" w:rsidR="00BD2B58" w:rsidRPr="00DD7E50" w:rsidRDefault="00BD2B58" w:rsidP="00BD2B58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1080" w:hanging="654"/>
        <w:rPr>
          <w:szCs w:val="22"/>
        </w:rPr>
      </w:pPr>
      <w:r w:rsidRPr="00BB0884">
        <w:rPr>
          <w:b/>
          <w:szCs w:val="22"/>
        </w:rPr>
        <w:lastRenderedPageBreak/>
        <w:t>„</w:t>
      </w:r>
      <w:r w:rsidRPr="00BB0884">
        <w:rPr>
          <w:b/>
          <w:szCs w:val="22"/>
          <w:u w:val="single"/>
        </w:rPr>
        <w:t>2.1.</w:t>
      </w:r>
      <w:r w:rsidR="00090E97" w:rsidRPr="00BB0884">
        <w:rPr>
          <w:b/>
          <w:szCs w:val="22"/>
          <w:u w:val="single"/>
        </w:rPr>
        <w:t>6</w:t>
      </w:r>
      <w:r w:rsidRPr="00BB0884">
        <w:rPr>
          <w:b/>
          <w:szCs w:val="22"/>
          <w:u w:val="single"/>
        </w:rPr>
        <w:t xml:space="preserve"> zhotovitel provede tyto dodatečné stavební práce</w:t>
      </w:r>
      <w:r w:rsidR="00B13E77" w:rsidRPr="00DD7E50">
        <w:rPr>
          <w:szCs w:val="22"/>
        </w:rPr>
        <w:t>:</w:t>
      </w:r>
    </w:p>
    <w:p w14:paraId="6A2ADA77" w14:textId="77777777" w:rsidR="00090E97" w:rsidRPr="005D1C59" w:rsidRDefault="00090E97" w:rsidP="00AB4054">
      <w:pPr>
        <w:pStyle w:val="Druhrove1"/>
        <w:numPr>
          <w:ilvl w:val="0"/>
          <w:numId w:val="0"/>
        </w:numPr>
        <w:spacing w:after="0"/>
        <w:ind w:left="567" w:hanging="141"/>
        <w:rPr>
          <w:b/>
          <w:szCs w:val="22"/>
          <w:u w:val="single"/>
        </w:rPr>
      </w:pPr>
      <w:r w:rsidRPr="005D1C59">
        <w:rPr>
          <w:b/>
          <w:szCs w:val="22"/>
          <w:u w:val="single"/>
        </w:rPr>
        <w:t>1/4/J26/00 – sanace komor</w:t>
      </w:r>
    </w:p>
    <w:p w14:paraId="090BF202" w14:textId="77777777" w:rsidR="00BB0884" w:rsidRPr="005D1C59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 xml:space="preserve">01VP Stavební část bourání u ČS  -  </w:t>
      </w:r>
      <w:r w:rsidRPr="005D1C59">
        <w:rPr>
          <w:rFonts w:eastAsia="Calibri"/>
          <w:color w:val="000000"/>
        </w:rPr>
        <w:t>bourací práce v okolí ČS dle změn a dopracování PD</w:t>
      </w:r>
    </w:p>
    <w:p w14:paraId="2A4FE3FC" w14:textId="77777777" w:rsidR="00BB0884" w:rsidRPr="005D1C59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 xml:space="preserve">02VP Stavební práce u ČS - </w:t>
      </w:r>
      <w:r w:rsidRPr="005D1C59">
        <w:rPr>
          <w:rFonts w:eastAsia="Calibri"/>
          <w:color w:val="000000"/>
        </w:rPr>
        <w:t xml:space="preserve"> dodávku a montáže venkovního schodiště, soklu, okapového chodníku</w:t>
      </w:r>
    </w:p>
    <w:p w14:paraId="55EA094C" w14:textId="77777777" w:rsidR="00BB0884" w:rsidRPr="005D1C59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 xml:space="preserve">03VP Stavební část u akumulačních komor </w:t>
      </w:r>
      <w:r w:rsidRPr="005D1C59">
        <w:rPr>
          <w:rFonts w:eastAsia="Calibri"/>
          <w:color w:val="000000"/>
        </w:rPr>
        <w:t>– úpravu a vyrovnání dna akumulačních komor č. 3 a 4 pro spádové vrstvy nové podlahy</w:t>
      </w:r>
    </w:p>
    <w:p w14:paraId="0E737EC8" w14:textId="77777777" w:rsidR="00BB0884" w:rsidRPr="0085350F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85350F">
        <w:rPr>
          <w:rFonts w:eastAsia="Calibri"/>
          <w:bCs/>
          <w:color w:val="000000"/>
        </w:rPr>
        <w:t>04VP Kanalizace v</w:t>
      </w:r>
      <w:r w:rsidR="0085350F" w:rsidRPr="0085350F">
        <w:rPr>
          <w:rFonts w:eastAsia="Calibri"/>
          <w:bCs/>
          <w:color w:val="000000"/>
        </w:rPr>
        <w:t> </w:t>
      </w:r>
      <w:r w:rsidRPr="0085350F">
        <w:rPr>
          <w:rFonts w:eastAsia="Calibri"/>
          <w:bCs/>
          <w:color w:val="000000"/>
        </w:rPr>
        <w:t>AK</w:t>
      </w:r>
      <w:r w:rsidR="0085350F" w:rsidRPr="0085350F">
        <w:rPr>
          <w:rFonts w:eastAsia="Calibri"/>
          <w:bCs/>
          <w:color w:val="000000"/>
        </w:rPr>
        <w:t xml:space="preserve"> – dodávku a montáž </w:t>
      </w:r>
      <w:r w:rsidRPr="0085350F">
        <w:rPr>
          <w:rFonts w:eastAsia="Calibri"/>
          <w:bCs/>
          <w:color w:val="000000"/>
        </w:rPr>
        <w:t>zpětn</w:t>
      </w:r>
      <w:r w:rsidR="0085350F" w:rsidRPr="0085350F">
        <w:rPr>
          <w:rFonts w:eastAsia="Calibri"/>
          <w:bCs/>
          <w:color w:val="000000"/>
        </w:rPr>
        <w:t>é</w:t>
      </w:r>
      <w:r w:rsidRPr="0085350F">
        <w:rPr>
          <w:rFonts w:eastAsia="Calibri"/>
          <w:bCs/>
          <w:color w:val="000000"/>
        </w:rPr>
        <w:t xml:space="preserve"> klapk</w:t>
      </w:r>
      <w:r w:rsidR="0085350F" w:rsidRPr="0085350F">
        <w:rPr>
          <w:rFonts w:eastAsia="Calibri"/>
          <w:bCs/>
          <w:color w:val="000000"/>
        </w:rPr>
        <w:t>y</w:t>
      </w:r>
    </w:p>
    <w:p w14:paraId="7FD36DC8" w14:textId="77777777" w:rsidR="00BB0884" w:rsidRPr="005D1C59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 xml:space="preserve">05VP Vzduchotechnika stará </w:t>
      </w:r>
      <w:proofErr w:type="gramStart"/>
      <w:r w:rsidRPr="005D1C59">
        <w:rPr>
          <w:rFonts w:eastAsia="Calibri"/>
          <w:bCs/>
          <w:color w:val="000000"/>
        </w:rPr>
        <w:t>akumulace -</w:t>
      </w:r>
      <w:r w:rsidRPr="005D1C59">
        <w:rPr>
          <w:rFonts w:eastAsia="Calibri"/>
          <w:color w:val="000000"/>
        </w:rPr>
        <w:t xml:space="preserve"> optimalizaci</w:t>
      </w:r>
      <w:proofErr w:type="gramEnd"/>
      <w:r w:rsidRPr="005D1C59">
        <w:rPr>
          <w:rFonts w:eastAsia="Calibri"/>
          <w:color w:val="000000"/>
        </w:rPr>
        <w:t xml:space="preserve"> odvětrávání v AK č. 1, provětrávání armaturních komor po celé výšce, nevyhovující stav při napouštění vodojemu změny v rámci EZS</w:t>
      </w:r>
    </w:p>
    <w:p w14:paraId="6D279B86" w14:textId="77777777" w:rsidR="00BB0884" w:rsidRPr="005D1C59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 xml:space="preserve">06VP Vzduchotechnika nová akumulace - </w:t>
      </w:r>
      <w:r w:rsidRPr="005D1C59">
        <w:rPr>
          <w:rFonts w:eastAsia="Calibri"/>
          <w:color w:val="000000"/>
        </w:rPr>
        <w:t>optimalizaci odvětrávání v AK č. 3 a 4, provětrávání armaturních komor po celé výšce, nevyhovující stav při napouštění vodojemu, změny v rámci EZS</w:t>
      </w:r>
    </w:p>
    <w:p w14:paraId="238645EA" w14:textId="77777777" w:rsidR="00BB0884" w:rsidRPr="005D1C59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 xml:space="preserve">07VP Strojně technologická část ve staré akumulaci – </w:t>
      </w:r>
      <w:r w:rsidRPr="005D1C59">
        <w:rPr>
          <w:rFonts w:eastAsia="Calibri"/>
          <w:color w:val="000000"/>
        </w:rPr>
        <w:t>dodávku a montáž uzavírání pro odvzdušnění gravitačního řadu</w:t>
      </w:r>
    </w:p>
    <w:p w14:paraId="7134DA93" w14:textId="77777777" w:rsidR="00BB0884" w:rsidRPr="005D1C59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>08VP Strojně technologická část v nové akumulaci -</w:t>
      </w:r>
      <w:r w:rsidRPr="005D1C59">
        <w:rPr>
          <w:rFonts w:eastAsia="Calibri"/>
          <w:color w:val="000000"/>
        </w:rPr>
        <w:t xml:space="preserve"> změnu původního způsobu kotvení a závěsu potrubí</w:t>
      </w:r>
    </w:p>
    <w:p w14:paraId="13B23EED" w14:textId="77777777" w:rsidR="00BB0884" w:rsidRPr="005D1C59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 xml:space="preserve">09VP Zemní </w:t>
      </w:r>
      <w:proofErr w:type="gramStart"/>
      <w:r w:rsidRPr="005D1C59">
        <w:rPr>
          <w:rFonts w:eastAsia="Calibri"/>
          <w:bCs/>
          <w:color w:val="000000"/>
        </w:rPr>
        <w:t>práce -</w:t>
      </w:r>
      <w:r w:rsidRPr="005D1C59">
        <w:rPr>
          <w:rFonts w:eastAsia="Calibri"/>
          <w:color w:val="000000"/>
        </w:rPr>
        <w:t xml:space="preserve"> skrývk</w:t>
      </w:r>
      <w:r w:rsidR="0085350F">
        <w:rPr>
          <w:rFonts w:eastAsia="Calibri"/>
          <w:color w:val="000000"/>
        </w:rPr>
        <w:t>u</w:t>
      </w:r>
      <w:proofErr w:type="gramEnd"/>
      <w:r w:rsidRPr="005D1C59">
        <w:rPr>
          <w:rFonts w:eastAsia="Calibri"/>
          <w:color w:val="000000"/>
        </w:rPr>
        <w:t xml:space="preserve"> zeminy na stropě nové akumulace </w:t>
      </w:r>
    </w:p>
    <w:p w14:paraId="3824D7F3" w14:textId="77777777" w:rsidR="00BB0884" w:rsidRPr="005D1C59" w:rsidRDefault="00BB0884" w:rsidP="00AB4054">
      <w:pPr>
        <w:pStyle w:val="Odstavecseseznamem"/>
        <w:widowControl w:val="0"/>
        <w:numPr>
          <w:ilvl w:val="0"/>
          <w:numId w:val="34"/>
        </w:numPr>
        <w:tabs>
          <w:tab w:val="left" w:pos="252"/>
          <w:tab w:val="left" w:pos="475"/>
          <w:tab w:val="left" w:pos="531"/>
          <w:tab w:val="left" w:pos="643"/>
          <w:tab w:val="left" w:pos="1096"/>
          <w:tab w:val="left" w:pos="142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>10VP Změna umístění rozvaděče v AK č.4 –</w:t>
      </w:r>
      <w:r w:rsidRPr="005D1C59">
        <w:rPr>
          <w:rFonts w:eastAsia="Calibri"/>
          <w:color w:val="000000"/>
        </w:rPr>
        <w:t xml:space="preserve"> </w:t>
      </w:r>
      <w:r w:rsidR="005D1C59" w:rsidRPr="005D1C59">
        <w:rPr>
          <w:rFonts w:eastAsia="Calibri"/>
          <w:color w:val="000000"/>
        </w:rPr>
        <w:t>náhradní</w:t>
      </w:r>
      <w:r w:rsidRPr="005D1C59">
        <w:rPr>
          <w:rFonts w:eastAsia="Calibri"/>
          <w:color w:val="000000"/>
        </w:rPr>
        <w:t xml:space="preserve"> umístění rozvaděče včetně nové lávky z kompozitu</w:t>
      </w:r>
    </w:p>
    <w:p w14:paraId="787D548C" w14:textId="77777777" w:rsidR="00090E97" w:rsidRDefault="00090E97" w:rsidP="00090E97">
      <w:pPr>
        <w:pStyle w:val="Druhrove1"/>
        <w:numPr>
          <w:ilvl w:val="0"/>
          <w:numId w:val="0"/>
        </w:numPr>
        <w:spacing w:after="0"/>
        <w:ind w:left="567" w:hanging="207"/>
        <w:rPr>
          <w:b/>
          <w:szCs w:val="22"/>
        </w:rPr>
      </w:pPr>
    </w:p>
    <w:p w14:paraId="7B2185CD" w14:textId="77777777" w:rsidR="00090E97" w:rsidRPr="005D1C59" w:rsidRDefault="00090E97" w:rsidP="00A82CE7">
      <w:pPr>
        <w:pStyle w:val="Druhrove1"/>
        <w:numPr>
          <w:ilvl w:val="0"/>
          <w:numId w:val="0"/>
        </w:numPr>
        <w:spacing w:after="0"/>
        <w:ind w:left="567" w:hanging="141"/>
        <w:rPr>
          <w:b/>
          <w:szCs w:val="22"/>
          <w:u w:val="single"/>
        </w:rPr>
      </w:pPr>
      <w:r w:rsidRPr="005D1C59">
        <w:rPr>
          <w:b/>
          <w:szCs w:val="22"/>
          <w:u w:val="single"/>
        </w:rPr>
        <w:t>1/1/H56/00 – rekonstrukce kanalizace</w:t>
      </w:r>
    </w:p>
    <w:p w14:paraId="50170EEB" w14:textId="77777777" w:rsidR="005D1C59" w:rsidRPr="005D1C59" w:rsidRDefault="005D1C59" w:rsidP="00A82CE7">
      <w:pPr>
        <w:pStyle w:val="Odstavecseseznamem"/>
        <w:widowControl w:val="0"/>
        <w:numPr>
          <w:ilvl w:val="0"/>
          <w:numId w:val="34"/>
        </w:numPr>
        <w:tabs>
          <w:tab w:val="left" w:pos="544"/>
          <w:tab w:val="left" w:pos="1096"/>
        </w:tabs>
        <w:suppressAutoHyphens/>
        <w:spacing w:after="120" w:line="100" w:lineRule="atLeast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 xml:space="preserve">01VP Areálová </w:t>
      </w:r>
      <w:proofErr w:type="gramStart"/>
      <w:r w:rsidRPr="005D1C59">
        <w:rPr>
          <w:rFonts w:eastAsia="Calibri"/>
          <w:bCs/>
          <w:color w:val="000000"/>
        </w:rPr>
        <w:t>komunikace</w:t>
      </w:r>
      <w:r w:rsidRPr="005D1C59">
        <w:rPr>
          <w:rFonts w:eastAsia="Calibri"/>
          <w:color w:val="000000"/>
        </w:rPr>
        <w:t xml:space="preserve"> - rozšíření</w:t>
      </w:r>
      <w:proofErr w:type="gramEnd"/>
      <w:r w:rsidRPr="005D1C59">
        <w:rPr>
          <w:rFonts w:eastAsia="Calibri"/>
          <w:color w:val="000000"/>
        </w:rPr>
        <w:t xml:space="preserve"> a dodatečné změny na komunikaci, změny </w:t>
      </w:r>
      <w:r>
        <w:rPr>
          <w:rFonts w:eastAsia="Calibri"/>
          <w:color w:val="000000"/>
        </w:rPr>
        <w:t>s</w:t>
      </w:r>
      <w:r w:rsidRPr="005D1C59">
        <w:rPr>
          <w:rFonts w:eastAsia="Calibri"/>
          <w:color w:val="000000"/>
        </w:rPr>
        <w:t>měrového vedení u čerpací stanice, garáží a nové akumulace, rozšíření komunikace u AK č. 3, oprav</w:t>
      </w:r>
      <w:r>
        <w:rPr>
          <w:rFonts w:eastAsia="Calibri"/>
          <w:color w:val="000000"/>
        </w:rPr>
        <w:t>u</w:t>
      </w:r>
      <w:r w:rsidRPr="005D1C59">
        <w:rPr>
          <w:rFonts w:eastAsia="Calibri"/>
          <w:color w:val="000000"/>
        </w:rPr>
        <w:t xml:space="preserve"> kanalizačních šachet a rozšíření parkovacího s</w:t>
      </w:r>
      <w:r>
        <w:rPr>
          <w:rFonts w:eastAsia="Calibri"/>
          <w:color w:val="000000"/>
        </w:rPr>
        <w:t>tání u budovy</w:t>
      </w:r>
      <w:r w:rsidR="00BA6FCA">
        <w:rPr>
          <w:rFonts w:eastAsia="Calibri"/>
          <w:color w:val="000000"/>
        </w:rPr>
        <w:t xml:space="preserve"> společnosti </w:t>
      </w:r>
      <w:proofErr w:type="spellStart"/>
      <w:r w:rsidR="00BA6FCA">
        <w:rPr>
          <w:rFonts w:eastAsia="Calibri"/>
          <w:color w:val="000000"/>
        </w:rPr>
        <w:t>Inzetu</w:t>
      </w:r>
      <w:proofErr w:type="spellEnd"/>
      <w:r w:rsidR="0085350F">
        <w:rPr>
          <w:rFonts w:eastAsia="Calibri"/>
          <w:color w:val="000000"/>
        </w:rPr>
        <w:t>, s.r.o.</w:t>
      </w:r>
    </w:p>
    <w:p w14:paraId="1FA43A8B" w14:textId="77777777" w:rsidR="005D1C59" w:rsidRPr="005D1C59" w:rsidRDefault="005D1C59" w:rsidP="0085350F">
      <w:pPr>
        <w:pStyle w:val="Odstavecseseznamem"/>
        <w:widowControl w:val="0"/>
        <w:numPr>
          <w:ilvl w:val="0"/>
          <w:numId w:val="34"/>
        </w:numPr>
        <w:tabs>
          <w:tab w:val="left" w:pos="544"/>
          <w:tab w:val="left" w:pos="1096"/>
        </w:tabs>
        <w:suppressAutoHyphens/>
        <w:spacing w:after="120"/>
        <w:ind w:hanging="153"/>
        <w:rPr>
          <w:rFonts w:eastAsia="Calibri"/>
          <w:bCs/>
          <w:color w:val="000000"/>
        </w:rPr>
      </w:pPr>
      <w:r w:rsidRPr="005D1C59">
        <w:rPr>
          <w:rFonts w:eastAsia="Calibri"/>
          <w:bCs/>
          <w:color w:val="000000"/>
        </w:rPr>
        <w:t xml:space="preserve">02VP S.O. </w:t>
      </w:r>
      <w:proofErr w:type="gramStart"/>
      <w:r w:rsidRPr="005D1C59">
        <w:rPr>
          <w:rFonts w:eastAsia="Calibri"/>
          <w:bCs/>
          <w:color w:val="000000"/>
        </w:rPr>
        <w:t>008  komunikace</w:t>
      </w:r>
      <w:proofErr w:type="gramEnd"/>
      <w:r w:rsidRPr="005D1C59">
        <w:rPr>
          <w:rFonts w:eastAsia="Calibri"/>
          <w:bCs/>
          <w:color w:val="000000"/>
        </w:rPr>
        <w:t xml:space="preserve"> - </w:t>
      </w:r>
      <w:r>
        <w:rPr>
          <w:rFonts w:eastAsia="Calibri"/>
          <w:bCs/>
          <w:color w:val="000000"/>
        </w:rPr>
        <w:t>skutečn</w:t>
      </w:r>
      <w:r w:rsidR="0085350F">
        <w:rPr>
          <w:rFonts w:eastAsia="Calibri"/>
          <w:bCs/>
          <w:color w:val="000000"/>
        </w:rPr>
        <w:t>é</w:t>
      </w:r>
      <w:r w:rsidRPr="005D1C59">
        <w:rPr>
          <w:rFonts w:eastAsia="Calibri"/>
          <w:bCs/>
          <w:color w:val="000000"/>
        </w:rPr>
        <w:t xml:space="preserve"> </w:t>
      </w:r>
      <w:r w:rsidRPr="005D1C59">
        <w:rPr>
          <w:rFonts w:eastAsia="Calibri"/>
          <w:color w:val="000000"/>
        </w:rPr>
        <w:t>výměr</w:t>
      </w:r>
      <w:r>
        <w:rPr>
          <w:rFonts w:eastAsia="Calibri"/>
          <w:color w:val="000000"/>
        </w:rPr>
        <w:t>y</w:t>
      </w:r>
      <w:r w:rsidRPr="005D1C59">
        <w:rPr>
          <w:rFonts w:eastAsia="Calibri"/>
          <w:color w:val="000000"/>
        </w:rPr>
        <w:t xml:space="preserve"> frézování asfaltové části komunikace, výměr</w:t>
      </w:r>
      <w:r>
        <w:rPr>
          <w:rFonts w:eastAsia="Calibri"/>
          <w:color w:val="000000"/>
        </w:rPr>
        <w:t>y</w:t>
      </w:r>
      <w:r w:rsidRPr="005D1C59">
        <w:rPr>
          <w:rFonts w:eastAsia="Calibri"/>
          <w:color w:val="000000"/>
        </w:rPr>
        <w:t xml:space="preserve"> betonových konstrukcí pro odtěžení a odvoz, výměr</w:t>
      </w:r>
      <w:r>
        <w:rPr>
          <w:rFonts w:eastAsia="Calibri"/>
          <w:color w:val="000000"/>
        </w:rPr>
        <w:t>y</w:t>
      </w:r>
      <w:r w:rsidRPr="005D1C59">
        <w:rPr>
          <w:rFonts w:eastAsia="Calibri"/>
          <w:color w:val="000000"/>
        </w:rPr>
        <w:t xml:space="preserve"> vegetačních </w:t>
      </w:r>
      <w:r>
        <w:rPr>
          <w:rFonts w:eastAsia="Calibri"/>
          <w:color w:val="000000"/>
        </w:rPr>
        <w:t xml:space="preserve">tvarovek na parkovišti u společnosti </w:t>
      </w:r>
      <w:proofErr w:type="spellStart"/>
      <w:r>
        <w:rPr>
          <w:rFonts w:eastAsia="Calibri"/>
          <w:color w:val="000000"/>
        </w:rPr>
        <w:t>Inzetu</w:t>
      </w:r>
      <w:proofErr w:type="spellEnd"/>
      <w:r w:rsidR="0085350F">
        <w:rPr>
          <w:rFonts w:eastAsia="Calibri"/>
          <w:color w:val="000000"/>
        </w:rPr>
        <w:t>, s.r.o.</w:t>
      </w:r>
    </w:p>
    <w:p w14:paraId="7A66B2EB" w14:textId="77777777" w:rsidR="00090E97" w:rsidRPr="0085350F" w:rsidRDefault="005D1C59" w:rsidP="00A82CE7">
      <w:pPr>
        <w:pStyle w:val="Druhrove1"/>
        <w:numPr>
          <w:ilvl w:val="0"/>
          <w:numId w:val="34"/>
        </w:numPr>
        <w:spacing w:after="0"/>
        <w:ind w:hanging="153"/>
        <w:rPr>
          <w:szCs w:val="22"/>
        </w:rPr>
      </w:pPr>
      <w:r w:rsidRPr="005D1C59">
        <w:rPr>
          <w:rFonts w:eastAsia="Calibri"/>
          <w:bCs/>
          <w:color w:val="000000"/>
        </w:rPr>
        <w:t xml:space="preserve">03VP S.O. </w:t>
      </w:r>
      <w:proofErr w:type="gramStart"/>
      <w:r w:rsidRPr="005D1C59">
        <w:rPr>
          <w:rFonts w:eastAsia="Calibri"/>
          <w:bCs/>
          <w:color w:val="000000"/>
        </w:rPr>
        <w:t>008  komunikace</w:t>
      </w:r>
      <w:proofErr w:type="gramEnd"/>
      <w:r w:rsidRPr="005D1C59">
        <w:rPr>
          <w:rFonts w:eastAsia="Calibri"/>
          <w:bCs/>
          <w:color w:val="000000"/>
        </w:rPr>
        <w:t xml:space="preserve"> - </w:t>
      </w:r>
      <w:r w:rsidRPr="005D1C59">
        <w:rPr>
          <w:rFonts w:eastAsia="Calibri"/>
          <w:color w:val="000000"/>
        </w:rPr>
        <w:t>změn</w:t>
      </w:r>
      <w:r>
        <w:rPr>
          <w:rFonts w:eastAsia="Calibri"/>
          <w:color w:val="000000"/>
        </w:rPr>
        <w:t>u</w:t>
      </w:r>
      <w:r w:rsidRPr="005D1C59">
        <w:rPr>
          <w:rFonts w:eastAsia="Calibri"/>
          <w:color w:val="000000"/>
        </w:rPr>
        <w:t xml:space="preserve"> odvodnění</w:t>
      </w:r>
      <w:r w:rsidR="00A82CE7">
        <w:rPr>
          <w:rFonts w:eastAsia="Calibri"/>
          <w:color w:val="000000"/>
        </w:rPr>
        <w:t>“</w:t>
      </w:r>
    </w:p>
    <w:p w14:paraId="50EAEC10" w14:textId="77777777" w:rsidR="0085350F" w:rsidRPr="005D1C59" w:rsidRDefault="0085350F" w:rsidP="0085350F">
      <w:pPr>
        <w:pStyle w:val="Druhrove1"/>
        <w:numPr>
          <w:ilvl w:val="0"/>
          <w:numId w:val="0"/>
        </w:numPr>
        <w:spacing w:after="0"/>
        <w:ind w:left="948"/>
        <w:rPr>
          <w:szCs w:val="22"/>
        </w:rPr>
      </w:pPr>
    </w:p>
    <w:p w14:paraId="5F6F040B" w14:textId="77777777" w:rsidR="00BB6DA0" w:rsidRDefault="00BB6DA0" w:rsidP="00090E97">
      <w:pPr>
        <w:widowControl w:val="0"/>
        <w:suppressAutoHyphens/>
        <w:spacing w:after="0"/>
        <w:ind w:left="927" w:firstLine="0"/>
        <w:rPr>
          <w:rFonts w:eastAsia="Calibri"/>
        </w:rPr>
      </w:pPr>
    </w:p>
    <w:p w14:paraId="40FAF8DB" w14:textId="77777777" w:rsidR="001B0876" w:rsidRPr="00DD7E50" w:rsidRDefault="001B0876" w:rsidP="001B0876">
      <w:pPr>
        <w:pStyle w:val="Odstavecseseznamem"/>
        <w:numPr>
          <w:ilvl w:val="3"/>
          <w:numId w:val="28"/>
        </w:numPr>
        <w:spacing w:after="100" w:afterAutospacing="1"/>
        <w:ind w:left="426" w:hanging="426"/>
      </w:pPr>
      <w:r w:rsidRPr="00DD7E50">
        <w:t xml:space="preserve">V Ustanovení </w:t>
      </w:r>
      <w:r w:rsidRPr="00DD7E50">
        <w:rPr>
          <w:b/>
        </w:rPr>
        <w:t>čl. 3. Termín a místo plnění</w:t>
      </w:r>
      <w:r w:rsidRPr="00DD7E50">
        <w:t xml:space="preserve"> se mění první věta v bodě 3.4 takto:</w:t>
      </w:r>
    </w:p>
    <w:p w14:paraId="7729C1BF" w14:textId="77777777" w:rsidR="001B0876" w:rsidRPr="00DD7E50" w:rsidRDefault="001B0876" w:rsidP="00275BE3">
      <w:pPr>
        <w:spacing w:after="0"/>
        <w:ind w:left="426" w:firstLine="0"/>
      </w:pPr>
      <w:r w:rsidRPr="00DD7E50">
        <w:t xml:space="preserve">„3.4. Zhotovitel se zavazuje Dílo provést a předat </w:t>
      </w:r>
      <w:r w:rsidRPr="00DD7E50">
        <w:rPr>
          <w:b/>
        </w:rPr>
        <w:t xml:space="preserve">nejpozději do </w:t>
      </w:r>
      <w:r w:rsidR="00C26AC6">
        <w:rPr>
          <w:b/>
        </w:rPr>
        <w:t>30. 10. 2020</w:t>
      </w:r>
      <w:r w:rsidRPr="00DD7E50">
        <w:t>, v opačném případě je v prodlení.“</w:t>
      </w:r>
    </w:p>
    <w:p w14:paraId="17FAB493" w14:textId="77777777" w:rsidR="001B0876" w:rsidRDefault="001B0876" w:rsidP="00874CC7">
      <w:pPr>
        <w:pStyle w:val="Druhrove1"/>
        <w:numPr>
          <w:ilvl w:val="0"/>
          <w:numId w:val="0"/>
        </w:numPr>
        <w:spacing w:after="120"/>
        <w:ind w:left="993" w:hanging="284"/>
        <w:rPr>
          <w:b/>
          <w:szCs w:val="22"/>
        </w:rPr>
      </w:pPr>
    </w:p>
    <w:p w14:paraId="07EE2C5E" w14:textId="77777777" w:rsidR="0085350F" w:rsidRPr="00DD7E50" w:rsidRDefault="0085350F" w:rsidP="00874CC7">
      <w:pPr>
        <w:pStyle w:val="Druhrove1"/>
        <w:numPr>
          <w:ilvl w:val="0"/>
          <w:numId w:val="0"/>
        </w:numPr>
        <w:spacing w:after="120"/>
        <w:ind w:left="993" w:hanging="284"/>
        <w:rPr>
          <w:b/>
          <w:szCs w:val="22"/>
        </w:rPr>
      </w:pPr>
    </w:p>
    <w:p w14:paraId="5728D821" w14:textId="77777777" w:rsidR="004355A1" w:rsidRPr="00DD7E50" w:rsidRDefault="001B0876" w:rsidP="009F09C6">
      <w:pPr>
        <w:pStyle w:val="Druhrove1"/>
        <w:numPr>
          <w:ilvl w:val="0"/>
          <w:numId w:val="0"/>
        </w:numPr>
        <w:tabs>
          <w:tab w:val="right" w:pos="426"/>
        </w:tabs>
        <w:spacing w:after="120"/>
        <w:ind w:left="426" w:hanging="426"/>
        <w:rPr>
          <w:szCs w:val="22"/>
        </w:rPr>
      </w:pPr>
      <w:r w:rsidRPr="00DD7E50">
        <w:rPr>
          <w:b/>
          <w:szCs w:val="22"/>
        </w:rPr>
        <w:t>3</w:t>
      </w:r>
      <w:r w:rsidR="00782D6F" w:rsidRPr="00DD7E50">
        <w:rPr>
          <w:b/>
          <w:szCs w:val="22"/>
        </w:rPr>
        <w:t>.</w:t>
      </w:r>
      <w:r w:rsidR="00782D6F" w:rsidRPr="00DD7E50">
        <w:rPr>
          <w:szCs w:val="22"/>
        </w:rPr>
        <w:t xml:space="preserve"> </w:t>
      </w:r>
      <w:r w:rsidR="009F09C6" w:rsidRPr="00DD7E50">
        <w:rPr>
          <w:szCs w:val="22"/>
        </w:rPr>
        <w:tab/>
        <w:t xml:space="preserve">   </w:t>
      </w:r>
      <w:r w:rsidR="004355A1" w:rsidRPr="00DD7E50">
        <w:rPr>
          <w:szCs w:val="22"/>
        </w:rPr>
        <w:t xml:space="preserve">Ustanovení </w:t>
      </w:r>
      <w:r w:rsidR="004355A1" w:rsidRPr="00DD7E50">
        <w:rPr>
          <w:b/>
          <w:szCs w:val="22"/>
        </w:rPr>
        <w:t xml:space="preserve">čl. 5. </w:t>
      </w:r>
      <w:r w:rsidR="00D1071C" w:rsidRPr="00DD7E50">
        <w:rPr>
          <w:b/>
          <w:szCs w:val="22"/>
        </w:rPr>
        <w:t>CENA ZA PROVEDENÍ DÍLA</w:t>
      </w:r>
      <w:r w:rsidR="00D1071C" w:rsidRPr="00DD7E50">
        <w:rPr>
          <w:szCs w:val="22"/>
        </w:rPr>
        <w:t xml:space="preserve"> </w:t>
      </w:r>
      <w:r w:rsidR="004355A1" w:rsidRPr="00DD7E50">
        <w:rPr>
          <w:szCs w:val="22"/>
        </w:rPr>
        <w:t>se rozšiřuje o nový odstavec 5.1.</w:t>
      </w:r>
      <w:r w:rsidR="00C26AC6">
        <w:rPr>
          <w:szCs w:val="22"/>
        </w:rPr>
        <w:t>3</w:t>
      </w:r>
      <w:r w:rsidR="004355A1" w:rsidRPr="00DD7E50">
        <w:rPr>
          <w:szCs w:val="22"/>
        </w:rPr>
        <w:t>, který zní:</w:t>
      </w:r>
    </w:p>
    <w:p w14:paraId="54F85CDA" w14:textId="6E788A0C" w:rsidR="001B0876" w:rsidRPr="00DD7E50" w:rsidRDefault="00E46E2A" w:rsidP="00096262">
      <w:pPr>
        <w:pStyle w:val="Text"/>
        <w:tabs>
          <w:tab w:val="right" w:pos="8364"/>
        </w:tabs>
        <w:spacing w:after="120" w:line="240" w:lineRule="auto"/>
        <w:ind w:left="426" w:right="157" w:hanging="426"/>
        <w:rPr>
          <w:rFonts w:ascii="Times New Roman" w:hAnsi="Times New Roman"/>
          <w:b/>
          <w:bCs/>
          <w:sz w:val="22"/>
          <w:szCs w:val="22"/>
        </w:rPr>
      </w:pPr>
      <w:r w:rsidRPr="00DD7E50">
        <w:rPr>
          <w:rFonts w:ascii="Times New Roman" w:hAnsi="Times New Roman"/>
          <w:sz w:val="22"/>
          <w:szCs w:val="22"/>
        </w:rPr>
        <w:tab/>
        <w:t>„5.1.</w:t>
      </w:r>
      <w:r w:rsidR="00C26AC6">
        <w:rPr>
          <w:rFonts w:ascii="Times New Roman" w:hAnsi="Times New Roman"/>
          <w:sz w:val="22"/>
          <w:szCs w:val="22"/>
        </w:rPr>
        <w:t>3</w:t>
      </w:r>
      <w:r w:rsidR="001B0876" w:rsidRPr="00DD7E50">
        <w:rPr>
          <w:rFonts w:ascii="Times New Roman" w:hAnsi="Times New Roman"/>
          <w:sz w:val="22"/>
          <w:szCs w:val="22"/>
        </w:rPr>
        <w:t xml:space="preserve"> Cena díla dle ust. čl. </w:t>
      </w:r>
      <w:r w:rsidR="00610647" w:rsidRPr="00DD7E50">
        <w:rPr>
          <w:rFonts w:ascii="Times New Roman" w:hAnsi="Times New Roman"/>
          <w:sz w:val="22"/>
          <w:szCs w:val="22"/>
        </w:rPr>
        <w:t>2.1.</w:t>
      </w:r>
      <w:r w:rsidR="00C26AC6">
        <w:rPr>
          <w:rFonts w:ascii="Times New Roman" w:hAnsi="Times New Roman"/>
          <w:sz w:val="22"/>
          <w:szCs w:val="22"/>
        </w:rPr>
        <w:t>5</w:t>
      </w:r>
      <w:r w:rsidR="0085350F">
        <w:rPr>
          <w:rFonts w:ascii="Times New Roman" w:hAnsi="Times New Roman"/>
          <w:sz w:val="22"/>
          <w:szCs w:val="22"/>
        </w:rPr>
        <w:t xml:space="preserve"> a</w:t>
      </w:r>
      <w:r w:rsidR="00090E97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6B3F7B" w:rsidRPr="00DD7E50">
        <w:rPr>
          <w:rFonts w:ascii="Times New Roman" w:hAnsi="Times New Roman"/>
          <w:sz w:val="22"/>
          <w:szCs w:val="22"/>
        </w:rPr>
        <w:t>2.1.</w:t>
      </w:r>
      <w:r w:rsidR="00090E97">
        <w:rPr>
          <w:rFonts w:ascii="Times New Roman" w:hAnsi="Times New Roman"/>
          <w:sz w:val="22"/>
          <w:szCs w:val="22"/>
        </w:rPr>
        <w:t xml:space="preserve">6  </w:t>
      </w:r>
      <w:r w:rsidR="001B0876" w:rsidRPr="00DD7E50">
        <w:rPr>
          <w:rFonts w:ascii="Times New Roman" w:hAnsi="Times New Roman"/>
          <w:sz w:val="22"/>
          <w:szCs w:val="22"/>
        </w:rPr>
        <w:t>činí</w:t>
      </w:r>
      <w:proofErr w:type="gramEnd"/>
      <w:r w:rsidR="001B0876" w:rsidRPr="00DD7E50">
        <w:rPr>
          <w:rFonts w:ascii="Times New Roman" w:hAnsi="Times New Roman"/>
          <w:sz w:val="22"/>
          <w:szCs w:val="22"/>
        </w:rPr>
        <w:t xml:space="preserve"> bez DPH       </w:t>
      </w:r>
      <w:r w:rsidR="00096262" w:rsidRPr="00DD7E50">
        <w:rPr>
          <w:rFonts w:ascii="Times New Roman" w:hAnsi="Times New Roman"/>
          <w:sz w:val="22"/>
          <w:szCs w:val="22"/>
        </w:rPr>
        <w:tab/>
      </w:r>
      <w:r w:rsidR="00FE5BE0">
        <w:rPr>
          <w:rFonts w:ascii="Times New Roman" w:hAnsi="Times New Roman"/>
          <w:b/>
          <w:sz w:val="22"/>
          <w:szCs w:val="22"/>
        </w:rPr>
        <w:t>7.783.739,74</w:t>
      </w:r>
      <w:r w:rsidR="001B0876" w:rsidRPr="00DD7E50">
        <w:rPr>
          <w:rFonts w:ascii="Times New Roman" w:hAnsi="Times New Roman"/>
          <w:b/>
          <w:sz w:val="22"/>
          <w:szCs w:val="22"/>
        </w:rPr>
        <w:t xml:space="preserve"> Kč</w:t>
      </w:r>
      <w:r w:rsidR="001B0876" w:rsidRPr="00DD7E50">
        <w:rPr>
          <w:rFonts w:ascii="Times New Roman" w:hAnsi="Times New Roman"/>
          <w:b/>
          <w:bCs/>
          <w:sz w:val="22"/>
          <w:szCs w:val="22"/>
        </w:rPr>
        <w:t>“</w:t>
      </w:r>
    </w:p>
    <w:p w14:paraId="570F027E" w14:textId="77777777" w:rsidR="00090E97" w:rsidRDefault="00090E97" w:rsidP="001B0876">
      <w:pPr>
        <w:pStyle w:val="Text"/>
        <w:tabs>
          <w:tab w:val="right" w:pos="9214"/>
        </w:tabs>
        <w:spacing w:after="120" w:line="240" w:lineRule="auto"/>
        <w:ind w:left="426" w:right="157" w:hanging="4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z toho</w:t>
      </w:r>
    </w:p>
    <w:p w14:paraId="75DF79CE" w14:textId="176595FA" w:rsidR="00090E97" w:rsidRDefault="00090E97" w:rsidP="00FB57D9">
      <w:pPr>
        <w:pStyle w:val="Text"/>
        <w:tabs>
          <w:tab w:val="right" w:pos="8647"/>
        </w:tabs>
        <w:spacing w:after="120" w:line="240" w:lineRule="auto"/>
        <w:ind w:left="426" w:right="15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cena dle čl. 2.1.5 činí </w:t>
      </w:r>
      <w:r w:rsidR="00FB57D9">
        <w:rPr>
          <w:rFonts w:ascii="Times New Roman" w:hAnsi="Times New Roman"/>
          <w:sz w:val="22"/>
          <w:szCs w:val="22"/>
        </w:rPr>
        <w:tab/>
        <w:t>-</w:t>
      </w:r>
      <w:r w:rsidR="00AC2554">
        <w:rPr>
          <w:rFonts w:ascii="Times New Roman" w:hAnsi="Times New Roman"/>
          <w:sz w:val="22"/>
          <w:szCs w:val="22"/>
        </w:rPr>
        <w:t>527.406,01</w:t>
      </w:r>
      <w:r w:rsidR="00FB57D9">
        <w:rPr>
          <w:rFonts w:ascii="Times New Roman" w:hAnsi="Times New Roman"/>
          <w:sz w:val="22"/>
          <w:szCs w:val="22"/>
        </w:rPr>
        <w:t xml:space="preserve"> </w:t>
      </w:r>
      <w:r w:rsidR="007255EE">
        <w:rPr>
          <w:rFonts w:ascii="Times New Roman" w:hAnsi="Times New Roman"/>
          <w:sz w:val="22"/>
          <w:szCs w:val="22"/>
        </w:rPr>
        <w:t>Kč</w:t>
      </w:r>
    </w:p>
    <w:p w14:paraId="0219366A" w14:textId="77777777" w:rsidR="007255EE" w:rsidRDefault="007255EE" w:rsidP="007255EE">
      <w:pPr>
        <w:pStyle w:val="Text"/>
        <w:tabs>
          <w:tab w:val="right" w:pos="8631"/>
        </w:tabs>
        <w:spacing w:after="120" w:line="240" w:lineRule="auto"/>
        <w:ind w:left="426" w:right="157"/>
        <w:rPr>
          <w:rFonts w:ascii="Times New Roman" w:hAnsi="Times New Roman"/>
          <w:sz w:val="22"/>
          <w:szCs w:val="22"/>
        </w:rPr>
      </w:pPr>
    </w:p>
    <w:p w14:paraId="1950D278" w14:textId="6EB0722E" w:rsidR="00090E97" w:rsidRDefault="00090E97" w:rsidP="007255EE">
      <w:pPr>
        <w:pStyle w:val="Text"/>
        <w:tabs>
          <w:tab w:val="right" w:pos="8631"/>
        </w:tabs>
        <w:spacing w:after="120" w:line="240" w:lineRule="auto"/>
        <w:ind w:left="426" w:right="15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cena dle č. 2.1.6 činí </w:t>
      </w:r>
      <w:r w:rsidR="007255EE">
        <w:rPr>
          <w:rFonts w:ascii="Times New Roman" w:hAnsi="Times New Roman"/>
          <w:sz w:val="22"/>
          <w:szCs w:val="22"/>
        </w:rPr>
        <w:tab/>
      </w:r>
      <w:r w:rsidR="00AC2554">
        <w:rPr>
          <w:rFonts w:ascii="Times New Roman" w:hAnsi="Times New Roman"/>
          <w:sz w:val="22"/>
          <w:szCs w:val="22"/>
        </w:rPr>
        <w:t>8.311.145,75</w:t>
      </w:r>
      <w:r w:rsidR="007255EE">
        <w:rPr>
          <w:rFonts w:ascii="Times New Roman" w:hAnsi="Times New Roman"/>
          <w:sz w:val="22"/>
          <w:szCs w:val="22"/>
        </w:rPr>
        <w:t xml:space="preserve"> </w:t>
      </w:r>
      <w:r w:rsidR="00FB57D9">
        <w:rPr>
          <w:rFonts w:ascii="Times New Roman" w:hAnsi="Times New Roman"/>
          <w:sz w:val="22"/>
          <w:szCs w:val="22"/>
        </w:rPr>
        <w:t>Kč</w:t>
      </w:r>
      <w:r>
        <w:rPr>
          <w:rFonts w:ascii="Times New Roman" w:hAnsi="Times New Roman"/>
          <w:sz w:val="22"/>
          <w:szCs w:val="22"/>
        </w:rPr>
        <w:tab/>
      </w:r>
    </w:p>
    <w:p w14:paraId="4CA6F82B" w14:textId="77777777" w:rsidR="001B0876" w:rsidRPr="00DD7E50" w:rsidRDefault="001B0876" w:rsidP="001B0876">
      <w:pPr>
        <w:pStyle w:val="Text"/>
        <w:tabs>
          <w:tab w:val="right" w:pos="9214"/>
        </w:tabs>
        <w:spacing w:after="120" w:line="240" w:lineRule="auto"/>
        <w:ind w:left="426" w:right="157" w:hanging="426"/>
        <w:rPr>
          <w:rFonts w:ascii="Times New Roman" w:hAnsi="Times New Roman"/>
          <w:b/>
          <w:bCs/>
          <w:sz w:val="22"/>
          <w:szCs w:val="22"/>
        </w:rPr>
      </w:pPr>
      <w:r w:rsidRPr="00DD7E50">
        <w:rPr>
          <w:rFonts w:ascii="Times New Roman" w:hAnsi="Times New Roman"/>
          <w:sz w:val="22"/>
          <w:szCs w:val="22"/>
        </w:rPr>
        <w:lastRenderedPageBreak/>
        <w:tab/>
        <w:t xml:space="preserve">Položkový </w:t>
      </w:r>
      <w:r w:rsidR="0086787D" w:rsidRPr="00DD7E50">
        <w:rPr>
          <w:rFonts w:ascii="Times New Roman" w:hAnsi="Times New Roman"/>
          <w:sz w:val="22"/>
          <w:szCs w:val="22"/>
        </w:rPr>
        <w:t>soupis</w:t>
      </w:r>
      <w:r w:rsidRPr="00DD7E50">
        <w:rPr>
          <w:rFonts w:ascii="Times New Roman" w:hAnsi="Times New Roman"/>
          <w:sz w:val="22"/>
          <w:szCs w:val="22"/>
        </w:rPr>
        <w:t xml:space="preserve"> </w:t>
      </w:r>
      <w:r w:rsidR="00784B36" w:rsidRPr="00DD7E50">
        <w:rPr>
          <w:rFonts w:ascii="Times New Roman" w:hAnsi="Times New Roman"/>
          <w:sz w:val="22"/>
          <w:szCs w:val="22"/>
        </w:rPr>
        <w:t xml:space="preserve">neprovedených a </w:t>
      </w:r>
      <w:r w:rsidRPr="00DD7E50">
        <w:rPr>
          <w:rFonts w:ascii="Times New Roman" w:hAnsi="Times New Roman"/>
          <w:sz w:val="22"/>
          <w:szCs w:val="22"/>
        </w:rPr>
        <w:t>dodatečných stavebních prací – viz příloha č.</w:t>
      </w:r>
      <w:r w:rsidR="00943DAD" w:rsidRPr="00DD7E50">
        <w:rPr>
          <w:rFonts w:ascii="Times New Roman" w:hAnsi="Times New Roman"/>
          <w:sz w:val="22"/>
          <w:szCs w:val="22"/>
        </w:rPr>
        <w:t xml:space="preserve"> </w:t>
      </w:r>
      <w:r w:rsidR="00AA5AEF">
        <w:rPr>
          <w:rFonts w:ascii="Times New Roman" w:hAnsi="Times New Roman"/>
          <w:sz w:val="22"/>
          <w:szCs w:val="22"/>
        </w:rPr>
        <w:t>2</w:t>
      </w:r>
      <w:r w:rsidRPr="00DD7E50">
        <w:rPr>
          <w:rFonts w:ascii="Times New Roman" w:hAnsi="Times New Roman"/>
          <w:sz w:val="22"/>
          <w:szCs w:val="22"/>
        </w:rPr>
        <w:t>.</w:t>
      </w:r>
    </w:p>
    <w:p w14:paraId="3C8B7AC3" w14:textId="77777777" w:rsidR="00FF2680" w:rsidRPr="00DD7E50" w:rsidRDefault="00FF2680" w:rsidP="001B0876">
      <w:pPr>
        <w:pStyle w:val="Druhrove1"/>
        <w:numPr>
          <w:ilvl w:val="0"/>
          <w:numId w:val="0"/>
        </w:numPr>
        <w:tabs>
          <w:tab w:val="right" w:pos="8222"/>
        </w:tabs>
        <w:spacing w:after="0"/>
        <w:ind w:left="425" w:firstLine="1"/>
        <w:rPr>
          <w:szCs w:val="22"/>
        </w:rPr>
      </w:pPr>
    </w:p>
    <w:p w14:paraId="4DF16F51" w14:textId="77777777" w:rsidR="00FF2680" w:rsidRPr="00DD7E50" w:rsidRDefault="00FF2680" w:rsidP="00FF2680">
      <w:pPr>
        <w:pStyle w:val="Druhrove1"/>
        <w:numPr>
          <w:ilvl w:val="0"/>
          <w:numId w:val="0"/>
        </w:numPr>
        <w:spacing w:after="0"/>
        <w:ind w:left="425" w:firstLine="1"/>
        <w:rPr>
          <w:szCs w:val="22"/>
        </w:rPr>
      </w:pPr>
      <w:r w:rsidRPr="00DD7E50">
        <w:rPr>
          <w:szCs w:val="22"/>
        </w:rPr>
        <w:t xml:space="preserve">Celková cena díla ve znění </w:t>
      </w:r>
      <w:proofErr w:type="spellStart"/>
      <w:r w:rsidRPr="00DD7E50">
        <w:rPr>
          <w:szCs w:val="22"/>
        </w:rPr>
        <w:t>SoD</w:t>
      </w:r>
      <w:proofErr w:type="spellEnd"/>
      <w:r w:rsidRPr="00DD7E50">
        <w:rPr>
          <w:szCs w:val="22"/>
        </w:rPr>
        <w:t xml:space="preserve"> a dodatk</w:t>
      </w:r>
      <w:r w:rsidR="00090E97">
        <w:rPr>
          <w:szCs w:val="22"/>
        </w:rPr>
        <w:t>ů</w:t>
      </w:r>
      <w:r w:rsidRPr="00DD7E50">
        <w:rPr>
          <w:szCs w:val="22"/>
        </w:rPr>
        <w:t xml:space="preserve"> č.</w:t>
      </w:r>
      <w:r w:rsidR="00943DAD" w:rsidRPr="00DD7E50">
        <w:rPr>
          <w:szCs w:val="22"/>
        </w:rPr>
        <w:t xml:space="preserve"> </w:t>
      </w:r>
      <w:r w:rsidRPr="00DD7E50">
        <w:rPr>
          <w:szCs w:val="22"/>
        </w:rPr>
        <w:t>1</w:t>
      </w:r>
      <w:r w:rsidR="00090E97">
        <w:rPr>
          <w:szCs w:val="22"/>
        </w:rPr>
        <w:t>, 2 a 3</w:t>
      </w:r>
      <w:r w:rsidRPr="00DD7E50">
        <w:rPr>
          <w:szCs w:val="22"/>
        </w:rPr>
        <w:t xml:space="preserve"> pak činí</w:t>
      </w:r>
    </w:p>
    <w:p w14:paraId="42486685" w14:textId="77777777" w:rsidR="00FF2680" w:rsidRPr="00DD7E50" w:rsidRDefault="00FF2680" w:rsidP="00FF2680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firstLine="1"/>
        <w:rPr>
          <w:szCs w:val="22"/>
        </w:rPr>
      </w:pPr>
      <w:r w:rsidRPr="00DD7E50">
        <w:rPr>
          <w:szCs w:val="22"/>
        </w:rPr>
        <w:t>Původní cena za dílo bez DPH</w:t>
      </w:r>
      <w:r w:rsidRPr="00DD7E50">
        <w:rPr>
          <w:szCs w:val="22"/>
        </w:rPr>
        <w:tab/>
      </w:r>
      <w:r w:rsidR="00784B36" w:rsidRPr="00DD7E50">
        <w:rPr>
          <w:szCs w:val="22"/>
        </w:rPr>
        <w:t xml:space="preserve">123.450.000,00 </w:t>
      </w:r>
      <w:r w:rsidRPr="00DD7E50">
        <w:rPr>
          <w:szCs w:val="22"/>
        </w:rPr>
        <w:t>Kč</w:t>
      </w:r>
    </w:p>
    <w:p w14:paraId="6E91CBF6" w14:textId="77777777" w:rsidR="00FF2680" w:rsidRPr="00DD7E50" w:rsidRDefault="00FF2680" w:rsidP="00DE42F3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right="141" w:firstLine="1"/>
        <w:rPr>
          <w:szCs w:val="22"/>
        </w:rPr>
      </w:pPr>
      <w:r w:rsidRPr="00DD7E50">
        <w:rPr>
          <w:szCs w:val="22"/>
        </w:rPr>
        <w:t>Cena dle dodatku č. 1 bez DPH</w:t>
      </w:r>
      <w:r w:rsidR="00DE42F3" w:rsidRPr="00DD7E50">
        <w:rPr>
          <w:szCs w:val="22"/>
        </w:rPr>
        <w:tab/>
      </w:r>
      <w:r w:rsidR="00784B36" w:rsidRPr="00DD7E50">
        <w:rPr>
          <w:szCs w:val="22"/>
        </w:rPr>
        <w:t xml:space="preserve"> 3.989.511,17 </w:t>
      </w:r>
      <w:r w:rsidRPr="00DD7E50">
        <w:rPr>
          <w:szCs w:val="22"/>
        </w:rPr>
        <w:t>Kč</w:t>
      </w:r>
    </w:p>
    <w:p w14:paraId="6A4A9FCA" w14:textId="77777777" w:rsidR="00E46E2A" w:rsidRDefault="00E46E2A" w:rsidP="00DE42F3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right="141" w:firstLine="1"/>
        <w:rPr>
          <w:szCs w:val="22"/>
        </w:rPr>
      </w:pPr>
      <w:r w:rsidRPr="00DD7E50">
        <w:rPr>
          <w:szCs w:val="22"/>
        </w:rPr>
        <w:t>Cena dle dodatku č. 2 bez DPH</w:t>
      </w:r>
      <w:r w:rsidRPr="00DD7E50">
        <w:rPr>
          <w:szCs w:val="22"/>
        </w:rPr>
        <w:tab/>
        <w:t>10.087.532,00 Kč</w:t>
      </w:r>
    </w:p>
    <w:p w14:paraId="4BE0F94D" w14:textId="132BD58E" w:rsidR="00C26AC6" w:rsidRDefault="00C26AC6" w:rsidP="00DE42F3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right="141" w:firstLine="1"/>
        <w:rPr>
          <w:szCs w:val="22"/>
        </w:rPr>
      </w:pPr>
      <w:r>
        <w:rPr>
          <w:szCs w:val="22"/>
        </w:rPr>
        <w:t>Cena dle dodatku č. 3 bez DPH</w:t>
      </w:r>
      <w:r>
        <w:rPr>
          <w:szCs w:val="22"/>
        </w:rPr>
        <w:tab/>
      </w:r>
      <w:r w:rsidR="00AC2554">
        <w:rPr>
          <w:szCs w:val="22"/>
        </w:rPr>
        <w:t>7.783.739,74</w:t>
      </w:r>
      <w:r>
        <w:rPr>
          <w:szCs w:val="22"/>
        </w:rPr>
        <w:t xml:space="preserve"> Kč</w:t>
      </w:r>
    </w:p>
    <w:p w14:paraId="10C8CE8D" w14:textId="105E7990" w:rsidR="00DA6216" w:rsidRPr="00DD7E50" w:rsidRDefault="00FF2680" w:rsidP="002823B6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firstLine="1"/>
        <w:rPr>
          <w:b/>
          <w:szCs w:val="22"/>
        </w:rPr>
      </w:pPr>
      <w:r w:rsidRPr="00DD7E50">
        <w:rPr>
          <w:szCs w:val="22"/>
        </w:rPr>
        <w:t>Celková cena bez DPH</w:t>
      </w:r>
      <w:r w:rsidRPr="00DD7E50">
        <w:rPr>
          <w:szCs w:val="22"/>
        </w:rPr>
        <w:tab/>
      </w:r>
      <w:r w:rsidR="00AC2554">
        <w:rPr>
          <w:szCs w:val="22"/>
        </w:rPr>
        <w:t>145.310.782,91</w:t>
      </w:r>
      <w:r w:rsidR="00784B36" w:rsidRPr="00DD7E50">
        <w:rPr>
          <w:szCs w:val="22"/>
        </w:rPr>
        <w:t xml:space="preserve"> </w:t>
      </w:r>
      <w:r w:rsidRPr="007255EE">
        <w:rPr>
          <w:szCs w:val="22"/>
        </w:rPr>
        <w:t>Kč</w:t>
      </w:r>
    </w:p>
    <w:p w14:paraId="02A8A6F5" w14:textId="77777777" w:rsidR="00943DAD" w:rsidRPr="00DD7E50" w:rsidRDefault="00943DAD" w:rsidP="002823B6">
      <w:pPr>
        <w:pStyle w:val="Druhrove1"/>
        <w:numPr>
          <w:ilvl w:val="0"/>
          <w:numId w:val="0"/>
        </w:numPr>
        <w:tabs>
          <w:tab w:val="right" w:pos="8647"/>
        </w:tabs>
        <w:spacing w:after="0"/>
        <w:ind w:left="425" w:firstLine="1"/>
        <w:rPr>
          <w:szCs w:val="22"/>
        </w:rPr>
      </w:pPr>
      <w:r w:rsidRPr="00DD7E50">
        <w:rPr>
          <w:szCs w:val="22"/>
        </w:rPr>
        <w:t>DPH 21 %</w:t>
      </w:r>
    </w:p>
    <w:p w14:paraId="1B19AD2B" w14:textId="77777777" w:rsidR="00610647" w:rsidRPr="00DD7E50" w:rsidRDefault="00610647" w:rsidP="00FF2680">
      <w:pPr>
        <w:pStyle w:val="Druhrove1"/>
        <w:numPr>
          <w:ilvl w:val="0"/>
          <w:numId w:val="0"/>
        </w:numPr>
        <w:spacing w:after="0"/>
        <w:ind w:left="425" w:firstLine="1"/>
        <w:rPr>
          <w:b/>
          <w:szCs w:val="22"/>
        </w:rPr>
      </w:pPr>
    </w:p>
    <w:bookmarkStart w:id="0" w:name="_MON_1586286542"/>
    <w:bookmarkEnd w:id="0"/>
    <w:p w14:paraId="43150BE3" w14:textId="0E98D683" w:rsidR="00610647" w:rsidRPr="00DD7E50" w:rsidRDefault="0047441B" w:rsidP="00610FF9">
      <w:pPr>
        <w:pStyle w:val="Druhrove1"/>
        <w:numPr>
          <w:ilvl w:val="0"/>
          <w:numId w:val="0"/>
        </w:numPr>
        <w:spacing w:after="0"/>
        <w:ind w:left="567" w:hanging="141"/>
        <w:rPr>
          <w:b/>
          <w:szCs w:val="22"/>
        </w:rPr>
      </w:pPr>
      <w:r w:rsidRPr="00DD7E50">
        <w:rPr>
          <w:b/>
          <w:szCs w:val="22"/>
        </w:rPr>
        <w:object w:dxaOrig="6598" w:dyaOrig="6143" w14:anchorId="7FDD81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0.75pt;height:307.5pt" o:ole="">
            <v:imagedata r:id="rId12" o:title=""/>
          </v:shape>
          <o:OLEObject Type="Embed" ProgID="Excel.Sheet.12" ShapeID="_x0000_i1025" DrawAspect="Content" ObjectID="_1641803470" r:id="rId13"/>
        </w:object>
      </w:r>
    </w:p>
    <w:p w14:paraId="38E6346A" w14:textId="77777777" w:rsidR="00610647" w:rsidRPr="00DD7E50" w:rsidRDefault="00610647" w:rsidP="00FF2680">
      <w:pPr>
        <w:pStyle w:val="Druhrove1"/>
        <w:numPr>
          <w:ilvl w:val="0"/>
          <w:numId w:val="0"/>
        </w:numPr>
        <w:spacing w:after="0"/>
        <w:ind w:left="425" w:firstLine="1"/>
        <w:rPr>
          <w:b/>
          <w:szCs w:val="22"/>
        </w:rPr>
      </w:pPr>
    </w:p>
    <w:p w14:paraId="7275AA3C" w14:textId="77777777" w:rsidR="00090E97" w:rsidRDefault="00090E97" w:rsidP="004355A1">
      <w:pPr>
        <w:pStyle w:val="Druhrove1"/>
        <w:numPr>
          <w:ilvl w:val="0"/>
          <w:numId w:val="0"/>
        </w:numPr>
        <w:ind w:left="426" w:hanging="426"/>
        <w:jc w:val="center"/>
        <w:rPr>
          <w:b/>
          <w:szCs w:val="22"/>
        </w:rPr>
      </w:pPr>
    </w:p>
    <w:p w14:paraId="2710B6EF" w14:textId="77777777" w:rsidR="004355A1" w:rsidRPr="00DD7E50" w:rsidRDefault="00FA7B02" w:rsidP="004355A1">
      <w:pPr>
        <w:pStyle w:val="Druhrove1"/>
        <w:numPr>
          <w:ilvl w:val="0"/>
          <w:numId w:val="0"/>
        </w:numPr>
        <w:ind w:left="426" w:hanging="426"/>
        <w:jc w:val="center"/>
        <w:rPr>
          <w:b/>
          <w:szCs w:val="22"/>
        </w:rPr>
      </w:pPr>
      <w:r w:rsidRPr="00DD7E50">
        <w:rPr>
          <w:b/>
          <w:szCs w:val="22"/>
        </w:rPr>
        <w:t>Č</w:t>
      </w:r>
      <w:r w:rsidR="004355A1" w:rsidRPr="00DD7E50">
        <w:rPr>
          <w:b/>
          <w:szCs w:val="22"/>
        </w:rPr>
        <w:t>LÁNEK II.</w:t>
      </w:r>
    </w:p>
    <w:p w14:paraId="4746C178" w14:textId="77777777" w:rsidR="009168D3" w:rsidRPr="00DD7E50" w:rsidRDefault="009168D3" w:rsidP="009168D3">
      <w:pPr>
        <w:pStyle w:val="Druhrove1"/>
        <w:numPr>
          <w:ilvl w:val="0"/>
          <w:numId w:val="0"/>
        </w:numPr>
        <w:ind w:left="426" w:hanging="426"/>
        <w:rPr>
          <w:szCs w:val="22"/>
        </w:rPr>
      </w:pPr>
      <w:r w:rsidRPr="00DD7E50">
        <w:rPr>
          <w:szCs w:val="22"/>
        </w:rPr>
        <w:t>Ostatní ustanovení Smlouvy o dílo</w:t>
      </w:r>
      <w:r w:rsidR="00090E97">
        <w:rPr>
          <w:szCs w:val="22"/>
        </w:rPr>
        <w:t xml:space="preserve"> a dodatků č. 1 a 2</w:t>
      </w:r>
      <w:r w:rsidRPr="00DD7E50">
        <w:rPr>
          <w:szCs w:val="22"/>
        </w:rPr>
        <w:t xml:space="preserve"> se nemění.</w:t>
      </w:r>
    </w:p>
    <w:p w14:paraId="0078FFD9" w14:textId="77777777" w:rsidR="00C26AC6" w:rsidRDefault="00C26AC6" w:rsidP="009761D1">
      <w:pPr>
        <w:pStyle w:val="Druhrove1"/>
        <w:numPr>
          <w:ilvl w:val="0"/>
          <w:numId w:val="0"/>
        </w:numPr>
        <w:ind w:left="426" w:hanging="426"/>
        <w:jc w:val="center"/>
        <w:rPr>
          <w:b/>
          <w:szCs w:val="22"/>
        </w:rPr>
      </w:pPr>
    </w:p>
    <w:p w14:paraId="3CFBE6D9" w14:textId="77777777" w:rsidR="0085350F" w:rsidRDefault="0085350F" w:rsidP="009761D1">
      <w:pPr>
        <w:pStyle w:val="Druhrove1"/>
        <w:numPr>
          <w:ilvl w:val="0"/>
          <w:numId w:val="0"/>
        </w:numPr>
        <w:ind w:left="426" w:hanging="426"/>
        <w:jc w:val="center"/>
        <w:rPr>
          <w:b/>
          <w:szCs w:val="22"/>
        </w:rPr>
      </w:pPr>
    </w:p>
    <w:p w14:paraId="26D3E375" w14:textId="77777777" w:rsidR="00D624D7" w:rsidRPr="00DD7E50" w:rsidRDefault="00BB1C8C" w:rsidP="009761D1">
      <w:pPr>
        <w:pStyle w:val="Druhrove1"/>
        <w:numPr>
          <w:ilvl w:val="0"/>
          <w:numId w:val="0"/>
        </w:numPr>
        <w:ind w:left="426" w:hanging="426"/>
        <w:jc w:val="center"/>
        <w:rPr>
          <w:b/>
          <w:szCs w:val="22"/>
        </w:rPr>
      </w:pPr>
      <w:r w:rsidRPr="00DD7E50">
        <w:rPr>
          <w:b/>
          <w:szCs w:val="22"/>
        </w:rPr>
        <w:t>Č</w:t>
      </w:r>
      <w:r w:rsidR="00E94EA5" w:rsidRPr="00DD7E50">
        <w:rPr>
          <w:b/>
          <w:szCs w:val="22"/>
        </w:rPr>
        <w:t>LÁNEK</w:t>
      </w:r>
      <w:r w:rsidRPr="00DD7E50">
        <w:rPr>
          <w:b/>
          <w:szCs w:val="22"/>
        </w:rPr>
        <w:t xml:space="preserve"> </w:t>
      </w:r>
      <w:r w:rsidR="004355A1" w:rsidRPr="00DD7E50">
        <w:rPr>
          <w:b/>
          <w:szCs w:val="22"/>
        </w:rPr>
        <w:t>III</w:t>
      </w:r>
      <w:r w:rsidRPr="00DD7E50">
        <w:rPr>
          <w:b/>
          <w:szCs w:val="22"/>
        </w:rPr>
        <w:t>.</w:t>
      </w:r>
    </w:p>
    <w:p w14:paraId="29C9CF87" w14:textId="77777777" w:rsidR="004725DC" w:rsidRPr="00DD7E50" w:rsidRDefault="009761D1" w:rsidP="0029749A">
      <w:pPr>
        <w:pStyle w:val="Druhrovesmlouvy"/>
        <w:numPr>
          <w:ilvl w:val="0"/>
          <w:numId w:val="0"/>
        </w:numPr>
        <w:spacing w:after="100" w:afterAutospacing="1"/>
      </w:pPr>
      <w:r w:rsidRPr="00DD7E50">
        <w:rPr>
          <w:b/>
        </w:rPr>
        <w:t>1</w:t>
      </w:r>
      <w:r w:rsidRPr="00DD7E50">
        <w:t xml:space="preserve">. </w:t>
      </w:r>
      <w:r w:rsidR="004725DC" w:rsidRPr="00DD7E50">
        <w:t>T</w:t>
      </w:r>
      <w:r w:rsidRPr="00DD7E50">
        <w:t xml:space="preserve">ento Dodatek </w:t>
      </w:r>
      <w:r w:rsidR="004725DC" w:rsidRPr="00DD7E50">
        <w:t xml:space="preserve">nabývá platnosti a účinnosti podpisem oběma Smluvními stranami. </w:t>
      </w:r>
    </w:p>
    <w:p w14:paraId="3E2B4795" w14:textId="77777777" w:rsidR="004725DC" w:rsidRPr="00DD7E50" w:rsidRDefault="009761D1" w:rsidP="0029749A">
      <w:pPr>
        <w:pStyle w:val="Druhrovesmlouvy"/>
        <w:numPr>
          <w:ilvl w:val="0"/>
          <w:numId w:val="0"/>
        </w:numPr>
        <w:spacing w:after="100" w:afterAutospacing="1"/>
        <w:ind w:left="284" w:hanging="284"/>
      </w:pPr>
      <w:r w:rsidRPr="00DD7E50">
        <w:rPr>
          <w:b/>
        </w:rPr>
        <w:t>2</w:t>
      </w:r>
      <w:r w:rsidRPr="00DD7E50">
        <w:t xml:space="preserve">. </w:t>
      </w:r>
      <w:r w:rsidR="004725DC" w:rsidRPr="00DD7E50">
        <w:t>T</w:t>
      </w:r>
      <w:r w:rsidRPr="00DD7E50">
        <w:t>ento Dodatek</w:t>
      </w:r>
      <w:r w:rsidR="004725DC" w:rsidRPr="00DD7E50">
        <w:t xml:space="preserve"> je vyhotoven ve dvou (2) vyhotoveních v českém jazyce. Každá ze Smluvních stran obdrží po jednom (1) vyhotovení.</w:t>
      </w:r>
    </w:p>
    <w:p w14:paraId="419B025B" w14:textId="77777777" w:rsidR="007255EE" w:rsidRDefault="007255EE" w:rsidP="00251F80">
      <w:pPr>
        <w:pStyle w:val="Druhrovesmlouvy"/>
        <w:numPr>
          <w:ilvl w:val="0"/>
          <w:numId w:val="0"/>
        </w:numPr>
        <w:spacing w:after="0"/>
        <w:ind w:left="284" w:hanging="284"/>
        <w:rPr>
          <w:b/>
        </w:rPr>
      </w:pPr>
    </w:p>
    <w:p w14:paraId="1D65FB4B" w14:textId="1C4942F9" w:rsidR="00410E2E" w:rsidRPr="00DD7E50" w:rsidRDefault="009761D1" w:rsidP="00251F80">
      <w:pPr>
        <w:pStyle w:val="Druhrovesmlouvy"/>
        <w:numPr>
          <w:ilvl w:val="0"/>
          <w:numId w:val="0"/>
        </w:numPr>
        <w:spacing w:after="0"/>
        <w:ind w:left="284" w:hanging="284"/>
      </w:pPr>
      <w:r w:rsidRPr="00DD7E50">
        <w:rPr>
          <w:b/>
        </w:rPr>
        <w:t>3</w:t>
      </w:r>
      <w:r w:rsidRPr="00DD7E50">
        <w:t xml:space="preserve">. </w:t>
      </w:r>
      <w:r w:rsidR="009F09C6" w:rsidRPr="00DD7E50">
        <w:t xml:space="preserve"> </w:t>
      </w:r>
      <w:r w:rsidR="00BB1C8C" w:rsidRPr="00DD7E50">
        <w:t xml:space="preserve">Nedílnou součástí tohoto </w:t>
      </w:r>
      <w:r w:rsidRPr="00DD7E50">
        <w:t>D</w:t>
      </w:r>
      <w:r w:rsidR="00BB1C8C" w:rsidRPr="00DD7E50">
        <w:t xml:space="preserve">odatku je </w:t>
      </w:r>
    </w:p>
    <w:p w14:paraId="6C662FC1" w14:textId="77777777" w:rsidR="00BB6DA0" w:rsidRDefault="00410E2E" w:rsidP="00410E2E">
      <w:pPr>
        <w:pStyle w:val="Druhrovesmlouvy"/>
        <w:numPr>
          <w:ilvl w:val="0"/>
          <w:numId w:val="0"/>
        </w:numPr>
        <w:spacing w:after="0"/>
        <w:ind w:left="284"/>
      </w:pPr>
      <w:r w:rsidRPr="00DD7E50">
        <w:lastRenderedPageBreak/>
        <w:t xml:space="preserve">- </w:t>
      </w:r>
      <w:r w:rsidR="0029749A" w:rsidRPr="00DD7E50">
        <w:t xml:space="preserve"> </w:t>
      </w:r>
      <w:r w:rsidR="00DA3206" w:rsidRPr="00DD7E50">
        <w:t xml:space="preserve">příloha č. </w:t>
      </w:r>
      <w:r w:rsidR="00761C10" w:rsidRPr="00DD7E50">
        <w:t>1</w:t>
      </w:r>
      <w:r w:rsidR="00DA3206" w:rsidRPr="00DD7E50">
        <w:t xml:space="preserve"> </w:t>
      </w:r>
      <w:r w:rsidR="00BB6DA0">
        <w:t>–</w:t>
      </w:r>
      <w:r w:rsidR="00DA3206" w:rsidRPr="00DD7E50">
        <w:t xml:space="preserve"> </w:t>
      </w:r>
      <w:r w:rsidR="00BB6DA0">
        <w:t>Zdůvodnění dodatečných stavebních prací</w:t>
      </w:r>
    </w:p>
    <w:p w14:paraId="2742F234" w14:textId="77777777" w:rsidR="00410E2E" w:rsidRPr="00DD7E50" w:rsidRDefault="00BB6DA0" w:rsidP="00410E2E">
      <w:pPr>
        <w:pStyle w:val="Druhrovesmlouvy"/>
        <w:numPr>
          <w:ilvl w:val="0"/>
          <w:numId w:val="0"/>
        </w:numPr>
        <w:spacing w:after="0"/>
        <w:ind w:left="284"/>
      </w:pPr>
      <w:r>
        <w:t xml:space="preserve">-  příloha č. 2 - </w:t>
      </w:r>
      <w:r w:rsidR="00792333" w:rsidRPr="00DD7E50">
        <w:t xml:space="preserve">Položkový </w:t>
      </w:r>
      <w:r w:rsidR="0086787D" w:rsidRPr="00DD7E50">
        <w:t>soupis</w:t>
      </w:r>
      <w:r w:rsidR="00792333" w:rsidRPr="00DD7E50">
        <w:t xml:space="preserve"> neprovedených a dodatečných stavebních prací</w:t>
      </w:r>
    </w:p>
    <w:p w14:paraId="4E528EBB" w14:textId="77777777" w:rsidR="00761C10" w:rsidRPr="00DD7E50" w:rsidRDefault="0086787D" w:rsidP="00410E2E">
      <w:pPr>
        <w:pStyle w:val="Druhrovesmlouvy"/>
        <w:numPr>
          <w:ilvl w:val="0"/>
          <w:numId w:val="0"/>
        </w:numPr>
        <w:spacing w:after="0"/>
        <w:ind w:left="284"/>
      </w:pPr>
      <w:r w:rsidRPr="00DD7E50">
        <w:t xml:space="preserve">-  příloha č. </w:t>
      </w:r>
      <w:r w:rsidR="00BB6DA0">
        <w:t>3</w:t>
      </w:r>
      <w:r w:rsidRPr="00DD7E50">
        <w:t xml:space="preserve"> – H</w:t>
      </w:r>
      <w:r w:rsidR="00761C10" w:rsidRPr="00DD7E50">
        <w:t>armonogram prací</w:t>
      </w:r>
    </w:p>
    <w:p w14:paraId="503A6D9B" w14:textId="77777777" w:rsidR="00D802D3" w:rsidRPr="00DD7E50" w:rsidRDefault="00D802D3" w:rsidP="007F5C35">
      <w:pPr>
        <w:pStyle w:val="Druhrovesmlouvy"/>
        <w:numPr>
          <w:ilvl w:val="0"/>
          <w:numId w:val="0"/>
        </w:numPr>
        <w:spacing w:after="0"/>
        <w:ind w:left="284" w:hanging="284"/>
      </w:pPr>
    </w:p>
    <w:p w14:paraId="6C8BACB2" w14:textId="77777777" w:rsidR="00251F80" w:rsidRPr="00DD7E50" w:rsidRDefault="00251F80" w:rsidP="007F5C35">
      <w:pPr>
        <w:pStyle w:val="Druhrovesmlouvy"/>
        <w:numPr>
          <w:ilvl w:val="0"/>
          <w:numId w:val="0"/>
        </w:numPr>
        <w:spacing w:after="0"/>
        <w:ind w:left="284" w:hanging="284"/>
      </w:pPr>
    </w:p>
    <w:p w14:paraId="456D1D41" w14:textId="77777777" w:rsidR="00DE42F3" w:rsidRPr="00DD7E50" w:rsidRDefault="00DE42F3" w:rsidP="00DE42F3">
      <w:pPr>
        <w:pStyle w:val="Neodsazentext"/>
        <w:spacing w:after="0"/>
      </w:pPr>
      <w:r w:rsidRPr="00DD7E50">
        <w:t>Za Objednatele,</w:t>
      </w:r>
      <w:r w:rsidRPr="00DD7E50">
        <w:tab/>
      </w:r>
      <w:r w:rsidRPr="00DD7E50">
        <w:tab/>
      </w:r>
      <w:r w:rsidRPr="00DD7E50">
        <w:tab/>
      </w:r>
      <w:r w:rsidRPr="00DD7E50">
        <w:tab/>
      </w:r>
      <w:r w:rsidRPr="00DD7E50">
        <w:tab/>
        <w:t>Za Zhotovitele,</w:t>
      </w:r>
      <w:r w:rsidRPr="00DD7E50">
        <w:tab/>
      </w:r>
      <w:r w:rsidRPr="00DD7E50">
        <w:tab/>
      </w:r>
    </w:p>
    <w:p w14:paraId="0608125F" w14:textId="77777777" w:rsidR="00DE42F3" w:rsidRPr="00DD7E50" w:rsidRDefault="00DE42F3" w:rsidP="00DE42F3">
      <w:pPr>
        <w:pStyle w:val="Neodsazentext"/>
        <w:spacing w:after="0"/>
      </w:pPr>
      <w:r w:rsidRPr="00DD7E50">
        <w:t>V Praze, dne:</w:t>
      </w:r>
      <w:r w:rsidRPr="00DD7E50">
        <w:tab/>
      </w:r>
      <w:r w:rsidRPr="00DD7E50">
        <w:tab/>
      </w:r>
      <w:r w:rsidRPr="00DD7E50">
        <w:tab/>
      </w:r>
      <w:r w:rsidRPr="00DD7E50">
        <w:tab/>
      </w:r>
      <w:r w:rsidRPr="00DD7E50">
        <w:tab/>
      </w:r>
      <w:r w:rsidR="00707D4E" w:rsidRPr="00DD7E50">
        <w:tab/>
      </w:r>
      <w:r w:rsidRPr="00DD7E50">
        <w:t xml:space="preserve">V Praze, dne </w:t>
      </w:r>
    </w:p>
    <w:p w14:paraId="7EB56C1F" w14:textId="77777777" w:rsidR="00DE42F3" w:rsidRPr="00DD7E50" w:rsidRDefault="00DE42F3" w:rsidP="00DE42F3">
      <w:pPr>
        <w:pStyle w:val="Neodsazentext"/>
        <w:spacing w:after="0"/>
      </w:pPr>
    </w:p>
    <w:p w14:paraId="1101E883" w14:textId="77777777" w:rsidR="00DE42F3" w:rsidRPr="00DD7E50" w:rsidRDefault="00DE42F3" w:rsidP="00DE42F3">
      <w:pPr>
        <w:pStyle w:val="Neodsazentext"/>
        <w:spacing w:after="0"/>
      </w:pPr>
    </w:p>
    <w:p w14:paraId="114197D3" w14:textId="77777777" w:rsidR="00DE42F3" w:rsidRPr="00DD7E50" w:rsidRDefault="00DE42F3" w:rsidP="00DE42F3">
      <w:pPr>
        <w:pStyle w:val="Neodsazentext"/>
        <w:spacing w:after="0"/>
      </w:pPr>
    </w:p>
    <w:p w14:paraId="1C6A2FE7" w14:textId="77777777" w:rsidR="00DE42F3" w:rsidRPr="00DD7E50" w:rsidRDefault="00DE42F3" w:rsidP="00DE42F3">
      <w:pPr>
        <w:pStyle w:val="Neodsazentext"/>
        <w:spacing w:after="0"/>
      </w:pPr>
    </w:p>
    <w:p w14:paraId="30BC77E0" w14:textId="77777777" w:rsidR="00DE42F3" w:rsidRPr="00DD7E50" w:rsidRDefault="00DE42F3" w:rsidP="00DE42F3">
      <w:pPr>
        <w:pStyle w:val="Neodsazentext"/>
        <w:spacing w:after="0"/>
      </w:pPr>
      <w:r w:rsidRPr="00DD7E50">
        <w:t>…………………………………..</w:t>
      </w:r>
      <w:r w:rsidRPr="00DD7E50">
        <w:tab/>
      </w:r>
      <w:r w:rsidRPr="00DD7E50">
        <w:tab/>
      </w:r>
      <w:r w:rsidRPr="00DD7E50">
        <w:tab/>
        <w:t>…………………………………...</w:t>
      </w:r>
    </w:p>
    <w:p w14:paraId="4D0A8E4B" w14:textId="77777777" w:rsidR="00DE42F3" w:rsidRPr="00DD7E50" w:rsidRDefault="00DE42F3" w:rsidP="00DE42F3">
      <w:pPr>
        <w:pStyle w:val="Neodsazentext"/>
        <w:spacing w:after="0"/>
      </w:pPr>
      <w:r w:rsidRPr="00DD7E50">
        <w:tab/>
      </w:r>
      <w:r w:rsidRPr="00DD7E50">
        <w:tab/>
      </w:r>
      <w:r w:rsidRPr="00DD7E50">
        <w:tab/>
      </w:r>
      <w:r w:rsidRPr="00DD7E50">
        <w:tab/>
      </w:r>
    </w:p>
    <w:p w14:paraId="2901A418" w14:textId="77777777" w:rsidR="00DE42F3" w:rsidRPr="00DD7E50" w:rsidRDefault="00DE42F3" w:rsidP="00DE42F3">
      <w:pPr>
        <w:pStyle w:val="Neodsazentext"/>
        <w:spacing w:after="0"/>
      </w:pPr>
      <w:r w:rsidRPr="00DD7E50">
        <w:tab/>
      </w:r>
      <w:r w:rsidRPr="00DD7E50">
        <w:tab/>
      </w:r>
      <w:r w:rsidRPr="00DD7E50">
        <w:tab/>
      </w:r>
      <w:r w:rsidRPr="00DD7E50">
        <w:tab/>
      </w:r>
      <w:r w:rsidRPr="00DD7E50">
        <w:tab/>
      </w:r>
      <w:r w:rsidRPr="00DD7E50">
        <w:tab/>
      </w:r>
      <w:r w:rsidRPr="00DD7E50">
        <w:tab/>
      </w:r>
    </w:p>
    <w:p w14:paraId="3F01062F" w14:textId="77777777" w:rsidR="00DE42F3" w:rsidRPr="00DD7E50" w:rsidRDefault="00DE42F3" w:rsidP="00DE42F3">
      <w:pPr>
        <w:pStyle w:val="Neodsazentext"/>
        <w:spacing w:after="0"/>
      </w:pPr>
    </w:p>
    <w:p w14:paraId="25570E45" w14:textId="77777777" w:rsidR="00792333" w:rsidRPr="00DD7E50" w:rsidRDefault="00792333" w:rsidP="00DE42F3">
      <w:pPr>
        <w:pStyle w:val="Neodsazentext"/>
        <w:spacing w:after="0"/>
      </w:pPr>
    </w:p>
    <w:p w14:paraId="17CB34B3" w14:textId="77777777" w:rsidR="00792333" w:rsidRPr="00DD7E50" w:rsidRDefault="00792333" w:rsidP="00DE42F3">
      <w:pPr>
        <w:pStyle w:val="Neodsazentext"/>
        <w:spacing w:after="0"/>
      </w:pPr>
    </w:p>
    <w:p w14:paraId="69B18361" w14:textId="77777777" w:rsidR="00792333" w:rsidRPr="00DD7E50" w:rsidRDefault="00792333" w:rsidP="00DE42F3">
      <w:pPr>
        <w:pStyle w:val="Neodsazentext"/>
        <w:spacing w:after="0"/>
      </w:pPr>
    </w:p>
    <w:p w14:paraId="5A09FD99" w14:textId="77777777" w:rsidR="00610647" w:rsidRPr="00DD7E50" w:rsidRDefault="00792333" w:rsidP="00610647">
      <w:pPr>
        <w:pStyle w:val="Neodsazentext"/>
        <w:spacing w:after="0"/>
      </w:pPr>
      <w:r w:rsidRPr="00DD7E50">
        <w:t>…………………………………..</w:t>
      </w:r>
      <w:r w:rsidR="00610647" w:rsidRPr="00DD7E50">
        <w:tab/>
      </w:r>
      <w:r w:rsidR="00610647" w:rsidRPr="00DD7E50">
        <w:tab/>
      </w:r>
      <w:r w:rsidR="00610647" w:rsidRPr="00DD7E50">
        <w:tab/>
        <w:t>…………………………………...</w:t>
      </w:r>
    </w:p>
    <w:p w14:paraId="0D3D7786" w14:textId="77777777" w:rsidR="00DA3206" w:rsidRDefault="00DA3206" w:rsidP="00DA3206">
      <w:pPr>
        <w:pStyle w:val="Neodsazentext"/>
        <w:spacing w:after="0"/>
        <w:jc w:val="right"/>
      </w:pPr>
    </w:p>
    <w:p w14:paraId="0A1F0F5F" w14:textId="77777777" w:rsidR="00DA3206" w:rsidRDefault="00DA3206" w:rsidP="00DA3206">
      <w:pPr>
        <w:pStyle w:val="Neodsazentext"/>
        <w:spacing w:after="0"/>
        <w:jc w:val="right"/>
      </w:pPr>
    </w:p>
    <w:p w14:paraId="649D721F" w14:textId="77777777" w:rsidR="00707D4E" w:rsidRDefault="00707D4E" w:rsidP="00DA3206">
      <w:pPr>
        <w:pStyle w:val="Neodsazentext"/>
        <w:spacing w:after="0"/>
        <w:jc w:val="right"/>
      </w:pPr>
    </w:p>
    <w:p w14:paraId="072FFB76" w14:textId="77777777" w:rsidR="00707D4E" w:rsidRDefault="00707D4E" w:rsidP="00DA3206">
      <w:pPr>
        <w:pStyle w:val="Neodsazentext"/>
        <w:spacing w:after="0"/>
        <w:jc w:val="right"/>
      </w:pPr>
    </w:p>
    <w:p w14:paraId="56CE9C6E" w14:textId="77777777" w:rsidR="00707D4E" w:rsidRDefault="00707D4E" w:rsidP="00DA3206">
      <w:pPr>
        <w:pStyle w:val="Neodsazentext"/>
        <w:spacing w:after="0"/>
        <w:jc w:val="right"/>
      </w:pPr>
    </w:p>
    <w:p w14:paraId="4F541B80" w14:textId="77777777" w:rsidR="00707D4E" w:rsidRDefault="00707D4E" w:rsidP="00DA3206">
      <w:pPr>
        <w:pStyle w:val="Neodsazentext"/>
        <w:spacing w:after="0"/>
        <w:jc w:val="right"/>
      </w:pPr>
    </w:p>
    <w:p w14:paraId="68AFDAC9" w14:textId="77777777" w:rsidR="00707D4E" w:rsidRDefault="00707D4E" w:rsidP="00DA3206">
      <w:pPr>
        <w:pStyle w:val="Neodsazentext"/>
        <w:spacing w:after="0"/>
        <w:jc w:val="right"/>
      </w:pPr>
    </w:p>
    <w:p w14:paraId="3D693054" w14:textId="77777777" w:rsidR="00707D4E" w:rsidRDefault="00707D4E" w:rsidP="00DA3206">
      <w:pPr>
        <w:pStyle w:val="Neodsazentext"/>
        <w:spacing w:after="0"/>
        <w:jc w:val="right"/>
      </w:pPr>
    </w:p>
    <w:p w14:paraId="076FE228" w14:textId="77777777" w:rsidR="00707D4E" w:rsidRDefault="00707D4E" w:rsidP="00DA3206">
      <w:pPr>
        <w:pStyle w:val="Neodsazentext"/>
        <w:spacing w:after="0"/>
        <w:jc w:val="right"/>
      </w:pPr>
    </w:p>
    <w:p w14:paraId="6A43D1A0" w14:textId="77777777" w:rsidR="00707D4E" w:rsidRDefault="00707D4E" w:rsidP="00DA3206">
      <w:pPr>
        <w:pStyle w:val="Neodsazentext"/>
        <w:spacing w:after="0"/>
        <w:jc w:val="right"/>
      </w:pPr>
    </w:p>
    <w:p w14:paraId="46CDD0B3" w14:textId="77777777" w:rsidR="00707D4E" w:rsidRDefault="00707D4E" w:rsidP="00DA3206">
      <w:pPr>
        <w:pStyle w:val="Neodsazentext"/>
        <w:spacing w:after="0"/>
        <w:jc w:val="right"/>
      </w:pPr>
    </w:p>
    <w:p w14:paraId="60CC3A3E" w14:textId="77777777" w:rsidR="00707D4E" w:rsidRDefault="00707D4E" w:rsidP="00DA3206">
      <w:pPr>
        <w:pStyle w:val="Neodsazentext"/>
        <w:spacing w:after="0"/>
        <w:jc w:val="right"/>
      </w:pPr>
    </w:p>
    <w:p w14:paraId="15E346D9" w14:textId="77777777" w:rsidR="00707D4E" w:rsidRDefault="00707D4E" w:rsidP="00DA3206">
      <w:pPr>
        <w:pStyle w:val="Neodsazentext"/>
        <w:spacing w:after="0"/>
        <w:jc w:val="right"/>
      </w:pPr>
    </w:p>
    <w:p w14:paraId="4B21C301" w14:textId="77777777" w:rsidR="00707D4E" w:rsidRDefault="00707D4E" w:rsidP="00DA3206">
      <w:pPr>
        <w:pStyle w:val="Neodsazentext"/>
        <w:spacing w:after="0"/>
        <w:jc w:val="right"/>
      </w:pPr>
    </w:p>
    <w:p w14:paraId="6942E4D6" w14:textId="77777777" w:rsidR="00BB6DA0" w:rsidRDefault="00BB6DA0" w:rsidP="00DA3206">
      <w:pPr>
        <w:pStyle w:val="Neodsazentext"/>
        <w:spacing w:after="0"/>
        <w:jc w:val="right"/>
      </w:pPr>
    </w:p>
    <w:p w14:paraId="4651E006" w14:textId="77777777" w:rsidR="00BB6DA0" w:rsidRDefault="00BB6DA0" w:rsidP="00DA3206">
      <w:pPr>
        <w:pStyle w:val="Neodsazentext"/>
        <w:spacing w:after="0"/>
        <w:jc w:val="right"/>
      </w:pPr>
    </w:p>
    <w:p w14:paraId="4E0C30CD" w14:textId="77777777" w:rsidR="005D1C59" w:rsidRDefault="005D1C59" w:rsidP="00DA3206">
      <w:pPr>
        <w:pStyle w:val="Neodsazentext"/>
        <w:spacing w:after="0"/>
        <w:jc w:val="right"/>
      </w:pPr>
    </w:p>
    <w:p w14:paraId="44B91485" w14:textId="77777777" w:rsidR="005D1C59" w:rsidRDefault="005D1C59" w:rsidP="00DA3206">
      <w:pPr>
        <w:pStyle w:val="Neodsazentext"/>
        <w:spacing w:after="0"/>
        <w:jc w:val="right"/>
      </w:pPr>
    </w:p>
    <w:p w14:paraId="0B550950" w14:textId="77777777" w:rsidR="005D1C59" w:rsidRDefault="005D1C59" w:rsidP="00DA3206">
      <w:pPr>
        <w:pStyle w:val="Neodsazentext"/>
        <w:spacing w:after="0"/>
        <w:jc w:val="right"/>
      </w:pPr>
    </w:p>
    <w:p w14:paraId="5852F11E" w14:textId="77777777" w:rsidR="005D1C59" w:rsidRDefault="005D1C59" w:rsidP="00DA3206">
      <w:pPr>
        <w:pStyle w:val="Neodsazentext"/>
        <w:spacing w:after="0"/>
        <w:jc w:val="right"/>
      </w:pPr>
    </w:p>
    <w:p w14:paraId="00F8E870" w14:textId="77777777" w:rsidR="005D1C59" w:rsidRDefault="005D1C59" w:rsidP="00DA3206">
      <w:pPr>
        <w:pStyle w:val="Neodsazentext"/>
        <w:spacing w:after="0"/>
        <w:jc w:val="right"/>
      </w:pPr>
    </w:p>
    <w:p w14:paraId="67F9D0AD" w14:textId="77777777" w:rsidR="005D1C59" w:rsidRDefault="005D1C59" w:rsidP="00DA3206">
      <w:pPr>
        <w:pStyle w:val="Neodsazentext"/>
        <w:spacing w:after="0"/>
        <w:jc w:val="right"/>
      </w:pPr>
    </w:p>
    <w:p w14:paraId="75C75B55" w14:textId="77777777" w:rsidR="005D1C59" w:rsidRDefault="005D1C59" w:rsidP="00DA3206">
      <w:pPr>
        <w:pStyle w:val="Neodsazentext"/>
        <w:spacing w:after="0"/>
        <w:jc w:val="right"/>
      </w:pPr>
    </w:p>
    <w:p w14:paraId="7C07B30D" w14:textId="77777777" w:rsidR="005D1C59" w:rsidRDefault="005D1C59" w:rsidP="00DA3206">
      <w:pPr>
        <w:pStyle w:val="Neodsazentext"/>
        <w:spacing w:after="0"/>
        <w:jc w:val="right"/>
      </w:pPr>
    </w:p>
    <w:p w14:paraId="4E6CFE92" w14:textId="77777777" w:rsidR="005D1C59" w:rsidRDefault="005D1C59" w:rsidP="00DA3206">
      <w:pPr>
        <w:pStyle w:val="Neodsazentext"/>
        <w:spacing w:after="0"/>
        <w:jc w:val="right"/>
      </w:pPr>
    </w:p>
    <w:p w14:paraId="466F02D3" w14:textId="77777777" w:rsidR="005D1C59" w:rsidRDefault="005D1C59" w:rsidP="00DA3206">
      <w:pPr>
        <w:pStyle w:val="Neodsazentext"/>
        <w:spacing w:after="0"/>
        <w:jc w:val="right"/>
      </w:pPr>
    </w:p>
    <w:p w14:paraId="2BCC460D" w14:textId="77777777" w:rsidR="0085350F" w:rsidRDefault="0085350F" w:rsidP="00DA3206">
      <w:pPr>
        <w:pStyle w:val="Neodsazentext"/>
        <w:spacing w:after="0"/>
        <w:jc w:val="right"/>
      </w:pPr>
    </w:p>
    <w:p w14:paraId="56A81BB1" w14:textId="77777777" w:rsidR="0085350F" w:rsidRDefault="0085350F" w:rsidP="00DA3206">
      <w:pPr>
        <w:pStyle w:val="Neodsazentext"/>
        <w:spacing w:after="0"/>
        <w:jc w:val="right"/>
      </w:pPr>
    </w:p>
    <w:p w14:paraId="0A3B2D45" w14:textId="77777777" w:rsidR="0085350F" w:rsidRDefault="0085350F" w:rsidP="00DA3206">
      <w:pPr>
        <w:pStyle w:val="Neodsazentext"/>
        <w:spacing w:after="0"/>
        <w:jc w:val="right"/>
      </w:pPr>
    </w:p>
    <w:p w14:paraId="1B446CFC" w14:textId="77777777" w:rsidR="0085350F" w:rsidRDefault="0085350F" w:rsidP="00DA3206">
      <w:pPr>
        <w:pStyle w:val="Neodsazentext"/>
        <w:spacing w:after="0"/>
        <w:jc w:val="right"/>
      </w:pPr>
    </w:p>
    <w:p w14:paraId="2B15CCE0" w14:textId="77777777" w:rsidR="0085350F" w:rsidRDefault="0085350F" w:rsidP="00DA3206">
      <w:pPr>
        <w:pStyle w:val="Neodsazentext"/>
        <w:spacing w:after="0"/>
        <w:jc w:val="right"/>
      </w:pPr>
    </w:p>
    <w:p w14:paraId="7E61723B" w14:textId="7D946D9C" w:rsidR="0085350F" w:rsidRDefault="0085350F" w:rsidP="00DA3206">
      <w:pPr>
        <w:pStyle w:val="Neodsazentext"/>
        <w:spacing w:after="0"/>
        <w:jc w:val="right"/>
      </w:pPr>
    </w:p>
    <w:p w14:paraId="423E015E" w14:textId="5FC74B30" w:rsidR="00814A6D" w:rsidRDefault="00814A6D" w:rsidP="00DA3206">
      <w:pPr>
        <w:pStyle w:val="Neodsazentext"/>
        <w:spacing w:after="0"/>
        <w:jc w:val="right"/>
      </w:pPr>
    </w:p>
    <w:p w14:paraId="7B9C5AAF" w14:textId="77777777" w:rsidR="00814A6D" w:rsidRDefault="00814A6D" w:rsidP="00DA3206">
      <w:pPr>
        <w:pStyle w:val="Neodsazentext"/>
        <w:spacing w:after="0"/>
        <w:jc w:val="right"/>
      </w:pPr>
      <w:bookmarkStart w:id="1" w:name="_GoBack"/>
      <w:bookmarkEnd w:id="1"/>
    </w:p>
    <w:p w14:paraId="7B683EDC" w14:textId="77777777" w:rsidR="0085350F" w:rsidRDefault="0085350F" w:rsidP="00DA3206">
      <w:pPr>
        <w:pStyle w:val="Neodsazentext"/>
        <w:spacing w:after="0"/>
        <w:jc w:val="right"/>
      </w:pPr>
    </w:p>
    <w:p w14:paraId="694080D2" w14:textId="77777777" w:rsidR="00BB6DA0" w:rsidRDefault="00BB6DA0" w:rsidP="00DA3206">
      <w:pPr>
        <w:pStyle w:val="Neodsazentext"/>
        <w:spacing w:after="0"/>
        <w:jc w:val="right"/>
      </w:pPr>
    </w:p>
    <w:p w14:paraId="6A9ADEB7" w14:textId="77777777" w:rsidR="00BB6DA0" w:rsidRDefault="00BB6DA0" w:rsidP="00DA3206">
      <w:pPr>
        <w:pStyle w:val="Neodsazentext"/>
        <w:spacing w:after="0"/>
        <w:jc w:val="right"/>
      </w:pPr>
      <w:r>
        <w:lastRenderedPageBreak/>
        <w:t>Příloha č. 1</w:t>
      </w:r>
    </w:p>
    <w:p w14:paraId="525EF7EF" w14:textId="77777777" w:rsidR="00BB6DA0" w:rsidRDefault="00BB6DA0" w:rsidP="00DA3206">
      <w:pPr>
        <w:pStyle w:val="Neodsazentext"/>
        <w:spacing w:after="0"/>
        <w:jc w:val="right"/>
      </w:pPr>
    </w:p>
    <w:p w14:paraId="205A636B" w14:textId="77777777" w:rsidR="00BB6DA0" w:rsidRDefault="00BB6DA0" w:rsidP="00E86CB9">
      <w:pPr>
        <w:pStyle w:val="Neodsazentext"/>
        <w:spacing w:after="0"/>
        <w:jc w:val="left"/>
      </w:pPr>
      <w:r>
        <w:t>Zdůvodnění dodatečných stavebních prací</w:t>
      </w:r>
    </w:p>
    <w:p w14:paraId="46A4C04F" w14:textId="77777777" w:rsidR="00BB6DA0" w:rsidRDefault="00BB6DA0" w:rsidP="00BB6DA0">
      <w:pPr>
        <w:pStyle w:val="Neodsazentext"/>
        <w:spacing w:after="0"/>
        <w:jc w:val="center"/>
      </w:pPr>
    </w:p>
    <w:p w14:paraId="397278A2" w14:textId="77777777" w:rsidR="00BB6DA0" w:rsidRPr="00FB57D9" w:rsidRDefault="00BB6DA0" w:rsidP="00BB6DA0">
      <w:pPr>
        <w:pStyle w:val="Neodsazentext"/>
        <w:spacing w:after="0"/>
        <w:jc w:val="center"/>
        <w:rPr>
          <w:b/>
          <w:sz w:val="24"/>
          <w:szCs w:val="24"/>
          <w:u w:val="single"/>
        </w:rPr>
      </w:pPr>
      <w:r w:rsidRPr="00FB57D9">
        <w:rPr>
          <w:b/>
          <w:sz w:val="24"/>
          <w:szCs w:val="24"/>
          <w:u w:val="single"/>
        </w:rPr>
        <w:t>Sanace komor VDJ Hrdlořezy, Praha 3</w:t>
      </w:r>
    </w:p>
    <w:p w14:paraId="778AA1D6" w14:textId="77777777" w:rsidR="00B13E77" w:rsidRPr="00B13E77" w:rsidRDefault="00B13E77" w:rsidP="00BB6DA0">
      <w:pPr>
        <w:pStyle w:val="Neodsazentext"/>
        <w:spacing w:after="0"/>
        <w:jc w:val="center"/>
        <w:rPr>
          <w:b/>
          <w:sz w:val="24"/>
          <w:szCs w:val="24"/>
        </w:rPr>
      </w:pPr>
      <w:r w:rsidRPr="00B13E77">
        <w:rPr>
          <w:b/>
          <w:sz w:val="24"/>
          <w:szCs w:val="24"/>
        </w:rPr>
        <w:t>1/4/J26/00</w:t>
      </w:r>
    </w:p>
    <w:p w14:paraId="1C6F776B" w14:textId="77777777" w:rsidR="00BB6DA0" w:rsidRDefault="00BB6DA0" w:rsidP="00BB6DA0">
      <w:pPr>
        <w:pStyle w:val="Neodsazentext"/>
        <w:spacing w:after="0"/>
        <w:jc w:val="center"/>
        <w:rPr>
          <w:b/>
          <w:sz w:val="24"/>
          <w:szCs w:val="24"/>
        </w:rPr>
      </w:pPr>
    </w:p>
    <w:p w14:paraId="7B451444" w14:textId="77777777" w:rsidR="00BB6DA0" w:rsidRDefault="00BB6DA0" w:rsidP="00BB6DA0">
      <w:pPr>
        <w:pStyle w:val="Neodsazentext"/>
        <w:spacing w:after="0"/>
        <w:jc w:val="center"/>
        <w:rPr>
          <w:b/>
        </w:rPr>
      </w:pPr>
    </w:p>
    <w:p w14:paraId="24277116" w14:textId="77777777" w:rsidR="005D1C5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01VP Stavební část bourání u ČS  -  </w:t>
      </w:r>
      <w:r>
        <w:rPr>
          <w:rFonts w:eastAsia="Calibri"/>
          <w:color w:val="000000"/>
        </w:rPr>
        <w:t>bourací práce v okolí ČS dle změn a dopracování PD</w:t>
      </w:r>
      <w:r w:rsidR="00FB57D9">
        <w:rPr>
          <w:rFonts w:eastAsia="Calibri"/>
          <w:color w:val="000000"/>
        </w:rPr>
        <w:t>,</w:t>
      </w:r>
      <w:r>
        <w:rPr>
          <w:rFonts w:eastAsia="Calibri"/>
          <w:b/>
          <w:bCs/>
          <w:color w:val="000000"/>
        </w:rPr>
        <w:t xml:space="preserve"> </w:t>
      </w:r>
    </w:p>
    <w:p w14:paraId="182A208D" w14:textId="77777777" w:rsidR="00FB57D9" w:rsidRPr="00FB57D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 w:rsidRPr="00FB57D9">
        <w:rPr>
          <w:rFonts w:eastAsia="Calibri"/>
          <w:b/>
          <w:bCs/>
          <w:color w:val="000000"/>
        </w:rPr>
        <w:t xml:space="preserve">02VP Stavební práce u ČS - </w:t>
      </w:r>
      <w:r w:rsidRPr="00FB57D9">
        <w:rPr>
          <w:rFonts w:eastAsia="Calibri"/>
          <w:color w:val="000000"/>
        </w:rPr>
        <w:t xml:space="preserve"> výstavba dle nově dodané PD tj. dodávka a montáž venkovního schodiště, soklu, okapového chodníku, </w:t>
      </w:r>
    </w:p>
    <w:p w14:paraId="232F869C" w14:textId="77777777" w:rsidR="005D1C59" w:rsidRPr="00FB57D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 w:rsidRPr="00FB57D9">
        <w:rPr>
          <w:rFonts w:eastAsia="Calibri"/>
          <w:b/>
          <w:bCs/>
          <w:color w:val="000000"/>
        </w:rPr>
        <w:t xml:space="preserve">03VP Stavební část u akumulačních komor </w:t>
      </w:r>
      <w:r w:rsidRPr="00FB57D9">
        <w:rPr>
          <w:rFonts w:eastAsia="Calibri"/>
          <w:color w:val="000000"/>
        </w:rPr>
        <w:t>– úprava a vyrovnání dna akumulačních komor č. 3 a 4 pro spádové vrstvy nové podlahy, rozpor projektové dokumentace a skutečného stavu</w:t>
      </w:r>
      <w:r w:rsidR="00FB57D9">
        <w:rPr>
          <w:rFonts w:eastAsia="Calibri"/>
          <w:color w:val="000000"/>
        </w:rPr>
        <w:t>,</w:t>
      </w:r>
    </w:p>
    <w:p w14:paraId="714BC9CA" w14:textId="77777777" w:rsidR="005D1C5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04VP Kanalizace v AK, zpětná klapka</w:t>
      </w:r>
      <w:r>
        <w:rPr>
          <w:rFonts w:eastAsia="Calibri"/>
          <w:color w:val="000000"/>
        </w:rPr>
        <w:t xml:space="preserve"> – požadavek PVK po zaplavení AK č. 1 – stará akumulace</w:t>
      </w:r>
      <w:r w:rsidR="00FB57D9">
        <w:rPr>
          <w:rFonts w:eastAsia="Calibri"/>
          <w:color w:val="000000"/>
        </w:rPr>
        <w:t>,</w:t>
      </w:r>
    </w:p>
    <w:p w14:paraId="0389304A" w14:textId="77777777" w:rsidR="005D1C5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05VP Vzduchotechnika stará akumulace -</w:t>
      </w:r>
      <w:r>
        <w:rPr>
          <w:rFonts w:eastAsia="Calibri"/>
          <w:color w:val="000000"/>
        </w:rPr>
        <w:t xml:space="preserve"> požadavek PVK na optimalizaci odvětrávání v AK č. 1, provětrávání armaturních komor po celé výšce, nevyhovující stav při napouštění vodojemu změny v rámci EZS</w:t>
      </w:r>
      <w:r w:rsidR="00FB57D9">
        <w:rPr>
          <w:rFonts w:eastAsia="Calibri"/>
          <w:color w:val="000000"/>
        </w:rPr>
        <w:t>,</w:t>
      </w:r>
    </w:p>
    <w:p w14:paraId="410E3B8F" w14:textId="77777777" w:rsidR="005D1C5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06VP Vzduchotechnika nová akumulace - </w:t>
      </w:r>
      <w:r>
        <w:rPr>
          <w:rFonts w:eastAsia="Calibri"/>
          <w:color w:val="000000"/>
        </w:rPr>
        <w:t>požadavek PVK na optimalizaci odvětrávání v AK č. 3 a 4, provětrávání armaturních komor po celé výšce, nevyhovující stav při napouštění vodojemu, změny v rámci EZS</w:t>
      </w:r>
      <w:r w:rsidR="00FB57D9">
        <w:rPr>
          <w:rFonts w:eastAsia="Calibri"/>
          <w:color w:val="000000"/>
        </w:rPr>
        <w:t>,</w:t>
      </w:r>
    </w:p>
    <w:p w14:paraId="5A0FAB06" w14:textId="77777777" w:rsidR="005D1C5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07VP Strojně technologická část ve staré akumulaci - </w:t>
      </w:r>
      <w:r>
        <w:rPr>
          <w:rFonts w:eastAsia="Calibri"/>
          <w:color w:val="000000"/>
        </w:rPr>
        <w:t>požadavek PVK na uzavírání odvzdušnění gravitačního řadu</w:t>
      </w:r>
      <w:r w:rsidR="00FB57D9">
        <w:rPr>
          <w:rFonts w:eastAsia="Calibri"/>
          <w:color w:val="000000"/>
        </w:rPr>
        <w:t>,</w:t>
      </w:r>
    </w:p>
    <w:p w14:paraId="2620E95C" w14:textId="77777777" w:rsidR="005D1C5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08VP Strojně technologická část v nové akumulaci -</w:t>
      </w:r>
      <w:r>
        <w:rPr>
          <w:rFonts w:eastAsia="Calibri"/>
          <w:color w:val="000000"/>
        </w:rPr>
        <w:t xml:space="preserve"> změna původního způsobu kotvení a závěsu potrubí, požadavek PVK na uzavírání odvzdušnění gravitačního řadu</w:t>
      </w:r>
      <w:r w:rsidR="00FB57D9">
        <w:rPr>
          <w:rFonts w:eastAsia="Calibri"/>
          <w:color w:val="000000"/>
        </w:rPr>
        <w:t>,</w:t>
      </w:r>
    </w:p>
    <w:p w14:paraId="57A542A4" w14:textId="77777777" w:rsidR="005D1C5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09VP Zemní </w:t>
      </w:r>
      <w:proofErr w:type="gramStart"/>
      <w:r>
        <w:rPr>
          <w:rFonts w:eastAsia="Calibri"/>
          <w:b/>
          <w:bCs/>
          <w:color w:val="000000"/>
        </w:rPr>
        <w:t>práce -</w:t>
      </w:r>
      <w:r>
        <w:rPr>
          <w:rFonts w:eastAsia="Calibri"/>
          <w:color w:val="000000"/>
        </w:rPr>
        <w:t xml:space="preserve"> skrývka</w:t>
      </w:r>
      <w:proofErr w:type="gramEnd"/>
      <w:r>
        <w:rPr>
          <w:rFonts w:eastAsia="Calibri"/>
          <w:color w:val="000000"/>
        </w:rPr>
        <w:t xml:space="preserve"> zeminy na stropě nové akumulace</w:t>
      </w:r>
      <w:r w:rsidR="0085350F">
        <w:rPr>
          <w:rFonts w:eastAsia="Calibri"/>
          <w:color w:val="000000"/>
        </w:rPr>
        <w:t>.</w:t>
      </w:r>
    </w:p>
    <w:p w14:paraId="79FA6DB5" w14:textId="77777777" w:rsidR="005D1C59" w:rsidRDefault="005D1C59" w:rsidP="00FB57D9">
      <w:pPr>
        <w:widowControl w:val="0"/>
        <w:numPr>
          <w:ilvl w:val="0"/>
          <w:numId w:val="32"/>
        </w:numPr>
        <w:tabs>
          <w:tab w:val="clear" w:pos="1440"/>
          <w:tab w:val="left" w:pos="252"/>
          <w:tab w:val="left" w:pos="475"/>
          <w:tab w:val="left" w:pos="531"/>
          <w:tab w:val="num" w:pos="720"/>
          <w:tab w:val="left" w:pos="1096"/>
          <w:tab w:val="left" w:pos="1426"/>
        </w:tabs>
        <w:suppressAutoHyphens/>
        <w:spacing w:after="120" w:line="100" w:lineRule="atLeast"/>
        <w:ind w:left="7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10VP Změna umístění rozvaděče v AK č.</w:t>
      </w:r>
      <w:r w:rsidR="00FB57D9">
        <w:rPr>
          <w:rFonts w:eastAsia="Calibri"/>
          <w:b/>
          <w:bCs/>
          <w:color w:val="000000"/>
        </w:rPr>
        <w:t xml:space="preserve"> </w:t>
      </w:r>
      <w:r>
        <w:rPr>
          <w:rFonts w:eastAsia="Calibri"/>
          <w:b/>
          <w:bCs/>
          <w:color w:val="000000"/>
        </w:rPr>
        <w:t>4 –</w:t>
      </w:r>
      <w:r>
        <w:rPr>
          <w:rFonts w:eastAsia="Calibri"/>
          <w:color w:val="000000"/>
        </w:rPr>
        <w:t xml:space="preserve"> původní umístění rozvaděče nevyhovuje průchozímu profilu, proto bylo navrženo náhradní řešení včetně nové lávky z</w:t>
      </w:r>
      <w:r w:rsidR="00FB57D9">
        <w:rPr>
          <w:rFonts w:eastAsia="Calibri"/>
          <w:color w:val="000000"/>
        </w:rPr>
        <w:t> </w:t>
      </w:r>
      <w:r>
        <w:rPr>
          <w:rFonts w:eastAsia="Calibri"/>
          <w:color w:val="000000"/>
        </w:rPr>
        <w:t>kompozitu</w:t>
      </w:r>
      <w:r w:rsidR="00FB57D9">
        <w:rPr>
          <w:rFonts w:eastAsia="Calibri"/>
          <w:color w:val="000000"/>
        </w:rPr>
        <w:t>.</w:t>
      </w:r>
    </w:p>
    <w:p w14:paraId="174FBAAF" w14:textId="77777777" w:rsidR="005D1C59" w:rsidRDefault="005D1C59" w:rsidP="00BB6DA0">
      <w:pPr>
        <w:pStyle w:val="Neodsazentext"/>
        <w:spacing w:after="0"/>
        <w:jc w:val="center"/>
        <w:rPr>
          <w:b/>
        </w:rPr>
      </w:pPr>
    </w:p>
    <w:p w14:paraId="68B97DD9" w14:textId="77777777" w:rsidR="00FB57D9" w:rsidRDefault="00FB57D9" w:rsidP="00BB6DA0">
      <w:pPr>
        <w:pStyle w:val="Neodsazentext"/>
        <w:spacing w:after="0"/>
        <w:jc w:val="center"/>
        <w:rPr>
          <w:b/>
        </w:rPr>
      </w:pPr>
    </w:p>
    <w:p w14:paraId="2F1DE977" w14:textId="77777777" w:rsidR="00FB57D9" w:rsidRPr="00FB57D9" w:rsidRDefault="00FB57D9" w:rsidP="00BB6DA0">
      <w:pPr>
        <w:pStyle w:val="Neodsazentext"/>
        <w:spacing w:after="0"/>
        <w:jc w:val="center"/>
        <w:rPr>
          <w:b/>
          <w:sz w:val="24"/>
          <w:szCs w:val="24"/>
          <w:u w:val="single"/>
        </w:rPr>
      </w:pPr>
      <w:r w:rsidRPr="00FB57D9">
        <w:rPr>
          <w:b/>
          <w:sz w:val="24"/>
          <w:szCs w:val="24"/>
          <w:u w:val="single"/>
        </w:rPr>
        <w:t>Rekonstrukce kanalizace, ČS a VDJ Hrdlořezy, Praha 3</w:t>
      </w:r>
    </w:p>
    <w:p w14:paraId="299248D5" w14:textId="77777777" w:rsidR="00FB57D9" w:rsidRDefault="00FB57D9" w:rsidP="00BB6DA0">
      <w:pPr>
        <w:pStyle w:val="Neodsazentext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1/1/H56/00</w:t>
      </w:r>
    </w:p>
    <w:p w14:paraId="6C00DB9B" w14:textId="77777777" w:rsidR="00FB57D9" w:rsidRDefault="00FB57D9" w:rsidP="00BB6DA0">
      <w:pPr>
        <w:pStyle w:val="Neodsazentext"/>
        <w:spacing w:after="0"/>
        <w:jc w:val="center"/>
        <w:rPr>
          <w:b/>
          <w:sz w:val="24"/>
          <w:szCs w:val="24"/>
        </w:rPr>
      </w:pPr>
    </w:p>
    <w:p w14:paraId="77F5CD67" w14:textId="77777777" w:rsidR="00FB57D9" w:rsidRPr="00FB57D9" w:rsidRDefault="00FB57D9" w:rsidP="00FB57D9">
      <w:pPr>
        <w:pStyle w:val="Odstavecseseznamem"/>
        <w:widowControl w:val="0"/>
        <w:numPr>
          <w:ilvl w:val="0"/>
          <w:numId w:val="31"/>
        </w:numPr>
        <w:tabs>
          <w:tab w:val="clear" w:pos="720"/>
          <w:tab w:val="left" w:pos="709"/>
          <w:tab w:val="left" w:pos="1096"/>
        </w:tabs>
        <w:suppressAutoHyphens/>
        <w:spacing w:after="120" w:line="100" w:lineRule="atLeast"/>
        <w:rPr>
          <w:rFonts w:eastAsia="Calibri"/>
          <w:b/>
          <w:bCs/>
          <w:color w:val="000000"/>
        </w:rPr>
      </w:pPr>
      <w:r w:rsidRPr="00FB57D9">
        <w:rPr>
          <w:rFonts w:eastAsia="Calibri"/>
          <w:b/>
          <w:bCs/>
          <w:color w:val="000000"/>
        </w:rPr>
        <w:t xml:space="preserve">01VP Areálová </w:t>
      </w:r>
      <w:proofErr w:type="gramStart"/>
      <w:r w:rsidRPr="00FB57D9">
        <w:rPr>
          <w:rFonts w:eastAsia="Calibri"/>
          <w:b/>
          <w:bCs/>
          <w:color w:val="000000"/>
        </w:rPr>
        <w:t>komunikace</w:t>
      </w:r>
      <w:r w:rsidRPr="00FB57D9">
        <w:rPr>
          <w:rFonts w:eastAsia="Calibri"/>
          <w:color w:val="000000"/>
        </w:rPr>
        <w:t xml:space="preserve"> - po</w:t>
      </w:r>
      <w:proofErr w:type="gramEnd"/>
      <w:r w:rsidRPr="00FB57D9">
        <w:rPr>
          <w:rFonts w:eastAsia="Calibri"/>
          <w:color w:val="000000"/>
        </w:rPr>
        <w:t xml:space="preserve"> kontrole stávajícího stavu komunikace a kanalizace, dokončení části parkoviště u ČS (bylo vyjmuta z dodávky </w:t>
      </w:r>
      <w:proofErr w:type="spellStart"/>
      <w:r w:rsidRPr="00FB57D9">
        <w:rPr>
          <w:rFonts w:eastAsia="Calibri"/>
          <w:color w:val="000000"/>
        </w:rPr>
        <w:t>Subterry</w:t>
      </w:r>
      <w:proofErr w:type="spellEnd"/>
      <w:r w:rsidR="0085350F">
        <w:rPr>
          <w:rFonts w:eastAsia="Calibri"/>
          <w:color w:val="000000"/>
        </w:rPr>
        <w:t xml:space="preserve"> a.s.</w:t>
      </w:r>
      <w:r w:rsidRPr="00FB57D9">
        <w:rPr>
          <w:rFonts w:eastAsia="Calibri"/>
          <w:color w:val="000000"/>
        </w:rPr>
        <w:t>), byly provedeny tyto práce - rozšíření a dodatečné změny na komunikaci, změny směrového vedení u čerpací stanice, garáží a nové akumulace, rozšíření komunikace u AK č. 3, oprava kanalizačních šachet a rozšíření parkovacího stání u budovy</w:t>
      </w:r>
      <w:r>
        <w:rPr>
          <w:rFonts w:eastAsia="Calibri"/>
          <w:color w:val="000000"/>
        </w:rPr>
        <w:t xml:space="preserve"> společnosti</w:t>
      </w:r>
      <w:r w:rsidRPr="00FB57D9">
        <w:rPr>
          <w:rFonts w:eastAsia="Calibri"/>
          <w:color w:val="000000"/>
        </w:rPr>
        <w:t xml:space="preserve"> </w:t>
      </w:r>
      <w:proofErr w:type="spellStart"/>
      <w:r w:rsidRPr="00FB57D9">
        <w:rPr>
          <w:rFonts w:eastAsia="Calibri"/>
          <w:color w:val="000000"/>
        </w:rPr>
        <w:t>Inzetu</w:t>
      </w:r>
      <w:proofErr w:type="spellEnd"/>
      <w:r w:rsidR="0085350F">
        <w:rPr>
          <w:rFonts w:eastAsia="Calibri"/>
          <w:color w:val="000000"/>
        </w:rPr>
        <w:t>, s.r.o.</w:t>
      </w:r>
      <w:r>
        <w:rPr>
          <w:rFonts w:eastAsia="Calibri"/>
          <w:color w:val="000000"/>
        </w:rPr>
        <w:t>,</w:t>
      </w:r>
    </w:p>
    <w:p w14:paraId="2BD5F19D" w14:textId="77777777" w:rsidR="00FB57D9" w:rsidRDefault="00FB57D9" w:rsidP="00FB57D9">
      <w:pPr>
        <w:widowControl w:val="0"/>
        <w:numPr>
          <w:ilvl w:val="0"/>
          <w:numId w:val="31"/>
        </w:numPr>
        <w:tabs>
          <w:tab w:val="clear" w:pos="720"/>
          <w:tab w:val="left" w:pos="709"/>
          <w:tab w:val="left" w:pos="1096"/>
        </w:tabs>
        <w:suppressAutoHyphens/>
        <w:spacing w:after="1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02VP S.O. </w:t>
      </w:r>
      <w:proofErr w:type="gramStart"/>
      <w:r>
        <w:rPr>
          <w:rFonts w:eastAsia="Calibri"/>
          <w:b/>
          <w:bCs/>
          <w:color w:val="000000"/>
        </w:rPr>
        <w:t>008  komunikace</w:t>
      </w:r>
      <w:proofErr w:type="gramEnd"/>
      <w:r>
        <w:rPr>
          <w:rFonts w:eastAsia="Calibri"/>
          <w:b/>
          <w:bCs/>
          <w:color w:val="000000"/>
        </w:rPr>
        <w:t xml:space="preserve"> - rozpory v rozpočtu z SOD - </w:t>
      </w:r>
      <w:r>
        <w:rPr>
          <w:rFonts w:eastAsia="Calibri"/>
          <w:color w:val="000000"/>
        </w:rPr>
        <w:t xml:space="preserve">výměra frézování asfaltové části komunikace, výměra betonových konstrukcí pro odtěžení a odvoz, výměra vegetačních tvarovek na parkovišti u budovy společnost </w:t>
      </w:r>
      <w:proofErr w:type="spellStart"/>
      <w:r>
        <w:rPr>
          <w:rFonts w:eastAsia="Calibri"/>
          <w:color w:val="000000"/>
        </w:rPr>
        <w:t>Inzetu</w:t>
      </w:r>
      <w:proofErr w:type="spellEnd"/>
      <w:r w:rsidR="0085350F">
        <w:rPr>
          <w:rFonts w:eastAsia="Calibri"/>
          <w:color w:val="000000"/>
        </w:rPr>
        <w:t>, s.r.o.</w:t>
      </w:r>
      <w:r>
        <w:rPr>
          <w:rFonts w:eastAsia="Calibri"/>
          <w:b/>
          <w:bCs/>
          <w:color w:val="000000"/>
        </w:rPr>
        <w:t>,</w:t>
      </w:r>
    </w:p>
    <w:p w14:paraId="49A2DDFD" w14:textId="77777777" w:rsidR="00FB57D9" w:rsidRDefault="00FB57D9" w:rsidP="00FB57D9">
      <w:pPr>
        <w:widowControl w:val="0"/>
        <w:numPr>
          <w:ilvl w:val="0"/>
          <w:numId w:val="31"/>
        </w:numPr>
        <w:tabs>
          <w:tab w:val="clear" w:pos="720"/>
          <w:tab w:val="left" w:pos="709"/>
          <w:tab w:val="left" w:pos="1096"/>
        </w:tabs>
        <w:suppressAutoHyphens/>
        <w:spacing w:after="12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03VP S.O. </w:t>
      </w:r>
      <w:proofErr w:type="gramStart"/>
      <w:r>
        <w:rPr>
          <w:rFonts w:eastAsia="Calibri"/>
          <w:b/>
          <w:bCs/>
          <w:color w:val="000000"/>
        </w:rPr>
        <w:t>008  komunikace</w:t>
      </w:r>
      <w:proofErr w:type="gramEnd"/>
      <w:r>
        <w:rPr>
          <w:rFonts w:eastAsia="Calibri"/>
          <w:b/>
          <w:bCs/>
          <w:color w:val="000000"/>
        </w:rPr>
        <w:t xml:space="preserve"> - kanalizace - </w:t>
      </w:r>
      <w:r>
        <w:rPr>
          <w:rFonts w:eastAsia="Calibri"/>
          <w:color w:val="000000"/>
        </w:rPr>
        <w:t>změna odvodnění v prostorách deponie a garáží, požadavek PVK pro ochranu AK č. 3 před zatopením.</w:t>
      </w:r>
      <w:r>
        <w:rPr>
          <w:rFonts w:eastAsia="Calibri"/>
          <w:b/>
          <w:bCs/>
          <w:color w:val="000000"/>
        </w:rPr>
        <w:t xml:space="preserve"> </w:t>
      </w:r>
    </w:p>
    <w:p w14:paraId="082B1778" w14:textId="77777777" w:rsidR="00FB57D9" w:rsidRPr="00BB6DA0" w:rsidRDefault="00FB57D9" w:rsidP="00BB6DA0">
      <w:pPr>
        <w:pStyle w:val="Neodsazentext"/>
        <w:spacing w:after="0"/>
        <w:jc w:val="center"/>
        <w:rPr>
          <w:b/>
        </w:rPr>
      </w:pPr>
    </w:p>
    <w:sectPr w:rsidR="00FB57D9" w:rsidRPr="00BB6DA0" w:rsidSect="00DE1B02">
      <w:headerReference w:type="default" r:id="rId14"/>
      <w:footerReference w:type="default" r:id="rId15"/>
      <w:pgSz w:w="11907" w:h="16839" w:code="9"/>
      <w:pgMar w:top="1418" w:right="1418" w:bottom="141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58193" w14:textId="77777777" w:rsidR="00A236B3" w:rsidRDefault="00A236B3" w:rsidP="00FA7B21">
      <w:pPr>
        <w:spacing w:after="0"/>
      </w:pPr>
      <w:r>
        <w:separator/>
      </w:r>
    </w:p>
  </w:endnote>
  <w:endnote w:type="continuationSeparator" w:id="0">
    <w:p w14:paraId="5485E91F" w14:textId="77777777" w:rsidR="00A236B3" w:rsidRDefault="00A236B3" w:rsidP="00FA7B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34537" w14:textId="77777777" w:rsidR="00DA31C3" w:rsidRDefault="00A236B3" w:rsidP="00723B70">
    <w:pPr>
      <w:pStyle w:val="Zpat"/>
      <w:jc w:val="right"/>
    </w:pPr>
    <w:sdt>
      <w:sdtPr>
        <w:id w:val="18968516"/>
        <w:docPartObj>
          <w:docPartGallery w:val="Page Numbers (Bottom of Page)"/>
          <w:docPartUnique/>
        </w:docPartObj>
      </w:sdtPr>
      <w:sdtEndPr/>
      <w:sdtContent>
        <w:r w:rsidR="00C60732">
          <w:fldChar w:fldCharType="begin"/>
        </w:r>
        <w:r w:rsidR="00DA31C3">
          <w:instrText xml:space="preserve"> PAGE   \* MERGEFORMAT </w:instrText>
        </w:r>
        <w:r w:rsidR="00C60732">
          <w:fldChar w:fldCharType="separate"/>
        </w:r>
        <w:r w:rsidR="00BA6FCA">
          <w:rPr>
            <w:noProof/>
          </w:rPr>
          <w:t>5</w:t>
        </w:r>
        <w:r w:rsidR="00C60732">
          <w:rPr>
            <w:noProof/>
          </w:rPr>
          <w:fldChar w:fldCharType="end"/>
        </w:r>
        <w:r w:rsidR="00DA31C3">
          <w:t>/</w:t>
        </w:r>
        <w:fldSimple w:instr=" NUMPAGES   \* MERGEFORMAT ">
          <w:r w:rsidR="00BA6FCA">
            <w:rPr>
              <w:noProof/>
            </w:rPr>
            <w:t>5</w:t>
          </w:r>
        </w:fldSimple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FD5F4C" w14:textId="77777777" w:rsidR="00A236B3" w:rsidRDefault="00A236B3" w:rsidP="00FA7B21">
      <w:pPr>
        <w:spacing w:after="0"/>
      </w:pPr>
      <w:r>
        <w:separator/>
      </w:r>
    </w:p>
  </w:footnote>
  <w:footnote w:type="continuationSeparator" w:id="0">
    <w:p w14:paraId="02ED5A63" w14:textId="77777777" w:rsidR="00A236B3" w:rsidRDefault="00A236B3" w:rsidP="00FA7B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075FD" w14:textId="77777777" w:rsidR="00DA31C3" w:rsidRPr="00EE7A08" w:rsidRDefault="001227A0" w:rsidP="00EE7A08">
    <w:pPr>
      <w:pStyle w:val="Zhlav"/>
      <w:ind w:firstLine="0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="00DA31C3"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Calibri"/>
        <w:strike w:val="0"/>
        <w:dstrike w:val="0"/>
        <w:lang w:val="cs-CZ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1" w15:restartNumberingAfterBreak="0">
    <w:nsid w:val="00000005"/>
    <w:multiLevelType w:val="multilevel"/>
    <w:tmpl w:val="1C4013D2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strike w:val="0"/>
        <w:dstrike w:val="0"/>
        <w:lang w:val="cs-C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  <w:dstrike w:val="0"/>
        <w:lang w:val="cs-CZ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7"/>
    <w:multiLevelType w:val="multilevel"/>
    <w:tmpl w:val="00000007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Arial Unicode MS"/>
        <w:strike w:val="0"/>
        <w:dstrike w:val="0"/>
        <w:lang w:val="cs-CZ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19850A6"/>
    <w:multiLevelType w:val="hybridMultilevel"/>
    <w:tmpl w:val="2CE60046"/>
    <w:lvl w:ilvl="0" w:tplc="1FBE1EDC">
      <w:numFmt w:val="bullet"/>
      <w:lvlText w:val="-"/>
      <w:lvlJc w:val="left"/>
      <w:pPr>
        <w:ind w:left="12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01E67CA4"/>
    <w:multiLevelType w:val="multilevel"/>
    <w:tmpl w:val="A920A22A"/>
    <w:lvl w:ilvl="0">
      <w:start w:val="1"/>
      <w:numFmt w:val="decimal"/>
      <w:lvlText w:val="%1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firstLine="0"/>
      </w:pPr>
      <w:rPr>
        <w:rFonts w:hint="default"/>
      </w:rPr>
    </w:lvl>
  </w:abstractNum>
  <w:abstractNum w:abstractNumId="6" w15:restartNumberingAfterBreak="0">
    <w:nsid w:val="070E4C01"/>
    <w:multiLevelType w:val="hybridMultilevel"/>
    <w:tmpl w:val="0ABC2518"/>
    <w:lvl w:ilvl="0" w:tplc="FD16EF3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85F6262"/>
    <w:multiLevelType w:val="hybridMultilevel"/>
    <w:tmpl w:val="E73446CC"/>
    <w:lvl w:ilvl="0" w:tplc="4F82B4EA">
      <w:start w:val="1"/>
      <w:numFmt w:val="upperRoman"/>
      <w:pStyle w:val="msk"/>
      <w:lvlText w:val="%1."/>
      <w:lvlJc w:val="center"/>
      <w:pPr>
        <w:tabs>
          <w:tab w:val="num" w:pos="567"/>
        </w:tabs>
        <w:ind w:left="0" w:firstLine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00" w:hanging="360"/>
      </w:pPr>
    </w:lvl>
    <w:lvl w:ilvl="2" w:tplc="0409001B" w:tentative="1">
      <w:start w:val="1"/>
      <w:numFmt w:val="lowerRoman"/>
      <w:lvlText w:val="%3."/>
      <w:lvlJc w:val="right"/>
      <w:pPr>
        <w:ind w:left="6620" w:hanging="180"/>
      </w:pPr>
    </w:lvl>
    <w:lvl w:ilvl="3" w:tplc="0409000F" w:tentative="1">
      <w:start w:val="1"/>
      <w:numFmt w:val="decimal"/>
      <w:lvlText w:val="%4."/>
      <w:lvlJc w:val="left"/>
      <w:pPr>
        <w:ind w:left="7340" w:hanging="360"/>
      </w:pPr>
    </w:lvl>
    <w:lvl w:ilvl="4" w:tplc="04090019" w:tentative="1">
      <w:start w:val="1"/>
      <w:numFmt w:val="lowerLetter"/>
      <w:lvlText w:val="%5."/>
      <w:lvlJc w:val="left"/>
      <w:pPr>
        <w:ind w:left="8060" w:hanging="360"/>
      </w:pPr>
    </w:lvl>
    <w:lvl w:ilvl="5" w:tplc="0409001B" w:tentative="1">
      <w:start w:val="1"/>
      <w:numFmt w:val="lowerRoman"/>
      <w:lvlText w:val="%6."/>
      <w:lvlJc w:val="right"/>
      <w:pPr>
        <w:ind w:left="8780" w:hanging="180"/>
      </w:pPr>
    </w:lvl>
    <w:lvl w:ilvl="6" w:tplc="0409000F" w:tentative="1">
      <w:start w:val="1"/>
      <w:numFmt w:val="decimal"/>
      <w:lvlText w:val="%7."/>
      <w:lvlJc w:val="left"/>
      <w:pPr>
        <w:ind w:left="9500" w:hanging="360"/>
      </w:pPr>
    </w:lvl>
    <w:lvl w:ilvl="7" w:tplc="04090019" w:tentative="1">
      <w:start w:val="1"/>
      <w:numFmt w:val="lowerLetter"/>
      <w:lvlText w:val="%8."/>
      <w:lvlJc w:val="left"/>
      <w:pPr>
        <w:ind w:left="10220" w:hanging="360"/>
      </w:pPr>
    </w:lvl>
    <w:lvl w:ilvl="8" w:tplc="040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8" w15:restartNumberingAfterBreak="0">
    <w:nsid w:val="0D6331A3"/>
    <w:multiLevelType w:val="hybridMultilevel"/>
    <w:tmpl w:val="84B8216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81EE9"/>
    <w:multiLevelType w:val="hybridMultilevel"/>
    <w:tmpl w:val="C0C041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442FB5"/>
    <w:multiLevelType w:val="hybridMultilevel"/>
    <w:tmpl w:val="FAECC4C2"/>
    <w:lvl w:ilvl="0" w:tplc="7B98F0A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710C42"/>
    <w:multiLevelType w:val="multilevel"/>
    <w:tmpl w:val="7354EFAA"/>
    <w:lvl w:ilvl="0">
      <w:start w:val="1"/>
      <w:numFmt w:val="upperLetter"/>
      <w:pStyle w:val="PreambuleABC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12" w15:restartNumberingAfterBreak="0">
    <w:nsid w:val="1E0B4416"/>
    <w:multiLevelType w:val="hybridMultilevel"/>
    <w:tmpl w:val="21447FAA"/>
    <w:lvl w:ilvl="0" w:tplc="804C7E2E"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13" w15:restartNumberingAfterBreak="0">
    <w:nsid w:val="25C47DF6"/>
    <w:multiLevelType w:val="multilevel"/>
    <w:tmpl w:val="2B6E61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879567D"/>
    <w:multiLevelType w:val="multilevel"/>
    <w:tmpl w:val="04F6B2E4"/>
    <w:lvl w:ilvl="0">
      <w:start w:val="1"/>
      <w:numFmt w:val="lowerRoman"/>
      <w:pStyle w:val="Seznamiiiiii"/>
      <w:lvlText w:val="(%1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41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01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268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2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03" w:firstLine="0"/>
      </w:pPr>
      <w:rPr>
        <w:rFonts w:hint="default"/>
      </w:rPr>
    </w:lvl>
  </w:abstractNum>
  <w:abstractNum w:abstractNumId="15" w15:restartNumberingAfterBreak="0">
    <w:nsid w:val="35901B36"/>
    <w:multiLevelType w:val="multilevel"/>
    <w:tmpl w:val="50740CC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6" w15:restartNumberingAfterBreak="0">
    <w:nsid w:val="36C319A7"/>
    <w:multiLevelType w:val="hybridMultilevel"/>
    <w:tmpl w:val="C61A834A"/>
    <w:lvl w:ilvl="0" w:tplc="7B98F0A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93EA6"/>
    <w:multiLevelType w:val="multilevel"/>
    <w:tmpl w:val="1F788736"/>
    <w:lvl w:ilvl="0">
      <w:start w:val="1"/>
      <w:numFmt w:val="upperRoman"/>
      <w:pStyle w:val="Petitvroky"/>
      <w:lvlText w:val="%1."/>
      <w:lvlJc w:val="left"/>
      <w:pPr>
        <w:tabs>
          <w:tab w:val="num" w:pos="1134"/>
        </w:tabs>
        <w:ind w:left="567" w:hanging="567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8" w15:restartNumberingAfterBreak="0">
    <w:nsid w:val="43F00BA4"/>
    <w:multiLevelType w:val="hybridMultilevel"/>
    <w:tmpl w:val="AEF09DE8"/>
    <w:lvl w:ilvl="0" w:tplc="7B98F0A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D15F3"/>
    <w:multiLevelType w:val="multilevel"/>
    <w:tmpl w:val="D730D26A"/>
    <w:lvl w:ilvl="0">
      <w:start w:val="1"/>
      <w:numFmt w:val="decimal"/>
      <w:pStyle w:val="Smluvnstrany123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C6C0431"/>
    <w:multiLevelType w:val="multilevel"/>
    <w:tmpl w:val="53A44DB8"/>
    <w:lvl w:ilvl="0">
      <w:start w:val="1"/>
      <w:numFmt w:val="decimal"/>
      <w:pStyle w:val="PrvnrovesmlouvyNadpis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Druhrovesmlouvy"/>
      <w:lvlText w:val="%1.%2"/>
      <w:lvlJc w:val="left"/>
      <w:pPr>
        <w:tabs>
          <w:tab w:val="num" w:pos="1277"/>
        </w:tabs>
        <w:ind w:left="1277" w:hanging="567"/>
      </w:pPr>
      <w:rPr>
        <w:rFonts w:hint="default"/>
      </w:rPr>
    </w:lvl>
    <w:lvl w:ilvl="2">
      <w:start w:val="1"/>
      <w:numFmt w:val="decimal"/>
      <w:pStyle w:val="Tetrovesmlouvy"/>
      <w:lvlText w:val="%1.%2.%3"/>
      <w:lvlJc w:val="left"/>
      <w:pPr>
        <w:tabs>
          <w:tab w:val="num" w:pos="1135"/>
        </w:tabs>
        <w:ind w:left="1135" w:hanging="567"/>
      </w:pPr>
      <w:rPr>
        <w:rFonts w:hint="default"/>
      </w:rPr>
    </w:lvl>
    <w:lvl w:ilvl="3">
      <w:start w:val="1"/>
      <w:numFmt w:val="decimal"/>
      <w:pStyle w:val="tvrtrovesmlouvy"/>
      <w:lvlText w:val="%1.%2.%3.%4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21" w15:restartNumberingAfterBreak="0">
    <w:nsid w:val="5AD27C3D"/>
    <w:multiLevelType w:val="hybridMultilevel"/>
    <w:tmpl w:val="3842ACFA"/>
    <w:lvl w:ilvl="0" w:tplc="5F4074C6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000000"/>
        <w:sz w:val="24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2912EA5"/>
    <w:multiLevelType w:val="multilevel"/>
    <w:tmpl w:val="8244CA8C"/>
    <w:lvl w:ilvl="0">
      <w:start w:val="1"/>
      <w:numFmt w:val="decimal"/>
      <w:pStyle w:val="Prvnrove"/>
      <w:lvlText w:val="%1."/>
      <w:lvlJc w:val="left"/>
      <w:pPr>
        <w:ind w:left="1063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Druhrove1"/>
      <w:lvlText w:val="%1.%2."/>
      <w:lvlJc w:val="left"/>
      <w:pPr>
        <w:ind w:left="2695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Tetrove"/>
      <w:lvlText w:val="%1.%2.%3."/>
      <w:lvlJc w:val="left"/>
      <w:pPr>
        <w:ind w:left="1661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431" w:hanging="648"/>
      </w:pPr>
    </w:lvl>
    <w:lvl w:ilvl="4">
      <w:start w:val="1"/>
      <w:numFmt w:val="decimal"/>
      <w:lvlText w:val="%1.%2.%3.%4.%5."/>
      <w:lvlJc w:val="left"/>
      <w:pPr>
        <w:ind w:left="2935" w:hanging="792"/>
      </w:pPr>
    </w:lvl>
    <w:lvl w:ilvl="5">
      <w:start w:val="1"/>
      <w:numFmt w:val="decimal"/>
      <w:lvlText w:val="%1.%2.%3.%4.%5.%6."/>
      <w:lvlJc w:val="left"/>
      <w:pPr>
        <w:ind w:left="3439" w:hanging="936"/>
      </w:pPr>
    </w:lvl>
    <w:lvl w:ilvl="6">
      <w:start w:val="1"/>
      <w:numFmt w:val="decimal"/>
      <w:lvlText w:val="%1.%2.%3.%4.%5.%6.%7."/>
      <w:lvlJc w:val="left"/>
      <w:pPr>
        <w:ind w:left="3943" w:hanging="1080"/>
      </w:pPr>
    </w:lvl>
    <w:lvl w:ilvl="7">
      <w:start w:val="1"/>
      <w:numFmt w:val="decimal"/>
      <w:lvlText w:val="%1.%2.%3.%4.%5.%6.%7.%8."/>
      <w:lvlJc w:val="left"/>
      <w:pPr>
        <w:ind w:left="4447" w:hanging="1224"/>
      </w:pPr>
    </w:lvl>
    <w:lvl w:ilvl="8">
      <w:start w:val="1"/>
      <w:numFmt w:val="decimal"/>
      <w:lvlText w:val="%1.%2.%3.%4.%5.%6.%7.%8.%9."/>
      <w:lvlJc w:val="left"/>
      <w:pPr>
        <w:ind w:left="5023" w:hanging="1440"/>
      </w:pPr>
    </w:lvl>
  </w:abstractNum>
  <w:abstractNum w:abstractNumId="23" w15:restartNumberingAfterBreak="0">
    <w:nsid w:val="6AD07280"/>
    <w:multiLevelType w:val="hybridMultilevel"/>
    <w:tmpl w:val="058C1C1E"/>
    <w:lvl w:ilvl="0" w:tplc="9E187070">
      <w:start w:val="2"/>
      <w:numFmt w:val="bullet"/>
      <w:lvlText w:val="-"/>
      <w:lvlJc w:val="left"/>
      <w:pPr>
        <w:ind w:left="94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4" w15:restartNumberingAfterBreak="0">
    <w:nsid w:val="6EE9396B"/>
    <w:multiLevelType w:val="hybridMultilevel"/>
    <w:tmpl w:val="E1A2BB50"/>
    <w:lvl w:ilvl="0" w:tplc="F3409E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8DA0C72"/>
    <w:multiLevelType w:val="hybridMultilevel"/>
    <w:tmpl w:val="46D25A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047115"/>
    <w:multiLevelType w:val="hybridMultilevel"/>
    <w:tmpl w:val="E5686F46"/>
    <w:lvl w:ilvl="0" w:tplc="47D2DA34">
      <w:numFmt w:val="bullet"/>
      <w:pStyle w:val="Seznam-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77F45092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5582F44A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5106D1EE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4F72578C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D801A8E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3E60094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9CA25ECA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DDACAC20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19"/>
  </w:num>
  <w:num w:numId="4">
    <w:abstractNumId w:val="20"/>
  </w:num>
  <w:num w:numId="5">
    <w:abstractNumId w:val="11"/>
  </w:num>
  <w:num w:numId="6">
    <w:abstractNumId w:val="14"/>
  </w:num>
  <w:num w:numId="7">
    <w:abstractNumId w:val="26"/>
  </w:num>
  <w:num w:numId="8">
    <w:abstractNumId w:val="22"/>
  </w:num>
  <w:num w:numId="9">
    <w:abstractNumId w:val="18"/>
  </w:num>
  <w:num w:numId="10">
    <w:abstractNumId w:val="10"/>
  </w:num>
  <w:num w:numId="11">
    <w:abstractNumId w:val="16"/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8"/>
  </w:num>
  <w:num w:numId="16">
    <w:abstractNumId w:val="15"/>
  </w:num>
  <w:num w:numId="17">
    <w:abstractNumId w:val="24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25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2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</w:num>
  <w:num w:numId="29">
    <w:abstractNumId w:val="12"/>
  </w:num>
  <w:num w:numId="30">
    <w:abstractNumId w:val="4"/>
  </w:num>
  <w:num w:numId="31">
    <w:abstractNumId w:val="1"/>
  </w:num>
  <w:num w:numId="32">
    <w:abstractNumId w:val="0"/>
  </w:num>
  <w:num w:numId="33">
    <w:abstractNumId w:val="21"/>
  </w:num>
  <w:num w:numId="34">
    <w:abstractNumId w:val="23"/>
  </w:num>
  <w:num w:numId="35">
    <w:abstractNumId w:val="3"/>
  </w:num>
  <w:num w:numId="36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E34"/>
    <w:rsid w:val="0000123C"/>
    <w:rsid w:val="0001213E"/>
    <w:rsid w:val="000123F6"/>
    <w:rsid w:val="0001555E"/>
    <w:rsid w:val="000232B0"/>
    <w:rsid w:val="00024DD9"/>
    <w:rsid w:val="00030BCF"/>
    <w:rsid w:val="00036FAC"/>
    <w:rsid w:val="00050C49"/>
    <w:rsid w:val="000519F4"/>
    <w:rsid w:val="00051AA5"/>
    <w:rsid w:val="000604FE"/>
    <w:rsid w:val="000628AB"/>
    <w:rsid w:val="000656D6"/>
    <w:rsid w:val="00070E4D"/>
    <w:rsid w:val="00072910"/>
    <w:rsid w:val="00073C26"/>
    <w:rsid w:val="00075780"/>
    <w:rsid w:val="000758F7"/>
    <w:rsid w:val="00077F46"/>
    <w:rsid w:val="00081EA3"/>
    <w:rsid w:val="00086D81"/>
    <w:rsid w:val="00090E97"/>
    <w:rsid w:val="0009140E"/>
    <w:rsid w:val="00092893"/>
    <w:rsid w:val="00096262"/>
    <w:rsid w:val="00097E53"/>
    <w:rsid w:val="000A1562"/>
    <w:rsid w:val="000A2178"/>
    <w:rsid w:val="000B1EA1"/>
    <w:rsid w:val="000B50CD"/>
    <w:rsid w:val="000B5D55"/>
    <w:rsid w:val="000B71FD"/>
    <w:rsid w:val="000B72C1"/>
    <w:rsid w:val="000B74A7"/>
    <w:rsid w:val="000C1E31"/>
    <w:rsid w:val="000C4F84"/>
    <w:rsid w:val="000C588E"/>
    <w:rsid w:val="000C60B7"/>
    <w:rsid w:val="000D216C"/>
    <w:rsid w:val="000D319F"/>
    <w:rsid w:val="000D488D"/>
    <w:rsid w:val="000D594C"/>
    <w:rsid w:val="000D69F3"/>
    <w:rsid w:val="000E072F"/>
    <w:rsid w:val="000E208A"/>
    <w:rsid w:val="000F1062"/>
    <w:rsid w:val="000F402E"/>
    <w:rsid w:val="0010286F"/>
    <w:rsid w:val="00102AF1"/>
    <w:rsid w:val="00102B21"/>
    <w:rsid w:val="001077E3"/>
    <w:rsid w:val="00113342"/>
    <w:rsid w:val="00121434"/>
    <w:rsid w:val="001227A0"/>
    <w:rsid w:val="00122C85"/>
    <w:rsid w:val="00132BF7"/>
    <w:rsid w:val="00134B21"/>
    <w:rsid w:val="001358D7"/>
    <w:rsid w:val="001367F7"/>
    <w:rsid w:val="00140D77"/>
    <w:rsid w:val="001424D6"/>
    <w:rsid w:val="00150AAE"/>
    <w:rsid w:val="00152D71"/>
    <w:rsid w:val="0015474F"/>
    <w:rsid w:val="00163267"/>
    <w:rsid w:val="001656FB"/>
    <w:rsid w:val="00172A0D"/>
    <w:rsid w:val="0017301F"/>
    <w:rsid w:val="00182A92"/>
    <w:rsid w:val="00182EAE"/>
    <w:rsid w:val="00186937"/>
    <w:rsid w:val="00190F16"/>
    <w:rsid w:val="001A395D"/>
    <w:rsid w:val="001A665A"/>
    <w:rsid w:val="001B0876"/>
    <w:rsid w:val="001B1F80"/>
    <w:rsid w:val="001B40D1"/>
    <w:rsid w:val="001B72CD"/>
    <w:rsid w:val="001C399E"/>
    <w:rsid w:val="001C489C"/>
    <w:rsid w:val="001C7143"/>
    <w:rsid w:val="001D409B"/>
    <w:rsid w:val="001E330D"/>
    <w:rsid w:val="001E4113"/>
    <w:rsid w:val="001E41F6"/>
    <w:rsid w:val="001F3432"/>
    <w:rsid w:val="001F522A"/>
    <w:rsid w:val="00205218"/>
    <w:rsid w:val="00211A30"/>
    <w:rsid w:val="002149DC"/>
    <w:rsid w:val="002235BA"/>
    <w:rsid w:val="002247BB"/>
    <w:rsid w:val="00226668"/>
    <w:rsid w:val="00226B39"/>
    <w:rsid w:val="002418B0"/>
    <w:rsid w:val="00251E3F"/>
    <w:rsid w:val="00251F80"/>
    <w:rsid w:val="002524F6"/>
    <w:rsid w:val="0026023A"/>
    <w:rsid w:val="00263345"/>
    <w:rsid w:val="00263959"/>
    <w:rsid w:val="0026709F"/>
    <w:rsid w:val="00271BCA"/>
    <w:rsid w:val="00272CC1"/>
    <w:rsid w:val="00273623"/>
    <w:rsid w:val="00274854"/>
    <w:rsid w:val="00274FB3"/>
    <w:rsid w:val="00275BE3"/>
    <w:rsid w:val="00276C1D"/>
    <w:rsid w:val="002823B6"/>
    <w:rsid w:val="002876B6"/>
    <w:rsid w:val="00291A88"/>
    <w:rsid w:val="00296957"/>
    <w:rsid w:val="0029749A"/>
    <w:rsid w:val="00297CC2"/>
    <w:rsid w:val="002A059D"/>
    <w:rsid w:val="002A51F8"/>
    <w:rsid w:val="002B06C0"/>
    <w:rsid w:val="002B1B8F"/>
    <w:rsid w:val="002B387E"/>
    <w:rsid w:val="002C10E0"/>
    <w:rsid w:val="002C2030"/>
    <w:rsid w:val="002D6E2D"/>
    <w:rsid w:val="002D71EE"/>
    <w:rsid w:val="003029FF"/>
    <w:rsid w:val="00303516"/>
    <w:rsid w:val="00303835"/>
    <w:rsid w:val="003044B2"/>
    <w:rsid w:val="00310CA5"/>
    <w:rsid w:val="0031479B"/>
    <w:rsid w:val="00317F17"/>
    <w:rsid w:val="00321101"/>
    <w:rsid w:val="003266FA"/>
    <w:rsid w:val="00337E52"/>
    <w:rsid w:val="00345BBC"/>
    <w:rsid w:val="0035282F"/>
    <w:rsid w:val="00352DF0"/>
    <w:rsid w:val="00354767"/>
    <w:rsid w:val="00355113"/>
    <w:rsid w:val="00356DE8"/>
    <w:rsid w:val="00360806"/>
    <w:rsid w:val="0036323E"/>
    <w:rsid w:val="00363E31"/>
    <w:rsid w:val="0037429A"/>
    <w:rsid w:val="00380954"/>
    <w:rsid w:val="00387404"/>
    <w:rsid w:val="003874B1"/>
    <w:rsid w:val="00387DB4"/>
    <w:rsid w:val="00395FE5"/>
    <w:rsid w:val="003A0123"/>
    <w:rsid w:val="003A0F8B"/>
    <w:rsid w:val="003A22B6"/>
    <w:rsid w:val="003A424F"/>
    <w:rsid w:val="003A7D29"/>
    <w:rsid w:val="003B59B5"/>
    <w:rsid w:val="003C1BCC"/>
    <w:rsid w:val="003C20B7"/>
    <w:rsid w:val="003C36F5"/>
    <w:rsid w:val="003D2E2E"/>
    <w:rsid w:val="003D7124"/>
    <w:rsid w:val="003E0C92"/>
    <w:rsid w:val="003E144A"/>
    <w:rsid w:val="003E6FEB"/>
    <w:rsid w:val="003F11EB"/>
    <w:rsid w:val="003F1E4F"/>
    <w:rsid w:val="0041066B"/>
    <w:rsid w:val="00410E2E"/>
    <w:rsid w:val="00420546"/>
    <w:rsid w:val="004209B0"/>
    <w:rsid w:val="00422F71"/>
    <w:rsid w:val="00431F7D"/>
    <w:rsid w:val="004355A1"/>
    <w:rsid w:val="00436CB7"/>
    <w:rsid w:val="0044181E"/>
    <w:rsid w:val="00442E01"/>
    <w:rsid w:val="00443723"/>
    <w:rsid w:val="00444303"/>
    <w:rsid w:val="00446F30"/>
    <w:rsid w:val="00447475"/>
    <w:rsid w:val="00450481"/>
    <w:rsid w:val="0045457B"/>
    <w:rsid w:val="00455CCB"/>
    <w:rsid w:val="004566F1"/>
    <w:rsid w:val="004573E0"/>
    <w:rsid w:val="0046024C"/>
    <w:rsid w:val="00460F65"/>
    <w:rsid w:val="0046462B"/>
    <w:rsid w:val="004660B0"/>
    <w:rsid w:val="0046692B"/>
    <w:rsid w:val="0047225B"/>
    <w:rsid w:val="004725DC"/>
    <w:rsid w:val="0047441B"/>
    <w:rsid w:val="004750E3"/>
    <w:rsid w:val="00483EA4"/>
    <w:rsid w:val="004927DD"/>
    <w:rsid w:val="00497DCD"/>
    <w:rsid w:val="004A399F"/>
    <w:rsid w:val="004A4034"/>
    <w:rsid w:val="004B083A"/>
    <w:rsid w:val="004B1286"/>
    <w:rsid w:val="004B2314"/>
    <w:rsid w:val="004B79B2"/>
    <w:rsid w:val="004C0F08"/>
    <w:rsid w:val="004C1615"/>
    <w:rsid w:val="004C1F3D"/>
    <w:rsid w:val="004C27DF"/>
    <w:rsid w:val="004D2690"/>
    <w:rsid w:val="004D425F"/>
    <w:rsid w:val="004D6B49"/>
    <w:rsid w:val="004E295E"/>
    <w:rsid w:val="005008B3"/>
    <w:rsid w:val="00501CA8"/>
    <w:rsid w:val="00502662"/>
    <w:rsid w:val="00502F83"/>
    <w:rsid w:val="00504AF4"/>
    <w:rsid w:val="005069BF"/>
    <w:rsid w:val="005101C3"/>
    <w:rsid w:val="00510467"/>
    <w:rsid w:val="00523B56"/>
    <w:rsid w:val="00530FD3"/>
    <w:rsid w:val="00531DAD"/>
    <w:rsid w:val="005348B6"/>
    <w:rsid w:val="005358B7"/>
    <w:rsid w:val="00536CC0"/>
    <w:rsid w:val="00541EA3"/>
    <w:rsid w:val="0054556B"/>
    <w:rsid w:val="00547511"/>
    <w:rsid w:val="005475AF"/>
    <w:rsid w:val="00555C8C"/>
    <w:rsid w:val="00555D58"/>
    <w:rsid w:val="00560C0F"/>
    <w:rsid w:val="00562631"/>
    <w:rsid w:val="0057202F"/>
    <w:rsid w:val="005765CE"/>
    <w:rsid w:val="00576B56"/>
    <w:rsid w:val="00581D0C"/>
    <w:rsid w:val="00582E3F"/>
    <w:rsid w:val="005843EA"/>
    <w:rsid w:val="00585A31"/>
    <w:rsid w:val="00591984"/>
    <w:rsid w:val="00593488"/>
    <w:rsid w:val="00593D96"/>
    <w:rsid w:val="0059421E"/>
    <w:rsid w:val="0059677D"/>
    <w:rsid w:val="005A0B9B"/>
    <w:rsid w:val="005A341F"/>
    <w:rsid w:val="005A419B"/>
    <w:rsid w:val="005A6EF5"/>
    <w:rsid w:val="005A762B"/>
    <w:rsid w:val="005B4524"/>
    <w:rsid w:val="005C283E"/>
    <w:rsid w:val="005D0885"/>
    <w:rsid w:val="005D1C59"/>
    <w:rsid w:val="005D3BB4"/>
    <w:rsid w:val="005D5F2B"/>
    <w:rsid w:val="005D76F6"/>
    <w:rsid w:val="005E097E"/>
    <w:rsid w:val="005E2EEC"/>
    <w:rsid w:val="005E52A7"/>
    <w:rsid w:val="005F07B1"/>
    <w:rsid w:val="005F31A7"/>
    <w:rsid w:val="0060337C"/>
    <w:rsid w:val="00610647"/>
    <w:rsid w:val="00610FF9"/>
    <w:rsid w:val="0061371C"/>
    <w:rsid w:val="006168E5"/>
    <w:rsid w:val="006274DB"/>
    <w:rsid w:val="00631CF9"/>
    <w:rsid w:val="00633112"/>
    <w:rsid w:val="00640D4C"/>
    <w:rsid w:val="00640F03"/>
    <w:rsid w:val="006435BC"/>
    <w:rsid w:val="00647472"/>
    <w:rsid w:val="00650702"/>
    <w:rsid w:val="00653CD9"/>
    <w:rsid w:val="0065578C"/>
    <w:rsid w:val="00660511"/>
    <w:rsid w:val="0066120F"/>
    <w:rsid w:val="00664633"/>
    <w:rsid w:val="0067404C"/>
    <w:rsid w:val="00687BA2"/>
    <w:rsid w:val="00692A94"/>
    <w:rsid w:val="0069328C"/>
    <w:rsid w:val="006937A7"/>
    <w:rsid w:val="006A6990"/>
    <w:rsid w:val="006B0CC9"/>
    <w:rsid w:val="006B1096"/>
    <w:rsid w:val="006B2039"/>
    <w:rsid w:val="006B3F7B"/>
    <w:rsid w:val="006B659F"/>
    <w:rsid w:val="006C0464"/>
    <w:rsid w:val="006C3DBD"/>
    <w:rsid w:val="006D16BA"/>
    <w:rsid w:val="006D3922"/>
    <w:rsid w:val="006D6544"/>
    <w:rsid w:val="006E1CC0"/>
    <w:rsid w:val="006F222F"/>
    <w:rsid w:val="006F44C1"/>
    <w:rsid w:val="006F495E"/>
    <w:rsid w:val="006F7DA8"/>
    <w:rsid w:val="00704ABF"/>
    <w:rsid w:val="00707D4E"/>
    <w:rsid w:val="007124BB"/>
    <w:rsid w:val="0071300B"/>
    <w:rsid w:val="007140EC"/>
    <w:rsid w:val="00721020"/>
    <w:rsid w:val="00723B70"/>
    <w:rsid w:val="00724DE5"/>
    <w:rsid w:val="007255EE"/>
    <w:rsid w:val="00725A1E"/>
    <w:rsid w:val="00726E2A"/>
    <w:rsid w:val="00730B92"/>
    <w:rsid w:val="00734000"/>
    <w:rsid w:val="00737FB8"/>
    <w:rsid w:val="007454E5"/>
    <w:rsid w:val="00753B3F"/>
    <w:rsid w:val="00754E0C"/>
    <w:rsid w:val="007555E7"/>
    <w:rsid w:val="00761C10"/>
    <w:rsid w:val="007629AA"/>
    <w:rsid w:val="00772157"/>
    <w:rsid w:val="00775C78"/>
    <w:rsid w:val="00782D6F"/>
    <w:rsid w:val="00784B36"/>
    <w:rsid w:val="007857DD"/>
    <w:rsid w:val="00792333"/>
    <w:rsid w:val="00792A52"/>
    <w:rsid w:val="00795463"/>
    <w:rsid w:val="007A047B"/>
    <w:rsid w:val="007A053C"/>
    <w:rsid w:val="007A1A85"/>
    <w:rsid w:val="007A64B5"/>
    <w:rsid w:val="007A6A0E"/>
    <w:rsid w:val="007A6A14"/>
    <w:rsid w:val="007B1EB5"/>
    <w:rsid w:val="007C25AB"/>
    <w:rsid w:val="007C2FF0"/>
    <w:rsid w:val="007C5482"/>
    <w:rsid w:val="007C6DA3"/>
    <w:rsid w:val="007D215E"/>
    <w:rsid w:val="007D2A9C"/>
    <w:rsid w:val="007D63E5"/>
    <w:rsid w:val="007E0792"/>
    <w:rsid w:val="007E34D4"/>
    <w:rsid w:val="007E5D67"/>
    <w:rsid w:val="007E7C4B"/>
    <w:rsid w:val="007F3A18"/>
    <w:rsid w:val="007F43BF"/>
    <w:rsid w:val="007F4512"/>
    <w:rsid w:val="007F452F"/>
    <w:rsid w:val="007F5C35"/>
    <w:rsid w:val="00802356"/>
    <w:rsid w:val="0080760A"/>
    <w:rsid w:val="0081466E"/>
    <w:rsid w:val="00814A6D"/>
    <w:rsid w:val="0082405E"/>
    <w:rsid w:val="008257CB"/>
    <w:rsid w:val="00827D41"/>
    <w:rsid w:val="00831F3A"/>
    <w:rsid w:val="00845AE5"/>
    <w:rsid w:val="0084607F"/>
    <w:rsid w:val="0085350F"/>
    <w:rsid w:val="00854C33"/>
    <w:rsid w:val="0085572C"/>
    <w:rsid w:val="0086151F"/>
    <w:rsid w:val="00864D3E"/>
    <w:rsid w:val="00865DF6"/>
    <w:rsid w:val="0086787D"/>
    <w:rsid w:val="00872F0E"/>
    <w:rsid w:val="00873BA0"/>
    <w:rsid w:val="00874CC7"/>
    <w:rsid w:val="00876293"/>
    <w:rsid w:val="008763F7"/>
    <w:rsid w:val="008769EC"/>
    <w:rsid w:val="00877764"/>
    <w:rsid w:val="00881ACC"/>
    <w:rsid w:val="008836EE"/>
    <w:rsid w:val="008856B5"/>
    <w:rsid w:val="0088667D"/>
    <w:rsid w:val="00887B0B"/>
    <w:rsid w:val="00891BF1"/>
    <w:rsid w:val="00895AD1"/>
    <w:rsid w:val="00896191"/>
    <w:rsid w:val="008A3E71"/>
    <w:rsid w:val="008A5D42"/>
    <w:rsid w:val="008B2FBF"/>
    <w:rsid w:val="008B3697"/>
    <w:rsid w:val="008C553A"/>
    <w:rsid w:val="008D5D1F"/>
    <w:rsid w:val="008D73EF"/>
    <w:rsid w:val="008E19C1"/>
    <w:rsid w:val="008E4150"/>
    <w:rsid w:val="008E6CCB"/>
    <w:rsid w:val="008F13FF"/>
    <w:rsid w:val="008F1896"/>
    <w:rsid w:val="008F386E"/>
    <w:rsid w:val="008F53AA"/>
    <w:rsid w:val="008F7F3D"/>
    <w:rsid w:val="00901F60"/>
    <w:rsid w:val="00904C31"/>
    <w:rsid w:val="009101DC"/>
    <w:rsid w:val="00914AFE"/>
    <w:rsid w:val="00915750"/>
    <w:rsid w:val="009168D3"/>
    <w:rsid w:val="00916970"/>
    <w:rsid w:val="00922DCE"/>
    <w:rsid w:val="009230C0"/>
    <w:rsid w:val="00926AB1"/>
    <w:rsid w:val="00932100"/>
    <w:rsid w:val="009325C5"/>
    <w:rsid w:val="00934FAD"/>
    <w:rsid w:val="009352AC"/>
    <w:rsid w:val="00940C94"/>
    <w:rsid w:val="00941D2A"/>
    <w:rsid w:val="0094278A"/>
    <w:rsid w:val="009433B1"/>
    <w:rsid w:val="00943DAD"/>
    <w:rsid w:val="00950491"/>
    <w:rsid w:val="00955B62"/>
    <w:rsid w:val="00957A0F"/>
    <w:rsid w:val="00963B92"/>
    <w:rsid w:val="009656B2"/>
    <w:rsid w:val="009672EA"/>
    <w:rsid w:val="0097015E"/>
    <w:rsid w:val="009760E6"/>
    <w:rsid w:val="009761D1"/>
    <w:rsid w:val="009777B7"/>
    <w:rsid w:val="00981C96"/>
    <w:rsid w:val="00983131"/>
    <w:rsid w:val="00990778"/>
    <w:rsid w:val="009A4C95"/>
    <w:rsid w:val="009B1677"/>
    <w:rsid w:val="009B4537"/>
    <w:rsid w:val="009B52ED"/>
    <w:rsid w:val="009B7FFC"/>
    <w:rsid w:val="009C2294"/>
    <w:rsid w:val="009C63CB"/>
    <w:rsid w:val="009C7C95"/>
    <w:rsid w:val="009D25AB"/>
    <w:rsid w:val="009D2E32"/>
    <w:rsid w:val="009E0915"/>
    <w:rsid w:val="009E1DD4"/>
    <w:rsid w:val="009E6523"/>
    <w:rsid w:val="009F09C6"/>
    <w:rsid w:val="009F1138"/>
    <w:rsid w:val="009F24A5"/>
    <w:rsid w:val="009F2FD7"/>
    <w:rsid w:val="009F501B"/>
    <w:rsid w:val="009F5267"/>
    <w:rsid w:val="009F6255"/>
    <w:rsid w:val="00A03AE0"/>
    <w:rsid w:val="00A03F9F"/>
    <w:rsid w:val="00A065D1"/>
    <w:rsid w:val="00A07A02"/>
    <w:rsid w:val="00A106AD"/>
    <w:rsid w:val="00A11480"/>
    <w:rsid w:val="00A229CC"/>
    <w:rsid w:val="00A236B3"/>
    <w:rsid w:val="00A24AA0"/>
    <w:rsid w:val="00A26136"/>
    <w:rsid w:val="00A31079"/>
    <w:rsid w:val="00A34B49"/>
    <w:rsid w:val="00A360D4"/>
    <w:rsid w:val="00A37F1E"/>
    <w:rsid w:val="00A4327C"/>
    <w:rsid w:val="00A44174"/>
    <w:rsid w:val="00A55851"/>
    <w:rsid w:val="00A624A6"/>
    <w:rsid w:val="00A63BF7"/>
    <w:rsid w:val="00A7301C"/>
    <w:rsid w:val="00A73209"/>
    <w:rsid w:val="00A74E13"/>
    <w:rsid w:val="00A81FA8"/>
    <w:rsid w:val="00A82CE7"/>
    <w:rsid w:val="00A82E10"/>
    <w:rsid w:val="00A840CA"/>
    <w:rsid w:val="00A90A90"/>
    <w:rsid w:val="00A92C09"/>
    <w:rsid w:val="00AA28B8"/>
    <w:rsid w:val="00AA5AEF"/>
    <w:rsid w:val="00AA6147"/>
    <w:rsid w:val="00AB0C71"/>
    <w:rsid w:val="00AB321B"/>
    <w:rsid w:val="00AB4054"/>
    <w:rsid w:val="00AB4A25"/>
    <w:rsid w:val="00AB4F05"/>
    <w:rsid w:val="00AB53AC"/>
    <w:rsid w:val="00AB7677"/>
    <w:rsid w:val="00AB7B66"/>
    <w:rsid w:val="00AC2554"/>
    <w:rsid w:val="00AC66D6"/>
    <w:rsid w:val="00AC77D1"/>
    <w:rsid w:val="00AD4C79"/>
    <w:rsid w:val="00AE3777"/>
    <w:rsid w:val="00AE55A1"/>
    <w:rsid w:val="00AE62F7"/>
    <w:rsid w:val="00AE6633"/>
    <w:rsid w:val="00AF1F89"/>
    <w:rsid w:val="00AF2015"/>
    <w:rsid w:val="00AF7AB5"/>
    <w:rsid w:val="00B07718"/>
    <w:rsid w:val="00B07CE9"/>
    <w:rsid w:val="00B13C03"/>
    <w:rsid w:val="00B13E77"/>
    <w:rsid w:val="00B14778"/>
    <w:rsid w:val="00B14FFC"/>
    <w:rsid w:val="00B15A32"/>
    <w:rsid w:val="00B17C22"/>
    <w:rsid w:val="00B21AE9"/>
    <w:rsid w:val="00B2537E"/>
    <w:rsid w:val="00B27839"/>
    <w:rsid w:val="00B32C5E"/>
    <w:rsid w:val="00B35462"/>
    <w:rsid w:val="00B35BA4"/>
    <w:rsid w:val="00B35F7C"/>
    <w:rsid w:val="00B4075B"/>
    <w:rsid w:val="00B443A8"/>
    <w:rsid w:val="00B471B4"/>
    <w:rsid w:val="00B51146"/>
    <w:rsid w:val="00B55359"/>
    <w:rsid w:val="00B579F9"/>
    <w:rsid w:val="00B62354"/>
    <w:rsid w:val="00B67858"/>
    <w:rsid w:val="00B70207"/>
    <w:rsid w:val="00B75C21"/>
    <w:rsid w:val="00B76001"/>
    <w:rsid w:val="00B7788E"/>
    <w:rsid w:val="00B81463"/>
    <w:rsid w:val="00B84B20"/>
    <w:rsid w:val="00B85F7E"/>
    <w:rsid w:val="00B90B92"/>
    <w:rsid w:val="00B94A1F"/>
    <w:rsid w:val="00B94C73"/>
    <w:rsid w:val="00BA48EE"/>
    <w:rsid w:val="00BA48FE"/>
    <w:rsid w:val="00BA4D41"/>
    <w:rsid w:val="00BA6FCA"/>
    <w:rsid w:val="00BB04F7"/>
    <w:rsid w:val="00BB0884"/>
    <w:rsid w:val="00BB1C8C"/>
    <w:rsid w:val="00BB4BB0"/>
    <w:rsid w:val="00BB5216"/>
    <w:rsid w:val="00BB6DA0"/>
    <w:rsid w:val="00BB7F7A"/>
    <w:rsid w:val="00BC1A38"/>
    <w:rsid w:val="00BC2077"/>
    <w:rsid w:val="00BC22A7"/>
    <w:rsid w:val="00BC63B5"/>
    <w:rsid w:val="00BC6DE5"/>
    <w:rsid w:val="00BC7679"/>
    <w:rsid w:val="00BD09F1"/>
    <w:rsid w:val="00BD2686"/>
    <w:rsid w:val="00BD2B58"/>
    <w:rsid w:val="00BD3217"/>
    <w:rsid w:val="00BD38A5"/>
    <w:rsid w:val="00BD3AE2"/>
    <w:rsid w:val="00BE299C"/>
    <w:rsid w:val="00BE2F00"/>
    <w:rsid w:val="00BE2F7A"/>
    <w:rsid w:val="00BE3E34"/>
    <w:rsid w:val="00BE6DE5"/>
    <w:rsid w:val="00C001B8"/>
    <w:rsid w:val="00C0165B"/>
    <w:rsid w:val="00C05A99"/>
    <w:rsid w:val="00C12427"/>
    <w:rsid w:val="00C13256"/>
    <w:rsid w:val="00C24903"/>
    <w:rsid w:val="00C26AC6"/>
    <w:rsid w:val="00C30897"/>
    <w:rsid w:val="00C47691"/>
    <w:rsid w:val="00C47CD5"/>
    <w:rsid w:val="00C51F67"/>
    <w:rsid w:val="00C53854"/>
    <w:rsid w:val="00C60732"/>
    <w:rsid w:val="00C613BD"/>
    <w:rsid w:val="00C6352D"/>
    <w:rsid w:val="00C6794B"/>
    <w:rsid w:val="00C762C1"/>
    <w:rsid w:val="00C77B37"/>
    <w:rsid w:val="00C77DCC"/>
    <w:rsid w:val="00C77F7F"/>
    <w:rsid w:val="00C8182E"/>
    <w:rsid w:val="00C92781"/>
    <w:rsid w:val="00C979B3"/>
    <w:rsid w:val="00C97AB7"/>
    <w:rsid w:val="00CA4367"/>
    <w:rsid w:val="00CA4560"/>
    <w:rsid w:val="00CA5D97"/>
    <w:rsid w:val="00CB0D8E"/>
    <w:rsid w:val="00CB5029"/>
    <w:rsid w:val="00CB51CA"/>
    <w:rsid w:val="00CC06A9"/>
    <w:rsid w:val="00CC108A"/>
    <w:rsid w:val="00CC19E6"/>
    <w:rsid w:val="00CD292C"/>
    <w:rsid w:val="00CE3E04"/>
    <w:rsid w:val="00CE4221"/>
    <w:rsid w:val="00CE6BE1"/>
    <w:rsid w:val="00CE7409"/>
    <w:rsid w:val="00CE7700"/>
    <w:rsid w:val="00CF0429"/>
    <w:rsid w:val="00CF0DD0"/>
    <w:rsid w:val="00CF3121"/>
    <w:rsid w:val="00CF4A6A"/>
    <w:rsid w:val="00D00E3C"/>
    <w:rsid w:val="00D018E1"/>
    <w:rsid w:val="00D1071C"/>
    <w:rsid w:val="00D149CF"/>
    <w:rsid w:val="00D22A24"/>
    <w:rsid w:val="00D23955"/>
    <w:rsid w:val="00D23C82"/>
    <w:rsid w:val="00D24967"/>
    <w:rsid w:val="00D24ED5"/>
    <w:rsid w:val="00D25617"/>
    <w:rsid w:val="00D30588"/>
    <w:rsid w:val="00D310D8"/>
    <w:rsid w:val="00D31D67"/>
    <w:rsid w:val="00D3551A"/>
    <w:rsid w:val="00D35F7A"/>
    <w:rsid w:val="00D368FD"/>
    <w:rsid w:val="00D36AA2"/>
    <w:rsid w:val="00D379D5"/>
    <w:rsid w:val="00D37CE4"/>
    <w:rsid w:val="00D46C44"/>
    <w:rsid w:val="00D476A1"/>
    <w:rsid w:val="00D47BA8"/>
    <w:rsid w:val="00D50BC9"/>
    <w:rsid w:val="00D51B0B"/>
    <w:rsid w:val="00D56E7C"/>
    <w:rsid w:val="00D624D7"/>
    <w:rsid w:val="00D66D4E"/>
    <w:rsid w:val="00D70CD1"/>
    <w:rsid w:val="00D74315"/>
    <w:rsid w:val="00D74A39"/>
    <w:rsid w:val="00D802D3"/>
    <w:rsid w:val="00D810FB"/>
    <w:rsid w:val="00D852FB"/>
    <w:rsid w:val="00D905EF"/>
    <w:rsid w:val="00D93177"/>
    <w:rsid w:val="00D95FE2"/>
    <w:rsid w:val="00D97227"/>
    <w:rsid w:val="00DA1D5C"/>
    <w:rsid w:val="00DA26DF"/>
    <w:rsid w:val="00DA31C3"/>
    <w:rsid w:val="00DA3206"/>
    <w:rsid w:val="00DA3FD4"/>
    <w:rsid w:val="00DA6216"/>
    <w:rsid w:val="00DA6627"/>
    <w:rsid w:val="00DB537C"/>
    <w:rsid w:val="00DB7CA2"/>
    <w:rsid w:val="00DC28A4"/>
    <w:rsid w:val="00DC3390"/>
    <w:rsid w:val="00DC690D"/>
    <w:rsid w:val="00DC78EC"/>
    <w:rsid w:val="00DD0CC1"/>
    <w:rsid w:val="00DD7327"/>
    <w:rsid w:val="00DD7E50"/>
    <w:rsid w:val="00DE1B02"/>
    <w:rsid w:val="00DE42F3"/>
    <w:rsid w:val="00DE45A1"/>
    <w:rsid w:val="00DF38A2"/>
    <w:rsid w:val="00DF6CED"/>
    <w:rsid w:val="00DF7585"/>
    <w:rsid w:val="00E0073C"/>
    <w:rsid w:val="00E03283"/>
    <w:rsid w:val="00E076D0"/>
    <w:rsid w:val="00E07C84"/>
    <w:rsid w:val="00E129CD"/>
    <w:rsid w:val="00E13159"/>
    <w:rsid w:val="00E202B8"/>
    <w:rsid w:val="00E22FD7"/>
    <w:rsid w:val="00E25C80"/>
    <w:rsid w:val="00E270F0"/>
    <w:rsid w:val="00E304E9"/>
    <w:rsid w:val="00E340F9"/>
    <w:rsid w:val="00E35571"/>
    <w:rsid w:val="00E36E16"/>
    <w:rsid w:val="00E40947"/>
    <w:rsid w:val="00E413F9"/>
    <w:rsid w:val="00E42B84"/>
    <w:rsid w:val="00E43425"/>
    <w:rsid w:val="00E44726"/>
    <w:rsid w:val="00E458A8"/>
    <w:rsid w:val="00E46E2A"/>
    <w:rsid w:val="00E5471E"/>
    <w:rsid w:val="00E61AA4"/>
    <w:rsid w:val="00E61CBC"/>
    <w:rsid w:val="00E62A70"/>
    <w:rsid w:val="00E67818"/>
    <w:rsid w:val="00E76F7B"/>
    <w:rsid w:val="00E86CB9"/>
    <w:rsid w:val="00E87295"/>
    <w:rsid w:val="00E877E5"/>
    <w:rsid w:val="00E91C48"/>
    <w:rsid w:val="00E94EA5"/>
    <w:rsid w:val="00EB0858"/>
    <w:rsid w:val="00EB4A47"/>
    <w:rsid w:val="00EB7AE5"/>
    <w:rsid w:val="00EB7D9C"/>
    <w:rsid w:val="00EC29D3"/>
    <w:rsid w:val="00EC505D"/>
    <w:rsid w:val="00EC6B59"/>
    <w:rsid w:val="00ED6F71"/>
    <w:rsid w:val="00EE0626"/>
    <w:rsid w:val="00EE32D1"/>
    <w:rsid w:val="00EE6E58"/>
    <w:rsid w:val="00EE7598"/>
    <w:rsid w:val="00EE7A08"/>
    <w:rsid w:val="00F02373"/>
    <w:rsid w:val="00F106FF"/>
    <w:rsid w:val="00F128F5"/>
    <w:rsid w:val="00F242E4"/>
    <w:rsid w:val="00F253E9"/>
    <w:rsid w:val="00F259A6"/>
    <w:rsid w:val="00F25C33"/>
    <w:rsid w:val="00F30B70"/>
    <w:rsid w:val="00F31737"/>
    <w:rsid w:val="00F41C4D"/>
    <w:rsid w:val="00F45592"/>
    <w:rsid w:val="00F473A0"/>
    <w:rsid w:val="00F51F97"/>
    <w:rsid w:val="00F61CE0"/>
    <w:rsid w:val="00F65BD5"/>
    <w:rsid w:val="00F66E47"/>
    <w:rsid w:val="00F67D3A"/>
    <w:rsid w:val="00F725EE"/>
    <w:rsid w:val="00F72699"/>
    <w:rsid w:val="00F72BFB"/>
    <w:rsid w:val="00F7366F"/>
    <w:rsid w:val="00F74B99"/>
    <w:rsid w:val="00F752F5"/>
    <w:rsid w:val="00F807B9"/>
    <w:rsid w:val="00F83F82"/>
    <w:rsid w:val="00F9127B"/>
    <w:rsid w:val="00F91BFB"/>
    <w:rsid w:val="00F92821"/>
    <w:rsid w:val="00F93A92"/>
    <w:rsid w:val="00F95F29"/>
    <w:rsid w:val="00FA242E"/>
    <w:rsid w:val="00FA7B02"/>
    <w:rsid w:val="00FA7B21"/>
    <w:rsid w:val="00FA7E10"/>
    <w:rsid w:val="00FB1148"/>
    <w:rsid w:val="00FB57D9"/>
    <w:rsid w:val="00FC2157"/>
    <w:rsid w:val="00FD1847"/>
    <w:rsid w:val="00FD7009"/>
    <w:rsid w:val="00FE06A6"/>
    <w:rsid w:val="00FE0B70"/>
    <w:rsid w:val="00FE0FB9"/>
    <w:rsid w:val="00FE5BE0"/>
    <w:rsid w:val="00FE69C4"/>
    <w:rsid w:val="00FF2680"/>
    <w:rsid w:val="00FF3B47"/>
    <w:rsid w:val="00FF4C30"/>
    <w:rsid w:val="00FF5A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1B3AEB"/>
  <w15:docId w15:val="{8E553DB9-B169-49BD-A774-3E0BC122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40"/>
        <w:ind w:left="907" w:firstLine="51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uiPriority w:val="49"/>
    <w:qFormat/>
    <w:rsid w:val="00443723"/>
    <w:pPr>
      <w:ind w:left="0" w:firstLine="567"/>
      <w:jc w:val="both"/>
    </w:pPr>
    <w:rPr>
      <w:lang w:val="cs-CZ" w:eastAsia="cs-CZ"/>
    </w:rPr>
  </w:style>
  <w:style w:type="paragraph" w:styleId="Nadpis1">
    <w:name w:val="heading 1"/>
    <w:basedOn w:val="Normln"/>
    <w:next w:val="Normln"/>
    <w:link w:val="Nadpis1Char"/>
    <w:qFormat/>
    <w:rsid w:val="004C27DF"/>
    <w:pPr>
      <w:keepNext/>
      <w:spacing w:before="360"/>
      <w:ind w:firstLine="0"/>
      <w:outlineLvl w:val="0"/>
    </w:pPr>
    <w:rPr>
      <w:rFonts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069B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5069B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BE3E34"/>
    <w:pPr>
      <w:keepNext/>
      <w:tabs>
        <w:tab w:val="num" w:pos="2520"/>
        <w:tab w:val="left" w:leader="dot" w:pos="2835"/>
        <w:tab w:val="left" w:leader="dot" w:pos="4536"/>
        <w:tab w:val="left" w:leader="dot" w:pos="6237"/>
        <w:tab w:val="left" w:leader="dot" w:pos="7655"/>
      </w:tabs>
      <w:spacing w:after="0"/>
      <w:ind w:left="2232" w:hanging="792"/>
      <w:jc w:val="left"/>
      <w:outlineLvl w:val="3"/>
    </w:pPr>
    <w:rPr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81C96"/>
    <w:rPr>
      <w:rFonts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981C96"/>
    <w:rPr>
      <w:rFonts w:cs="Arial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981C96"/>
    <w:rPr>
      <w:rFonts w:cs="Arial"/>
      <w:b/>
      <w:bCs/>
      <w:sz w:val="26"/>
      <w:szCs w:val="26"/>
      <w:lang w:val="cs-CZ" w:eastAsia="cs-CZ"/>
    </w:rPr>
  </w:style>
  <w:style w:type="paragraph" w:styleId="Zkladntext">
    <w:name w:val="Body Text"/>
    <w:aliases w:val="Odsazený text"/>
    <w:basedOn w:val="Normln"/>
    <w:link w:val="ZkladntextChar"/>
    <w:qFormat/>
    <w:rsid w:val="004C27DF"/>
  </w:style>
  <w:style w:type="character" w:customStyle="1" w:styleId="ZkladntextChar">
    <w:name w:val="Základní text Char"/>
    <w:aliases w:val="Odsazený text Char"/>
    <w:basedOn w:val="Standardnpsmoodstavce"/>
    <w:link w:val="Zkladntext"/>
    <w:rsid w:val="004C27DF"/>
    <w:rPr>
      <w:sz w:val="22"/>
      <w:szCs w:val="22"/>
      <w:lang w:val="cs-CZ" w:eastAsia="cs-CZ"/>
    </w:rPr>
  </w:style>
  <w:style w:type="paragraph" w:styleId="Citt">
    <w:name w:val="Quote"/>
    <w:basedOn w:val="Normln"/>
    <w:next w:val="Zkladntext"/>
    <w:link w:val="CittChar"/>
    <w:uiPriority w:val="7"/>
    <w:qFormat/>
    <w:rsid w:val="0094278A"/>
    <w:pPr>
      <w:spacing w:before="240"/>
      <w:ind w:left="284" w:right="284" w:firstLine="0"/>
    </w:pPr>
    <w:rPr>
      <w:i/>
      <w:iCs/>
      <w:color w:val="000000" w:themeColor="text1"/>
      <w:sz w:val="20"/>
      <w:szCs w:val="20"/>
    </w:rPr>
  </w:style>
  <w:style w:type="character" w:customStyle="1" w:styleId="CittChar">
    <w:name w:val="Citát Char"/>
    <w:basedOn w:val="Standardnpsmoodstavce"/>
    <w:link w:val="Citt"/>
    <w:uiPriority w:val="7"/>
    <w:rsid w:val="00E13159"/>
    <w:rPr>
      <w:i/>
      <w:iCs/>
      <w:color w:val="000000" w:themeColor="text1"/>
      <w:sz w:val="20"/>
      <w:szCs w:val="20"/>
      <w:lang w:val="cs-CZ" w:eastAsia="cs-CZ"/>
    </w:rPr>
  </w:style>
  <w:style w:type="paragraph" w:customStyle="1" w:styleId="Nadpis">
    <w:name w:val="Nadpis"/>
    <w:basedOn w:val="Normln"/>
    <w:next w:val="Zkladntext"/>
    <w:link w:val="NadpisChar"/>
    <w:uiPriority w:val="4"/>
    <w:qFormat/>
    <w:rsid w:val="00581D0C"/>
    <w:pPr>
      <w:keepNext/>
      <w:keepLines/>
      <w:spacing w:before="360"/>
      <w:ind w:firstLine="0"/>
    </w:pPr>
    <w:rPr>
      <w:b/>
    </w:rPr>
  </w:style>
  <w:style w:type="paragraph" w:styleId="Odstavecseseznamem">
    <w:name w:val="List Paragraph"/>
    <w:basedOn w:val="Zkladntext"/>
    <w:next w:val="Seznam123"/>
    <w:uiPriority w:val="99"/>
    <w:qFormat/>
    <w:rsid w:val="009E0915"/>
    <w:pPr>
      <w:keepNext/>
      <w:spacing w:after="0"/>
    </w:pPr>
  </w:style>
  <w:style w:type="character" w:customStyle="1" w:styleId="NadpisChar">
    <w:name w:val="Nadpis Char"/>
    <w:basedOn w:val="Nadpis1Char"/>
    <w:link w:val="Nadpis"/>
    <w:uiPriority w:val="4"/>
    <w:rsid w:val="00581D0C"/>
    <w:rPr>
      <w:rFonts w:cs="Arial"/>
      <w:b/>
      <w:bCs/>
      <w:kern w:val="32"/>
      <w:sz w:val="32"/>
      <w:szCs w:val="32"/>
      <w:lang w:val="cs-CZ" w:eastAsia="cs-CZ"/>
    </w:rPr>
  </w:style>
  <w:style w:type="paragraph" w:customStyle="1" w:styleId="Seznam123">
    <w:name w:val="Seznam 1)2)3)"/>
    <w:basedOn w:val="Normln"/>
    <w:link w:val="Seznam123Char"/>
    <w:uiPriority w:val="19"/>
    <w:qFormat/>
    <w:rsid w:val="00050C49"/>
    <w:pPr>
      <w:ind w:firstLine="0"/>
      <w:contextualSpacing/>
    </w:pPr>
  </w:style>
  <w:style w:type="paragraph" w:customStyle="1" w:styleId="msk">
    <w:name w:val="Římská"/>
    <w:basedOn w:val="Nadpis"/>
    <w:next w:val="Zkladntext"/>
    <w:link w:val="mskChar"/>
    <w:uiPriority w:val="3"/>
    <w:qFormat/>
    <w:rsid w:val="00BA48EE"/>
    <w:pPr>
      <w:numPr>
        <w:numId w:val="1"/>
      </w:numPr>
      <w:jc w:val="center"/>
    </w:pPr>
  </w:style>
  <w:style w:type="character" w:customStyle="1" w:styleId="Seznam123Char">
    <w:name w:val="Seznam 1)2)3) Char"/>
    <w:basedOn w:val="ZkladntextChar"/>
    <w:link w:val="Seznam123"/>
    <w:uiPriority w:val="19"/>
    <w:rsid w:val="00050C49"/>
    <w:rPr>
      <w:sz w:val="22"/>
      <w:szCs w:val="22"/>
      <w:lang w:val="cs-CZ" w:eastAsia="cs-CZ"/>
    </w:rPr>
  </w:style>
  <w:style w:type="character" w:customStyle="1" w:styleId="mskChar">
    <w:name w:val="Římská Char"/>
    <w:basedOn w:val="NadpisChar"/>
    <w:link w:val="msk"/>
    <w:uiPriority w:val="3"/>
    <w:rsid w:val="00BA48EE"/>
    <w:rPr>
      <w:rFonts w:cs="Arial"/>
      <w:b/>
      <w:bCs/>
      <w:kern w:val="32"/>
      <w:sz w:val="32"/>
      <w:szCs w:val="32"/>
      <w:lang w:val="cs-CZ" w:eastAsia="cs-CZ"/>
    </w:rPr>
  </w:style>
  <w:style w:type="paragraph" w:customStyle="1" w:styleId="Titulnstranapomocn">
    <w:name w:val="Titulní strana (pomocné)"/>
    <w:basedOn w:val="Nzevsmlouvytitulnstrana"/>
    <w:next w:val="Titulnstrananzevstrany"/>
    <w:link w:val="TitulnstranapomocnChar"/>
    <w:uiPriority w:val="21"/>
    <w:qFormat/>
    <w:rsid w:val="000B50CD"/>
    <w:rPr>
      <w:b w:val="0"/>
      <w:i/>
      <w:sz w:val="22"/>
      <w:szCs w:val="22"/>
    </w:rPr>
  </w:style>
  <w:style w:type="paragraph" w:customStyle="1" w:styleId="Nzevsmlouvytitulnstrana">
    <w:name w:val="Název smlouvy (titulní strana)"/>
    <w:basedOn w:val="Normln"/>
    <w:next w:val="Titulnstranapomocn"/>
    <w:link w:val="NzevsmlouvytitulnstranaChar"/>
    <w:uiPriority w:val="24"/>
    <w:qFormat/>
    <w:rsid w:val="0094278A"/>
    <w:pPr>
      <w:ind w:firstLine="0"/>
      <w:jc w:val="center"/>
    </w:pPr>
    <w:rPr>
      <w:b/>
      <w:caps/>
      <w:sz w:val="28"/>
      <w:szCs w:val="28"/>
    </w:rPr>
  </w:style>
  <w:style w:type="character" w:customStyle="1" w:styleId="TitulnstranapomocnChar">
    <w:name w:val="Titulní strana (pomocné) Char"/>
    <w:basedOn w:val="Standardnpsmoodstavce"/>
    <w:link w:val="Titulnstranapomocn"/>
    <w:uiPriority w:val="21"/>
    <w:rsid w:val="00F128F5"/>
    <w:rPr>
      <w:i/>
      <w:caps/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FA7B21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FA7B21"/>
    <w:rPr>
      <w:lang w:val="cs-CZ" w:eastAsia="cs-CZ"/>
    </w:rPr>
  </w:style>
  <w:style w:type="paragraph" w:styleId="Zpat">
    <w:name w:val="footer"/>
    <w:basedOn w:val="Normln"/>
    <w:link w:val="ZpatChar"/>
    <w:uiPriority w:val="99"/>
    <w:unhideWhenUsed/>
    <w:rsid w:val="00FA7B21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FA7B21"/>
    <w:rPr>
      <w:lang w:val="cs-CZ" w:eastAsia="cs-CZ"/>
    </w:rPr>
  </w:style>
  <w:style w:type="paragraph" w:customStyle="1" w:styleId="Titulnstrananzevstrany">
    <w:name w:val="Titulní strana (název strany)"/>
    <w:basedOn w:val="Nzevsmlouvytitulnstrana"/>
    <w:next w:val="Titulnstranapomocn"/>
    <w:link w:val="TitulnstrananzevstranyChar"/>
    <w:uiPriority w:val="21"/>
    <w:qFormat/>
    <w:rsid w:val="000B50CD"/>
    <w:rPr>
      <w:b w:val="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F6CED"/>
    <w:pPr>
      <w:spacing w:after="0"/>
    </w:pPr>
    <w:rPr>
      <w:sz w:val="20"/>
      <w:szCs w:val="20"/>
    </w:rPr>
  </w:style>
  <w:style w:type="character" w:customStyle="1" w:styleId="NzevsmlouvytitulnstranaChar">
    <w:name w:val="Název smlouvy (titulní strana) Char"/>
    <w:basedOn w:val="Standardnpsmoodstavce"/>
    <w:link w:val="Nzevsmlouvytitulnstrana"/>
    <w:uiPriority w:val="24"/>
    <w:rsid w:val="00F128F5"/>
    <w:rPr>
      <w:b/>
      <w:caps/>
      <w:sz w:val="28"/>
      <w:szCs w:val="28"/>
      <w:lang w:val="cs-CZ" w:eastAsia="cs-CZ"/>
    </w:rPr>
  </w:style>
  <w:style w:type="character" w:customStyle="1" w:styleId="TitulnstrananzevstranyChar">
    <w:name w:val="Titulní strana (název strany) Char"/>
    <w:basedOn w:val="NzevsmlouvytitulnstranaChar"/>
    <w:link w:val="Titulnstrananzevstrany"/>
    <w:uiPriority w:val="21"/>
    <w:rsid w:val="00F128F5"/>
    <w:rPr>
      <w:b/>
      <w:caps/>
      <w:sz w:val="24"/>
      <w:szCs w:val="24"/>
      <w:lang w:val="cs-CZ"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F6CED"/>
    <w:rPr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DF6CED"/>
    <w:rPr>
      <w:vertAlign w:val="superscript"/>
    </w:rPr>
  </w:style>
  <w:style w:type="paragraph" w:customStyle="1" w:styleId="Rubrika">
    <w:name w:val="Rubrika"/>
    <w:basedOn w:val="Zkladntext"/>
    <w:link w:val="RubrikaChar"/>
    <w:uiPriority w:val="25"/>
    <w:qFormat/>
    <w:rsid w:val="00DF6CED"/>
    <w:pPr>
      <w:tabs>
        <w:tab w:val="left" w:pos="1418"/>
        <w:tab w:val="left" w:pos="4253"/>
      </w:tabs>
      <w:ind w:left="1418" w:hanging="1418"/>
      <w:jc w:val="left"/>
    </w:pPr>
    <w:rPr>
      <w:b/>
    </w:rPr>
  </w:style>
  <w:style w:type="character" w:customStyle="1" w:styleId="RubrikaChar">
    <w:name w:val="Rubrika Char"/>
    <w:basedOn w:val="ZkladntextChar"/>
    <w:link w:val="Rubrika"/>
    <w:uiPriority w:val="25"/>
    <w:rsid w:val="00F128F5"/>
    <w:rPr>
      <w:b/>
      <w:sz w:val="22"/>
      <w:szCs w:val="22"/>
      <w:lang w:val="cs-CZ" w:eastAsia="cs-CZ"/>
    </w:rPr>
  </w:style>
  <w:style w:type="paragraph" w:customStyle="1" w:styleId="Rubrikaseznam">
    <w:name w:val="Rubrika (seznam)"/>
    <w:basedOn w:val="Rubrika"/>
    <w:link w:val="RubrikaseznamChar"/>
    <w:uiPriority w:val="25"/>
    <w:qFormat/>
    <w:rsid w:val="00E076D0"/>
    <w:pPr>
      <w:tabs>
        <w:tab w:val="clear" w:pos="1418"/>
        <w:tab w:val="clear" w:pos="4253"/>
      </w:tabs>
      <w:ind w:left="567" w:hanging="567"/>
    </w:pPr>
    <w:rPr>
      <w:b w:val="0"/>
    </w:rPr>
  </w:style>
  <w:style w:type="character" w:customStyle="1" w:styleId="RubrikaseznamChar">
    <w:name w:val="Rubrika (seznam) Char"/>
    <w:basedOn w:val="RubrikaChar"/>
    <w:link w:val="Rubrikaseznam"/>
    <w:uiPriority w:val="25"/>
    <w:rsid w:val="00F128F5"/>
    <w:rPr>
      <w:b/>
      <w:sz w:val="22"/>
      <w:szCs w:val="22"/>
      <w:lang w:val="cs-CZ" w:eastAsia="cs-CZ"/>
    </w:rPr>
  </w:style>
  <w:style w:type="paragraph" w:customStyle="1" w:styleId="Petitnadpis">
    <w:name w:val="Petit (nadpis)"/>
    <w:basedOn w:val="Normln"/>
    <w:next w:val="Petitvroky"/>
    <w:link w:val="PetitnadpisChar"/>
    <w:uiPriority w:val="26"/>
    <w:qFormat/>
    <w:rsid w:val="00B14FFC"/>
    <w:pPr>
      <w:ind w:firstLine="0"/>
      <w:jc w:val="center"/>
    </w:pPr>
    <w:rPr>
      <w:b/>
      <w:spacing w:val="80"/>
    </w:rPr>
  </w:style>
  <w:style w:type="paragraph" w:customStyle="1" w:styleId="Petitvroky">
    <w:name w:val="Petit (výroky)"/>
    <w:basedOn w:val="Normln"/>
    <w:link w:val="PetitvrokyChar"/>
    <w:uiPriority w:val="26"/>
    <w:qFormat/>
    <w:rsid w:val="00E202B8"/>
    <w:pPr>
      <w:numPr>
        <w:numId w:val="2"/>
      </w:numPr>
    </w:pPr>
    <w:rPr>
      <w:b/>
    </w:rPr>
  </w:style>
  <w:style w:type="character" w:customStyle="1" w:styleId="PetitnadpisChar">
    <w:name w:val="Petit (nadpis) Char"/>
    <w:basedOn w:val="ZkladntextChar"/>
    <w:link w:val="Petitnadpis"/>
    <w:uiPriority w:val="26"/>
    <w:rsid w:val="00CA4367"/>
    <w:rPr>
      <w:b/>
      <w:spacing w:val="80"/>
      <w:sz w:val="22"/>
      <w:szCs w:val="22"/>
      <w:lang w:val="cs-CZ" w:eastAsia="cs-CZ"/>
    </w:rPr>
  </w:style>
  <w:style w:type="table" w:styleId="Mkatabulky">
    <w:name w:val="Table Grid"/>
    <w:basedOn w:val="Normlntabulka"/>
    <w:uiPriority w:val="59"/>
    <w:rsid w:val="00EC29D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titvrokyChar">
    <w:name w:val="Petit (výroky) Char"/>
    <w:basedOn w:val="ZkladntextChar"/>
    <w:link w:val="Petitvroky"/>
    <w:uiPriority w:val="26"/>
    <w:rsid w:val="00CA4367"/>
    <w:rPr>
      <w:b/>
      <w:sz w:val="22"/>
      <w:szCs w:val="22"/>
      <w:lang w:val="cs-CZ" w:eastAsia="cs-CZ"/>
    </w:rPr>
  </w:style>
  <w:style w:type="paragraph" w:customStyle="1" w:styleId="Smluvnstrany123">
    <w:name w:val="Smluvní strany (1)(2)(3)"/>
    <w:basedOn w:val="Normln"/>
    <w:link w:val="Smluvnstrany123Char"/>
    <w:uiPriority w:val="23"/>
    <w:qFormat/>
    <w:rsid w:val="004E295E"/>
    <w:pPr>
      <w:numPr>
        <w:numId w:val="3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4E295E"/>
    <w:rPr>
      <w:sz w:val="16"/>
      <w:szCs w:val="16"/>
    </w:rPr>
  </w:style>
  <w:style w:type="character" w:customStyle="1" w:styleId="Smluvnstrany123Char">
    <w:name w:val="Smluvní strany (1)(2)(3) Char"/>
    <w:basedOn w:val="ZkladntextChar"/>
    <w:link w:val="Smluvnstrany123"/>
    <w:uiPriority w:val="23"/>
    <w:rsid w:val="00CA4367"/>
    <w:rPr>
      <w:sz w:val="22"/>
      <w:szCs w:val="22"/>
      <w:lang w:val="cs-CZ"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295E"/>
    <w:pPr>
      <w:spacing w:after="0"/>
      <w:ind w:firstLine="0"/>
      <w:jc w:val="left"/>
    </w:pPr>
    <w:rPr>
      <w:rFonts w:ascii="Arial" w:hAnsi="Arial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E295E"/>
    <w:rPr>
      <w:rFonts w:ascii="Arial" w:hAnsi="Arial"/>
      <w:sz w:val="20"/>
      <w:szCs w:val="20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295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295E"/>
    <w:rPr>
      <w:rFonts w:ascii="Tahoma" w:hAnsi="Tahoma" w:cs="Tahoma"/>
      <w:sz w:val="16"/>
      <w:szCs w:val="16"/>
      <w:lang w:val="cs-CZ" w:eastAsia="cs-CZ"/>
    </w:rPr>
  </w:style>
  <w:style w:type="paragraph" w:customStyle="1" w:styleId="Neodsazentext">
    <w:name w:val="Neodsazený text"/>
    <w:basedOn w:val="Zkladntext"/>
    <w:link w:val="NeodsazentextChar"/>
    <w:qFormat/>
    <w:rsid w:val="00B62354"/>
    <w:pPr>
      <w:ind w:firstLine="0"/>
    </w:pPr>
  </w:style>
  <w:style w:type="paragraph" w:customStyle="1" w:styleId="PreambuleABC">
    <w:name w:val="Preambule (A)(B)(C)"/>
    <w:basedOn w:val="Neodsazentext"/>
    <w:link w:val="PreambuleABCChar"/>
    <w:uiPriority w:val="23"/>
    <w:qFormat/>
    <w:rsid w:val="0026023A"/>
    <w:pPr>
      <w:numPr>
        <w:numId w:val="5"/>
      </w:numPr>
    </w:pPr>
    <w:rPr>
      <w:lang w:eastAsia="en-US"/>
    </w:rPr>
  </w:style>
  <w:style w:type="character" w:customStyle="1" w:styleId="NeodsazentextChar">
    <w:name w:val="Neodsazený text Char"/>
    <w:basedOn w:val="ZkladntextChar"/>
    <w:link w:val="Neodsazentext"/>
    <w:rsid w:val="00352DF0"/>
    <w:rPr>
      <w:sz w:val="22"/>
      <w:szCs w:val="22"/>
      <w:lang w:val="cs-CZ" w:eastAsia="cs-CZ"/>
    </w:rPr>
  </w:style>
  <w:style w:type="paragraph" w:customStyle="1" w:styleId="PrvnrovesmlouvyNadpis">
    <w:name w:val="První úroveň smlouvy (Nadpis)"/>
    <w:basedOn w:val="Neodsazentext"/>
    <w:next w:val="Druhrovesmlouvy"/>
    <w:link w:val="PrvnrovesmlouvyNadpisChar"/>
    <w:uiPriority w:val="3"/>
    <w:qFormat/>
    <w:rsid w:val="00226B39"/>
    <w:pPr>
      <w:keepNext/>
      <w:numPr>
        <w:numId w:val="4"/>
      </w:numPr>
      <w:spacing w:before="360"/>
    </w:pPr>
    <w:rPr>
      <w:b/>
      <w:caps/>
    </w:rPr>
  </w:style>
  <w:style w:type="character" w:customStyle="1" w:styleId="PreambuleABCChar">
    <w:name w:val="Preambule (A)(B)(C) Char"/>
    <w:basedOn w:val="NeodsazentextChar"/>
    <w:link w:val="PreambuleABC"/>
    <w:uiPriority w:val="23"/>
    <w:rsid w:val="00F128F5"/>
    <w:rPr>
      <w:sz w:val="22"/>
      <w:szCs w:val="22"/>
      <w:lang w:val="cs-CZ" w:eastAsia="cs-CZ"/>
    </w:rPr>
  </w:style>
  <w:style w:type="paragraph" w:customStyle="1" w:styleId="Druhrovesmlouvy">
    <w:name w:val="Druhá úroveň smlouvy"/>
    <w:basedOn w:val="PrvnrovesmlouvyNadpis"/>
    <w:link w:val="DruhrovesmlouvyChar"/>
    <w:uiPriority w:val="6"/>
    <w:qFormat/>
    <w:rsid w:val="007A1A85"/>
    <w:pPr>
      <w:keepNext w:val="0"/>
      <w:numPr>
        <w:ilvl w:val="1"/>
      </w:numPr>
      <w:spacing w:before="0"/>
    </w:pPr>
    <w:rPr>
      <w:b w:val="0"/>
      <w:caps w:val="0"/>
    </w:rPr>
  </w:style>
  <w:style w:type="character" w:customStyle="1" w:styleId="PrvnrovesmlouvyNadpisChar">
    <w:name w:val="První úroveň smlouvy (Nadpis) Char"/>
    <w:basedOn w:val="NeodsazentextChar"/>
    <w:link w:val="PrvnrovesmlouvyNadpis"/>
    <w:uiPriority w:val="3"/>
    <w:rsid w:val="00226B39"/>
    <w:rPr>
      <w:b/>
      <w:caps/>
      <w:sz w:val="22"/>
      <w:szCs w:val="22"/>
      <w:lang w:val="cs-CZ" w:eastAsia="cs-CZ"/>
    </w:rPr>
  </w:style>
  <w:style w:type="paragraph" w:customStyle="1" w:styleId="Tetrovesmlouvy">
    <w:name w:val="Třetí úroveň smlouvy"/>
    <w:basedOn w:val="Druhrovesmlouvy"/>
    <w:link w:val="TetrovesmlouvyChar"/>
    <w:uiPriority w:val="21"/>
    <w:qFormat/>
    <w:rsid w:val="00B13C03"/>
    <w:pPr>
      <w:numPr>
        <w:ilvl w:val="2"/>
      </w:numPr>
      <w:tabs>
        <w:tab w:val="clear" w:pos="1135"/>
        <w:tab w:val="num" w:pos="1276"/>
      </w:tabs>
      <w:ind w:left="1276" w:hanging="708"/>
    </w:pPr>
    <w:rPr>
      <w:rFonts w:eastAsia="Arial Unicode MS"/>
    </w:rPr>
  </w:style>
  <w:style w:type="character" w:customStyle="1" w:styleId="DruhrovesmlouvyChar">
    <w:name w:val="Druhá úroveň smlouvy Char"/>
    <w:basedOn w:val="PrvnrovesmlouvyNadpisChar"/>
    <w:link w:val="Druhrovesmlouvy"/>
    <w:uiPriority w:val="6"/>
    <w:rsid w:val="007A1A85"/>
    <w:rPr>
      <w:b/>
      <w:caps/>
      <w:sz w:val="22"/>
      <w:szCs w:val="22"/>
      <w:lang w:val="cs-CZ" w:eastAsia="cs-CZ"/>
    </w:rPr>
  </w:style>
  <w:style w:type="paragraph" w:customStyle="1" w:styleId="tvrtrovesmlouvy">
    <w:name w:val="Čtvrtá úroveň smlouvy"/>
    <w:basedOn w:val="Tetrovesmlouvy"/>
    <w:link w:val="tvrtrovesmlouvyChar"/>
    <w:uiPriority w:val="21"/>
    <w:qFormat/>
    <w:rsid w:val="00687BA2"/>
    <w:pPr>
      <w:numPr>
        <w:ilvl w:val="3"/>
      </w:numPr>
    </w:pPr>
  </w:style>
  <w:style w:type="character" w:customStyle="1" w:styleId="TetrovesmlouvyChar">
    <w:name w:val="Třetí úroveň smlouvy Char"/>
    <w:basedOn w:val="DruhrovesmlouvyChar"/>
    <w:link w:val="Tetrovesmlouvy"/>
    <w:uiPriority w:val="21"/>
    <w:rsid w:val="00B13C03"/>
    <w:rPr>
      <w:rFonts w:eastAsia="Arial Unicode MS"/>
      <w:b/>
      <w:caps/>
      <w:sz w:val="22"/>
      <w:szCs w:val="22"/>
      <w:lang w:val="cs-CZ" w:eastAsia="cs-CZ"/>
    </w:rPr>
  </w:style>
  <w:style w:type="paragraph" w:styleId="Pokraovnseznamu">
    <w:name w:val="List Continue"/>
    <w:basedOn w:val="Normln"/>
    <w:uiPriority w:val="99"/>
    <w:unhideWhenUsed/>
    <w:rsid w:val="004725DC"/>
    <w:pPr>
      <w:spacing w:after="120"/>
      <w:ind w:left="283" w:firstLine="0"/>
      <w:contextualSpacing/>
      <w:jc w:val="left"/>
    </w:pPr>
    <w:rPr>
      <w:rFonts w:ascii="Arial" w:hAnsi="Arial"/>
      <w:sz w:val="20"/>
      <w:szCs w:val="24"/>
    </w:rPr>
  </w:style>
  <w:style w:type="character" w:customStyle="1" w:styleId="tvrtrovesmlouvyChar">
    <w:name w:val="Čtvrtá úroveň smlouvy Char"/>
    <w:basedOn w:val="TetrovesmlouvyChar"/>
    <w:link w:val="tvrtrovesmlouvy"/>
    <w:uiPriority w:val="21"/>
    <w:rsid w:val="00F128F5"/>
    <w:rPr>
      <w:rFonts w:eastAsia="Arial Unicode MS"/>
      <w:b/>
      <w:caps/>
      <w:sz w:val="22"/>
      <w:szCs w:val="22"/>
      <w:lang w:val="cs-CZ" w:eastAsia="cs-CZ"/>
    </w:rPr>
  </w:style>
  <w:style w:type="paragraph" w:customStyle="1" w:styleId="Seznamiiiiii">
    <w:name w:val="Seznam (i)(ii)(iii)"/>
    <w:basedOn w:val="Seznam123"/>
    <w:link w:val="SeznamiiiiiiChar"/>
    <w:uiPriority w:val="19"/>
    <w:qFormat/>
    <w:rsid w:val="00990778"/>
    <w:pPr>
      <w:numPr>
        <w:numId w:val="6"/>
      </w:numPr>
    </w:pPr>
  </w:style>
  <w:style w:type="character" w:customStyle="1" w:styleId="SeznamiiiiiiChar">
    <w:name w:val="Seznam (i)(ii)(iii) Char"/>
    <w:basedOn w:val="Seznam123Char"/>
    <w:link w:val="Seznamiiiiii"/>
    <w:uiPriority w:val="19"/>
    <w:rsid w:val="00990778"/>
    <w:rPr>
      <w:sz w:val="22"/>
      <w:szCs w:val="22"/>
      <w:lang w:val="cs-CZ" w:eastAsia="cs-CZ"/>
    </w:rPr>
  </w:style>
  <w:style w:type="paragraph" w:customStyle="1" w:styleId="Seznam-">
    <w:name w:val="Seznam (-)"/>
    <w:basedOn w:val="Seznam123"/>
    <w:link w:val="Seznam-Char"/>
    <w:uiPriority w:val="19"/>
    <w:qFormat/>
    <w:rsid w:val="00AF1F89"/>
    <w:pPr>
      <w:numPr>
        <w:numId w:val="7"/>
      </w:numPr>
      <w:ind w:left="851" w:hanging="284"/>
    </w:pPr>
  </w:style>
  <w:style w:type="character" w:customStyle="1" w:styleId="Seznam-Char">
    <w:name w:val="Seznam (-) Char"/>
    <w:basedOn w:val="Seznam123Char"/>
    <w:link w:val="Seznam-"/>
    <w:uiPriority w:val="19"/>
    <w:rsid w:val="00E13159"/>
    <w:rPr>
      <w:sz w:val="22"/>
      <w:szCs w:val="22"/>
      <w:lang w:val="cs-CZ" w:eastAsia="cs-CZ"/>
    </w:rPr>
  </w:style>
  <w:style w:type="character" w:styleId="Hypertextovodkaz">
    <w:name w:val="Hyperlink"/>
    <w:basedOn w:val="Standardnpsmoodstavce"/>
    <w:uiPriority w:val="99"/>
    <w:unhideWhenUsed/>
    <w:rsid w:val="009F24A5"/>
    <w:rPr>
      <w:color w:val="0000FF" w:themeColor="hyperlink"/>
      <w:u w:val="single"/>
    </w:rPr>
  </w:style>
  <w:style w:type="paragraph" w:styleId="Obsah1">
    <w:name w:val="toc 1"/>
    <w:aliases w:val="Obsah (Římská)"/>
    <w:basedOn w:val="Nadpis"/>
    <w:next w:val="Zkladntext"/>
    <w:autoRedefine/>
    <w:uiPriority w:val="39"/>
    <w:unhideWhenUsed/>
    <w:rsid w:val="001F3432"/>
    <w:pPr>
      <w:tabs>
        <w:tab w:val="left" w:pos="567"/>
        <w:tab w:val="right" w:leader="dot" w:pos="8335"/>
      </w:tabs>
    </w:pPr>
  </w:style>
  <w:style w:type="paragraph" w:customStyle="1" w:styleId="Petitroky">
    <w:name w:val="Petit (úroky)"/>
    <w:basedOn w:val="Neodsazentext"/>
    <w:link w:val="PetitrokyChar"/>
    <w:uiPriority w:val="20"/>
    <w:qFormat/>
    <w:rsid w:val="00BE2F7A"/>
    <w:pPr>
      <w:ind w:left="1134"/>
    </w:pPr>
    <w:rPr>
      <w:b/>
    </w:rPr>
  </w:style>
  <w:style w:type="character" w:customStyle="1" w:styleId="PetitrokyChar">
    <w:name w:val="Petit (úroky) Char"/>
    <w:basedOn w:val="NeodsazentextChar"/>
    <w:link w:val="Petitroky"/>
    <w:uiPriority w:val="20"/>
    <w:rsid w:val="00BE2F7A"/>
    <w:rPr>
      <w:b/>
      <w:sz w:val="22"/>
      <w:szCs w:val="22"/>
      <w:lang w:val="cs-CZ" w:eastAsia="cs-CZ"/>
    </w:rPr>
  </w:style>
  <w:style w:type="character" w:customStyle="1" w:styleId="Nadpis4Char">
    <w:name w:val="Nadpis 4 Char"/>
    <w:basedOn w:val="Standardnpsmoodstavce"/>
    <w:link w:val="Nadpis4"/>
    <w:rsid w:val="00BE3E34"/>
    <w:rPr>
      <w:sz w:val="24"/>
      <w:szCs w:val="20"/>
      <w:lang w:val="cs-CZ" w:eastAsia="cs-CZ"/>
    </w:rPr>
  </w:style>
  <w:style w:type="paragraph" w:customStyle="1" w:styleId="Prvnrove">
    <w:name w:val="První úroveň"/>
    <w:basedOn w:val="Normln"/>
    <w:qFormat/>
    <w:rsid w:val="00387DB4"/>
    <w:pPr>
      <w:keepNext/>
      <w:numPr>
        <w:numId w:val="8"/>
      </w:numPr>
      <w:spacing w:before="360"/>
      <w:ind w:left="567" w:hanging="567"/>
    </w:pPr>
    <w:rPr>
      <w:b/>
      <w:caps/>
      <w:szCs w:val="20"/>
      <w:lang w:eastAsia="en-US"/>
    </w:rPr>
  </w:style>
  <w:style w:type="paragraph" w:customStyle="1" w:styleId="Tetrove">
    <w:name w:val="Třetí úroveň"/>
    <w:basedOn w:val="Normln"/>
    <w:qFormat/>
    <w:rsid w:val="00387DB4"/>
    <w:pPr>
      <w:numPr>
        <w:ilvl w:val="2"/>
        <w:numId w:val="8"/>
      </w:numPr>
      <w:spacing w:after="120"/>
      <w:ind w:left="1134" w:hanging="567"/>
    </w:pPr>
    <w:rPr>
      <w:lang w:eastAsia="en-US"/>
    </w:rPr>
  </w:style>
  <w:style w:type="paragraph" w:customStyle="1" w:styleId="Druhrove1">
    <w:name w:val="Druhá úroveň 1"/>
    <w:basedOn w:val="Normln"/>
    <w:qFormat/>
    <w:rsid w:val="00387DB4"/>
    <w:pPr>
      <w:numPr>
        <w:ilvl w:val="1"/>
        <w:numId w:val="8"/>
      </w:numPr>
      <w:ind w:left="567" w:hanging="567"/>
    </w:pPr>
    <w:rPr>
      <w:szCs w:val="20"/>
      <w:lang w:eastAsia="en-US"/>
    </w:rPr>
  </w:style>
  <w:style w:type="paragraph" w:customStyle="1" w:styleId="Zkladntext31">
    <w:name w:val="Základní text 31"/>
    <w:basedOn w:val="Normln"/>
    <w:rsid w:val="004927DD"/>
    <w:pPr>
      <w:widowControl w:val="0"/>
      <w:spacing w:after="0"/>
      <w:ind w:firstLine="0"/>
    </w:pPr>
    <w:rPr>
      <w:rFonts w:ascii="Arial" w:hAnsi="Arial"/>
      <w:sz w:val="24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38A2"/>
    <w:pPr>
      <w:spacing w:after="240"/>
      <w:ind w:firstLine="567"/>
      <w:jc w:val="both"/>
    </w:pPr>
    <w:rPr>
      <w:rFonts w:ascii="Times New Roman" w:hAnsi="Times New Roman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38A2"/>
    <w:rPr>
      <w:rFonts w:ascii="Arial" w:hAnsi="Arial"/>
      <w:b/>
      <w:bCs/>
      <w:sz w:val="20"/>
      <w:szCs w:val="20"/>
      <w:lang w:val="cs-CZ" w:eastAsia="cs-CZ"/>
    </w:rPr>
  </w:style>
  <w:style w:type="character" w:customStyle="1" w:styleId="platne1">
    <w:name w:val="platne1"/>
    <w:rsid w:val="002418B0"/>
  </w:style>
  <w:style w:type="paragraph" w:customStyle="1" w:styleId="Text">
    <w:name w:val="Text"/>
    <w:basedOn w:val="Normln"/>
    <w:rsid w:val="00F725EE"/>
    <w:pPr>
      <w:tabs>
        <w:tab w:val="left" w:pos="227"/>
      </w:tabs>
      <w:spacing w:after="0" w:line="220" w:lineRule="exact"/>
      <w:ind w:firstLine="0"/>
    </w:pPr>
    <w:rPr>
      <w:rFonts w:ascii="Tahoma" w:hAnsi="Tahoma"/>
      <w:sz w:val="18"/>
      <w:szCs w:val="20"/>
    </w:rPr>
  </w:style>
  <w:style w:type="character" w:customStyle="1" w:styleId="tsubjname">
    <w:name w:val="tsubjname"/>
    <w:basedOn w:val="Standardnpsmoodstavce"/>
    <w:rsid w:val="00887B0B"/>
  </w:style>
  <w:style w:type="character" w:customStyle="1" w:styleId="nowrap">
    <w:name w:val="nowrap"/>
    <w:basedOn w:val="Standardnpsmoodstavce"/>
    <w:rsid w:val="000D69F3"/>
  </w:style>
  <w:style w:type="character" w:styleId="Siln">
    <w:name w:val="Strong"/>
    <w:basedOn w:val="Standardnpsmoodstavce"/>
    <w:uiPriority w:val="22"/>
    <w:qFormat/>
    <w:rsid w:val="00096262"/>
    <w:rPr>
      <w:b/>
      <w:bCs/>
    </w:rPr>
  </w:style>
  <w:style w:type="character" w:customStyle="1" w:styleId="preformatted">
    <w:name w:val="preformatted"/>
    <w:basedOn w:val="Standardnpsmoodstavce"/>
    <w:rsid w:val="00096262"/>
  </w:style>
  <w:style w:type="character" w:customStyle="1" w:styleId="WW8Num10z7">
    <w:name w:val="WW8Num10z7"/>
    <w:rsid w:val="005D1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29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0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872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946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5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13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14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19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392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9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340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0037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467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254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2777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2181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9924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49304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2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3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5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9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41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16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12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1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61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284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85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49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8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1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28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16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84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247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725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973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8980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941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6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88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5431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6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6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95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05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52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356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3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EC7ABA947D5B47848B43F554CD322C" ma:contentTypeVersion="1" ma:contentTypeDescription="Vytvoří nový dokument" ma:contentTypeScope="" ma:versionID="933d4c0bb9b4371c18ed41381f8e934f">
  <xsd:schema xmlns:xsd="http://www.w3.org/2001/XMLSchema" xmlns:xs="http://www.w3.org/2001/XMLSchema" xmlns:p="http://schemas.microsoft.com/office/2006/metadata/properties" xmlns:ns2="1bdf3a04-800d-4d93-9ce4-6fa103f5dead" targetNamespace="http://schemas.microsoft.com/office/2006/metadata/properties" ma:root="true" ma:fieldsID="f86592afc7ab0272a0d9c5c84740ca67" ns2:_="">
    <xsd:import namespace="1bdf3a04-800d-4d93-9ce4-6fa103f5de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df3a04-800d-4d93-9ce4-6fa103f5de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bdf3a04-800d-4d93-9ce4-6fa103f5dead">NJE6N77EZ2J4-31-2578</_dlc_DocId>
    <_dlc_DocIdUrl xmlns="1bdf3a04-800d-4d93-9ce4-6fa103f5dead">
      <Url>https://intranet.pvk.cz/weby/cvcw/po</Url>
      <Description>NJE6N77EZ2J4-31-2578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D2591-922B-4D3A-9063-DFF660F82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df3a04-800d-4d93-9ce4-6fa103f5de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7F7335-F621-4C78-8D8F-54D921C0B30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591D326-A5EE-4C3B-9703-FE3C93544E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87C3DC-63DC-4420-97D4-09D686384CA3}">
  <ds:schemaRefs>
    <ds:schemaRef ds:uri="http://schemas.microsoft.com/office/2006/metadata/properties"/>
    <ds:schemaRef ds:uri="http://schemas.microsoft.com/office/infopath/2007/PartnerControls"/>
    <ds:schemaRef ds:uri="1bdf3a04-800d-4d93-9ce4-6fa103f5dead"/>
  </ds:schemaRefs>
</ds:datastoreItem>
</file>

<file path=customXml/itemProps5.xml><?xml version="1.0" encoding="utf-8"?>
<ds:datastoreItem xmlns:ds="http://schemas.openxmlformats.org/officeDocument/2006/customXml" ds:itemID="{4DE2F85B-2932-4BDC-BA15-4FD2937E4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1070</Words>
  <Characters>6318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Láník</dc:creator>
  <cp:lastModifiedBy>Bonnerová Petra</cp:lastModifiedBy>
  <cp:revision>13</cp:revision>
  <cp:lastPrinted>2020-01-28T06:30:00Z</cp:lastPrinted>
  <dcterms:created xsi:type="dcterms:W3CDTF">2019-12-02T12:19:00Z</dcterms:created>
  <dcterms:modified xsi:type="dcterms:W3CDTF">2020-01-29T10:45:00Z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b3b865cb-a9bd-46aa-b558-c92d8f53c3e7</vt:lpwstr>
  </property>
  <property fmtid="{D5CDD505-2E9C-101B-9397-08002B2CF9AE}" pid="3" name="ContentTypeId">
    <vt:lpwstr>0x010100FDEC7ABA947D5B47848B43F554CD322C</vt:lpwstr>
  </property>
</Properties>
</file>