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46F0" w14:textId="77777777" w:rsidR="008E5D7C" w:rsidRDefault="008E5D7C" w:rsidP="000A13D6">
      <w:pPr>
        <w:pStyle w:val="Nzev"/>
        <w:spacing w:after="0"/>
        <w:ind w:firstLine="142"/>
        <w:rPr>
          <w:rFonts w:ascii="Times New Roman" w:hAnsi="Times New Roman"/>
          <w:lang w:val="cs-CZ"/>
        </w:rPr>
      </w:pPr>
      <w:bookmarkStart w:id="0" w:name="_GoBack"/>
      <w:bookmarkEnd w:id="0"/>
    </w:p>
    <w:p w14:paraId="0ED9A21D" w14:textId="7E58D90B" w:rsidR="00950E1C" w:rsidRPr="00950E1C" w:rsidRDefault="00950E1C" w:rsidP="000A13D6">
      <w:pPr>
        <w:pStyle w:val="Nzev"/>
        <w:spacing w:after="0"/>
        <w:ind w:firstLine="14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DODATEK č</w:t>
      </w:r>
      <w:r w:rsidR="005416EF" w:rsidRPr="00950E1C">
        <w:rPr>
          <w:rFonts w:ascii="Times New Roman" w:hAnsi="Times New Roman"/>
          <w:lang w:val="cs-CZ"/>
        </w:rPr>
        <w:t xml:space="preserve">. </w:t>
      </w:r>
      <w:r w:rsidR="008E5D7C">
        <w:rPr>
          <w:rFonts w:ascii="Times New Roman" w:hAnsi="Times New Roman"/>
          <w:lang w:val="cs-CZ"/>
        </w:rPr>
        <w:t>1</w:t>
      </w:r>
      <w:r w:rsidR="005416EF" w:rsidRPr="00950E1C">
        <w:rPr>
          <w:rFonts w:ascii="Times New Roman" w:hAnsi="Times New Roman"/>
          <w:lang w:val="cs-CZ"/>
        </w:rPr>
        <w:t xml:space="preserve"> </w:t>
      </w:r>
    </w:p>
    <w:p w14:paraId="22E53133" w14:textId="4E2CDD9E" w:rsidR="005416EF" w:rsidRDefault="005416EF" w:rsidP="000A13D6">
      <w:pPr>
        <w:pStyle w:val="Nzev"/>
        <w:spacing w:after="0"/>
        <w:ind w:firstLine="14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</w:t>
      </w:r>
    </w:p>
    <w:p w14:paraId="1EF817DE" w14:textId="49E40A2F" w:rsidR="000A13D6" w:rsidRDefault="000A13D6" w:rsidP="000A13D6">
      <w:pPr>
        <w:pStyle w:val="Nzev"/>
        <w:spacing w:after="0"/>
        <w:ind w:firstLine="14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Sml</w:t>
      </w:r>
      <w:r w:rsidR="005416EF">
        <w:rPr>
          <w:rFonts w:ascii="Times New Roman" w:hAnsi="Times New Roman"/>
          <w:sz w:val="24"/>
          <w:szCs w:val="24"/>
          <w:lang w:val="cs-CZ"/>
        </w:rPr>
        <w:t>ouvě</w:t>
      </w:r>
      <w:r>
        <w:rPr>
          <w:rFonts w:ascii="Times New Roman" w:hAnsi="Times New Roman"/>
          <w:sz w:val="24"/>
          <w:szCs w:val="24"/>
          <w:lang w:val="cs-CZ"/>
        </w:rPr>
        <w:t xml:space="preserve"> o spolupráci</w:t>
      </w:r>
      <w:r>
        <w:rPr>
          <w:rFonts w:ascii="Times New Roman" w:hAnsi="Times New Roman"/>
          <w:sz w:val="24"/>
          <w:szCs w:val="24"/>
        </w:rPr>
        <w:t xml:space="preserve"> </w:t>
      </w:r>
      <w:r w:rsidR="00B23E2E">
        <w:rPr>
          <w:rFonts w:ascii="Times New Roman" w:hAnsi="Times New Roman"/>
          <w:sz w:val="24"/>
          <w:szCs w:val="24"/>
          <w:lang w:val="cs-CZ"/>
        </w:rPr>
        <w:t xml:space="preserve">1/KOC/RP Ústí nad Labem/2019 </w:t>
      </w:r>
      <w:r>
        <w:rPr>
          <w:rFonts w:ascii="Times New Roman" w:hAnsi="Times New Roman"/>
          <w:sz w:val="24"/>
          <w:szCs w:val="24"/>
        </w:rPr>
        <w:t xml:space="preserve"> </w:t>
      </w:r>
      <w:r w:rsidR="00B23E2E">
        <w:rPr>
          <w:rFonts w:ascii="Times New Roman" w:hAnsi="Times New Roman"/>
          <w:sz w:val="24"/>
          <w:szCs w:val="24"/>
          <w:lang w:val="cs-CZ"/>
        </w:rPr>
        <w:t>ID 1900287</w:t>
      </w:r>
    </w:p>
    <w:p w14:paraId="1EF817DF" w14:textId="655BB6D0" w:rsidR="000A13D6" w:rsidRDefault="000A13D6" w:rsidP="000A13D6">
      <w:pPr>
        <w:spacing w:after="0"/>
        <w:jc w:val="center"/>
        <w:rPr>
          <w:b/>
        </w:rPr>
      </w:pPr>
      <w:r>
        <w:rPr>
          <w:b/>
        </w:rPr>
        <w:t>v rámci posk</w:t>
      </w:r>
      <w:r w:rsidR="0059367E">
        <w:rPr>
          <w:b/>
        </w:rPr>
        <w:t>ytnutí finančních prostředků z f</w:t>
      </w:r>
      <w:r>
        <w:rPr>
          <w:b/>
        </w:rPr>
        <w:t xml:space="preserve">ondu prevence </w:t>
      </w:r>
    </w:p>
    <w:p w14:paraId="1EF817E0" w14:textId="77777777" w:rsidR="000A13D6" w:rsidRDefault="000A13D6" w:rsidP="000A13D6">
      <w:pPr>
        <w:spacing w:after="0"/>
        <w:jc w:val="center"/>
        <w:rPr>
          <w:b/>
        </w:rPr>
      </w:pPr>
      <w:r>
        <w:rPr>
          <w:b/>
        </w:rPr>
        <w:t>Všeobecné zdravotní pojišťovny České republiky</w:t>
      </w:r>
    </w:p>
    <w:p w14:paraId="1EF817E1" w14:textId="40094308" w:rsidR="000A13D6" w:rsidRDefault="000A13D6" w:rsidP="000A13D6">
      <w:pPr>
        <w:spacing w:after="0"/>
        <w:jc w:val="center"/>
        <w:rPr>
          <w:b/>
        </w:rPr>
      </w:pPr>
      <w:r>
        <w:rPr>
          <w:b/>
        </w:rPr>
        <w:t>(dále jen „</w:t>
      </w:r>
      <w:r w:rsidR="000F4386">
        <w:rPr>
          <w:b/>
        </w:rPr>
        <w:t>Smlouva</w:t>
      </w:r>
      <w:r>
        <w:rPr>
          <w:b/>
        </w:rPr>
        <w:t xml:space="preserve">“) </w:t>
      </w:r>
    </w:p>
    <w:p w14:paraId="1EF817E2" w14:textId="77777777" w:rsidR="000A13D6" w:rsidRDefault="000A13D6" w:rsidP="000A13D6">
      <w:pPr>
        <w:tabs>
          <w:tab w:val="left" w:pos="2552"/>
        </w:tabs>
        <w:spacing w:after="0"/>
        <w:ind w:left="567"/>
        <w:jc w:val="center"/>
        <w:rPr>
          <w:lang w:val="x-none"/>
        </w:rPr>
      </w:pPr>
    </w:p>
    <w:p w14:paraId="1EF817E3" w14:textId="456A334C" w:rsidR="000A13D6" w:rsidRDefault="000A13D6" w:rsidP="000A13D6">
      <w:pPr>
        <w:tabs>
          <w:tab w:val="left" w:pos="2552"/>
        </w:tabs>
        <w:spacing w:after="0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5416EF">
        <w:rPr>
          <w:sz w:val="22"/>
          <w:szCs w:val="22"/>
          <w:lang w:val="x-none"/>
        </w:rPr>
        <w:t>zavřen</w:t>
      </w:r>
      <w:r w:rsidR="005416EF">
        <w:rPr>
          <w:sz w:val="22"/>
          <w:szCs w:val="22"/>
        </w:rPr>
        <w:t>ý</w:t>
      </w:r>
      <w:r>
        <w:rPr>
          <w:sz w:val="22"/>
          <w:szCs w:val="22"/>
          <w:lang w:val="x-none"/>
        </w:rPr>
        <w:t xml:space="preserve"> v souladu s § 1746 odst. (2) zákona č. 89/2012 Sb., občanský zákoník</w:t>
      </w:r>
      <w:r>
        <w:rPr>
          <w:sz w:val="22"/>
          <w:szCs w:val="22"/>
        </w:rPr>
        <w:t xml:space="preserve">, ve znění pozdějších předpisů </w:t>
      </w:r>
      <w:r>
        <w:rPr>
          <w:sz w:val="22"/>
          <w:szCs w:val="22"/>
          <w:lang w:val="x-none"/>
        </w:rPr>
        <w:t xml:space="preserve">(dále jen </w:t>
      </w:r>
      <w:r>
        <w:rPr>
          <w:b/>
          <w:sz w:val="22"/>
          <w:szCs w:val="22"/>
          <w:lang w:val="x-none"/>
        </w:rPr>
        <w:t>„Občanský zákoník“)</w:t>
      </w:r>
    </w:p>
    <w:p w14:paraId="1EF817E4" w14:textId="77777777" w:rsidR="000A13D6" w:rsidRDefault="000A13D6" w:rsidP="000A13D6">
      <w:pPr>
        <w:spacing w:after="0"/>
        <w:rPr>
          <w:sz w:val="22"/>
          <w:szCs w:val="22"/>
        </w:rPr>
      </w:pPr>
    </w:p>
    <w:p w14:paraId="0C8821A8" w14:textId="77777777" w:rsidR="008E5D7C" w:rsidRDefault="008E5D7C" w:rsidP="000A13D6">
      <w:pPr>
        <w:spacing w:after="0"/>
        <w:rPr>
          <w:sz w:val="22"/>
          <w:szCs w:val="22"/>
        </w:rPr>
      </w:pPr>
    </w:p>
    <w:p w14:paraId="1EF817E6" w14:textId="77777777" w:rsidR="000A13D6" w:rsidRDefault="000A13D6" w:rsidP="000A13D6">
      <w:pPr>
        <w:pStyle w:val="Zkladntext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1EF817E7" w14:textId="77777777" w:rsidR="000A13D6" w:rsidRDefault="000A13D6" w:rsidP="000A13D6">
      <w:pPr>
        <w:pStyle w:val="Zkladntext"/>
        <w:spacing w:after="0"/>
        <w:jc w:val="center"/>
        <w:rPr>
          <w:b/>
          <w:snapToGrid w:val="0"/>
          <w:sz w:val="22"/>
          <w:szCs w:val="22"/>
        </w:rPr>
      </w:pPr>
    </w:p>
    <w:p w14:paraId="1EF817E8" w14:textId="77777777" w:rsidR="000A13D6" w:rsidRDefault="000A13D6" w:rsidP="0074334F">
      <w:pPr>
        <w:numPr>
          <w:ilvl w:val="0"/>
          <w:numId w:val="3"/>
        </w:numPr>
        <w:tabs>
          <w:tab w:val="left" w:pos="567"/>
          <w:tab w:val="left" w:pos="2552"/>
          <w:tab w:val="left" w:pos="3969"/>
        </w:tabs>
        <w:spacing w:after="0"/>
        <w:ind w:left="567" w:hanging="567"/>
        <w:jc w:val="left"/>
        <w:rPr>
          <w:sz w:val="22"/>
          <w:szCs w:val="22"/>
          <w:lang w:val="x-none"/>
        </w:rPr>
      </w:pPr>
      <w:r>
        <w:rPr>
          <w:b/>
          <w:sz w:val="22"/>
          <w:szCs w:val="22"/>
        </w:rPr>
        <w:t>Všeobecná zdravotní pojišťovna České republiky</w:t>
      </w:r>
      <w:r>
        <w:rPr>
          <w:b/>
          <w:sz w:val="22"/>
          <w:szCs w:val="22"/>
        </w:rPr>
        <w:br/>
      </w:r>
      <w:r>
        <w:rPr>
          <w:sz w:val="22"/>
          <w:szCs w:val="22"/>
          <w:lang w:val="x-none"/>
        </w:rPr>
        <w:t xml:space="preserve">se sídlem: </w:t>
      </w:r>
      <w:r>
        <w:rPr>
          <w:sz w:val="22"/>
          <w:szCs w:val="22"/>
          <w:lang w:val="x-non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x-none"/>
        </w:rPr>
        <w:t>Orlická 2020</w:t>
      </w:r>
      <w:r>
        <w:rPr>
          <w:sz w:val="22"/>
          <w:szCs w:val="22"/>
        </w:rPr>
        <w:t>/4</w:t>
      </w:r>
      <w:r>
        <w:rPr>
          <w:sz w:val="22"/>
          <w:szCs w:val="22"/>
          <w:lang w:val="x-none"/>
        </w:rPr>
        <w:t>, 130 00 Praha 3</w:t>
      </w:r>
    </w:p>
    <w:p w14:paraId="1EF817E9" w14:textId="77777777" w:rsidR="000A13D6" w:rsidRDefault="000A13D6" w:rsidP="000A13D6">
      <w:pPr>
        <w:tabs>
          <w:tab w:val="left" w:pos="2552"/>
        </w:tabs>
        <w:spacing w:after="0"/>
        <w:ind w:left="567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kterou zastupuje: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x-none"/>
        </w:rPr>
        <w:t xml:space="preserve">Ing. Zdeněk Kabátek, ředitel </w:t>
      </w:r>
    </w:p>
    <w:p w14:paraId="1EF817EA" w14:textId="01769A18" w:rsidR="000A13D6" w:rsidRDefault="000A13D6" w:rsidP="00B23E2E">
      <w:pPr>
        <w:tabs>
          <w:tab w:val="left" w:pos="2552"/>
        </w:tabs>
        <w:spacing w:after="0"/>
        <w:ind w:left="4253" w:hanging="3686"/>
        <w:rPr>
          <w:sz w:val="22"/>
          <w:szCs w:val="22"/>
        </w:rPr>
      </w:pPr>
      <w:r>
        <w:rPr>
          <w:sz w:val="22"/>
          <w:szCs w:val="22"/>
        </w:rPr>
        <w:t>k podpisu Smlouvy je pověřen</w:t>
      </w:r>
      <w:r w:rsidR="00B23E2E">
        <w:rPr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E2E">
        <w:rPr>
          <w:sz w:val="22"/>
          <w:szCs w:val="22"/>
        </w:rPr>
        <w:t xml:space="preserve">Ing. Zuzana Dvořáková, </w:t>
      </w:r>
      <w:r>
        <w:rPr>
          <w:sz w:val="22"/>
          <w:szCs w:val="22"/>
        </w:rPr>
        <w:t>ředitel</w:t>
      </w:r>
      <w:r w:rsidR="00B23E2E">
        <w:rPr>
          <w:sz w:val="22"/>
          <w:szCs w:val="22"/>
        </w:rPr>
        <w:t xml:space="preserve">ka Regionální </w:t>
      </w:r>
      <w:r w:rsidR="000F4386">
        <w:rPr>
          <w:sz w:val="22"/>
          <w:szCs w:val="22"/>
        </w:rPr>
        <w:t>pobočky Ústí</w:t>
      </w:r>
      <w:r w:rsidR="00B23E2E">
        <w:rPr>
          <w:sz w:val="22"/>
          <w:szCs w:val="22"/>
        </w:rPr>
        <w:t xml:space="preserve"> nad Labem </w:t>
      </w:r>
    </w:p>
    <w:p w14:paraId="1EF817EB" w14:textId="77777777" w:rsidR="000A13D6" w:rsidRDefault="000A13D6" w:rsidP="000A13D6">
      <w:pPr>
        <w:tabs>
          <w:tab w:val="left" w:pos="2552"/>
        </w:tabs>
        <w:spacing w:after="0"/>
        <w:ind w:left="567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IČO: </w:t>
      </w:r>
      <w:r>
        <w:rPr>
          <w:sz w:val="22"/>
          <w:szCs w:val="22"/>
          <w:lang w:val="x-non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x-none"/>
        </w:rPr>
        <w:t>41197518</w:t>
      </w:r>
    </w:p>
    <w:p w14:paraId="28E3E75A" w14:textId="77777777" w:rsidR="00335A94" w:rsidRDefault="00335A94" w:rsidP="000A13D6">
      <w:pPr>
        <w:pStyle w:val="Zkladntext21"/>
        <w:spacing w:after="0"/>
        <w:ind w:left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datová schránka: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i48ae3q</w:t>
      </w:r>
    </w:p>
    <w:p w14:paraId="1EF817EC" w14:textId="4A2F3000" w:rsidR="000A13D6" w:rsidRDefault="000A13D6" w:rsidP="000A13D6">
      <w:pPr>
        <w:pStyle w:val="Zkladntext21"/>
        <w:spacing w:after="0"/>
        <w:ind w:left="567"/>
        <w:rPr>
          <w:b/>
          <w:i w:val="0"/>
          <w:sz w:val="22"/>
          <w:szCs w:val="22"/>
        </w:rPr>
      </w:pPr>
      <w:r>
        <w:rPr>
          <w:i w:val="0"/>
          <w:sz w:val="22"/>
          <w:szCs w:val="22"/>
          <w:lang w:val="x-none"/>
        </w:rPr>
        <w:t>zřízená zákonem č. 551/1991 Sb., o Všeobecné zdravotní pojišťovně České republiky</w:t>
      </w:r>
      <w:r>
        <w:rPr>
          <w:i w:val="0"/>
          <w:sz w:val="22"/>
          <w:szCs w:val="22"/>
        </w:rPr>
        <w:t>, není zapsána v obchodním rejstříku</w:t>
      </w:r>
    </w:p>
    <w:p w14:paraId="1EF817ED" w14:textId="77777777" w:rsidR="000A13D6" w:rsidRDefault="000A13D6" w:rsidP="000A13D6">
      <w:pPr>
        <w:pStyle w:val="Zkladntext21"/>
        <w:spacing w:after="0"/>
        <w:ind w:left="567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  <w:lang w:val="x-none"/>
        </w:rPr>
        <w:t>(dále jen: „VZP ČR”)</w:t>
      </w:r>
    </w:p>
    <w:p w14:paraId="1EF817EE" w14:textId="77777777" w:rsidR="000A13D6" w:rsidRDefault="000A13D6" w:rsidP="000A13D6">
      <w:pPr>
        <w:pStyle w:val="Zkladntext21"/>
        <w:spacing w:after="0"/>
        <w:ind w:left="567"/>
        <w:rPr>
          <w:b/>
          <w:i w:val="0"/>
          <w:sz w:val="22"/>
          <w:szCs w:val="22"/>
        </w:rPr>
      </w:pPr>
    </w:p>
    <w:p w14:paraId="1EF817EF" w14:textId="77777777" w:rsidR="000A13D6" w:rsidRDefault="000A13D6" w:rsidP="000A13D6">
      <w:p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EF817F0" w14:textId="77777777" w:rsidR="000A13D6" w:rsidRDefault="000A13D6" w:rsidP="000A13D6">
      <w:pPr>
        <w:spacing w:after="0"/>
        <w:ind w:left="567"/>
        <w:rPr>
          <w:sz w:val="22"/>
          <w:szCs w:val="22"/>
        </w:rPr>
      </w:pPr>
    </w:p>
    <w:p w14:paraId="090DEAB6" w14:textId="77777777" w:rsidR="00B23E2E" w:rsidRDefault="000A13D6" w:rsidP="000A13D6">
      <w:pPr>
        <w:tabs>
          <w:tab w:val="left" w:pos="567"/>
        </w:tabs>
        <w:spacing w:after="0"/>
        <w:ind w:left="566" w:hanging="566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     </w:t>
      </w:r>
      <w:r w:rsidR="00B23E2E">
        <w:rPr>
          <w:b/>
          <w:bCs/>
          <w:sz w:val="22"/>
          <w:szCs w:val="22"/>
        </w:rPr>
        <w:t>Krajská zdravotní, a.s.</w:t>
      </w:r>
      <w:r>
        <w:rPr>
          <w:bCs/>
          <w:i/>
          <w:sz w:val="22"/>
          <w:szCs w:val="22"/>
        </w:rPr>
        <w:br/>
      </w: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E2E">
        <w:rPr>
          <w:sz w:val="22"/>
          <w:szCs w:val="22"/>
        </w:rPr>
        <w:t>Sociální péče 3316/12a, Severní Terasa,</w:t>
      </w:r>
    </w:p>
    <w:p w14:paraId="1EF817F1" w14:textId="4DEB8CC7" w:rsidR="000A13D6" w:rsidRDefault="00B23E2E" w:rsidP="00B23E2E">
      <w:pPr>
        <w:spacing w:after="0"/>
        <w:ind w:left="566" w:hanging="56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400 11 Ústí nad Labem </w:t>
      </w:r>
      <w:r w:rsidR="000A13D6">
        <w:rPr>
          <w:sz w:val="22"/>
          <w:szCs w:val="22"/>
        </w:rPr>
        <w:tab/>
      </w:r>
      <w:r w:rsidR="000A13D6">
        <w:rPr>
          <w:sz w:val="22"/>
          <w:szCs w:val="22"/>
        </w:rPr>
        <w:tab/>
      </w:r>
    </w:p>
    <w:p w14:paraId="1EF817F2" w14:textId="69D71AEC" w:rsidR="000A13D6" w:rsidRDefault="00B23E2E" w:rsidP="000A13D6">
      <w:pPr>
        <w:spacing w:after="0"/>
        <w:ind w:left="2835" w:hanging="2269"/>
        <w:rPr>
          <w:sz w:val="22"/>
          <w:szCs w:val="22"/>
        </w:rPr>
      </w:pPr>
      <w:r>
        <w:rPr>
          <w:sz w:val="22"/>
          <w:szCs w:val="22"/>
        </w:rPr>
        <w:t>kterou</w:t>
      </w:r>
      <w:r w:rsidR="000A13D6">
        <w:rPr>
          <w:sz w:val="22"/>
          <w:szCs w:val="22"/>
        </w:rPr>
        <w:t xml:space="preserve"> zastupuje: </w:t>
      </w:r>
      <w:r w:rsidR="000A13D6">
        <w:rPr>
          <w:sz w:val="22"/>
          <w:szCs w:val="22"/>
        </w:rPr>
        <w:tab/>
      </w:r>
      <w:r w:rsidR="000A13D6">
        <w:rPr>
          <w:sz w:val="22"/>
          <w:szCs w:val="22"/>
        </w:rPr>
        <w:tab/>
      </w:r>
      <w:r w:rsidR="000A13D6">
        <w:rPr>
          <w:sz w:val="22"/>
          <w:szCs w:val="22"/>
        </w:rPr>
        <w:tab/>
      </w:r>
      <w:r w:rsidR="00335A94">
        <w:rPr>
          <w:sz w:val="22"/>
          <w:szCs w:val="22"/>
        </w:rPr>
        <w:tab/>
      </w:r>
      <w:r>
        <w:rPr>
          <w:sz w:val="22"/>
          <w:szCs w:val="22"/>
        </w:rPr>
        <w:t>Ing. Petr Fiala, generální ředitel</w:t>
      </w:r>
    </w:p>
    <w:p w14:paraId="1EF817F3" w14:textId="19E558BA" w:rsidR="000A13D6" w:rsidRDefault="000A13D6" w:rsidP="000A13D6">
      <w:pPr>
        <w:spacing w:after="0"/>
        <w:ind w:left="567" w:hanging="1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E2E">
        <w:rPr>
          <w:sz w:val="22"/>
          <w:szCs w:val="22"/>
        </w:rPr>
        <w:t>25488627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A7FCDF" w14:textId="2414B29D" w:rsidR="00335A94" w:rsidRDefault="00335A94" w:rsidP="000A13D6">
      <w:pPr>
        <w:spacing w:after="0"/>
        <w:ind w:left="540"/>
        <w:rPr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E2E">
        <w:rPr>
          <w:rFonts w:ascii="Open Sans" w:hAnsi="Open Sans" w:cs="Arial"/>
          <w:color w:val="333333"/>
          <w:sz w:val="21"/>
          <w:szCs w:val="21"/>
        </w:rPr>
        <w:t xml:space="preserve">5gueuef </w:t>
      </w:r>
    </w:p>
    <w:p w14:paraId="1EF817F4" w14:textId="28830E06" w:rsidR="000A13D6" w:rsidRDefault="000A13D6" w:rsidP="000A13D6">
      <w:pPr>
        <w:spacing w:after="0"/>
        <w:ind w:left="540"/>
        <w:rPr>
          <w:i/>
          <w:sz w:val="22"/>
          <w:szCs w:val="22"/>
        </w:rPr>
      </w:pPr>
      <w:r>
        <w:rPr>
          <w:sz w:val="22"/>
          <w:szCs w:val="22"/>
        </w:rPr>
        <w:t>zapsaná</w:t>
      </w:r>
      <w:r w:rsidR="00B23E2E">
        <w:rPr>
          <w:sz w:val="22"/>
          <w:szCs w:val="22"/>
        </w:rPr>
        <w:t xml:space="preserve"> v obchodním rejstříku, vedeném Krajským soudem v Ústí nad Labem, oddíl B, vložka 1550</w:t>
      </w:r>
    </w:p>
    <w:p w14:paraId="1EF817F5" w14:textId="77777777" w:rsidR="000A13D6" w:rsidRDefault="000A13D6" w:rsidP="000A13D6">
      <w:pPr>
        <w:spacing w:after="0"/>
        <w:ind w:left="360" w:firstLine="207"/>
        <w:rPr>
          <w:b/>
          <w:sz w:val="22"/>
          <w:szCs w:val="22"/>
        </w:rPr>
      </w:pPr>
      <w:r>
        <w:rPr>
          <w:b/>
          <w:sz w:val="22"/>
          <w:szCs w:val="22"/>
        </w:rPr>
        <w:t>(dále jen „Partner“)</w:t>
      </w:r>
    </w:p>
    <w:p w14:paraId="1EF817F6" w14:textId="77777777" w:rsidR="000A13D6" w:rsidRDefault="000A13D6" w:rsidP="000A13D6">
      <w:pPr>
        <w:spacing w:after="0"/>
        <w:ind w:left="360" w:firstLine="207"/>
        <w:rPr>
          <w:b/>
          <w:sz w:val="22"/>
          <w:szCs w:val="22"/>
        </w:rPr>
      </w:pPr>
    </w:p>
    <w:p w14:paraId="1EF817F7" w14:textId="77777777" w:rsidR="000A13D6" w:rsidRDefault="000A13D6" w:rsidP="000A13D6">
      <w:pPr>
        <w:spacing w:after="0"/>
        <w:ind w:left="360" w:firstLine="207"/>
        <w:rPr>
          <w:b/>
          <w:sz w:val="22"/>
          <w:szCs w:val="22"/>
        </w:rPr>
      </w:pPr>
      <w:r>
        <w:rPr>
          <w:b/>
          <w:sz w:val="22"/>
          <w:szCs w:val="22"/>
        </w:rPr>
        <w:t>(jednotlivě též „Smluvní strana“ nebo společně „Smluvní strany“)</w:t>
      </w:r>
    </w:p>
    <w:p w14:paraId="1EF817F8" w14:textId="77777777" w:rsidR="000A13D6" w:rsidRDefault="000A13D6" w:rsidP="000A13D6">
      <w:pPr>
        <w:spacing w:after="0"/>
        <w:jc w:val="center"/>
        <w:rPr>
          <w:b/>
          <w:bCs/>
          <w:sz w:val="22"/>
          <w:szCs w:val="22"/>
        </w:rPr>
      </w:pPr>
    </w:p>
    <w:p w14:paraId="5D7FF3E9" w14:textId="77777777" w:rsidR="008E5D7C" w:rsidRDefault="008E5D7C" w:rsidP="000A13D6">
      <w:pPr>
        <w:spacing w:after="0"/>
        <w:jc w:val="center"/>
        <w:rPr>
          <w:b/>
          <w:bCs/>
          <w:sz w:val="22"/>
          <w:szCs w:val="22"/>
        </w:rPr>
      </w:pPr>
    </w:p>
    <w:p w14:paraId="1EF817FA" w14:textId="77777777" w:rsidR="000A13D6" w:rsidRDefault="000A13D6" w:rsidP="001F0853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I.</w:t>
      </w:r>
    </w:p>
    <w:p w14:paraId="1EF81805" w14:textId="5166ADA1" w:rsidR="000A13D6" w:rsidRDefault="000A13D6" w:rsidP="000F4386">
      <w:pPr>
        <w:spacing w:before="120"/>
        <w:ind w:left="35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  <w:r w:rsidR="000F4386">
        <w:rPr>
          <w:b/>
          <w:bCs/>
          <w:sz w:val="22"/>
          <w:szCs w:val="22"/>
        </w:rPr>
        <w:t>dodatku</w:t>
      </w:r>
    </w:p>
    <w:p w14:paraId="192236AB" w14:textId="05B6A97E" w:rsidR="00950E1C" w:rsidRPr="00950E1C" w:rsidRDefault="000F4386" w:rsidP="00950E1C">
      <w:pPr>
        <w:pStyle w:val="Nadpis2"/>
        <w:keepNext w:val="0"/>
        <w:numPr>
          <w:ilvl w:val="1"/>
          <w:numId w:val="6"/>
        </w:numPr>
        <w:tabs>
          <w:tab w:val="left" w:pos="142"/>
        </w:tabs>
        <w:spacing w:before="120" w:after="120"/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Smluvní strany tét</w:t>
      </w:r>
      <w:r w:rsidR="00A65398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 xml:space="preserve">o Smlouvy se s účinností od 1. 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2. 20</w:t>
      </w:r>
      <w:r w:rsidR="00A65398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20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 xml:space="preserve"> dohodly na nahrazení původní Přílohy č. 1 k této Smlouvě jejím novým zněním</w:t>
      </w:r>
      <w:r w:rsidR="00950E1C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, jež t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 xml:space="preserve">voří Přílohu č. 1 tohoto dodatku č. </w:t>
      </w:r>
      <w:r w:rsidR="008E5D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1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 xml:space="preserve"> ke Smlouvě.</w:t>
      </w:r>
    </w:p>
    <w:p w14:paraId="5D301854" w14:textId="61D3F6E5" w:rsidR="00950E1C" w:rsidRPr="00950E1C" w:rsidRDefault="000F4386" w:rsidP="00950E1C">
      <w:pPr>
        <w:pStyle w:val="Nadpis2"/>
        <w:keepNext w:val="0"/>
        <w:numPr>
          <w:ilvl w:val="1"/>
          <w:numId w:val="6"/>
        </w:numPr>
        <w:tabs>
          <w:tab w:val="left" w:pos="142"/>
        </w:tabs>
        <w:spacing w:before="120" w:after="120"/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Ostatní ustanovení Smlouvy tímto dodatkem přímo nedotčená zůstávají beze změn</w:t>
      </w:r>
      <w:r w:rsidR="00950E1C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 xml:space="preserve"> a v platnosti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  <w:t>.</w:t>
      </w:r>
    </w:p>
    <w:p w14:paraId="1EF81866" w14:textId="2445F95A" w:rsidR="000A13D6" w:rsidRPr="00950E1C" w:rsidRDefault="00950E1C" w:rsidP="00950E1C">
      <w:pPr>
        <w:pStyle w:val="Nadpis2"/>
        <w:keepNext w:val="0"/>
        <w:tabs>
          <w:tab w:val="left" w:pos="142"/>
        </w:tabs>
        <w:spacing w:before="120" w:after="120"/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3.</w:t>
      </w:r>
      <w:r>
        <w:rPr>
          <w:rFonts w:ascii="Times New Roman" w:hAnsi="Times New Roman"/>
          <w:b w:val="0"/>
          <w:i w:val="0"/>
          <w:sz w:val="22"/>
          <w:szCs w:val="22"/>
          <w:lang w:val="cs-CZ"/>
        </w:rPr>
        <w:t xml:space="preserve">   </w:t>
      </w:r>
      <w:r>
        <w:rPr>
          <w:rFonts w:ascii="Times New Roman" w:hAnsi="Times New Roman"/>
          <w:b w:val="0"/>
          <w:i w:val="0"/>
          <w:sz w:val="22"/>
          <w:szCs w:val="22"/>
        </w:rPr>
        <w:t>Nedílnou součástí t</w:t>
      </w:r>
      <w:r>
        <w:rPr>
          <w:rFonts w:ascii="Times New Roman" w:hAnsi="Times New Roman"/>
          <w:b w:val="0"/>
          <w:i w:val="0"/>
          <w:sz w:val="22"/>
          <w:szCs w:val="22"/>
          <w:lang w:val="cs-CZ"/>
        </w:rPr>
        <w:t xml:space="preserve">ohoto dodatku č. </w:t>
      </w:r>
      <w:r w:rsidR="008E5D7C">
        <w:rPr>
          <w:rFonts w:ascii="Times New Roman" w:hAnsi="Times New Roman"/>
          <w:b w:val="0"/>
          <w:i w:val="0"/>
          <w:sz w:val="22"/>
          <w:szCs w:val="22"/>
          <w:lang w:val="cs-CZ"/>
        </w:rPr>
        <w:t>1</w:t>
      </w:r>
      <w:r>
        <w:rPr>
          <w:rFonts w:ascii="Times New Roman" w:hAnsi="Times New Roman"/>
          <w:b w:val="0"/>
          <w:i w:val="0"/>
          <w:sz w:val="22"/>
          <w:szCs w:val="22"/>
          <w:lang w:val="cs-CZ"/>
        </w:rPr>
        <w:t xml:space="preserve"> ke </w:t>
      </w:r>
      <w:r>
        <w:rPr>
          <w:rFonts w:ascii="Times New Roman" w:hAnsi="Times New Roman"/>
          <w:b w:val="0"/>
          <w:i w:val="0"/>
          <w:sz w:val="22"/>
          <w:szCs w:val="22"/>
        </w:rPr>
        <w:t>Smlouv</w:t>
      </w:r>
      <w:r>
        <w:rPr>
          <w:rFonts w:ascii="Times New Roman" w:hAnsi="Times New Roman"/>
          <w:b w:val="0"/>
          <w:i w:val="0"/>
          <w:sz w:val="22"/>
          <w:szCs w:val="22"/>
          <w:lang w:val="cs-CZ"/>
        </w:rPr>
        <w:t>ě je:</w:t>
      </w:r>
    </w:p>
    <w:p w14:paraId="5BACB3EA" w14:textId="77777777" w:rsidR="00950E1C" w:rsidRDefault="00950E1C" w:rsidP="00950E1C">
      <w:pPr>
        <w:pStyle w:val="Nadpis2"/>
        <w:keepNext w:val="0"/>
        <w:tabs>
          <w:tab w:val="left" w:pos="142"/>
        </w:tabs>
        <w:spacing w:before="120" w:after="120"/>
        <w:ind w:left="1701" w:hanging="1275"/>
        <w:jc w:val="both"/>
        <w:rPr>
          <w:rFonts w:ascii="Times New Roman" w:hAnsi="Times New Roman"/>
          <w:b w:val="0"/>
          <w:i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i w:val="0"/>
          <w:sz w:val="22"/>
          <w:szCs w:val="22"/>
          <w:u w:val="single"/>
          <w:lang w:val="cs-CZ"/>
        </w:rPr>
        <w:t>Příloha č. 1</w:t>
      </w:r>
      <w:r w:rsidR="000A13D6">
        <w:rPr>
          <w:rFonts w:ascii="Times New Roman" w:hAnsi="Times New Roman"/>
          <w:b w:val="0"/>
          <w:i w:val="0"/>
          <w:sz w:val="22"/>
          <w:szCs w:val="22"/>
          <w:lang w:val="cs-CZ"/>
        </w:rPr>
        <w:t xml:space="preserve"> – Maximální rozsah výkonů provedených „Partnerem“ v rámci projektu „</w:t>
      </w:r>
      <w:r w:rsidR="000A13D6">
        <w:rPr>
          <w:rFonts w:ascii="Times New Roman" w:hAnsi="Times New Roman"/>
          <w:i w:val="0"/>
          <w:sz w:val="22"/>
          <w:szCs w:val="22"/>
          <w:lang w:val="cs-CZ"/>
        </w:rPr>
        <w:t>Preventivní onkologická prohlídka pro každého</w:t>
      </w:r>
      <w:r>
        <w:rPr>
          <w:rFonts w:ascii="Times New Roman" w:hAnsi="Times New Roman"/>
          <w:b w:val="0"/>
          <w:i w:val="0"/>
          <w:sz w:val="22"/>
          <w:szCs w:val="22"/>
          <w:lang w:val="cs-CZ"/>
        </w:rPr>
        <w:t>“.</w:t>
      </w:r>
    </w:p>
    <w:p w14:paraId="1EF8186B" w14:textId="75CBA5BD" w:rsidR="000A13D6" w:rsidRPr="00950E1C" w:rsidRDefault="000A13D6" w:rsidP="00950E1C">
      <w:pPr>
        <w:pStyle w:val="Nadpis2"/>
        <w:keepNext w:val="0"/>
        <w:numPr>
          <w:ilvl w:val="1"/>
          <w:numId w:val="18"/>
        </w:numPr>
        <w:tabs>
          <w:tab w:val="left" w:pos="142"/>
        </w:tabs>
        <w:spacing w:before="120" w:after="120"/>
        <w:jc w:val="both"/>
        <w:rPr>
          <w:rFonts w:ascii="Times New Roman" w:hAnsi="Times New Roman"/>
          <w:b w:val="0"/>
          <w:i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Smluvní strany prohlašují, že si </w:t>
      </w:r>
      <w:r w:rsidR="008E5D7C">
        <w:rPr>
          <w:rFonts w:ascii="Times New Roman" w:hAnsi="Times New Roman"/>
          <w:b w:val="0"/>
          <w:i w:val="0"/>
          <w:sz w:val="22"/>
          <w:szCs w:val="22"/>
          <w:lang w:val="cs-CZ"/>
        </w:rPr>
        <w:t>tento dodatek č. 1</w:t>
      </w:r>
      <w:r w:rsidR="00950E1C">
        <w:rPr>
          <w:rFonts w:ascii="Times New Roman" w:hAnsi="Times New Roman"/>
          <w:b w:val="0"/>
          <w:i w:val="0"/>
          <w:sz w:val="22"/>
          <w:szCs w:val="22"/>
          <w:lang w:val="cs-CZ"/>
        </w:rPr>
        <w:t xml:space="preserve"> ke Smlouvě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před jejím podpisem řádně přečetly a svůj souhlas s obsahem jednotlivých ustanovení včetně přílohy stvrzují svými podpisy.</w:t>
      </w:r>
    </w:p>
    <w:p w14:paraId="5386B139" w14:textId="77777777" w:rsidR="00487FA5" w:rsidRDefault="00487FA5" w:rsidP="001F0853">
      <w:pPr>
        <w:keepLines/>
        <w:spacing w:before="120"/>
        <w:ind w:left="-426" w:right="-426" w:firstLine="426"/>
        <w:rPr>
          <w:sz w:val="22"/>
          <w:szCs w:val="22"/>
        </w:rPr>
      </w:pPr>
    </w:p>
    <w:p w14:paraId="1EF8186D" w14:textId="1FCD9B3E" w:rsidR="000A13D6" w:rsidRDefault="000A13D6" w:rsidP="001F0853">
      <w:pPr>
        <w:keepLines/>
        <w:spacing w:before="120"/>
        <w:ind w:left="-426" w:right="-426" w:firstLine="426"/>
        <w:rPr>
          <w:sz w:val="22"/>
          <w:szCs w:val="22"/>
        </w:rPr>
      </w:pPr>
      <w:r>
        <w:rPr>
          <w:sz w:val="22"/>
          <w:szCs w:val="22"/>
        </w:rPr>
        <w:t>V</w:t>
      </w:r>
      <w:r w:rsidR="00487FA5">
        <w:rPr>
          <w:sz w:val="22"/>
          <w:szCs w:val="22"/>
        </w:rPr>
        <w:t> Ústí nad Labem</w:t>
      </w:r>
      <w:r>
        <w:rPr>
          <w:sz w:val="22"/>
          <w:szCs w:val="22"/>
        </w:rPr>
        <w:t xml:space="preserve"> dne </w:t>
      </w:r>
      <w:r w:rsidR="00487F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65398">
        <w:rPr>
          <w:sz w:val="22"/>
          <w:szCs w:val="22"/>
        </w:rPr>
        <w:t>28.1.2020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12154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487FA5">
        <w:rPr>
          <w:sz w:val="22"/>
          <w:szCs w:val="22"/>
        </w:rPr>
        <w:t xml:space="preserve"> Ústí nad Labem </w:t>
      </w:r>
      <w:r>
        <w:rPr>
          <w:sz w:val="22"/>
          <w:szCs w:val="22"/>
        </w:rPr>
        <w:t xml:space="preserve"> dne </w:t>
      </w:r>
      <w:r w:rsidR="00A65398">
        <w:rPr>
          <w:sz w:val="22"/>
          <w:szCs w:val="22"/>
        </w:rPr>
        <w:t>23.1.2020</w:t>
      </w:r>
    </w:p>
    <w:p w14:paraId="1EF8186E" w14:textId="7149BCDC" w:rsidR="000A13D6" w:rsidRDefault="000A13D6" w:rsidP="001F0853">
      <w:pPr>
        <w:keepLines/>
        <w:spacing w:before="120"/>
        <w:ind w:left="-426" w:right="-426" w:firstLine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EF8186F" w14:textId="29BE5166" w:rsidR="000A13D6" w:rsidRDefault="000A13D6" w:rsidP="001F0853">
      <w:pPr>
        <w:tabs>
          <w:tab w:val="left" w:pos="0"/>
        </w:tabs>
        <w:spacing w:before="120"/>
        <w:ind w:left="-567" w:right="-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Všeobecná zdravotní pojišťovna</w:t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 w:rsidR="00487FA5">
        <w:rPr>
          <w:sz w:val="22"/>
          <w:szCs w:val="22"/>
        </w:rPr>
        <w:t xml:space="preserve">Krajská zdravotní, a.s. </w:t>
      </w:r>
    </w:p>
    <w:p w14:paraId="1EF81871" w14:textId="7CD3B59A" w:rsidR="000A13D6" w:rsidRPr="001F0853" w:rsidRDefault="000A13D6" w:rsidP="001F0853">
      <w:pPr>
        <w:tabs>
          <w:tab w:val="left" w:pos="0"/>
        </w:tabs>
        <w:spacing w:before="120"/>
        <w:ind w:left="-567" w:right="-426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České republiky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F81873" w14:textId="77777777" w:rsidR="000A13D6" w:rsidRDefault="000A13D6" w:rsidP="001F0853">
      <w:pPr>
        <w:keepLines/>
        <w:spacing w:before="120"/>
        <w:ind w:left="-567" w:right="-426"/>
        <w:rPr>
          <w:sz w:val="22"/>
          <w:szCs w:val="22"/>
        </w:rPr>
      </w:pPr>
      <w:r>
        <w:rPr>
          <w:sz w:val="22"/>
          <w:szCs w:val="22"/>
        </w:rPr>
        <w:tab/>
      </w:r>
      <w:r w:rsidRPr="00487FA5">
        <w:rPr>
          <w:sz w:val="22"/>
          <w:szCs w:val="22"/>
        </w:rPr>
        <w:t>……………………………………</w:t>
      </w:r>
      <w:r w:rsidRPr="00487FA5">
        <w:rPr>
          <w:sz w:val="22"/>
          <w:szCs w:val="22"/>
        </w:rPr>
        <w:tab/>
      </w:r>
      <w:r w:rsidRPr="00487FA5">
        <w:rPr>
          <w:sz w:val="22"/>
          <w:szCs w:val="22"/>
        </w:rPr>
        <w:tab/>
      </w:r>
      <w:r w:rsidRPr="00487FA5">
        <w:rPr>
          <w:sz w:val="22"/>
          <w:szCs w:val="22"/>
        </w:rPr>
        <w:tab/>
        <w:t>………………………………….</w:t>
      </w:r>
    </w:p>
    <w:p w14:paraId="6FC1C55C" w14:textId="77777777" w:rsidR="00487FA5" w:rsidRDefault="000A13D6" w:rsidP="001F0853">
      <w:pPr>
        <w:keepLines/>
        <w:spacing w:before="120"/>
        <w:ind w:left="-567" w:right="-426"/>
        <w:rPr>
          <w:sz w:val="22"/>
          <w:szCs w:val="22"/>
        </w:rPr>
      </w:pPr>
      <w:r>
        <w:rPr>
          <w:sz w:val="22"/>
          <w:szCs w:val="22"/>
        </w:rPr>
        <w:tab/>
      </w:r>
      <w:r w:rsidR="00487FA5">
        <w:rPr>
          <w:sz w:val="22"/>
          <w:szCs w:val="22"/>
        </w:rPr>
        <w:t>Ing. Zuzana Dvořáková,</w:t>
      </w:r>
    </w:p>
    <w:p w14:paraId="5F9711E9" w14:textId="2B80DDB0" w:rsidR="00F96A8C" w:rsidRDefault="00487FA5" w:rsidP="00F96A8C">
      <w:pPr>
        <w:keepLines/>
        <w:spacing w:before="120"/>
        <w:ind w:left="-567" w:right="-426"/>
        <w:rPr>
          <w:sz w:val="22"/>
          <w:szCs w:val="22"/>
        </w:rPr>
      </w:pPr>
      <w:r>
        <w:rPr>
          <w:sz w:val="22"/>
          <w:szCs w:val="22"/>
        </w:rPr>
        <w:t xml:space="preserve">         ředitelka Regionální pobočky Ústí nad Labem</w:t>
      </w:r>
      <w:r w:rsidR="000A13D6">
        <w:rPr>
          <w:sz w:val="22"/>
          <w:szCs w:val="22"/>
        </w:rPr>
        <w:tab/>
      </w:r>
      <w:r w:rsidR="000A13D6">
        <w:rPr>
          <w:sz w:val="22"/>
          <w:szCs w:val="22"/>
        </w:rPr>
        <w:tab/>
      </w:r>
      <w:r>
        <w:rPr>
          <w:sz w:val="22"/>
          <w:szCs w:val="22"/>
        </w:rPr>
        <w:t>Ing.</w:t>
      </w:r>
      <w:r w:rsidR="00F96A8C">
        <w:rPr>
          <w:sz w:val="22"/>
          <w:szCs w:val="22"/>
        </w:rPr>
        <w:t xml:space="preserve"> Petra Fiala, generální ředitel</w:t>
      </w:r>
    </w:p>
    <w:p w14:paraId="43B5AB7E" w14:textId="77777777" w:rsidR="00F96A8C" w:rsidRPr="00F96A8C" w:rsidRDefault="00F96A8C" w:rsidP="00F96A8C">
      <w:pPr>
        <w:keepLines/>
        <w:spacing w:before="120"/>
        <w:ind w:right="-426"/>
        <w:rPr>
          <w:szCs w:val="24"/>
          <w:u w:val="single"/>
        </w:rPr>
        <w:sectPr w:rsidR="00F96A8C" w:rsidRPr="00F96A8C" w:rsidSect="00F44CF6">
          <w:footerReference w:type="default" r:id="rId12"/>
          <w:footerReference w:type="first" r:id="rId13"/>
          <w:pgSz w:w="11906" w:h="16838"/>
          <w:pgMar w:top="1134" w:right="1418" w:bottom="1276" w:left="1418" w:header="709" w:footer="709" w:gutter="0"/>
          <w:cols w:space="708"/>
          <w:titlePg/>
          <w:docGrid w:linePitch="360"/>
        </w:sectPr>
      </w:pPr>
    </w:p>
    <w:p w14:paraId="39034989" w14:textId="0E91A979" w:rsidR="002B60F4" w:rsidRPr="00F96A8C" w:rsidRDefault="002B60F4" w:rsidP="00F96A8C">
      <w:pPr>
        <w:tabs>
          <w:tab w:val="left" w:pos="7760"/>
        </w:tabs>
      </w:pPr>
    </w:p>
    <w:sectPr w:rsidR="002B60F4" w:rsidRPr="00F96A8C" w:rsidSect="002B60F4">
      <w:pgSz w:w="11906" w:h="16838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AA0AA" w14:textId="77777777" w:rsidR="006544D8" w:rsidRDefault="006544D8" w:rsidP="00D66476">
      <w:r>
        <w:separator/>
      </w:r>
    </w:p>
  </w:endnote>
  <w:endnote w:type="continuationSeparator" w:id="0">
    <w:p w14:paraId="6F385DBB" w14:textId="77777777" w:rsidR="006544D8" w:rsidRDefault="006544D8" w:rsidP="00D66476">
      <w:r>
        <w:continuationSeparator/>
      </w:r>
    </w:p>
  </w:endnote>
  <w:endnote w:type="continuationNotice" w:id="1">
    <w:p w14:paraId="63319E9A" w14:textId="77777777" w:rsidR="006544D8" w:rsidRDefault="0065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85071"/>
      <w:docPartObj>
        <w:docPartGallery w:val="Page Numbers (Bottom of Page)"/>
        <w:docPartUnique/>
      </w:docPartObj>
    </w:sdtPr>
    <w:sdtEndPr/>
    <w:sdtContent>
      <w:p w14:paraId="1EF81914" w14:textId="397266C2" w:rsidR="00287E51" w:rsidRDefault="00287E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3D" w:rsidRPr="0017643D">
          <w:rPr>
            <w:b/>
            <w:noProof/>
          </w:rPr>
          <w:t>2</w:t>
        </w:r>
        <w:r>
          <w:fldChar w:fldCharType="end"/>
        </w:r>
        <w:r w:rsidR="00950E1C">
          <w:t>(c</w:t>
        </w:r>
        <w:r w:rsidR="001A22D2">
          <w:t xml:space="preserve">elkem </w:t>
        </w:r>
        <w:r w:rsidR="00950E1C">
          <w:rPr>
            <w:b/>
          </w:rPr>
          <w:t>2</w:t>
        </w:r>
        <w:r>
          <w:t>)</w:t>
        </w:r>
      </w:p>
    </w:sdtContent>
  </w:sdt>
  <w:p w14:paraId="1EF81915" w14:textId="77777777" w:rsidR="0091254E" w:rsidRDefault="009125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16923"/>
      <w:docPartObj>
        <w:docPartGallery w:val="Page Numbers (Bottom of Page)"/>
        <w:docPartUnique/>
      </w:docPartObj>
    </w:sdtPr>
    <w:sdtEndPr/>
    <w:sdtContent>
      <w:p w14:paraId="1EF81918" w14:textId="77777777" w:rsidR="00F30CAB" w:rsidRDefault="00F30C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3D">
          <w:rPr>
            <w:noProof/>
          </w:rPr>
          <w:t>1</w:t>
        </w:r>
        <w:r>
          <w:fldChar w:fldCharType="end"/>
        </w:r>
      </w:p>
    </w:sdtContent>
  </w:sdt>
  <w:p w14:paraId="1EF81919" w14:textId="77777777" w:rsidR="00F30CAB" w:rsidRDefault="00F30C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92FA1" w14:textId="77777777" w:rsidR="006544D8" w:rsidRDefault="006544D8" w:rsidP="00D66476">
      <w:r>
        <w:separator/>
      </w:r>
    </w:p>
  </w:footnote>
  <w:footnote w:type="continuationSeparator" w:id="0">
    <w:p w14:paraId="63A253FF" w14:textId="77777777" w:rsidR="006544D8" w:rsidRDefault="006544D8" w:rsidP="00D66476">
      <w:r>
        <w:continuationSeparator/>
      </w:r>
    </w:p>
  </w:footnote>
  <w:footnote w:type="continuationNotice" w:id="1">
    <w:p w14:paraId="0FF429EE" w14:textId="77777777" w:rsidR="006544D8" w:rsidRDefault="00654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E48"/>
    <w:multiLevelType w:val="multilevel"/>
    <w:tmpl w:val="79F048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04E3E88"/>
    <w:multiLevelType w:val="hybridMultilevel"/>
    <w:tmpl w:val="574A44FC"/>
    <w:lvl w:ilvl="0" w:tplc="305C99C8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179AD73C">
      <w:start w:val="1"/>
      <w:numFmt w:val="lowerLetter"/>
      <w:lvlText w:val="%2)"/>
      <w:lvlJc w:val="left"/>
      <w:pPr>
        <w:ind w:left="11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D3C3789"/>
    <w:multiLevelType w:val="hybridMultilevel"/>
    <w:tmpl w:val="28BE73C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34D"/>
    <w:multiLevelType w:val="multilevel"/>
    <w:tmpl w:val="8DDA7B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>
    <w:nsid w:val="2AEE31A7"/>
    <w:multiLevelType w:val="multilevel"/>
    <w:tmpl w:val="8DDA7B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2EA93E4C"/>
    <w:multiLevelType w:val="hybridMultilevel"/>
    <w:tmpl w:val="43C8DCDE"/>
    <w:lvl w:ilvl="0" w:tplc="8C62F0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CE01C62"/>
    <w:multiLevelType w:val="hybridMultilevel"/>
    <w:tmpl w:val="3F3C3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8340A"/>
    <w:multiLevelType w:val="hybridMultilevel"/>
    <w:tmpl w:val="7F4C0BEC"/>
    <w:lvl w:ilvl="0" w:tplc="9D54497A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F2C2B45"/>
    <w:multiLevelType w:val="multilevel"/>
    <w:tmpl w:val="8126123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7DD2F92"/>
    <w:multiLevelType w:val="hybridMultilevel"/>
    <w:tmpl w:val="7024944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CA51B7"/>
    <w:multiLevelType w:val="multilevel"/>
    <w:tmpl w:val="0E66DA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E985AF0"/>
    <w:multiLevelType w:val="hybridMultilevel"/>
    <w:tmpl w:val="7024944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5B352B0"/>
    <w:multiLevelType w:val="hybridMultilevel"/>
    <w:tmpl w:val="96D270FC"/>
    <w:lvl w:ilvl="0" w:tplc="A4B43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42423E"/>
    <w:multiLevelType w:val="hybridMultilevel"/>
    <w:tmpl w:val="54A0F808"/>
    <w:lvl w:ilvl="0" w:tplc="FB1AB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F474F"/>
    <w:multiLevelType w:val="multilevel"/>
    <w:tmpl w:val="08EA7A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76"/>
    <w:rsid w:val="0000344F"/>
    <w:rsid w:val="000103E9"/>
    <w:rsid w:val="00011AC5"/>
    <w:rsid w:val="00015A5F"/>
    <w:rsid w:val="000179F8"/>
    <w:rsid w:val="000236FC"/>
    <w:rsid w:val="00025A83"/>
    <w:rsid w:val="00025E00"/>
    <w:rsid w:val="00040311"/>
    <w:rsid w:val="000426D4"/>
    <w:rsid w:val="000461E5"/>
    <w:rsid w:val="00046A4B"/>
    <w:rsid w:val="00054A74"/>
    <w:rsid w:val="00070DC1"/>
    <w:rsid w:val="000841C6"/>
    <w:rsid w:val="00084506"/>
    <w:rsid w:val="000900E9"/>
    <w:rsid w:val="000957AE"/>
    <w:rsid w:val="00095F05"/>
    <w:rsid w:val="000A13D6"/>
    <w:rsid w:val="000B39D4"/>
    <w:rsid w:val="000B4786"/>
    <w:rsid w:val="000C5EBF"/>
    <w:rsid w:val="000D355A"/>
    <w:rsid w:val="000D57F0"/>
    <w:rsid w:val="000D701B"/>
    <w:rsid w:val="000E2B4D"/>
    <w:rsid w:val="000F4386"/>
    <w:rsid w:val="000F4C68"/>
    <w:rsid w:val="001015D4"/>
    <w:rsid w:val="0011076F"/>
    <w:rsid w:val="00121549"/>
    <w:rsid w:val="00123530"/>
    <w:rsid w:val="00126037"/>
    <w:rsid w:val="00140EE6"/>
    <w:rsid w:val="00144F41"/>
    <w:rsid w:val="001564E3"/>
    <w:rsid w:val="00156A04"/>
    <w:rsid w:val="00162B14"/>
    <w:rsid w:val="0017643D"/>
    <w:rsid w:val="00187DFC"/>
    <w:rsid w:val="001A22D2"/>
    <w:rsid w:val="001A480C"/>
    <w:rsid w:val="001B590C"/>
    <w:rsid w:val="001C0A14"/>
    <w:rsid w:val="001C695B"/>
    <w:rsid w:val="001D33A5"/>
    <w:rsid w:val="001D4B25"/>
    <w:rsid w:val="001D4DEB"/>
    <w:rsid w:val="001E0090"/>
    <w:rsid w:val="001F0853"/>
    <w:rsid w:val="001F1B0A"/>
    <w:rsid w:val="001F5879"/>
    <w:rsid w:val="00201AC6"/>
    <w:rsid w:val="002021C7"/>
    <w:rsid w:val="002141DD"/>
    <w:rsid w:val="00214745"/>
    <w:rsid w:val="002231DB"/>
    <w:rsid w:val="00232F9D"/>
    <w:rsid w:val="00233088"/>
    <w:rsid w:val="00237139"/>
    <w:rsid w:val="00253E79"/>
    <w:rsid w:val="00262354"/>
    <w:rsid w:val="002678E1"/>
    <w:rsid w:val="00287E51"/>
    <w:rsid w:val="00294BD0"/>
    <w:rsid w:val="002A10C9"/>
    <w:rsid w:val="002A2D51"/>
    <w:rsid w:val="002A759D"/>
    <w:rsid w:val="002B4FCC"/>
    <w:rsid w:val="002B60F4"/>
    <w:rsid w:val="002B676A"/>
    <w:rsid w:val="002C427B"/>
    <w:rsid w:val="002D24A2"/>
    <w:rsid w:val="002D5FE5"/>
    <w:rsid w:val="002E3BEA"/>
    <w:rsid w:val="002E6895"/>
    <w:rsid w:val="002F09E9"/>
    <w:rsid w:val="0030036B"/>
    <w:rsid w:val="00302C8A"/>
    <w:rsid w:val="003169C1"/>
    <w:rsid w:val="00321404"/>
    <w:rsid w:val="00321F0F"/>
    <w:rsid w:val="003303FB"/>
    <w:rsid w:val="00335A94"/>
    <w:rsid w:val="00337353"/>
    <w:rsid w:val="00337C45"/>
    <w:rsid w:val="0035281B"/>
    <w:rsid w:val="003534BD"/>
    <w:rsid w:val="003556CE"/>
    <w:rsid w:val="0036236C"/>
    <w:rsid w:val="0036592D"/>
    <w:rsid w:val="00365B13"/>
    <w:rsid w:val="00370174"/>
    <w:rsid w:val="00370559"/>
    <w:rsid w:val="00371B18"/>
    <w:rsid w:val="00376B1F"/>
    <w:rsid w:val="00377915"/>
    <w:rsid w:val="003806D6"/>
    <w:rsid w:val="00394762"/>
    <w:rsid w:val="00394C00"/>
    <w:rsid w:val="003C02E6"/>
    <w:rsid w:val="003C5528"/>
    <w:rsid w:val="003C7209"/>
    <w:rsid w:val="003D266F"/>
    <w:rsid w:val="003D5DF7"/>
    <w:rsid w:val="003E2326"/>
    <w:rsid w:val="003E6987"/>
    <w:rsid w:val="003E7A16"/>
    <w:rsid w:val="003F0DCF"/>
    <w:rsid w:val="003F6E94"/>
    <w:rsid w:val="00456B4C"/>
    <w:rsid w:val="0046287D"/>
    <w:rsid w:val="00480FB8"/>
    <w:rsid w:val="0048325C"/>
    <w:rsid w:val="004837BD"/>
    <w:rsid w:val="004855A5"/>
    <w:rsid w:val="00487DC2"/>
    <w:rsid w:val="00487FA5"/>
    <w:rsid w:val="00490CA9"/>
    <w:rsid w:val="004A2BDF"/>
    <w:rsid w:val="004A4F89"/>
    <w:rsid w:val="004B06BD"/>
    <w:rsid w:val="004B3ED0"/>
    <w:rsid w:val="004C07C0"/>
    <w:rsid w:val="004C0A13"/>
    <w:rsid w:val="004C4210"/>
    <w:rsid w:val="004D345B"/>
    <w:rsid w:val="004D3EFF"/>
    <w:rsid w:val="004D73E8"/>
    <w:rsid w:val="004E049F"/>
    <w:rsid w:val="004E2162"/>
    <w:rsid w:val="004E632D"/>
    <w:rsid w:val="004F0622"/>
    <w:rsid w:val="004F4B37"/>
    <w:rsid w:val="004F6C02"/>
    <w:rsid w:val="004F7725"/>
    <w:rsid w:val="0050594E"/>
    <w:rsid w:val="00514305"/>
    <w:rsid w:val="0051447A"/>
    <w:rsid w:val="0052347F"/>
    <w:rsid w:val="005259A0"/>
    <w:rsid w:val="00526E71"/>
    <w:rsid w:val="0053071E"/>
    <w:rsid w:val="005341F3"/>
    <w:rsid w:val="00534747"/>
    <w:rsid w:val="00535AF3"/>
    <w:rsid w:val="005416EF"/>
    <w:rsid w:val="00541C3F"/>
    <w:rsid w:val="00555CEC"/>
    <w:rsid w:val="00580001"/>
    <w:rsid w:val="00580384"/>
    <w:rsid w:val="00580ADE"/>
    <w:rsid w:val="0058768D"/>
    <w:rsid w:val="0059367E"/>
    <w:rsid w:val="00597981"/>
    <w:rsid w:val="00597FE2"/>
    <w:rsid w:val="005A3784"/>
    <w:rsid w:val="005A451F"/>
    <w:rsid w:val="005B30C1"/>
    <w:rsid w:val="005B7473"/>
    <w:rsid w:val="005C08AD"/>
    <w:rsid w:val="005C327A"/>
    <w:rsid w:val="005C64DE"/>
    <w:rsid w:val="005D0C3C"/>
    <w:rsid w:val="005D239F"/>
    <w:rsid w:val="005D4008"/>
    <w:rsid w:val="005E221E"/>
    <w:rsid w:val="005E54DB"/>
    <w:rsid w:val="005F709C"/>
    <w:rsid w:val="006015F8"/>
    <w:rsid w:val="00610F08"/>
    <w:rsid w:val="0061129D"/>
    <w:rsid w:val="006200C8"/>
    <w:rsid w:val="00631298"/>
    <w:rsid w:val="00633C6B"/>
    <w:rsid w:val="00636460"/>
    <w:rsid w:val="0063708D"/>
    <w:rsid w:val="00637AE3"/>
    <w:rsid w:val="00646B7A"/>
    <w:rsid w:val="006500E2"/>
    <w:rsid w:val="006544D8"/>
    <w:rsid w:val="006605B6"/>
    <w:rsid w:val="0066304A"/>
    <w:rsid w:val="00670965"/>
    <w:rsid w:val="00670ADE"/>
    <w:rsid w:val="00687F6C"/>
    <w:rsid w:val="00694015"/>
    <w:rsid w:val="00696365"/>
    <w:rsid w:val="006A0505"/>
    <w:rsid w:val="006A0F5A"/>
    <w:rsid w:val="006A37C6"/>
    <w:rsid w:val="006D025A"/>
    <w:rsid w:val="006D0CC3"/>
    <w:rsid w:val="006D4986"/>
    <w:rsid w:val="006D61F6"/>
    <w:rsid w:val="006E4958"/>
    <w:rsid w:val="006F043D"/>
    <w:rsid w:val="006F3B53"/>
    <w:rsid w:val="006F4390"/>
    <w:rsid w:val="007071A2"/>
    <w:rsid w:val="007104EE"/>
    <w:rsid w:val="007167E7"/>
    <w:rsid w:val="00721663"/>
    <w:rsid w:val="007275AB"/>
    <w:rsid w:val="007370FB"/>
    <w:rsid w:val="0074334F"/>
    <w:rsid w:val="0074584D"/>
    <w:rsid w:val="007522AD"/>
    <w:rsid w:val="00754F71"/>
    <w:rsid w:val="00762DA2"/>
    <w:rsid w:val="00767F2B"/>
    <w:rsid w:val="007716E5"/>
    <w:rsid w:val="00786026"/>
    <w:rsid w:val="007953EF"/>
    <w:rsid w:val="00795464"/>
    <w:rsid w:val="007B03C5"/>
    <w:rsid w:val="007B33B5"/>
    <w:rsid w:val="007C0F62"/>
    <w:rsid w:val="007D6ACC"/>
    <w:rsid w:val="007F1571"/>
    <w:rsid w:val="007F3360"/>
    <w:rsid w:val="007F444A"/>
    <w:rsid w:val="00802F91"/>
    <w:rsid w:val="008046F8"/>
    <w:rsid w:val="00805370"/>
    <w:rsid w:val="0081058A"/>
    <w:rsid w:val="0081567F"/>
    <w:rsid w:val="008167E7"/>
    <w:rsid w:val="00817D0F"/>
    <w:rsid w:val="0082598E"/>
    <w:rsid w:val="008445C3"/>
    <w:rsid w:val="00852B5F"/>
    <w:rsid w:val="008541B6"/>
    <w:rsid w:val="00855AD3"/>
    <w:rsid w:val="008604A7"/>
    <w:rsid w:val="00862F0B"/>
    <w:rsid w:val="00864B93"/>
    <w:rsid w:val="00870047"/>
    <w:rsid w:val="00874F8F"/>
    <w:rsid w:val="00875D30"/>
    <w:rsid w:val="00876222"/>
    <w:rsid w:val="0087695C"/>
    <w:rsid w:val="00877F51"/>
    <w:rsid w:val="008810D1"/>
    <w:rsid w:val="008A1B4D"/>
    <w:rsid w:val="008B10EB"/>
    <w:rsid w:val="008C147A"/>
    <w:rsid w:val="008C6029"/>
    <w:rsid w:val="008C6E7B"/>
    <w:rsid w:val="008E1B9A"/>
    <w:rsid w:val="008E5D7C"/>
    <w:rsid w:val="008F6617"/>
    <w:rsid w:val="00902499"/>
    <w:rsid w:val="009051AF"/>
    <w:rsid w:val="0091028F"/>
    <w:rsid w:val="0091254E"/>
    <w:rsid w:val="00912FD9"/>
    <w:rsid w:val="00915CAD"/>
    <w:rsid w:val="00923797"/>
    <w:rsid w:val="00925ED6"/>
    <w:rsid w:val="0092756D"/>
    <w:rsid w:val="00933F9F"/>
    <w:rsid w:val="0093448E"/>
    <w:rsid w:val="00945527"/>
    <w:rsid w:val="00945E0B"/>
    <w:rsid w:val="00950093"/>
    <w:rsid w:val="00950C8C"/>
    <w:rsid w:val="00950E1C"/>
    <w:rsid w:val="00957899"/>
    <w:rsid w:val="00963369"/>
    <w:rsid w:val="00963E08"/>
    <w:rsid w:val="009768D5"/>
    <w:rsid w:val="009853D3"/>
    <w:rsid w:val="009904F8"/>
    <w:rsid w:val="00990BCA"/>
    <w:rsid w:val="009A23AE"/>
    <w:rsid w:val="009A5A6B"/>
    <w:rsid w:val="009A6D13"/>
    <w:rsid w:val="009B39B4"/>
    <w:rsid w:val="009B469F"/>
    <w:rsid w:val="009C156C"/>
    <w:rsid w:val="009D0EAA"/>
    <w:rsid w:val="009E08D5"/>
    <w:rsid w:val="009E5EE9"/>
    <w:rsid w:val="009E6E61"/>
    <w:rsid w:val="009F04B5"/>
    <w:rsid w:val="00A028F1"/>
    <w:rsid w:val="00A05342"/>
    <w:rsid w:val="00A1135E"/>
    <w:rsid w:val="00A16F4A"/>
    <w:rsid w:val="00A23E7E"/>
    <w:rsid w:val="00A253C6"/>
    <w:rsid w:val="00A26554"/>
    <w:rsid w:val="00A33293"/>
    <w:rsid w:val="00A41987"/>
    <w:rsid w:val="00A5437C"/>
    <w:rsid w:val="00A557F0"/>
    <w:rsid w:val="00A6266D"/>
    <w:rsid w:val="00A65398"/>
    <w:rsid w:val="00A717C4"/>
    <w:rsid w:val="00A802F5"/>
    <w:rsid w:val="00A85686"/>
    <w:rsid w:val="00A902BD"/>
    <w:rsid w:val="00A9250B"/>
    <w:rsid w:val="00A935A7"/>
    <w:rsid w:val="00AA1E65"/>
    <w:rsid w:val="00AA758A"/>
    <w:rsid w:val="00AB0579"/>
    <w:rsid w:val="00AC05F4"/>
    <w:rsid w:val="00AC2590"/>
    <w:rsid w:val="00AC5595"/>
    <w:rsid w:val="00AC65A4"/>
    <w:rsid w:val="00AC7608"/>
    <w:rsid w:val="00AE7100"/>
    <w:rsid w:val="00AF6260"/>
    <w:rsid w:val="00AF6286"/>
    <w:rsid w:val="00B100D1"/>
    <w:rsid w:val="00B20B29"/>
    <w:rsid w:val="00B235B1"/>
    <w:rsid w:val="00B23E2E"/>
    <w:rsid w:val="00B259DD"/>
    <w:rsid w:val="00B319A0"/>
    <w:rsid w:val="00B41850"/>
    <w:rsid w:val="00B4312D"/>
    <w:rsid w:val="00B47B11"/>
    <w:rsid w:val="00B66D3C"/>
    <w:rsid w:val="00B879A3"/>
    <w:rsid w:val="00B87D8A"/>
    <w:rsid w:val="00B9504A"/>
    <w:rsid w:val="00BA0BBD"/>
    <w:rsid w:val="00BB58DA"/>
    <w:rsid w:val="00BC32EE"/>
    <w:rsid w:val="00BC588B"/>
    <w:rsid w:val="00BE2CAC"/>
    <w:rsid w:val="00C044EE"/>
    <w:rsid w:val="00C12CED"/>
    <w:rsid w:val="00C26E1F"/>
    <w:rsid w:val="00C41076"/>
    <w:rsid w:val="00C44D68"/>
    <w:rsid w:val="00C45BB0"/>
    <w:rsid w:val="00C47E98"/>
    <w:rsid w:val="00C47EC2"/>
    <w:rsid w:val="00C60F25"/>
    <w:rsid w:val="00C7286A"/>
    <w:rsid w:val="00C74A48"/>
    <w:rsid w:val="00C80408"/>
    <w:rsid w:val="00C82B57"/>
    <w:rsid w:val="00C90B27"/>
    <w:rsid w:val="00C90CD4"/>
    <w:rsid w:val="00CB4323"/>
    <w:rsid w:val="00CB6F95"/>
    <w:rsid w:val="00CB7237"/>
    <w:rsid w:val="00CD7BCF"/>
    <w:rsid w:val="00D10566"/>
    <w:rsid w:val="00D10AA1"/>
    <w:rsid w:val="00D174CE"/>
    <w:rsid w:val="00D20E3A"/>
    <w:rsid w:val="00D27B50"/>
    <w:rsid w:val="00D34AE8"/>
    <w:rsid w:val="00D44152"/>
    <w:rsid w:val="00D4574E"/>
    <w:rsid w:val="00D54EF6"/>
    <w:rsid w:val="00D56676"/>
    <w:rsid w:val="00D60D11"/>
    <w:rsid w:val="00D61A35"/>
    <w:rsid w:val="00D61F65"/>
    <w:rsid w:val="00D64AA4"/>
    <w:rsid w:val="00D66476"/>
    <w:rsid w:val="00D66E17"/>
    <w:rsid w:val="00D7168B"/>
    <w:rsid w:val="00D725EB"/>
    <w:rsid w:val="00D80229"/>
    <w:rsid w:val="00D86277"/>
    <w:rsid w:val="00D90F5A"/>
    <w:rsid w:val="00DB1EFB"/>
    <w:rsid w:val="00DB7CB3"/>
    <w:rsid w:val="00DC5D61"/>
    <w:rsid w:val="00DD1FEF"/>
    <w:rsid w:val="00DD25FB"/>
    <w:rsid w:val="00DD36AA"/>
    <w:rsid w:val="00DD4A2D"/>
    <w:rsid w:val="00DD67FA"/>
    <w:rsid w:val="00DE19C4"/>
    <w:rsid w:val="00DF51FB"/>
    <w:rsid w:val="00DF6FD3"/>
    <w:rsid w:val="00E0373C"/>
    <w:rsid w:val="00E06750"/>
    <w:rsid w:val="00E15E90"/>
    <w:rsid w:val="00E164D1"/>
    <w:rsid w:val="00E23751"/>
    <w:rsid w:val="00E36C63"/>
    <w:rsid w:val="00E41C08"/>
    <w:rsid w:val="00E4607D"/>
    <w:rsid w:val="00E63504"/>
    <w:rsid w:val="00E67409"/>
    <w:rsid w:val="00EB25D4"/>
    <w:rsid w:val="00EB7868"/>
    <w:rsid w:val="00ED4713"/>
    <w:rsid w:val="00ED4A4F"/>
    <w:rsid w:val="00EE19DA"/>
    <w:rsid w:val="00EE4F20"/>
    <w:rsid w:val="00EE5D31"/>
    <w:rsid w:val="00EE5EE9"/>
    <w:rsid w:val="00EE6A6E"/>
    <w:rsid w:val="00EE7F26"/>
    <w:rsid w:val="00EF7638"/>
    <w:rsid w:val="00F00D2A"/>
    <w:rsid w:val="00F0657F"/>
    <w:rsid w:val="00F067BC"/>
    <w:rsid w:val="00F14720"/>
    <w:rsid w:val="00F15FF1"/>
    <w:rsid w:val="00F17F22"/>
    <w:rsid w:val="00F23F06"/>
    <w:rsid w:val="00F250CE"/>
    <w:rsid w:val="00F2686B"/>
    <w:rsid w:val="00F27061"/>
    <w:rsid w:val="00F30CAB"/>
    <w:rsid w:val="00F3525D"/>
    <w:rsid w:val="00F353E5"/>
    <w:rsid w:val="00F409E7"/>
    <w:rsid w:val="00F42E70"/>
    <w:rsid w:val="00F44CF6"/>
    <w:rsid w:val="00F47F98"/>
    <w:rsid w:val="00F507E1"/>
    <w:rsid w:val="00F52FFE"/>
    <w:rsid w:val="00F5398C"/>
    <w:rsid w:val="00F53FF1"/>
    <w:rsid w:val="00F543C9"/>
    <w:rsid w:val="00F567DF"/>
    <w:rsid w:val="00F60EB0"/>
    <w:rsid w:val="00F61F3E"/>
    <w:rsid w:val="00F630BA"/>
    <w:rsid w:val="00F65FDD"/>
    <w:rsid w:val="00F70871"/>
    <w:rsid w:val="00F75AAF"/>
    <w:rsid w:val="00F822DC"/>
    <w:rsid w:val="00F86D35"/>
    <w:rsid w:val="00F96A8C"/>
    <w:rsid w:val="00FB1AB6"/>
    <w:rsid w:val="00FB4858"/>
    <w:rsid w:val="00FC143F"/>
    <w:rsid w:val="00FC6741"/>
    <w:rsid w:val="00FC73C0"/>
    <w:rsid w:val="00FD2ACE"/>
    <w:rsid w:val="00FD6A3D"/>
    <w:rsid w:val="00FE1EC9"/>
    <w:rsid w:val="00FE24D6"/>
    <w:rsid w:val="00FE3963"/>
    <w:rsid w:val="00FF49CE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8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43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D66476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6476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paragraph" w:styleId="Zpat">
    <w:name w:val="footer"/>
    <w:basedOn w:val="Normln"/>
    <w:link w:val="ZpatChar"/>
    <w:uiPriority w:val="99"/>
    <w:rsid w:val="00D66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476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D6647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6476"/>
    <w:pPr>
      <w:ind w:left="720"/>
      <w:contextualSpacing/>
    </w:pPr>
  </w:style>
  <w:style w:type="paragraph" w:styleId="Zkladntext">
    <w:name w:val="Body Text"/>
    <w:basedOn w:val="Normln"/>
    <w:link w:val="ZkladntextChar"/>
    <w:rsid w:val="00D66476"/>
    <w:pPr>
      <w:autoSpaceDE w:val="0"/>
      <w:autoSpaceDN w:val="0"/>
    </w:pPr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64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476"/>
    <w:pPr>
      <w:widowControl w:val="0"/>
      <w:ind w:left="567"/>
      <w:jc w:val="center"/>
    </w:pPr>
    <w:rPr>
      <w:rFonts w:ascii="CG Times" w:hAnsi="CG Times"/>
      <w:b/>
      <w:bCs/>
      <w:sz w:val="36"/>
      <w:szCs w:val="36"/>
      <w:lang w:val="x-none" w:eastAsia="cs-CZ"/>
    </w:rPr>
  </w:style>
  <w:style w:type="character" w:customStyle="1" w:styleId="NzevChar">
    <w:name w:val="Název Char"/>
    <w:basedOn w:val="Standardnpsmoodstavce"/>
    <w:link w:val="Nzev"/>
    <w:rsid w:val="00D66476"/>
    <w:rPr>
      <w:rFonts w:ascii="CG Times" w:eastAsia="Times New Roman" w:hAnsi="CG Times" w:cs="Times New Roman"/>
      <w:b/>
      <w:bCs/>
      <w:sz w:val="36"/>
      <w:szCs w:val="36"/>
      <w:lang w:val="x-none" w:eastAsia="cs-CZ"/>
    </w:rPr>
  </w:style>
  <w:style w:type="paragraph" w:customStyle="1" w:styleId="Zkladntext21">
    <w:name w:val="Základní text 21"/>
    <w:basedOn w:val="Normln"/>
    <w:rsid w:val="00D66476"/>
    <w:pPr>
      <w:ind w:left="284"/>
      <w:jc w:val="left"/>
    </w:pPr>
    <w:rPr>
      <w:i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6476"/>
    <w:pPr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64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BSSmlouva">
    <w:name w:val="SBS Smlouva"/>
    <w:basedOn w:val="Normln"/>
    <w:rsid w:val="00D66476"/>
    <w:pPr>
      <w:numPr>
        <w:ilvl w:val="1"/>
        <w:numId w:val="1"/>
      </w:numPr>
      <w:spacing w:before="120"/>
      <w:jc w:val="left"/>
    </w:pPr>
    <w:rPr>
      <w:rFonts w:ascii="Arial" w:hAnsi="Arial"/>
      <w:szCs w:val="24"/>
      <w:lang w:eastAsia="cs-CZ"/>
    </w:rPr>
  </w:style>
  <w:style w:type="paragraph" w:customStyle="1" w:styleId="Style1">
    <w:name w:val="Style 1"/>
    <w:uiPriority w:val="99"/>
    <w:rsid w:val="00D6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Style2">
    <w:name w:val="Style 2"/>
    <w:uiPriority w:val="99"/>
    <w:rsid w:val="00D6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664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476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C02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7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8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86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8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D2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DC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43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D66476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6476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paragraph" w:styleId="Zpat">
    <w:name w:val="footer"/>
    <w:basedOn w:val="Normln"/>
    <w:link w:val="ZpatChar"/>
    <w:uiPriority w:val="99"/>
    <w:rsid w:val="00D66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476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D6647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6476"/>
    <w:pPr>
      <w:ind w:left="720"/>
      <w:contextualSpacing/>
    </w:pPr>
  </w:style>
  <w:style w:type="paragraph" w:styleId="Zkladntext">
    <w:name w:val="Body Text"/>
    <w:basedOn w:val="Normln"/>
    <w:link w:val="ZkladntextChar"/>
    <w:rsid w:val="00D66476"/>
    <w:pPr>
      <w:autoSpaceDE w:val="0"/>
      <w:autoSpaceDN w:val="0"/>
    </w:pPr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64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476"/>
    <w:pPr>
      <w:widowControl w:val="0"/>
      <w:ind w:left="567"/>
      <w:jc w:val="center"/>
    </w:pPr>
    <w:rPr>
      <w:rFonts w:ascii="CG Times" w:hAnsi="CG Times"/>
      <w:b/>
      <w:bCs/>
      <w:sz w:val="36"/>
      <w:szCs w:val="36"/>
      <w:lang w:val="x-none" w:eastAsia="cs-CZ"/>
    </w:rPr>
  </w:style>
  <w:style w:type="character" w:customStyle="1" w:styleId="NzevChar">
    <w:name w:val="Název Char"/>
    <w:basedOn w:val="Standardnpsmoodstavce"/>
    <w:link w:val="Nzev"/>
    <w:rsid w:val="00D66476"/>
    <w:rPr>
      <w:rFonts w:ascii="CG Times" w:eastAsia="Times New Roman" w:hAnsi="CG Times" w:cs="Times New Roman"/>
      <w:b/>
      <w:bCs/>
      <w:sz w:val="36"/>
      <w:szCs w:val="36"/>
      <w:lang w:val="x-none" w:eastAsia="cs-CZ"/>
    </w:rPr>
  </w:style>
  <w:style w:type="paragraph" w:customStyle="1" w:styleId="Zkladntext21">
    <w:name w:val="Základní text 21"/>
    <w:basedOn w:val="Normln"/>
    <w:rsid w:val="00D66476"/>
    <w:pPr>
      <w:ind w:left="284"/>
      <w:jc w:val="left"/>
    </w:pPr>
    <w:rPr>
      <w:i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6476"/>
    <w:pPr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664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BSSmlouva">
    <w:name w:val="SBS Smlouva"/>
    <w:basedOn w:val="Normln"/>
    <w:rsid w:val="00D66476"/>
    <w:pPr>
      <w:numPr>
        <w:ilvl w:val="1"/>
        <w:numId w:val="1"/>
      </w:numPr>
      <w:spacing w:before="120"/>
      <w:jc w:val="left"/>
    </w:pPr>
    <w:rPr>
      <w:rFonts w:ascii="Arial" w:hAnsi="Arial"/>
      <w:szCs w:val="24"/>
      <w:lang w:eastAsia="cs-CZ"/>
    </w:rPr>
  </w:style>
  <w:style w:type="paragraph" w:customStyle="1" w:styleId="Style1">
    <w:name w:val="Style 1"/>
    <w:uiPriority w:val="99"/>
    <w:rsid w:val="00D6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Style2">
    <w:name w:val="Style 2"/>
    <w:uiPriority w:val="99"/>
    <w:rsid w:val="00D6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D664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476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C02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7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8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86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8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D2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DC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E8640CC15B14495F54FC96AA3DA8C" ma:contentTypeVersion="10" ma:contentTypeDescription="Vytvořit nový dokument" ma:contentTypeScope="" ma:versionID="b96d66dfaf999c16d4ce28f89ce90b51">
  <xsd:schema xmlns:xsd="http://www.w3.org/2001/XMLSchema" xmlns:xs="http://www.w3.org/2001/XMLSchema" xmlns:p="http://schemas.microsoft.com/office/2006/metadata/properties" xmlns:ns2="b9088817-1d07-46fb-aa58-60a0faebdf1c" xmlns:ns3="189c7478-f36e-4d06-b026-5479ab3e2b44" targetNamespace="http://schemas.microsoft.com/office/2006/metadata/properties" ma:root="true" ma:fieldsID="19b9e657e8597cb8c859ce0b98fd212b" ns2:_="" ns3:_="">
    <xsd:import namespace="b9088817-1d07-46fb-aa58-60a0faebdf1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  <xsd:enumeration value="Vzory pro vyplnění podkladů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o_x017e_il xmlns="b9088817-1d07-46fb-aa58-60a0faebdf1c">
      <UserInfo>
        <DisplayName>Kokešová Kristýna (VZP ČR Ústředí)</DisplayName>
        <AccountId>8283</AccountId>
        <AccountType/>
      </UserInfo>
    </Vlo_x017e_il>
    <Typy_x0020_smluv xmlns="b9088817-1d07-46fb-aa58-60a0faebdf1c">Vzory smluv pro Úsek služeb klientům</Typy_x0020_smluv>
    <po_x0159_ad_x00ed_ xmlns="b9088817-1d07-46fb-aa58-60a0faebdf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482E-C175-4868-9DAE-B5AC493E0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0025F-643C-4845-AB3A-1780CB862F6A}">
  <ds:schemaRefs>
    <ds:schemaRef ds:uri="http://schemas.microsoft.com/office/2006/metadata/properties"/>
    <ds:schemaRef ds:uri="http://schemas.microsoft.com/office/infopath/2007/PartnerControls"/>
    <ds:schemaRef ds:uri="b9088817-1d07-46fb-aa58-60a0faebdf1c"/>
  </ds:schemaRefs>
</ds:datastoreItem>
</file>

<file path=customXml/itemProps3.xml><?xml version="1.0" encoding="utf-8"?>
<ds:datastoreItem xmlns:ds="http://schemas.openxmlformats.org/officeDocument/2006/customXml" ds:itemID="{6DA92C5D-5300-4247-81CD-3D222041A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F728C-A668-46E3-B224-E6EE92D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Smlouva_ONKO_FINAL</vt:lpstr>
    </vt:vector>
  </TitlesOfParts>
  <Company>VZP ČR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Smlouva_ONKO_FINAL</dc:title>
  <dc:creator>Věkoslava Jiráčková</dc:creator>
  <cp:lastModifiedBy>Eva Kasanová</cp:lastModifiedBy>
  <cp:revision>2</cp:revision>
  <cp:lastPrinted>2019-11-25T08:38:00Z</cp:lastPrinted>
  <dcterms:created xsi:type="dcterms:W3CDTF">2020-01-28T14:58:00Z</dcterms:created>
  <dcterms:modified xsi:type="dcterms:W3CDTF">2020-01-28T14:58:00Z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0x010100F0CE8640CC15B14495F54FC96AA3DA8C</vt:lpwstr>
  </property>
  <property fmtid="{D5CDD505-2E9C-101B-9397-08002B2CF9AE}" pid="3" name="VZP_Counter">
    <vt:lpwstr>62</vt:lpwstr>
  </property>
</Properties>
</file>