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9EAC3" w14:textId="77777777" w:rsidR="009E5162" w:rsidRPr="001D3F0B" w:rsidRDefault="009E5162" w:rsidP="000B4BAE">
      <w:pPr>
        <w:rPr>
          <w:rFonts w:ascii="Calibri" w:hAnsi="Calibri" w:cs="Calibri"/>
          <w:sz w:val="24"/>
        </w:rPr>
      </w:pPr>
    </w:p>
    <w:p w14:paraId="54501FFE" w14:textId="77777777" w:rsidR="000B4BAE" w:rsidRPr="001D3F0B" w:rsidRDefault="000B4BAE" w:rsidP="000B4BAE">
      <w:pPr>
        <w:pStyle w:val="CZNzevlnku"/>
        <w:rPr>
          <w:rFonts w:ascii="Calibri" w:hAnsi="Calibri" w:cs="Calibri"/>
          <w:sz w:val="24"/>
        </w:rPr>
      </w:pPr>
      <w:r w:rsidRPr="00A92AEF">
        <w:rPr>
          <w:rFonts w:ascii="Calibri" w:hAnsi="Calibri" w:cs="Calibri"/>
          <w:sz w:val="24"/>
        </w:rPr>
        <w:t>Prováděcí smlouva č.</w:t>
      </w:r>
      <w:r w:rsidR="00E15232" w:rsidRPr="00A92AEF">
        <w:rPr>
          <w:rFonts w:ascii="Calibri" w:hAnsi="Calibri" w:cs="Calibri"/>
          <w:sz w:val="24"/>
        </w:rPr>
        <w:t xml:space="preserve"> 201</w:t>
      </w:r>
      <w:r w:rsidR="00861364" w:rsidRPr="00A92AEF">
        <w:rPr>
          <w:rFonts w:ascii="Calibri" w:hAnsi="Calibri" w:cs="Calibri"/>
          <w:sz w:val="24"/>
        </w:rPr>
        <w:t>9</w:t>
      </w:r>
      <w:r w:rsidR="00E15232" w:rsidRPr="00A92AEF">
        <w:rPr>
          <w:rFonts w:ascii="Calibri" w:hAnsi="Calibri" w:cs="Calibri"/>
          <w:sz w:val="24"/>
        </w:rPr>
        <w:t xml:space="preserve"> </w:t>
      </w:r>
      <w:r w:rsidR="00ED6E5F" w:rsidRPr="00A92AEF">
        <w:rPr>
          <w:rFonts w:ascii="Calibri" w:hAnsi="Calibri" w:cs="Calibri"/>
          <w:sz w:val="24"/>
        </w:rPr>
        <w:t>–</w:t>
      </w:r>
      <w:r w:rsidR="00E15232" w:rsidRPr="00A92AEF">
        <w:rPr>
          <w:rFonts w:ascii="Calibri" w:hAnsi="Calibri" w:cs="Calibri"/>
          <w:sz w:val="24"/>
        </w:rPr>
        <w:t xml:space="preserve"> </w:t>
      </w:r>
      <w:r w:rsidR="00A92AEF" w:rsidRPr="00A92AEF">
        <w:rPr>
          <w:rFonts w:ascii="Calibri" w:hAnsi="Calibri" w:cs="Calibri"/>
          <w:sz w:val="24"/>
        </w:rPr>
        <w:t>071</w:t>
      </w:r>
      <w:r w:rsidRPr="001D3F0B">
        <w:rPr>
          <w:rFonts w:ascii="Calibri" w:hAnsi="Calibri" w:cs="Calibri"/>
          <w:sz w:val="24"/>
        </w:rPr>
        <w:t xml:space="preserve"> </w:t>
      </w:r>
    </w:p>
    <w:p w14:paraId="20E8355B" w14:textId="77777777"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proofErr w:type="spellStart"/>
      <w:r w:rsidR="009E5162" w:rsidRPr="009E5162">
        <w:rPr>
          <w:rFonts w:ascii="Calibri" w:hAnsi="Calibri" w:cs="Calibri"/>
          <w:sz w:val="24"/>
        </w:rPr>
        <w:t>VMware</w:t>
      </w:r>
      <w:proofErr w:type="spellEnd"/>
      <w:r w:rsidR="009E5162" w:rsidRPr="009E5162">
        <w:rPr>
          <w:rFonts w:ascii="Calibri" w:hAnsi="Calibri" w:cs="Calibri"/>
          <w:sz w:val="24"/>
        </w:rPr>
        <w:t xml:space="preserv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14:paraId="0753B4FC"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3152E19E" w14:textId="77777777" w:rsidR="000B4BAE" w:rsidRPr="001D3F0B" w:rsidRDefault="000B4BAE" w:rsidP="000B4BAE">
      <w:pPr>
        <w:rPr>
          <w:rFonts w:ascii="Calibri" w:hAnsi="Calibri" w:cs="Calibri"/>
          <w:sz w:val="24"/>
        </w:rPr>
      </w:pPr>
    </w:p>
    <w:p w14:paraId="53A63B78" w14:textId="77777777" w:rsidR="00B128FE" w:rsidRPr="00D97FC1" w:rsidRDefault="001C472E" w:rsidP="00B128FE">
      <w:pPr>
        <w:rPr>
          <w:rFonts w:ascii="Calibri" w:hAnsi="Calibri" w:cs="Calibri"/>
          <w:b/>
          <w:bCs/>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6B0D2E" w:rsidRPr="00D97FC1">
        <w:rPr>
          <w:rFonts w:ascii="Calibri" w:hAnsi="Calibri" w:cs="Calibri"/>
          <w:b/>
          <w:bCs/>
          <w:sz w:val="24"/>
        </w:rPr>
        <w:t>Zlínský kraj</w:t>
      </w:r>
    </w:p>
    <w:p w14:paraId="2B4458F7" w14:textId="77777777"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006B0D2E">
        <w:rPr>
          <w:rFonts w:ascii="Calibri" w:hAnsi="Calibri" w:cs="Calibri"/>
          <w:sz w:val="24"/>
        </w:rPr>
        <w:t>ve Zlíně</w:t>
      </w:r>
    </w:p>
    <w:p w14:paraId="7815C48F" w14:textId="77777777" w:rsidR="006B0D2E" w:rsidRDefault="009E5162" w:rsidP="00B128FE">
      <w:pPr>
        <w:rPr>
          <w:rFonts w:ascii="Arial" w:hAnsi="Arial" w:cs="Arial"/>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6B0D2E" w:rsidRPr="00A42FDD">
        <w:rPr>
          <w:rFonts w:ascii="Arial" w:hAnsi="Arial" w:cs="Arial"/>
        </w:rPr>
        <w:t>70891320</w:t>
      </w:r>
    </w:p>
    <w:p w14:paraId="76229111" w14:textId="77777777" w:rsidR="00B128FE" w:rsidRPr="001F7E0F" w:rsidRDefault="009E5162" w:rsidP="00B128FE">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006B0D2E">
        <w:rPr>
          <w:rFonts w:ascii="Calibri" w:hAnsi="Calibri" w:cs="Calibri"/>
          <w:sz w:val="24"/>
        </w:rPr>
        <w:t>CZ</w:t>
      </w:r>
      <w:r w:rsidR="006B0D2E" w:rsidRPr="00A42FDD">
        <w:rPr>
          <w:rFonts w:ascii="Arial" w:hAnsi="Arial" w:cs="Arial"/>
        </w:rPr>
        <w:t>70891320</w:t>
      </w:r>
    </w:p>
    <w:p w14:paraId="27242167" w14:textId="101DB605" w:rsidR="00B128FE" w:rsidRPr="001F7E0F" w:rsidRDefault="00B128FE" w:rsidP="00B128FE">
      <w:pPr>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9731D6">
        <w:rPr>
          <w:rFonts w:ascii="Calibri" w:hAnsi="Calibri" w:cs="Calibri"/>
          <w:sz w:val="24"/>
        </w:rPr>
        <w:t>Jiří Čunek</w:t>
      </w:r>
      <w:r w:rsidR="00AE06CE">
        <w:rPr>
          <w:rFonts w:ascii="Calibri" w:hAnsi="Calibri" w:cs="Calibri"/>
          <w:sz w:val="24"/>
        </w:rPr>
        <w:t>, hejtman</w:t>
      </w:r>
    </w:p>
    <w:p w14:paraId="3022395F" w14:textId="77777777"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7" w:history="1">
        <w:r w:rsidR="00D97FC1" w:rsidRPr="00563CD0">
          <w:rPr>
            <w:rStyle w:val="Hypertextovodkaz"/>
            <w:rFonts w:ascii="Calibri" w:hAnsi="Calibri" w:cs="Calibri"/>
            <w:sz w:val="24"/>
          </w:rPr>
          <w:t>jiri.cunek@kr-zlinsky.cz</w:t>
        </w:r>
      </w:hyperlink>
      <w:r w:rsidR="00D97FC1">
        <w:rPr>
          <w:rFonts w:ascii="Calibri" w:hAnsi="Calibri" w:cs="Calibri"/>
          <w:sz w:val="24"/>
        </w:rPr>
        <w:t xml:space="preserve"> </w:t>
      </w:r>
    </w:p>
    <w:p w14:paraId="2BFFB9E5" w14:textId="2C503555" w:rsidR="008C35EF" w:rsidRPr="001F7E0F" w:rsidRDefault="008C35EF" w:rsidP="008C35EF">
      <w:pPr>
        <w:rPr>
          <w:rFonts w:ascii="Calibri" w:hAnsi="Calibri" w:cs="Calibri"/>
          <w:sz w:val="24"/>
        </w:rPr>
      </w:pPr>
      <w:r>
        <w:rPr>
          <w:rFonts w:ascii="Calibri" w:hAnsi="Calibri" w:cs="Calibri"/>
          <w:sz w:val="24"/>
        </w:rPr>
        <w:t>kontaktní osoba:</w:t>
      </w:r>
      <w:r>
        <w:rPr>
          <w:rFonts w:ascii="Calibri" w:hAnsi="Calibri" w:cs="Calibri"/>
          <w:sz w:val="24"/>
        </w:rPr>
        <w:tab/>
      </w:r>
      <w:r w:rsidR="0080710B">
        <w:rPr>
          <w:rFonts w:ascii="Calibri" w:hAnsi="Calibri" w:cs="Calibri"/>
          <w:sz w:val="24"/>
        </w:rPr>
        <w:t>XXXX</w:t>
      </w:r>
    </w:p>
    <w:p w14:paraId="0C8B4B81" w14:textId="6E6FBF8A"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8" w:history="1">
        <w:r w:rsidR="0080710B">
          <w:rPr>
            <w:rStyle w:val="Hypertextovodkaz"/>
            <w:rFonts w:ascii="Calibri" w:hAnsi="Calibri" w:cs="Calibri"/>
            <w:sz w:val="24"/>
          </w:rPr>
          <w:t>XXXX</w:t>
        </w:r>
      </w:hyperlink>
      <w:r w:rsidR="00D97FC1">
        <w:rPr>
          <w:rFonts w:ascii="Calibri" w:hAnsi="Calibri" w:cs="Calibri"/>
          <w:sz w:val="24"/>
        </w:rPr>
        <w:t xml:space="preserve"> </w:t>
      </w:r>
    </w:p>
    <w:p w14:paraId="56DC4803" w14:textId="77777777" w:rsidR="006B0D2E" w:rsidRDefault="009E5162" w:rsidP="00B128FE">
      <w:pPr>
        <w:rPr>
          <w:rFonts w:ascii="Calibri" w:hAnsi="Calibri" w:cs="Calibri"/>
          <w:sz w:val="24"/>
        </w:rPr>
      </w:pPr>
      <w:r>
        <w:rPr>
          <w:rFonts w:ascii="Calibri" w:hAnsi="Calibri" w:cs="Calibri"/>
          <w:sz w:val="24"/>
        </w:rPr>
        <w:t>bankovní spojení:</w:t>
      </w:r>
      <w:r>
        <w:rPr>
          <w:rFonts w:ascii="Calibri" w:hAnsi="Calibri" w:cs="Calibri"/>
          <w:sz w:val="24"/>
        </w:rPr>
        <w:tab/>
      </w:r>
      <w:r w:rsidR="006B0D2E">
        <w:rPr>
          <w:rFonts w:ascii="Calibri" w:hAnsi="Calibri" w:cs="Calibri"/>
          <w:sz w:val="24"/>
        </w:rPr>
        <w:t>Česká spořitelna a.s.</w:t>
      </w:r>
    </w:p>
    <w:p w14:paraId="5BC3851D" w14:textId="77777777" w:rsidR="006B0D2E" w:rsidRDefault="006B0D2E" w:rsidP="006B0D2E">
      <w:pPr>
        <w:rPr>
          <w:rFonts w:ascii="Calibri" w:hAnsi="Calibri" w:cs="Calibri"/>
          <w:sz w:val="24"/>
        </w:rPr>
      </w:pPr>
      <w:r>
        <w:rPr>
          <w:rFonts w:ascii="Calibri" w:hAnsi="Calibri" w:cs="Calibri"/>
          <w:sz w:val="24"/>
        </w:rPr>
        <w:t>číslo účtu:</w:t>
      </w:r>
      <w:r>
        <w:rPr>
          <w:rFonts w:ascii="Calibri" w:hAnsi="Calibri" w:cs="Calibri"/>
          <w:sz w:val="24"/>
        </w:rPr>
        <w:tab/>
      </w:r>
      <w:r>
        <w:rPr>
          <w:rFonts w:ascii="Calibri" w:hAnsi="Calibri" w:cs="Calibri"/>
          <w:sz w:val="24"/>
        </w:rPr>
        <w:tab/>
        <w:t>2786182/0800</w:t>
      </w:r>
    </w:p>
    <w:p w14:paraId="76D68432"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1E9A6A20" w14:textId="77777777"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14:paraId="24E6201F" w14:textId="77777777" w:rsidR="000B4BAE" w:rsidRPr="001D3F0B" w:rsidRDefault="000B4BAE" w:rsidP="000B4BAE">
      <w:pPr>
        <w:pStyle w:val="CZZkladntexttun"/>
        <w:rPr>
          <w:rFonts w:ascii="Calibri" w:hAnsi="Calibri" w:cs="Calibri"/>
          <w:sz w:val="24"/>
        </w:rPr>
      </w:pPr>
    </w:p>
    <w:p w14:paraId="2B6B1E94"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4780DB06"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355F450E" w14:textId="77777777" w:rsidR="00D97FC1" w:rsidRPr="00D97FC1" w:rsidRDefault="00D97FC1" w:rsidP="00D97FC1">
      <w:pPr>
        <w:rPr>
          <w:rFonts w:ascii="Calibri" w:hAnsi="Calibri" w:cs="Calibri"/>
          <w:sz w:val="24"/>
        </w:rPr>
      </w:pPr>
      <w:r w:rsidRPr="00D97FC1">
        <w:rPr>
          <w:rFonts w:ascii="Calibri" w:hAnsi="Calibri" w:cs="Calibri"/>
          <w:sz w:val="24"/>
        </w:rPr>
        <w:t>Název:</w:t>
      </w:r>
      <w:r w:rsidRPr="00D97FC1">
        <w:rPr>
          <w:rFonts w:ascii="Calibri" w:hAnsi="Calibri" w:cs="Calibri"/>
          <w:sz w:val="24"/>
        </w:rPr>
        <w:tab/>
      </w:r>
      <w:r w:rsidRPr="00D97FC1">
        <w:rPr>
          <w:rFonts w:ascii="Calibri" w:hAnsi="Calibri" w:cs="Calibri"/>
          <w:sz w:val="24"/>
        </w:rPr>
        <w:tab/>
      </w:r>
      <w:r w:rsidRPr="00D97FC1">
        <w:rPr>
          <w:rFonts w:ascii="Calibri" w:hAnsi="Calibri" w:cs="Calibri"/>
          <w:sz w:val="24"/>
        </w:rPr>
        <w:tab/>
      </w:r>
      <w:proofErr w:type="spellStart"/>
      <w:r w:rsidRPr="00D97FC1">
        <w:rPr>
          <w:rFonts w:ascii="Calibri" w:hAnsi="Calibri" w:cs="Calibri"/>
          <w:b/>
          <w:bCs/>
          <w:sz w:val="24"/>
        </w:rPr>
        <w:t>Com-Sys</w:t>
      </w:r>
      <w:proofErr w:type="spellEnd"/>
      <w:r w:rsidRPr="00D97FC1">
        <w:rPr>
          <w:rFonts w:ascii="Calibri" w:hAnsi="Calibri" w:cs="Calibri"/>
          <w:b/>
          <w:bCs/>
          <w:sz w:val="24"/>
        </w:rPr>
        <w:t xml:space="preserve"> TRADE spol. s r.o.</w:t>
      </w:r>
    </w:p>
    <w:p w14:paraId="22E8F5B1" w14:textId="77777777" w:rsidR="00D97FC1" w:rsidRPr="00D97FC1" w:rsidRDefault="00D97FC1" w:rsidP="00D97FC1">
      <w:pPr>
        <w:rPr>
          <w:rFonts w:ascii="Calibri" w:hAnsi="Calibri" w:cs="Calibri"/>
          <w:sz w:val="24"/>
        </w:rPr>
      </w:pPr>
      <w:r w:rsidRPr="00D97FC1">
        <w:rPr>
          <w:rFonts w:ascii="Calibri" w:hAnsi="Calibri" w:cs="Calibri"/>
          <w:sz w:val="24"/>
        </w:rPr>
        <w:t>se sídlem:</w:t>
      </w:r>
      <w:r w:rsidRPr="00D97FC1">
        <w:rPr>
          <w:rFonts w:ascii="Calibri" w:hAnsi="Calibri" w:cs="Calibri"/>
          <w:sz w:val="24"/>
        </w:rPr>
        <w:tab/>
      </w:r>
      <w:r w:rsidRPr="00D97FC1">
        <w:rPr>
          <w:rFonts w:ascii="Calibri" w:hAnsi="Calibri" w:cs="Calibri"/>
          <w:sz w:val="24"/>
        </w:rPr>
        <w:tab/>
        <w:t>Jagellonská 2427/19, Vinohrady, 130 00 Praha 3</w:t>
      </w:r>
    </w:p>
    <w:p w14:paraId="5E264557" w14:textId="77777777" w:rsidR="00D97FC1" w:rsidRPr="00D97FC1" w:rsidRDefault="00D97FC1" w:rsidP="00D97FC1">
      <w:pPr>
        <w:rPr>
          <w:rFonts w:ascii="Calibri" w:hAnsi="Calibri" w:cs="Calibri"/>
          <w:sz w:val="24"/>
        </w:rPr>
      </w:pPr>
      <w:r w:rsidRPr="00D97FC1">
        <w:rPr>
          <w:rFonts w:ascii="Calibri" w:hAnsi="Calibri" w:cs="Calibri"/>
          <w:sz w:val="24"/>
        </w:rPr>
        <w:t>IČO:</w:t>
      </w:r>
      <w:r w:rsidRPr="00D97FC1">
        <w:rPr>
          <w:rFonts w:ascii="Calibri" w:hAnsi="Calibri" w:cs="Calibri"/>
          <w:sz w:val="24"/>
        </w:rPr>
        <w:tab/>
      </w:r>
      <w:r w:rsidRPr="00D97FC1">
        <w:rPr>
          <w:rFonts w:ascii="Calibri" w:hAnsi="Calibri" w:cs="Calibri"/>
          <w:sz w:val="24"/>
        </w:rPr>
        <w:tab/>
      </w:r>
      <w:r w:rsidRPr="00D97FC1">
        <w:rPr>
          <w:rFonts w:ascii="Calibri" w:hAnsi="Calibri" w:cs="Calibri"/>
          <w:sz w:val="24"/>
        </w:rPr>
        <w:tab/>
        <w:t>161 88 781</w:t>
      </w:r>
    </w:p>
    <w:p w14:paraId="7D3F03BA" w14:textId="77777777" w:rsidR="00D97FC1" w:rsidRPr="00D97FC1" w:rsidRDefault="00D97FC1" w:rsidP="00D97FC1">
      <w:pPr>
        <w:rPr>
          <w:rFonts w:ascii="Calibri" w:hAnsi="Calibri" w:cs="Calibri"/>
          <w:sz w:val="24"/>
        </w:rPr>
      </w:pPr>
      <w:r w:rsidRPr="00D97FC1">
        <w:rPr>
          <w:rFonts w:ascii="Calibri" w:hAnsi="Calibri" w:cs="Calibri"/>
          <w:sz w:val="24"/>
        </w:rPr>
        <w:t>DIČ:</w:t>
      </w:r>
      <w:r w:rsidRPr="00D97FC1">
        <w:rPr>
          <w:rFonts w:ascii="Calibri" w:hAnsi="Calibri" w:cs="Calibri"/>
          <w:sz w:val="24"/>
        </w:rPr>
        <w:tab/>
      </w:r>
      <w:r w:rsidRPr="00D97FC1">
        <w:rPr>
          <w:rFonts w:ascii="Calibri" w:hAnsi="Calibri" w:cs="Calibri"/>
          <w:sz w:val="24"/>
        </w:rPr>
        <w:tab/>
      </w:r>
      <w:r w:rsidRPr="00D97FC1">
        <w:rPr>
          <w:rFonts w:ascii="Calibri" w:hAnsi="Calibri" w:cs="Calibri"/>
          <w:sz w:val="24"/>
        </w:rPr>
        <w:tab/>
        <w:t>CZ161 88 781</w:t>
      </w:r>
    </w:p>
    <w:p w14:paraId="757EF0B3" w14:textId="77777777" w:rsidR="00D97FC1" w:rsidRPr="00D97FC1" w:rsidRDefault="00D97FC1" w:rsidP="00D97FC1">
      <w:pPr>
        <w:rPr>
          <w:rFonts w:ascii="Calibri" w:hAnsi="Calibri" w:cs="Calibri"/>
          <w:sz w:val="24"/>
        </w:rPr>
      </w:pPr>
      <w:r w:rsidRPr="00D97FC1">
        <w:rPr>
          <w:rFonts w:ascii="Calibri" w:hAnsi="Calibri" w:cs="Calibri"/>
          <w:sz w:val="24"/>
        </w:rPr>
        <w:t xml:space="preserve">zapsaná v obchodním rejstříku vedeném Městským soudem v Praze oddíl C, vložka 1683 </w:t>
      </w:r>
    </w:p>
    <w:p w14:paraId="21E5063B" w14:textId="77777777" w:rsidR="00D97FC1" w:rsidRPr="00D97FC1" w:rsidRDefault="00D97FC1" w:rsidP="00D97FC1">
      <w:pPr>
        <w:rPr>
          <w:rFonts w:ascii="Calibri" w:hAnsi="Calibri" w:cs="Calibri"/>
          <w:sz w:val="24"/>
        </w:rPr>
      </w:pPr>
      <w:r w:rsidRPr="00D97FC1">
        <w:rPr>
          <w:rFonts w:ascii="Calibri" w:hAnsi="Calibri" w:cs="Calibri"/>
          <w:sz w:val="24"/>
        </w:rPr>
        <w:t>za něhož jedná</w:t>
      </w:r>
      <w:r w:rsidRPr="00D97FC1">
        <w:rPr>
          <w:rFonts w:ascii="Calibri" w:hAnsi="Calibri" w:cs="Calibri"/>
          <w:sz w:val="24"/>
        </w:rPr>
        <w:tab/>
        <w:t xml:space="preserve">Mgr. Kateřina </w:t>
      </w:r>
      <w:proofErr w:type="spellStart"/>
      <w:r w:rsidRPr="00D97FC1">
        <w:rPr>
          <w:rFonts w:ascii="Calibri" w:hAnsi="Calibri" w:cs="Calibri"/>
          <w:sz w:val="24"/>
        </w:rPr>
        <w:t>Gřešková</w:t>
      </w:r>
      <w:proofErr w:type="spellEnd"/>
      <w:r w:rsidRPr="00D97FC1">
        <w:rPr>
          <w:rFonts w:ascii="Calibri" w:hAnsi="Calibri" w:cs="Calibri"/>
          <w:sz w:val="24"/>
        </w:rPr>
        <w:t>, jednatelka</w:t>
      </w:r>
    </w:p>
    <w:p w14:paraId="6A2CBB01" w14:textId="4B915339" w:rsidR="00D97FC1" w:rsidRPr="00D97FC1" w:rsidRDefault="00D97FC1" w:rsidP="00D97FC1">
      <w:pPr>
        <w:rPr>
          <w:rFonts w:ascii="Calibri" w:hAnsi="Calibri" w:cs="Calibri"/>
          <w:sz w:val="24"/>
        </w:rPr>
      </w:pPr>
      <w:r w:rsidRPr="00D97FC1">
        <w:rPr>
          <w:rFonts w:ascii="Calibri" w:hAnsi="Calibri" w:cs="Calibri"/>
          <w:sz w:val="24"/>
        </w:rPr>
        <w:t>e-mail:</w:t>
      </w:r>
      <w:r w:rsidRPr="00D97FC1">
        <w:rPr>
          <w:rFonts w:ascii="Calibri" w:hAnsi="Calibri" w:cs="Calibri"/>
          <w:sz w:val="24"/>
        </w:rPr>
        <w:tab/>
      </w:r>
      <w:r w:rsidRPr="00D97FC1">
        <w:rPr>
          <w:rFonts w:ascii="Calibri" w:hAnsi="Calibri" w:cs="Calibri"/>
          <w:sz w:val="24"/>
        </w:rPr>
        <w:tab/>
      </w:r>
      <w:r w:rsidRPr="00D97FC1">
        <w:rPr>
          <w:rFonts w:ascii="Calibri" w:hAnsi="Calibri" w:cs="Calibri"/>
          <w:sz w:val="24"/>
        </w:rPr>
        <w:tab/>
      </w:r>
      <w:hyperlink r:id="rId9" w:history="1">
        <w:r w:rsidR="00FA5494">
          <w:rPr>
            <w:rStyle w:val="Hypertextovodkaz"/>
            <w:rFonts w:ascii="Calibri" w:hAnsi="Calibri" w:cs="Calibri"/>
            <w:sz w:val="24"/>
          </w:rPr>
          <w:t>XXXX</w:t>
        </w:r>
        <w:bookmarkStart w:id="0" w:name="_GoBack"/>
        <w:bookmarkEnd w:id="0"/>
      </w:hyperlink>
      <w:r>
        <w:rPr>
          <w:rFonts w:ascii="Calibri" w:hAnsi="Calibri" w:cs="Calibri"/>
          <w:sz w:val="24"/>
        </w:rPr>
        <w:t xml:space="preserve"> </w:t>
      </w:r>
      <w:r w:rsidRPr="00D97FC1">
        <w:rPr>
          <w:rFonts w:ascii="Calibri" w:hAnsi="Calibri" w:cs="Calibri"/>
          <w:sz w:val="24"/>
        </w:rPr>
        <w:t xml:space="preserve">  </w:t>
      </w:r>
    </w:p>
    <w:p w14:paraId="510F10B2" w14:textId="06E3F139" w:rsidR="00D97FC1" w:rsidRPr="00D97FC1" w:rsidRDefault="00D97FC1" w:rsidP="00D97FC1">
      <w:pPr>
        <w:rPr>
          <w:rFonts w:ascii="Calibri" w:hAnsi="Calibri" w:cs="Calibri"/>
          <w:sz w:val="24"/>
        </w:rPr>
      </w:pPr>
      <w:r w:rsidRPr="00D97FC1">
        <w:rPr>
          <w:rFonts w:ascii="Calibri" w:hAnsi="Calibri" w:cs="Calibri"/>
          <w:sz w:val="24"/>
        </w:rPr>
        <w:t>ID DS:</w:t>
      </w:r>
      <w:r w:rsidRPr="00D97FC1">
        <w:rPr>
          <w:rFonts w:ascii="Calibri" w:hAnsi="Calibri" w:cs="Calibri"/>
          <w:sz w:val="24"/>
        </w:rPr>
        <w:tab/>
      </w:r>
      <w:r w:rsidRPr="00D97FC1">
        <w:rPr>
          <w:rFonts w:ascii="Calibri" w:hAnsi="Calibri" w:cs="Calibri"/>
          <w:sz w:val="24"/>
        </w:rPr>
        <w:tab/>
      </w:r>
      <w:r w:rsidRPr="00D97FC1">
        <w:rPr>
          <w:rFonts w:ascii="Calibri" w:hAnsi="Calibri" w:cs="Calibri"/>
          <w:sz w:val="24"/>
        </w:rPr>
        <w:tab/>
      </w:r>
      <w:r w:rsidR="00FA5494">
        <w:rPr>
          <w:rFonts w:ascii="Calibri" w:hAnsi="Calibri" w:cs="Calibri"/>
          <w:sz w:val="24"/>
        </w:rPr>
        <w:t>XXXX</w:t>
      </w:r>
      <w:r w:rsidRPr="00D97FC1">
        <w:rPr>
          <w:rFonts w:ascii="Calibri" w:hAnsi="Calibri" w:cs="Calibri"/>
          <w:sz w:val="24"/>
        </w:rPr>
        <w:t xml:space="preserve"> </w:t>
      </w:r>
    </w:p>
    <w:p w14:paraId="4A0055C1" w14:textId="77777777" w:rsidR="00D97FC1" w:rsidRPr="00D97FC1" w:rsidRDefault="00D97FC1" w:rsidP="00D97FC1">
      <w:pPr>
        <w:rPr>
          <w:rFonts w:ascii="Calibri" w:hAnsi="Calibri" w:cs="Calibri"/>
          <w:sz w:val="24"/>
        </w:rPr>
      </w:pPr>
      <w:r w:rsidRPr="00D97FC1">
        <w:rPr>
          <w:rFonts w:ascii="Calibri" w:hAnsi="Calibri" w:cs="Calibri"/>
          <w:sz w:val="24"/>
        </w:rPr>
        <w:t>bankovní spojení:</w:t>
      </w:r>
      <w:r w:rsidRPr="00D97FC1">
        <w:rPr>
          <w:rFonts w:ascii="Calibri" w:hAnsi="Calibri" w:cs="Calibri"/>
          <w:sz w:val="24"/>
        </w:rPr>
        <w:tab/>
        <w:t xml:space="preserve">ČSOB, a.s. </w:t>
      </w:r>
    </w:p>
    <w:p w14:paraId="09E6A5D5" w14:textId="00B3DB3F" w:rsidR="000B4BAE" w:rsidRPr="001D3F0B" w:rsidRDefault="00D97FC1" w:rsidP="00D97FC1">
      <w:pPr>
        <w:rPr>
          <w:rFonts w:ascii="Calibri" w:hAnsi="Calibri" w:cs="Calibri"/>
          <w:sz w:val="24"/>
        </w:rPr>
      </w:pPr>
      <w:r w:rsidRPr="00D97FC1">
        <w:rPr>
          <w:rFonts w:ascii="Calibri" w:hAnsi="Calibri" w:cs="Calibri"/>
          <w:sz w:val="24"/>
        </w:rPr>
        <w:t>č. účtu:</w:t>
      </w:r>
      <w:r w:rsidRPr="00D97FC1">
        <w:rPr>
          <w:rFonts w:ascii="Calibri" w:hAnsi="Calibri" w:cs="Calibri"/>
          <w:sz w:val="24"/>
        </w:rPr>
        <w:tab/>
      </w:r>
      <w:r w:rsidRPr="00D97FC1">
        <w:rPr>
          <w:rFonts w:ascii="Calibri" w:hAnsi="Calibri" w:cs="Calibri"/>
          <w:sz w:val="24"/>
        </w:rPr>
        <w:tab/>
      </w:r>
      <w:r w:rsidR="00FA5494">
        <w:rPr>
          <w:rFonts w:ascii="Calibri" w:hAnsi="Calibri" w:cs="Calibri"/>
          <w:sz w:val="24"/>
        </w:rPr>
        <w:t>XXXX</w:t>
      </w:r>
    </w:p>
    <w:p w14:paraId="70749240" w14:textId="77777777"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14:paraId="431B9218" w14:textId="77777777" w:rsidR="000B4BAE" w:rsidRPr="001D3F0B" w:rsidRDefault="000B4BAE" w:rsidP="000B4BAE">
      <w:pPr>
        <w:rPr>
          <w:rFonts w:ascii="Calibri" w:hAnsi="Calibri" w:cs="Calibri"/>
          <w:sz w:val="24"/>
        </w:rPr>
      </w:pPr>
    </w:p>
    <w:p w14:paraId="13C06B7A"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57E7E91B" w14:textId="77777777" w:rsidR="000B4BAE" w:rsidRPr="001D3F0B" w:rsidRDefault="000B4BAE" w:rsidP="000B4BAE">
      <w:pPr>
        <w:rPr>
          <w:rFonts w:ascii="Calibri" w:hAnsi="Calibri" w:cs="Calibri"/>
          <w:sz w:val="24"/>
        </w:rPr>
      </w:pPr>
    </w:p>
    <w:p w14:paraId="76E69D14"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0824F42B" w14:textId="77777777" w:rsidR="00182DE9" w:rsidRPr="001D3F0B" w:rsidRDefault="00182DE9" w:rsidP="000B4BAE">
      <w:pPr>
        <w:rPr>
          <w:rFonts w:ascii="Calibri" w:hAnsi="Calibri" w:cs="Calibri"/>
          <w:sz w:val="24"/>
        </w:rPr>
      </w:pPr>
    </w:p>
    <w:p w14:paraId="0CB7B851" w14:textId="77777777" w:rsidR="000B4BAE" w:rsidRDefault="000B4BAE" w:rsidP="00EE2A02">
      <w:pPr>
        <w:rPr>
          <w:rFonts w:ascii="Calibri" w:hAnsi="Calibri" w:cs="Calibri"/>
          <w:sz w:val="24"/>
        </w:rPr>
      </w:pPr>
      <w:r w:rsidRPr="001D3F0B">
        <w:rPr>
          <w:rFonts w:ascii="Calibri" w:hAnsi="Calibri" w:cs="Calibri"/>
          <w:sz w:val="24"/>
        </w:rPr>
        <w:lastRenderedPageBreak/>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proofErr w:type="spellStart"/>
      <w:r w:rsidR="008E2318">
        <w:rPr>
          <w:rFonts w:ascii="Calibri" w:hAnsi="Calibri" w:cs="Calibri"/>
          <w:sz w:val="24"/>
        </w:rPr>
        <w:t>V</w:t>
      </w:r>
      <w:r w:rsidR="009E5162">
        <w:rPr>
          <w:rFonts w:ascii="Calibri" w:hAnsi="Calibri" w:cs="Calibri"/>
          <w:sz w:val="24"/>
        </w:rPr>
        <w:t>Mware</w:t>
      </w:r>
      <w:proofErr w:type="spellEnd"/>
      <w:r w:rsidR="009E5162">
        <w:rPr>
          <w:rFonts w:ascii="Calibri" w:hAnsi="Calibri" w:cs="Calibri"/>
          <w:sz w:val="24"/>
        </w:rPr>
        <w:t xml:space="preserv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14:paraId="7F26B2B8" w14:textId="77777777" w:rsidR="009E5162" w:rsidRDefault="009E5162" w:rsidP="009E5162">
      <w:pPr>
        <w:jc w:val="center"/>
        <w:rPr>
          <w:rFonts w:ascii="Calibri" w:hAnsi="Calibri" w:cs="Calibri"/>
          <w:sz w:val="24"/>
        </w:rPr>
      </w:pPr>
    </w:p>
    <w:p w14:paraId="0AA33EFF" w14:textId="77777777"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14:paraId="33B483BF" w14:textId="77777777" w:rsidR="00A02270" w:rsidRPr="001D3F0B" w:rsidRDefault="00A02270" w:rsidP="000B4BAE">
      <w:pPr>
        <w:rPr>
          <w:rFonts w:ascii="Calibri" w:hAnsi="Calibri" w:cs="Calibri"/>
          <w:sz w:val="24"/>
        </w:rPr>
      </w:pPr>
    </w:p>
    <w:p w14:paraId="2F2EF853" w14:textId="77777777" w:rsidR="00A02270" w:rsidRPr="001D3F0B" w:rsidRDefault="00A02270" w:rsidP="00A02270">
      <w:pPr>
        <w:jc w:val="center"/>
        <w:rPr>
          <w:rFonts w:ascii="Calibri" w:hAnsi="Calibri" w:cs="Calibri"/>
          <w:b/>
          <w:sz w:val="24"/>
        </w:rPr>
      </w:pPr>
    </w:p>
    <w:p w14:paraId="37F95BFF"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744B294A" w14:textId="77777777" w:rsidR="00A02270" w:rsidRPr="001D3F0B" w:rsidRDefault="00A02270" w:rsidP="00A02270">
      <w:pPr>
        <w:jc w:val="center"/>
        <w:rPr>
          <w:rFonts w:ascii="Calibri" w:hAnsi="Calibri" w:cs="Calibri"/>
          <w:sz w:val="24"/>
        </w:rPr>
      </w:pPr>
    </w:p>
    <w:p w14:paraId="027BEC0E"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14:paraId="671B856A" w14:textId="77777777" w:rsidR="00A02270" w:rsidRPr="001D3F0B" w:rsidRDefault="00A02270" w:rsidP="00A02270">
      <w:pPr>
        <w:pStyle w:val="Odstavecseseznamem"/>
        <w:ind w:left="426"/>
        <w:rPr>
          <w:rFonts w:ascii="Calibri" w:hAnsi="Calibri" w:cs="Calibri"/>
          <w:sz w:val="24"/>
        </w:rPr>
      </w:pPr>
    </w:p>
    <w:p w14:paraId="25DA136C"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3A27CD88" w14:textId="77777777" w:rsidR="00A02270" w:rsidRPr="001D3F0B" w:rsidRDefault="00A02270" w:rsidP="00A02270">
      <w:pPr>
        <w:pStyle w:val="Odstavecseseznamem"/>
        <w:rPr>
          <w:rFonts w:ascii="Calibri" w:hAnsi="Calibri" w:cs="Calibri"/>
          <w:sz w:val="24"/>
        </w:rPr>
      </w:pPr>
    </w:p>
    <w:p w14:paraId="2404B632"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63CE6332" w14:textId="77777777" w:rsidR="00B128FE" w:rsidRDefault="00B128FE" w:rsidP="009E5162">
      <w:pPr>
        <w:pStyle w:val="Odstavecseseznamem"/>
        <w:rPr>
          <w:rFonts w:ascii="Calibri" w:hAnsi="Calibri" w:cs="Calibri"/>
          <w:sz w:val="24"/>
        </w:rPr>
      </w:pPr>
    </w:p>
    <w:p w14:paraId="7FC0567E"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10C31E1B" w14:textId="77777777" w:rsidR="000B4BAE" w:rsidRPr="001D3F0B" w:rsidRDefault="000B4BAE" w:rsidP="000B4BAE">
      <w:pPr>
        <w:pStyle w:val="CZslolnku"/>
        <w:numPr>
          <w:ilvl w:val="0"/>
          <w:numId w:val="9"/>
        </w:numPr>
        <w:ind w:left="0" w:firstLine="0"/>
        <w:rPr>
          <w:rFonts w:ascii="Calibri" w:hAnsi="Calibri" w:cs="Calibri"/>
          <w:sz w:val="24"/>
        </w:rPr>
      </w:pPr>
    </w:p>
    <w:p w14:paraId="2866AEE0"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064FA2A4"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381F2A32"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1EA297FB"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Smluvní strany se zavazují poskytnout si navzájem součinnost nezbytnou k řádnému splnění jejich povinností dle této Prováděcí smlouvy.</w:t>
      </w:r>
    </w:p>
    <w:p w14:paraId="5EAD4D86" w14:textId="77777777" w:rsidR="000B4BAE" w:rsidRPr="001D3F0B" w:rsidRDefault="000B4BAE" w:rsidP="000B4BAE">
      <w:pPr>
        <w:pStyle w:val="CZslolnku"/>
        <w:ind w:left="0" w:firstLine="0"/>
        <w:rPr>
          <w:rFonts w:ascii="Calibri" w:hAnsi="Calibri" w:cs="Calibri"/>
          <w:sz w:val="24"/>
        </w:rPr>
      </w:pPr>
    </w:p>
    <w:p w14:paraId="3984099D"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19719026"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Smluvní strany se dohodly, že cena za poskytnutí plnění Dodavatelem dle této Prováděcí smlouvy činí</w:t>
      </w:r>
      <w:r w:rsidR="009C3333">
        <w:rPr>
          <w:rFonts w:ascii="Calibri" w:hAnsi="Calibri" w:cs="Calibri"/>
          <w:sz w:val="24"/>
        </w:rPr>
        <w:t xml:space="preserve"> </w:t>
      </w:r>
      <w:r w:rsidR="009C3333" w:rsidRPr="009C3333">
        <w:rPr>
          <w:rFonts w:ascii="Calibri" w:hAnsi="Calibri" w:cs="Calibri"/>
          <w:sz w:val="24"/>
        </w:rPr>
        <w:t>648 272,00 Kč</w:t>
      </w:r>
      <w:r w:rsidRPr="001D3F0B">
        <w:rPr>
          <w:rFonts w:ascii="Calibri" w:hAnsi="Calibri" w:cs="Calibri"/>
          <w:sz w:val="24"/>
        </w:rPr>
        <w:t xml:space="preserve"> (slovy:</w:t>
      </w:r>
      <w:r w:rsidR="009C3333">
        <w:rPr>
          <w:rFonts w:ascii="Calibri" w:hAnsi="Calibri" w:cs="Calibri"/>
          <w:sz w:val="24"/>
        </w:rPr>
        <w:t xml:space="preserve"> šest set čtyřicet osm tisíc dvě stě sedmdesát dva korun českých</w:t>
      </w:r>
      <w:r w:rsidRPr="001D3F0B">
        <w:rPr>
          <w:rFonts w:ascii="Calibri" w:hAnsi="Calibri" w:cs="Calibri"/>
          <w:sz w:val="24"/>
        </w:rPr>
        <w:t>) bez DPH, tj.</w:t>
      </w:r>
      <w:r w:rsidR="009C3333">
        <w:rPr>
          <w:rFonts w:ascii="Calibri" w:hAnsi="Calibri" w:cs="Calibri"/>
          <w:sz w:val="24"/>
        </w:rPr>
        <w:t xml:space="preserve"> </w:t>
      </w:r>
      <w:r w:rsidR="009C3333" w:rsidRPr="009C3333">
        <w:rPr>
          <w:rFonts w:ascii="Calibri" w:hAnsi="Calibri" w:cs="Calibri"/>
          <w:sz w:val="24"/>
        </w:rPr>
        <w:t>784 409,12 Kč</w:t>
      </w:r>
      <w:r w:rsidRPr="001D3F0B">
        <w:rPr>
          <w:rFonts w:ascii="Calibri" w:hAnsi="Calibri" w:cs="Calibri"/>
          <w:sz w:val="24"/>
        </w:rPr>
        <w:t xml:space="preserve"> (slovy:</w:t>
      </w:r>
      <w:r w:rsidR="009C3333">
        <w:rPr>
          <w:rFonts w:ascii="Calibri" w:hAnsi="Calibri" w:cs="Calibri"/>
          <w:sz w:val="24"/>
        </w:rPr>
        <w:t xml:space="preserve"> sedm set osmdesát čtyři tisíc čtyři sta devět korun českých a dvanáct haléřů) </w:t>
      </w:r>
      <w:r w:rsidRPr="001D3F0B">
        <w:rPr>
          <w:rFonts w:ascii="Calibri" w:hAnsi="Calibri" w:cs="Calibri"/>
          <w:sz w:val="24"/>
        </w:rPr>
        <w:t>včetně DPH.</w:t>
      </w:r>
    </w:p>
    <w:p w14:paraId="34B3B98D" w14:textId="77777777"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6DE23574"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1A299E2D" w14:textId="77777777" w:rsidR="000B4BAE" w:rsidRPr="001D3F0B" w:rsidRDefault="000B4BAE" w:rsidP="000B4BAE">
      <w:pPr>
        <w:pStyle w:val="CZslolnku"/>
        <w:ind w:left="0" w:firstLine="0"/>
        <w:rPr>
          <w:rFonts w:ascii="Calibri" w:hAnsi="Calibri" w:cs="Calibri"/>
          <w:sz w:val="24"/>
        </w:rPr>
      </w:pPr>
    </w:p>
    <w:p w14:paraId="49A5E1B7"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14:paraId="07484BC3" w14:textId="15D277D2" w:rsidR="001D1E25" w:rsidRPr="001D1E25" w:rsidRDefault="001D1E25" w:rsidP="001D1E25">
      <w:pPr>
        <w:pStyle w:val="CZodstavec"/>
        <w:rPr>
          <w:rFonts w:ascii="Calibri" w:hAnsi="Calibri" w:cs="Calibri"/>
          <w:sz w:val="24"/>
        </w:rPr>
      </w:pPr>
      <w:r w:rsidRPr="001D1E25">
        <w:rPr>
          <w:rFonts w:ascii="Calibri" w:hAnsi="Calibri" w:cs="Calibri"/>
          <w:sz w:val="24"/>
        </w:rPr>
        <w:t>Smluvní strany se dohodly, že Dodavatel je povinen dodat plnění dle této Prováděcí smlo</w:t>
      </w:r>
      <w:r>
        <w:rPr>
          <w:rFonts w:ascii="Calibri" w:hAnsi="Calibri" w:cs="Calibri"/>
          <w:sz w:val="24"/>
        </w:rPr>
        <w:t>uvy Objednateli nejpozději do 5</w:t>
      </w:r>
      <w:r w:rsidRPr="001D1E25">
        <w:rPr>
          <w:rFonts w:ascii="Calibri" w:hAnsi="Calibri" w:cs="Calibri"/>
          <w:sz w:val="24"/>
        </w:rPr>
        <w:t xml:space="preserve"> pracovních dnů od podpisu této Prováděcí smlouvy.</w:t>
      </w:r>
    </w:p>
    <w:p w14:paraId="1B1D621D" w14:textId="77777777"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14:paraId="5149A590" w14:textId="77777777" w:rsidR="004F3C58" w:rsidRPr="001D3F0B" w:rsidRDefault="004F3C58" w:rsidP="004F3C58">
      <w:pPr>
        <w:pStyle w:val="CZodstavec"/>
        <w:numPr>
          <w:ilvl w:val="0"/>
          <w:numId w:val="0"/>
        </w:numPr>
        <w:ind w:left="360"/>
        <w:rPr>
          <w:rFonts w:ascii="Calibri" w:hAnsi="Calibri" w:cs="Calibri"/>
          <w:b/>
          <w:sz w:val="24"/>
        </w:rPr>
      </w:pPr>
    </w:p>
    <w:p w14:paraId="1161538A" w14:textId="77777777" w:rsidR="000B4BAE" w:rsidRDefault="000B4BAE" w:rsidP="003B1D75">
      <w:pPr>
        <w:pStyle w:val="CZslolnku"/>
        <w:spacing w:before="0" w:after="0"/>
        <w:ind w:left="0" w:firstLine="0"/>
        <w:rPr>
          <w:rFonts w:ascii="Calibri" w:hAnsi="Calibri" w:cs="Calibri"/>
          <w:sz w:val="24"/>
        </w:rPr>
      </w:pPr>
    </w:p>
    <w:p w14:paraId="5DCEA0E2" w14:textId="77777777"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14:paraId="5AFEF071" w14:textId="77777777" w:rsidR="003B1D75" w:rsidRDefault="003B1D75" w:rsidP="003B1D75">
      <w:pPr>
        <w:tabs>
          <w:tab w:val="left" w:pos="2835"/>
        </w:tabs>
        <w:spacing w:line="240" w:lineRule="auto"/>
        <w:jc w:val="center"/>
        <w:rPr>
          <w:rFonts w:cs="Calibri"/>
          <w:b/>
          <w:sz w:val="24"/>
        </w:rPr>
      </w:pPr>
    </w:p>
    <w:p w14:paraId="015AFFF0"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w:t>
      </w:r>
      <w:r w:rsidRPr="00D97FC1">
        <w:rPr>
          <w:rFonts w:ascii="Calibri" w:hAnsi="Calibri" w:cs="Calibri"/>
          <w:sz w:val="24"/>
        </w:rPr>
        <w:t xml:space="preserve">na dobu </w:t>
      </w:r>
      <w:r w:rsidR="00DA2201" w:rsidRPr="00D97FC1">
        <w:rPr>
          <w:rFonts w:ascii="Calibri" w:hAnsi="Calibri" w:cs="Calibri"/>
          <w:sz w:val="24"/>
        </w:rPr>
        <w:t>12</w:t>
      </w:r>
      <w:r w:rsidRPr="00D97FC1">
        <w:rPr>
          <w:rFonts w:ascii="Calibri" w:hAnsi="Calibri" w:cs="Calibri"/>
          <w:sz w:val="24"/>
        </w:rPr>
        <w:t xml:space="preserve"> měsíců</w:t>
      </w:r>
      <w:r>
        <w:rPr>
          <w:rFonts w:ascii="Calibri" w:hAnsi="Calibri" w:cs="Calibri"/>
          <w:sz w:val="24"/>
        </w:rPr>
        <w:t>.</w:t>
      </w:r>
    </w:p>
    <w:p w14:paraId="1B194859" w14:textId="77777777"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14:paraId="33F92D9D"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14:paraId="7957B69D"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14:paraId="35058DAC"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14:paraId="3118DF9E"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14:paraId="22478BF7"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w:t>
      </w:r>
      <w:r w:rsidRPr="003B1D75">
        <w:rPr>
          <w:rFonts w:ascii="Calibri" w:hAnsi="Calibri" w:cs="Calibri"/>
          <w:sz w:val="24"/>
        </w:rPr>
        <w:lastRenderedPageBreak/>
        <w:t xml:space="preserve">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14:paraId="2DD134DC"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14:paraId="4DE5A341"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14:paraId="7DB4CB74"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14:paraId="1BEE0EFD"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14:paraId="16C1BE7A" w14:textId="77777777"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14:paraId="21B51B80"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3BECB46C"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přestane být držitelem certifikací společnosti </w:t>
      </w:r>
      <w:proofErr w:type="spellStart"/>
      <w:r w:rsidRPr="003B1D75">
        <w:rPr>
          <w:rFonts w:ascii="Calibri" w:hAnsi="Calibri" w:cs="Calibri"/>
          <w:sz w:val="24"/>
        </w:rPr>
        <w:t>VMware</w:t>
      </w:r>
      <w:proofErr w:type="spellEnd"/>
      <w:r w:rsidRPr="003B1D75">
        <w:rPr>
          <w:rFonts w:ascii="Calibri" w:hAnsi="Calibri" w:cs="Calibri"/>
          <w:sz w:val="24"/>
        </w:rPr>
        <w:t xml:space="preserv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14:paraId="02D2728C"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14:paraId="5E811A22" w14:textId="77777777"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14:paraId="19D469D1"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14:paraId="04EC2AC8"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w:t>
      </w:r>
      <w:r w:rsidRPr="003B1D75">
        <w:rPr>
          <w:rFonts w:ascii="Calibri" w:hAnsi="Calibri" w:cs="Calibri"/>
          <w:sz w:val="24"/>
        </w:rPr>
        <w:lastRenderedPageBreak/>
        <w:t xml:space="preserve">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14:paraId="7331E271"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14:paraId="5BC8F432" w14:textId="77777777"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14:paraId="474D18C7" w14:textId="77777777" w:rsidR="004F3C58" w:rsidRPr="003B1D75" w:rsidRDefault="004F3C58" w:rsidP="004F3C58">
      <w:pPr>
        <w:pStyle w:val="CZodstavec"/>
        <w:numPr>
          <w:ilvl w:val="0"/>
          <w:numId w:val="0"/>
        </w:numPr>
        <w:ind w:left="360"/>
        <w:rPr>
          <w:rFonts w:ascii="Calibri" w:hAnsi="Calibri" w:cs="Calibri"/>
          <w:sz w:val="24"/>
        </w:rPr>
      </w:pPr>
    </w:p>
    <w:p w14:paraId="73BC525F" w14:textId="77777777" w:rsidR="004F3C58" w:rsidRDefault="004F3C58" w:rsidP="004F3C58">
      <w:pPr>
        <w:pStyle w:val="CZslolnku"/>
        <w:spacing w:before="0" w:after="0"/>
        <w:ind w:left="0" w:firstLine="0"/>
        <w:rPr>
          <w:rFonts w:ascii="Calibri" w:hAnsi="Calibri" w:cs="Calibri"/>
          <w:sz w:val="24"/>
        </w:rPr>
      </w:pPr>
    </w:p>
    <w:p w14:paraId="1AB0FCAD" w14:textId="77777777"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14:paraId="12DA3D8F" w14:textId="77777777" w:rsidR="004F3C58" w:rsidRPr="004F3C58" w:rsidRDefault="004F3C58" w:rsidP="004F3C58">
      <w:pPr>
        <w:pStyle w:val="CZNzevlnku"/>
      </w:pPr>
    </w:p>
    <w:p w14:paraId="59786014" w14:textId="77777777"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7A0AC3E4"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0A09FFDC"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3CA9627B"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4933CE11"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637543A8"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24B169F0"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sidR="00EE55FD" w:rsidRPr="00D44933">
        <w:rPr>
          <w:rFonts w:ascii="Calibri" w:hAnsi="Calibri" w:cs="Calibri"/>
          <w:sz w:val="24"/>
        </w:rPr>
        <w:t>pěti</w:t>
      </w:r>
      <w:r w:rsidR="00AA0CF3" w:rsidRPr="00D44933">
        <w:rPr>
          <w:rFonts w:ascii="Calibri" w:hAnsi="Calibri" w:cs="Calibri"/>
          <w:sz w:val="24"/>
        </w:rPr>
        <w:t xml:space="preserve"> (</w:t>
      </w:r>
      <w:r w:rsidR="00EE55FD" w:rsidRPr="00D44933">
        <w:rPr>
          <w:rFonts w:ascii="Calibri" w:hAnsi="Calibri" w:cs="Calibri"/>
          <w:sz w:val="24"/>
        </w:rPr>
        <w:t>5</w:t>
      </w:r>
      <w:r w:rsidR="00AA0CF3" w:rsidRPr="00D44933">
        <w:rPr>
          <w:rFonts w:ascii="Calibri" w:hAnsi="Calibri" w:cs="Calibri"/>
          <w:sz w:val="24"/>
        </w:rPr>
        <w:t>)</w:t>
      </w:r>
      <w:r w:rsidRPr="001D3F0B">
        <w:rPr>
          <w:rFonts w:ascii="Calibri" w:hAnsi="Calibri" w:cs="Calibri"/>
          <w:sz w:val="24"/>
        </w:rPr>
        <w:t xml:space="preserve"> stejnopisech, z nichž každý bude považován za prvopis. </w:t>
      </w:r>
      <w:r w:rsidR="009E5162">
        <w:rPr>
          <w:rFonts w:ascii="Calibri" w:hAnsi="Calibri" w:cs="Calibri"/>
          <w:sz w:val="24"/>
        </w:rPr>
        <w:t>Objednatel</w:t>
      </w:r>
      <w:r w:rsidRPr="001D3F0B">
        <w:rPr>
          <w:rFonts w:ascii="Calibri" w:hAnsi="Calibri" w:cs="Calibri"/>
          <w:sz w:val="24"/>
        </w:rPr>
        <w:t xml:space="preserve"> obdrží po </w:t>
      </w:r>
      <w:r w:rsidR="009E5162">
        <w:rPr>
          <w:rFonts w:ascii="Calibri" w:hAnsi="Calibri" w:cs="Calibri"/>
          <w:sz w:val="24"/>
        </w:rPr>
        <w:t xml:space="preserve">třech </w:t>
      </w:r>
      <w:r w:rsidR="00AA0CF3" w:rsidRPr="00D44933">
        <w:rPr>
          <w:rFonts w:ascii="Calibri" w:hAnsi="Calibri" w:cs="Calibri"/>
          <w:sz w:val="24"/>
        </w:rPr>
        <w:t>(</w:t>
      </w:r>
      <w:r w:rsidR="009E5162">
        <w:rPr>
          <w:rFonts w:ascii="Calibri" w:hAnsi="Calibri" w:cs="Calibri"/>
          <w:sz w:val="24"/>
        </w:rPr>
        <w:t>3</w:t>
      </w:r>
      <w:r w:rsidR="00AA0CF3" w:rsidRPr="00D44933">
        <w:rPr>
          <w:rFonts w:ascii="Calibri" w:hAnsi="Calibri" w:cs="Calibri"/>
          <w:sz w:val="24"/>
        </w:rPr>
        <w:t>)</w:t>
      </w:r>
      <w:r w:rsidR="00AA0CF3" w:rsidRPr="001D3F0B">
        <w:rPr>
          <w:rFonts w:ascii="Calibri" w:hAnsi="Calibri" w:cs="Calibri"/>
          <w:sz w:val="24"/>
        </w:rPr>
        <w:t xml:space="preserve"> </w:t>
      </w:r>
      <w:r w:rsidRPr="001D3F0B">
        <w:rPr>
          <w:rFonts w:ascii="Calibri" w:hAnsi="Calibri" w:cs="Calibri"/>
          <w:sz w:val="24"/>
        </w:rPr>
        <w:t xml:space="preserve">stejnopisech </w:t>
      </w:r>
      <w:r w:rsidR="009E5162">
        <w:rPr>
          <w:rFonts w:ascii="Calibri" w:hAnsi="Calibri" w:cs="Calibri"/>
          <w:sz w:val="24"/>
        </w:rPr>
        <w:t xml:space="preserve">a Dodavatel po dvou (2) stejnopisech </w:t>
      </w:r>
      <w:r w:rsidRPr="001D3F0B">
        <w:rPr>
          <w:rFonts w:ascii="Calibri" w:hAnsi="Calibri" w:cs="Calibri"/>
          <w:sz w:val="24"/>
        </w:rPr>
        <w:t>této Prováděcí smlouvy.</w:t>
      </w:r>
      <w:r w:rsidR="00EE55FD" w:rsidRPr="001D3F0B">
        <w:rPr>
          <w:rFonts w:ascii="Calibri" w:hAnsi="Calibri" w:cs="Calibri"/>
          <w:sz w:val="24"/>
        </w:rPr>
        <w:t xml:space="preserve"> </w:t>
      </w:r>
    </w:p>
    <w:p w14:paraId="4539D0DD" w14:textId="7472B2CF"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lastRenderedPageBreak/>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6F42970C" w14:textId="7A01AC62" w:rsidR="00AE06CE" w:rsidRDefault="00AE06CE" w:rsidP="00AE06CE">
      <w:pPr>
        <w:pStyle w:val="CZodstavec"/>
        <w:numPr>
          <w:ilvl w:val="0"/>
          <w:numId w:val="0"/>
        </w:numPr>
        <w:ind w:left="360" w:hanging="360"/>
        <w:rPr>
          <w:rFonts w:ascii="Calibri" w:hAnsi="Calibri" w:cs="Calibri"/>
          <w:sz w:val="24"/>
        </w:rPr>
      </w:pPr>
    </w:p>
    <w:p w14:paraId="47442E89" w14:textId="77777777" w:rsidR="00AE06CE" w:rsidRDefault="00AE06CE" w:rsidP="00AE06CE">
      <w:pPr>
        <w:pStyle w:val="CZodstavec"/>
        <w:numPr>
          <w:ilvl w:val="0"/>
          <w:numId w:val="0"/>
        </w:numPr>
        <w:ind w:left="360"/>
        <w:rPr>
          <w:rFonts w:ascii="Calibri" w:hAnsi="Calibri" w:cs="Calibri"/>
          <w:sz w:val="24"/>
        </w:rPr>
      </w:pPr>
    </w:p>
    <w:p w14:paraId="1DBA088D" w14:textId="77777777" w:rsidR="00AE06CE" w:rsidRPr="00546F44" w:rsidRDefault="00AE06CE" w:rsidP="00AE06CE">
      <w:pPr>
        <w:widowControl w:val="0"/>
        <w:pBdr>
          <w:top w:val="single" w:sz="6" w:space="1" w:color="auto"/>
          <w:left w:val="single" w:sz="6" w:space="1" w:color="auto"/>
          <w:bottom w:val="single" w:sz="6" w:space="0" w:color="auto"/>
          <w:right w:val="single" w:sz="6" w:space="1" w:color="auto"/>
        </w:pBdr>
        <w:outlineLvl w:val="0"/>
        <w:rPr>
          <w:rFonts w:asciiTheme="minorHAnsi" w:hAnsiTheme="minorHAnsi" w:cstheme="minorHAnsi"/>
          <w:b/>
          <w:sz w:val="24"/>
        </w:rPr>
      </w:pPr>
      <w:r w:rsidRPr="00546F44">
        <w:rPr>
          <w:rFonts w:asciiTheme="minorHAnsi" w:hAnsiTheme="minorHAnsi" w:cstheme="minorHAnsi"/>
          <w:b/>
          <w:sz w:val="24"/>
        </w:rPr>
        <w:t>Doložka dle § 23 zákona č. 129/2000 Sb., o krajích, ve znění pozdějších předpisů</w:t>
      </w:r>
    </w:p>
    <w:p w14:paraId="04E6C758" w14:textId="77777777" w:rsidR="00AE06CE" w:rsidRPr="00546F44" w:rsidRDefault="00AE06CE" w:rsidP="00AE06CE">
      <w:pPr>
        <w:widowControl w:val="0"/>
        <w:pBdr>
          <w:top w:val="single" w:sz="6" w:space="1" w:color="auto"/>
          <w:left w:val="single" w:sz="6" w:space="1" w:color="auto"/>
          <w:bottom w:val="single" w:sz="6" w:space="0" w:color="auto"/>
          <w:right w:val="single" w:sz="6" w:space="1" w:color="auto"/>
        </w:pBdr>
        <w:tabs>
          <w:tab w:val="left" w:pos="5940"/>
        </w:tabs>
        <w:outlineLvl w:val="0"/>
        <w:rPr>
          <w:rFonts w:asciiTheme="minorHAnsi" w:hAnsiTheme="minorHAnsi" w:cstheme="minorHAnsi"/>
          <w:sz w:val="24"/>
        </w:rPr>
      </w:pPr>
      <w:r w:rsidRPr="00546F44">
        <w:rPr>
          <w:rFonts w:asciiTheme="minorHAnsi" w:hAnsiTheme="minorHAnsi" w:cstheme="minorHAnsi"/>
          <w:sz w:val="24"/>
        </w:rPr>
        <w:t xml:space="preserve">Rozhodnuto orgánem kraje:   Rada Zlínského kraje </w:t>
      </w:r>
    </w:p>
    <w:p w14:paraId="247A1E56" w14:textId="48CF5041" w:rsidR="00AE06CE" w:rsidRPr="00546F44" w:rsidRDefault="00AE06CE" w:rsidP="00AE06CE">
      <w:pPr>
        <w:widowControl w:val="0"/>
        <w:pBdr>
          <w:top w:val="single" w:sz="6" w:space="1" w:color="auto"/>
          <w:left w:val="single" w:sz="6" w:space="1" w:color="auto"/>
          <w:bottom w:val="single" w:sz="6" w:space="0" w:color="auto"/>
          <w:right w:val="single" w:sz="6" w:space="1" w:color="auto"/>
        </w:pBdr>
        <w:tabs>
          <w:tab w:val="left" w:pos="5940"/>
        </w:tabs>
        <w:outlineLvl w:val="0"/>
        <w:rPr>
          <w:rFonts w:asciiTheme="minorHAnsi" w:hAnsiTheme="minorHAnsi" w:cstheme="minorHAnsi"/>
          <w:sz w:val="24"/>
        </w:rPr>
      </w:pPr>
      <w:r>
        <w:rPr>
          <w:rFonts w:asciiTheme="minorHAnsi" w:hAnsiTheme="minorHAnsi" w:cstheme="minorHAnsi"/>
          <w:sz w:val="24"/>
        </w:rPr>
        <w:t>Datum:</w:t>
      </w:r>
      <w:r w:rsidRPr="00546F44">
        <w:rPr>
          <w:rFonts w:asciiTheme="minorHAnsi" w:hAnsiTheme="minorHAnsi" w:cstheme="minorHAnsi"/>
          <w:sz w:val="24"/>
        </w:rPr>
        <w:t xml:space="preserve"> </w:t>
      </w:r>
      <w:r w:rsidR="004F7931">
        <w:rPr>
          <w:rFonts w:asciiTheme="minorHAnsi" w:hAnsiTheme="minorHAnsi" w:cstheme="minorHAnsi"/>
          <w:sz w:val="24"/>
        </w:rPr>
        <w:t xml:space="preserve">10. 1. </w:t>
      </w:r>
      <w:proofErr w:type="gramStart"/>
      <w:r w:rsidR="004F7931">
        <w:rPr>
          <w:rFonts w:asciiTheme="minorHAnsi" w:hAnsiTheme="minorHAnsi" w:cstheme="minorHAnsi"/>
          <w:sz w:val="24"/>
        </w:rPr>
        <w:t>2020</w:t>
      </w:r>
      <w:r w:rsidRPr="00546F44">
        <w:rPr>
          <w:rFonts w:asciiTheme="minorHAnsi" w:hAnsiTheme="minorHAnsi" w:cstheme="minorHAnsi"/>
          <w:sz w:val="24"/>
        </w:rPr>
        <w:t xml:space="preserve">                   usnesení</w:t>
      </w:r>
      <w:proofErr w:type="gramEnd"/>
      <w:r w:rsidRPr="00546F44">
        <w:rPr>
          <w:rFonts w:asciiTheme="minorHAnsi" w:hAnsiTheme="minorHAnsi" w:cstheme="minorHAnsi"/>
          <w:sz w:val="24"/>
        </w:rPr>
        <w:t xml:space="preserve"> č.</w:t>
      </w:r>
      <w:r>
        <w:rPr>
          <w:rFonts w:asciiTheme="minorHAnsi" w:hAnsiTheme="minorHAnsi" w:cstheme="minorHAnsi"/>
          <w:sz w:val="24"/>
        </w:rPr>
        <w:t xml:space="preserve"> </w:t>
      </w:r>
      <w:r w:rsidR="004F7931" w:rsidRPr="004F7931">
        <w:rPr>
          <w:rFonts w:asciiTheme="minorHAnsi" w:hAnsiTheme="minorHAnsi" w:cstheme="minorHAnsi"/>
          <w:sz w:val="24"/>
        </w:rPr>
        <w:t>0026/R01/20</w:t>
      </w:r>
    </w:p>
    <w:p w14:paraId="2D3F18A0" w14:textId="6D3A6255" w:rsidR="00AE06CE" w:rsidRDefault="00AE06CE" w:rsidP="00AE06CE">
      <w:pPr>
        <w:pStyle w:val="CZodstavec"/>
        <w:numPr>
          <w:ilvl w:val="0"/>
          <w:numId w:val="0"/>
        </w:numPr>
        <w:ind w:left="360" w:hanging="360"/>
        <w:rPr>
          <w:rFonts w:ascii="Calibri" w:hAnsi="Calibri" w:cs="Calibri"/>
          <w:sz w:val="24"/>
        </w:rPr>
      </w:pPr>
    </w:p>
    <w:p w14:paraId="73DB50DC" w14:textId="77777777" w:rsidR="00AE06CE" w:rsidRDefault="00AE06CE" w:rsidP="00AE06CE">
      <w:pPr>
        <w:pStyle w:val="CZodstavec"/>
        <w:numPr>
          <w:ilvl w:val="0"/>
          <w:numId w:val="0"/>
        </w:numPr>
        <w:ind w:left="360" w:hanging="360"/>
        <w:rPr>
          <w:rFonts w:ascii="Calibri" w:hAnsi="Calibri" w:cs="Calibri"/>
          <w:sz w:val="24"/>
        </w:rPr>
      </w:pPr>
    </w:p>
    <w:p w14:paraId="560E7C5C" w14:textId="77777777"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548"/>
        <w:gridCol w:w="4514"/>
      </w:tblGrid>
      <w:tr w:rsidR="00191CF8" w14:paraId="0B61B465" w14:textId="77777777" w:rsidTr="00191CF8">
        <w:tc>
          <w:tcPr>
            <w:tcW w:w="4606" w:type="dxa"/>
          </w:tcPr>
          <w:p w14:paraId="04C5B99B" w14:textId="77777777"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14:paraId="306E1D2A" w14:textId="77777777" w:rsidR="00191CF8" w:rsidRDefault="00191CF8" w:rsidP="000B4BAE">
            <w:pPr>
              <w:rPr>
                <w:rFonts w:ascii="Calibri" w:hAnsi="Calibri" w:cs="Calibri"/>
                <w:b/>
                <w:sz w:val="24"/>
              </w:rPr>
            </w:pPr>
            <w:r>
              <w:rPr>
                <w:rFonts w:ascii="Calibri" w:hAnsi="Calibri" w:cs="Calibri"/>
                <w:b/>
                <w:sz w:val="24"/>
              </w:rPr>
              <w:t>Dodavatel</w:t>
            </w:r>
          </w:p>
        </w:tc>
      </w:tr>
      <w:tr w:rsidR="00191CF8" w14:paraId="48DF166B" w14:textId="77777777" w:rsidTr="00191CF8">
        <w:tc>
          <w:tcPr>
            <w:tcW w:w="4606" w:type="dxa"/>
          </w:tcPr>
          <w:p w14:paraId="3E523BE4" w14:textId="13F5CE8B" w:rsidR="00191CF8" w:rsidRDefault="00AE06CE" w:rsidP="000B4BAE">
            <w:pPr>
              <w:rPr>
                <w:rFonts w:ascii="Calibri" w:hAnsi="Calibri" w:cs="Calibri"/>
                <w:sz w:val="24"/>
              </w:rPr>
            </w:pPr>
            <w:r>
              <w:rPr>
                <w:rFonts w:ascii="Calibri" w:hAnsi="Calibri" w:cs="Calibri"/>
                <w:sz w:val="24"/>
              </w:rPr>
              <w:t>Ve Zlíně dne</w:t>
            </w:r>
          </w:p>
          <w:p w14:paraId="73D07251" w14:textId="77777777" w:rsidR="00191CF8" w:rsidRDefault="00191CF8" w:rsidP="000B4BAE">
            <w:pPr>
              <w:rPr>
                <w:rFonts w:ascii="Calibri" w:hAnsi="Calibri" w:cs="Calibri"/>
                <w:sz w:val="24"/>
              </w:rPr>
            </w:pPr>
          </w:p>
          <w:p w14:paraId="1EBE7B20" w14:textId="77777777" w:rsidR="00191CF8" w:rsidRDefault="00191CF8" w:rsidP="000B4BAE">
            <w:pPr>
              <w:rPr>
                <w:rFonts w:ascii="Calibri" w:hAnsi="Calibri" w:cs="Calibri"/>
                <w:sz w:val="24"/>
              </w:rPr>
            </w:pPr>
          </w:p>
          <w:p w14:paraId="0C862B1B" w14:textId="77777777" w:rsidR="00191CF8" w:rsidRDefault="00191CF8" w:rsidP="000B4BAE">
            <w:pPr>
              <w:rPr>
                <w:rFonts w:ascii="Calibri" w:hAnsi="Calibri" w:cs="Calibri"/>
                <w:sz w:val="24"/>
              </w:rPr>
            </w:pPr>
          </w:p>
          <w:p w14:paraId="1230724B" w14:textId="77777777" w:rsidR="00191CF8" w:rsidRDefault="00191CF8" w:rsidP="000B4BAE">
            <w:pPr>
              <w:rPr>
                <w:rFonts w:ascii="Calibri" w:hAnsi="Calibri" w:cs="Calibri"/>
                <w:sz w:val="24"/>
              </w:rPr>
            </w:pPr>
          </w:p>
          <w:p w14:paraId="679D65A9" w14:textId="77777777" w:rsidR="00191CF8" w:rsidRDefault="00191CF8" w:rsidP="000B4BAE">
            <w:pPr>
              <w:rPr>
                <w:rFonts w:ascii="Calibri" w:hAnsi="Calibri" w:cs="Calibri"/>
                <w:sz w:val="24"/>
              </w:rPr>
            </w:pPr>
            <w:r>
              <w:rPr>
                <w:rFonts w:ascii="Calibri" w:hAnsi="Calibri" w:cs="Calibri"/>
                <w:sz w:val="24"/>
              </w:rPr>
              <w:t>………………………………………………………………….</w:t>
            </w:r>
          </w:p>
          <w:p w14:paraId="1C51EA00" w14:textId="39C1B927" w:rsidR="00E374B7" w:rsidRPr="001C472E" w:rsidRDefault="00AE06CE" w:rsidP="00191CF8">
            <w:pPr>
              <w:rPr>
                <w:rFonts w:ascii="Calibri" w:hAnsi="Calibri" w:cs="Calibri"/>
                <w:sz w:val="24"/>
              </w:rPr>
            </w:pPr>
            <w:r>
              <w:rPr>
                <w:rFonts w:ascii="Calibri" w:hAnsi="Calibri" w:cs="Calibri"/>
                <w:sz w:val="24"/>
              </w:rPr>
              <w:t>Jiří Čunek, hejtman</w:t>
            </w:r>
          </w:p>
        </w:tc>
        <w:tc>
          <w:tcPr>
            <w:tcW w:w="4606" w:type="dxa"/>
          </w:tcPr>
          <w:p w14:paraId="0D8AC12B" w14:textId="17338F8D" w:rsidR="00191CF8" w:rsidRDefault="00191CF8" w:rsidP="000B4BAE">
            <w:pPr>
              <w:rPr>
                <w:rFonts w:ascii="Calibri" w:hAnsi="Calibri" w:cs="Calibri"/>
                <w:sz w:val="24"/>
              </w:rPr>
            </w:pPr>
            <w:r w:rsidRPr="001D3F0B">
              <w:rPr>
                <w:rFonts w:ascii="Calibri" w:hAnsi="Calibri" w:cs="Calibri"/>
                <w:sz w:val="24"/>
              </w:rPr>
              <w:t xml:space="preserve">V </w:t>
            </w:r>
            <w:r w:rsidR="00D97FC1">
              <w:rPr>
                <w:rFonts w:ascii="Calibri" w:hAnsi="Calibri" w:cs="Calibri"/>
                <w:sz w:val="24"/>
              </w:rPr>
              <w:t>Praze</w:t>
            </w:r>
            <w:r w:rsidRPr="001D3F0B">
              <w:rPr>
                <w:rFonts w:ascii="Calibri" w:hAnsi="Calibri" w:cs="Calibri"/>
                <w:sz w:val="24"/>
              </w:rPr>
              <w:t xml:space="preserve"> dne</w:t>
            </w:r>
          </w:p>
          <w:p w14:paraId="1F2146D2" w14:textId="77777777" w:rsidR="00191CF8" w:rsidRDefault="00191CF8" w:rsidP="000B4BAE">
            <w:pPr>
              <w:rPr>
                <w:rFonts w:ascii="Calibri" w:hAnsi="Calibri" w:cs="Calibri"/>
                <w:sz w:val="24"/>
              </w:rPr>
            </w:pPr>
          </w:p>
          <w:p w14:paraId="5AA6A29B" w14:textId="77777777" w:rsidR="00191CF8" w:rsidRDefault="00191CF8" w:rsidP="000B4BAE">
            <w:pPr>
              <w:rPr>
                <w:rFonts w:ascii="Calibri" w:hAnsi="Calibri" w:cs="Calibri"/>
                <w:sz w:val="24"/>
              </w:rPr>
            </w:pPr>
          </w:p>
          <w:p w14:paraId="45B8F69D" w14:textId="77777777" w:rsidR="00191CF8" w:rsidRDefault="00191CF8" w:rsidP="000B4BAE">
            <w:pPr>
              <w:rPr>
                <w:rFonts w:ascii="Calibri" w:hAnsi="Calibri" w:cs="Calibri"/>
                <w:sz w:val="24"/>
              </w:rPr>
            </w:pPr>
          </w:p>
          <w:p w14:paraId="63D9CADC" w14:textId="77777777" w:rsidR="00191CF8" w:rsidRDefault="00191CF8" w:rsidP="000B4BAE">
            <w:pPr>
              <w:rPr>
                <w:rFonts w:ascii="Calibri" w:hAnsi="Calibri" w:cs="Calibri"/>
                <w:sz w:val="24"/>
              </w:rPr>
            </w:pPr>
          </w:p>
          <w:p w14:paraId="3548545B" w14:textId="77777777" w:rsidR="00191CF8" w:rsidRDefault="00191CF8" w:rsidP="001C472E">
            <w:pPr>
              <w:rPr>
                <w:rFonts w:ascii="Calibri" w:hAnsi="Calibri" w:cs="Calibri"/>
                <w:sz w:val="24"/>
              </w:rPr>
            </w:pPr>
            <w:r>
              <w:rPr>
                <w:rFonts w:ascii="Calibri" w:hAnsi="Calibri" w:cs="Calibri"/>
                <w:sz w:val="24"/>
              </w:rPr>
              <w:t>………………………………………………………………..</w:t>
            </w:r>
          </w:p>
          <w:p w14:paraId="32D8F942" w14:textId="77777777" w:rsidR="00D97FC1" w:rsidRPr="001C472E" w:rsidRDefault="00D97FC1" w:rsidP="001C472E">
            <w:pPr>
              <w:rPr>
                <w:rFonts w:ascii="Calibri" w:hAnsi="Calibri" w:cs="Calibri"/>
                <w:sz w:val="24"/>
              </w:rPr>
            </w:pPr>
            <w:r>
              <w:rPr>
                <w:rFonts w:ascii="Calibri" w:hAnsi="Calibri" w:cs="Calibri"/>
                <w:sz w:val="24"/>
              </w:rPr>
              <w:t xml:space="preserve">Kateřina </w:t>
            </w:r>
            <w:proofErr w:type="spellStart"/>
            <w:r>
              <w:rPr>
                <w:rFonts w:ascii="Calibri" w:hAnsi="Calibri" w:cs="Calibri"/>
                <w:sz w:val="24"/>
              </w:rPr>
              <w:t>Gřešková</w:t>
            </w:r>
            <w:proofErr w:type="spellEnd"/>
            <w:r>
              <w:rPr>
                <w:rFonts w:ascii="Calibri" w:hAnsi="Calibri" w:cs="Calibri"/>
                <w:sz w:val="24"/>
              </w:rPr>
              <w:t>, jednatelka</w:t>
            </w:r>
          </w:p>
        </w:tc>
      </w:tr>
    </w:tbl>
    <w:p w14:paraId="316BDE9D" w14:textId="77777777" w:rsidR="000B4BAE" w:rsidRPr="001D3F0B" w:rsidRDefault="000B4BAE" w:rsidP="000B4BAE">
      <w:pPr>
        <w:rPr>
          <w:rFonts w:ascii="Calibri" w:hAnsi="Calibri" w:cs="Calibri"/>
          <w:b/>
          <w:sz w:val="24"/>
        </w:rPr>
      </w:pPr>
    </w:p>
    <w:p w14:paraId="1247FB6A" w14:textId="77777777" w:rsidR="00156A47" w:rsidRDefault="00156A47" w:rsidP="001D3F0B">
      <w:pPr>
        <w:jc w:val="center"/>
        <w:rPr>
          <w:rFonts w:ascii="Calibri" w:hAnsi="Calibri" w:cs="Calibri"/>
          <w:b/>
        </w:rPr>
      </w:pPr>
    </w:p>
    <w:p w14:paraId="6E84C4D5" w14:textId="77777777" w:rsidR="00191CF8" w:rsidRDefault="00191CF8" w:rsidP="001D3F0B">
      <w:pPr>
        <w:jc w:val="center"/>
        <w:rPr>
          <w:rFonts w:ascii="Calibri" w:hAnsi="Calibri" w:cs="Calibri"/>
          <w:b/>
        </w:rPr>
        <w:sectPr w:rsidR="00191CF8" w:rsidSect="00C634EE">
          <w:headerReference w:type="default" r:id="rId10"/>
          <w:footerReference w:type="even" r:id="rId11"/>
          <w:footerReference w:type="default" r:id="rId12"/>
          <w:pgSz w:w="11906" w:h="16838"/>
          <w:pgMar w:top="1417" w:right="1417" w:bottom="1417" w:left="1417" w:header="708" w:footer="708" w:gutter="0"/>
          <w:cols w:space="708"/>
          <w:docGrid w:linePitch="360"/>
        </w:sectPr>
      </w:pPr>
    </w:p>
    <w:p w14:paraId="76800979" w14:textId="77777777" w:rsidR="00156A47" w:rsidRDefault="00156A47" w:rsidP="001D3F0B">
      <w:pPr>
        <w:jc w:val="center"/>
        <w:rPr>
          <w:rFonts w:ascii="Calibri" w:hAnsi="Calibri" w:cs="Calibri"/>
          <w:b/>
        </w:rPr>
      </w:pPr>
    </w:p>
    <w:p w14:paraId="28F86EF4" w14:textId="77777777" w:rsidR="00156A47" w:rsidRPr="00D97FC1" w:rsidRDefault="00156A47" w:rsidP="001D3F0B">
      <w:pPr>
        <w:jc w:val="center"/>
        <w:rPr>
          <w:rFonts w:ascii="Calibri" w:hAnsi="Calibri" w:cs="Calibri"/>
          <w:b/>
          <w:sz w:val="24"/>
        </w:rPr>
      </w:pPr>
    </w:p>
    <w:p w14:paraId="5DC55431" w14:textId="77777777" w:rsidR="001D3F0B" w:rsidRPr="00D97FC1" w:rsidRDefault="001D3F0B" w:rsidP="001D3F0B">
      <w:pPr>
        <w:jc w:val="center"/>
        <w:rPr>
          <w:rFonts w:ascii="Calibri" w:hAnsi="Calibri" w:cs="Calibri"/>
          <w:b/>
          <w:sz w:val="24"/>
        </w:rPr>
      </w:pPr>
      <w:r w:rsidRPr="00D97FC1">
        <w:rPr>
          <w:rFonts w:ascii="Calibri" w:hAnsi="Calibri" w:cs="Calibri"/>
          <w:b/>
          <w:sz w:val="24"/>
        </w:rPr>
        <w:t>Příloha č. 1</w:t>
      </w:r>
    </w:p>
    <w:p w14:paraId="763BB590" w14:textId="77777777" w:rsidR="001D3F0B" w:rsidRPr="00D97FC1" w:rsidRDefault="001D3F0B" w:rsidP="001D3F0B">
      <w:pPr>
        <w:jc w:val="center"/>
        <w:rPr>
          <w:rFonts w:ascii="Calibri" w:hAnsi="Calibri" w:cs="Calibri"/>
          <w:b/>
          <w:sz w:val="24"/>
        </w:rPr>
      </w:pPr>
      <w:r w:rsidRPr="00D97FC1">
        <w:rPr>
          <w:rFonts w:ascii="Calibri" w:hAnsi="Calibri" w:cs="Calibri"/>
          <w:b/>
          <w:sz w:val="24"/>
        </w:rPr>
        <w:t>Podrobné vymezení plnění Dodavatele a vymezení kupní ceny</w:t>
      </w:r>
    </w:p>
    <w:p w14:paraId="6BB14661" w14:textId="77777777" w:rsidR="001D3F0B" w:rsidRPr="001D3F0B" w:rsidRDefault="001D3F0B">
      <w:pPr>
        <w:rPr>
          <w:rFonts w:ascii="Calibri" w:hAnsi="Calibri" w:cs="Calibri"/>
          <w:i/>
        </w:rPr>
      </w:pPr>
    </w:p>
    <w:p w14:paraId="0AE5D4D4" w14:textId="77777777"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14:paraId="6411D863" w14:textId="77777777" w:rsidTr="00516FB7">
        <w:tc>
          <w:tcPr>
            <w:tcW w:w="1444" w:type="dxa"/>
            <w:shd w:val="clear" w:color="auto" w:fill="C6D9F1" w:themeFill="text2" w:themeFillTint="33"/>
            <w:vAlign w:val="center"/>
          </w:tcPr>
          <w:p w14:paraId="2E22778C" w14:textId="77777777"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14:paraId="7B5107FA" w14:textId="77777777"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14:paraId="6EAC0504" w14:textId="77777777" w:rsidR="00DA2201" w:rsidRPr="00E374B7" w:rsidRDefault="00DA2201" w:rsidP="00516FB7">
            <w:pPr>
              <w:jc w:val="center"/>
              <w:rPr>
                <w:rFonts w:ascii="Calibri" w:hAnsi="Calibri" w:cs="Calibri"/>
                <w:b/>
              </w:rPr>
            </w:pPr>
            <w:r>
              <w:rPr>
                <w:rFonts w:ascii="Calibri" w:hAnsi="Calibri" w:cs="Calibri"/>
                <w:b/>
              </w:rPr>
              <w:t>Počet</w:t>
            </w:r>
          </w:p>
        </w:tc>
        <w:tc>
          <w:tcPr>
            <w:tcW w:w="1701" w:type="dxa"/>
            <w:shd w:val="clear" w:color="auto" w:fill="C6D9F1" w:themeFill="text2" w:themeFillTint="33"/>
            <w:vAlign w:val="center"/>
          </w:tcPr>
          <w:p w14:paraId="58496CC1" w14:textId="77777777"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shd w:val="clear" w:color="auto" w:fill="C6D9F1" w:themeFill="text2" w:themeFillTint="33"/>
            <w:vAlign w:val="center"/>
          </w:tcPr>
          <w:p w14:paraId="13DDFD29" w14:textId="77777777"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shd w:val="clear" w:color="auto" w:fill="C6D9F1" w:themeFill="text2" w:themeFillTint="33"/>
            <w:vAlign w:val="center"/>
          </w:tcPr>
          <w:p w14:paraId="4645C797" w14:textId="77777777" w:rsidR="00DA2201" w:rsidRPr="00E374B7" w:rsidRDefault="00DA2201" w:rsidP="00516FB7">
            <w:pPr>
              <w:jc w:val="center"/>
              <w:rPr>
                <w:rFonts w:ascii="Calibri" w:hAnsi="Calibri" w:cs="Calibri"/>
                <w:b/>
              </w:rPr>
            </w:pPr>
            <w:r>
              <w:rPr>
                <w:rFonts w:ascii="Calibri" w:hAnsi="Calibri" w:cs="Calibri"/>
                <w:b/>
              </w:rPr>
              <w:t>Sazba DPH</w:t>
            </w:r>
          </w:p>
        </w:tc>
        <w:tc>
          <w:tcPr>
            <w:tcW w:w="1701" w:type="dxa"/>
            <w:shd w:val="clear" w:color="auto" w:fill="C6D9F1" w:themeFill="text2" w:themeFillTint="33"/>
            <w:vAlign w:val="center"/>
          </w:tcPr>
          <w:p w14:paraId="7E06C072" w14:textId="77777777" w:rsidR="00DA2201" w:rsidRPr="00E374B7" w:rsidRDefault="00DA2201" w:rsidP="00516FB7">
            <w:pPr>
              <w:jc w:val="center"/>
              <w:rPr>
                <w:rFonts w:ascii="Calibri" w:hAnsi="Calibri" w:cs="Calibri"/>
                <w:b/>
              </w:rPr>
            </w:pPr>
            <w:r>
              <w:rPr>
                <w:rFonts w:ascii="Calibri" w:hAnsi="Calibri" w:cs="Calibri"/>
                <w:b/>
              </w:rPr>
              <w:t>Cena celkem v Kč včetně DPH</w:t>
            </w:r>
          </w:p>
        </w:tc>
      </w:tr>
      <w:tr w:rsidR="00794EE4" w14:paraId="5B7B7AAE" w14:textId="77777777" w:rsidTr="00D1119E">
        <w:tc>
          <w:tcPr>
            <w:tcW w:w="1444" w:type="dxa"/>
            <w:vAlign w:val="bottom"/>
          </w:tcPr>
          <w:p w14:paraId="1BA73B4A" w14:textId="77777777" w:rsidR="00794EE4" w:rsidRDefault="00794EE4">
            <w:pPr>
              <w:rPr>
                <w:rFonts w:ascii="Calibri" w:hAnsi="Calibri"/>
                <w:color w:val="000000"/>
                <w:sz w:val="22"/>
                <w:szCs w:val="22"/>
              </w:rPr>
            </w:pPr>
            <w:r>
              <w:rPr>
                <w:rFonts w:ascii="Calibri" w:hAnsi="Calibri"/>
                <w:color w:val="000000"/>
                <w:sz w:val="22"/>
                <w:szCs w:val="22"/>
              </w:rPr>
              <w:t>VCS6-STD-P-SSS-C</w:t>
            </w:r>
          </w:p>
        </w:tc>
        <w:tc>
          <w:tcPr>
            <w:tcW w:w="4901" w:type="dxa"/>
            <w:vAlign w:val="bottom"/>
          </w:tcPr>
          <w:p w14:paraId="799A39E1" w14:textId="77777777" w:rsidR="00794EE4" w:rsidRDefault="00794EE4">
            <w:pPr>
              <w:rPr>
                <w:rFonts w:ascii="Calibri" w:hAnsi="Calibri"/>
                <w:color w:val="000000"/>
                <w:sz w:val="22"/>
                <w:szCs w:val="22"/>
              </w:rPr>
            </w:pPr>
            <w:proofErr w:type="spellStart"/>
            <w:r>
              <w:rPr>
                <w:rFonts w:ascii="Calibri" w:hAnsi="Calibri"/>
                <w:color w:val="000000"/>
                <w:sz w:val="22"/>
                <w:szCs w:val="22"/>
              </w:rPr>
              <w:t>Production</w:t>
            </w:r>
            <w:proofErr w:type="spellEnd"/>
            <w:r>
              <w:rPr>
                <w:rFonts w:ascii="Calibri" w:hAnsi="Calibri"/>
                <w:color w:val="000000"/>
                <w:sz w:val="22"/>
                <w:szCs w:val="22"/>
              </w:rPr>
              <w:t xml:space="preserve"> Support/</w:t>
            </w:r>
            <w:proofErr w:type="spellStart"/>
            <w:r>
              <w:rPr>
                <w:rFonts w:ascii="Calibri" w:hAnsi="Calibri"/>
                <w:color w:val="000000"/>
                <w:sz w:val="22"/>
                <w:szCs w:val="22"/>
              </w:rPr>
              <w:t>Subscription</w:t>
            </w:r>
            <w:proofErr w:type="spellEnd"/>
            <w:r>
              <w:rPr>
                <w:rFonts w:ascii="Calibri" w:hAnsi="Calibri"/>
                <w:color w:val="000000"/>
                <w:sz w:val="22"/>
                <w:szCs w:val="22"/>
              </w:rPr>
              <w:t xml:space="preserve"> </w:t>
            </w:r>
            <w:proofErr w:type="spellStart"/>
            <w:r>
              <w:rPr>
                <w:rFonts w:ascii="Calibri" w:hAnsi="Calibri"/>
                <w:color w:val="000000"/>
                <w:sz w:val="22"/>
                <w:szCs w:val="22"/>
              </w:rPr>
              <w:t>VMware</w:t>
            </w:r>
            <w:proofErr w:type="spellEnd"/>
            <w:r>
              <w:rPr>
                <w:rFonts w:ascii="Calibri" w:hAnsi="Calibri"/>
                <w:color w:val="000000"/>
                <w:sz w:val="22"/>
                <w:szCs w:val="22"/>
              </w:rPr>
              <w:t xml:space="preserve"> </w:t>
            </w:r>
            <w:proofErr w:type="spellStart"/>
            <w:r>
              <w:rPr>
                <w:rFonts w:ascii="Calibri" w:hAnsi="Calibri"/>
                <w:color w:val="000000"/>
                <w:sz w:val="22"/>
                <w:szCs w:val="22"/>
              </w:rPr>
              <w:t>vCenter</w:t>
            </w:r>
            <w:proofErr w:type="spellEnd"/>
            <w:r>
              <w:rPr>
                <w:rFonts w:ascii="Calibri" w:hAnsi="Calibri"/>
                <w:color w:val="000000"/>
                <w:sz w:val="22"/>
                <w:szCs w:val="22"/>
              </w:rPr>
              <w:t xml:space="preserve"> Server 6 Standard </w:t>
            </w:r>
            <w:proofErr w:type="spellStart"/>
            <w:r>
              <w:rPr>
                <w:rFonts w:ascii="Calibri" w:hAnsi="Calibri"/>
                <w:color w:val="000000"/>
                <w:sz w:val="22"/>
                <w:szCs w:val="22"/>
              </w:rPr>
              <w:t>for</w:t>
            </w:r>
            <w:proofErr w:type="spellEnd"/>
            <w:r>
              <w:rPr>
                <w:rFonts w:ascii="Calibri" w:hAnsi="Calibri"/>
                <w:color w:val="000000"/>
                <w:sz w:val="22"/>
                <w:szCs w:val="22"/>
              </w:rPr>
              <w:t xml:space="preserve"> </w:t>
            </w:r>
            <w:proofErr w:type="spellStart"/>
            <w:r>
              <w:rPr>
                <w:rFonts w:ascii="Calibri" w:hAnsi="Calibri"/>
                <w:color w:val="000000"/>
                <w:sz w:val="22"/>
                <w:szCs w:val="22"/>
              </w:rPr>
              <w:t>vSphere</w:t>
            </w:r>
            <w:proofErr w:type="spellEnd"/>
            <w:r>
              <w:rPr>
                <w:rFonts w:ascii="Calibri" w:hAnsi="Calibri"/>
                <w:color w:val="000000"/>
                <w:sz w:val="22"/>
                <w:szCs w:val="22"/>
              </w:rPr>
              <w:t xml:space="preserve"> 6 (Per Instance) </w:t>
            </w:r>
            <w:proofErr w:type="spellStart"/>
            <w:r>
              <w:rPr>
                <w:rFonts w:ascii="Calibri" w:hAnsi="Calibri"/>
                <w:color w:val="000000"/>
                <w:sz w:val="22"/>
                <w:szCs w:val="22"/>
              </w:rPr>
              <w:t>for</w:t>
            </w:r>
            <w:proofErr w:type="spellEnd"/>
            <w:r>
              <w:rPr>
                <w:rFonts w:ascii="Calibri" w:hAnsi="Calibri"/>
                <w:color w:val="000000"/>
                <w:sz w:val="22"/>
                <w:szCs w:val="22"/>
              </w:rPr>
              <w:t xml:space="preserve"> 1 </w:t>
            </w:r>
            <w:proofErr w:type="spellStart"/>
            <w:r>
              <w:rPr>
                <w:rFonts w:ascii="Calibri" w:hAnsi="Calibri"/>
                <w:color w:val="000000"/>
                <w:sz w:val="22"/>
                <w:szCs w:val="22"/>
              </w:rPr>
              <w:t>year</w:t>
            </w:r>
            <w:proofErr w:type="spellEnd"/>
          </w:p>
        </w:tc>
        <w:tc>
          <w:tcPr>
            <w:tcW w:w="993" w:type="dxa"/>
            <w:vAlign w:val="bottom"/>
          </w:tcPr>
          <w:p w14:paraId="2CAB6F31" w14:textId="77777777" w:rsidR="00794EE4" w:rsidRDefault="00794EE4">
            <w:pPr>
              <w:jc w:val="right"/>
              <w:rPr>
                <w:rFonts w:ascii="Calibri" w:hAnsi="Calibri"/>
                <w:color w:val="000000"/>
                <w:sz w:val="22"/>
                <w:szCs w:val="22"/>
              </w:rPr>
            </w:pPr>
            <w:r>
              <w:rPr>
                <w:rFonts w:ascii="Calibri" w:hAnsi="Calibri"/>
                <w:color w:val="000000"/>
                <w:sz w:val="22"/>
                <w:szCs w:val="22"/>
              </w:rPr>
              <w:t>1</w:t>
            </w:r>
          </w:p>
        </w:tc>
        <w:tc>
          <w:tcPr>
            <w:tcW w:w="1701" w:type="dxa"/>
            <w:vAlign w:val="center"/>
          </w:tcPr>
          <w:p w14:paraId="47D5676B" w14:textId="77777777" w:rsidR="00794EE4" w:rsidRDefault="00D97FC1" w:rsidP="00516FB7">
            <w:pPr>
              <w:jc w:val="right"/>
            </w:pPr>
            <w:r w:rsidRPr="00D97FC1">
              <w:rPr>
                <w:rFonts w:ascii="Calibri" w:hAnsi="Calibri" w:cs="Calibri"/>
                <w:sz w:val="24"/>
              </w:rPr>
              <w:t>26 069,80 Kč</w:t>
            </w:r>
          </w:p>
        </w:tc>
        <w:tc>
          <w:tcPr>
            <w:tcW w:w="1701" w:type="dxa"/>
            <w:vAlign w:val="center"/>
          </w:tcPr>
          <w:p w14:paraId="60ED4BAF" w14:textId="77777777" w:rsidR="00794EE4" w:rsidRDefault="00D97FC1" w:rsidP="00516FB7">
            <w:pPr>
              <w:jc w:val="right"/>
            </w:pPr>
            <w:r w:rsidRPr="00D97FC1">
              <w:rPr>
                <w:rFonts w:ascii="Calibri" w:hAnsi="Calibri" w:cs="Calibri"/>
                <w:sz w:val="24"/>
              </w:rPr>
              <w:t>26 069,80 Kč</w:t>
            </w:r>
          </w:p>
        </w:tc>
        <w:tc>
          <w:tcPr>
            <w:tcW w:w="1559" w:type="dxa"/>
            <w:vAlign w:val="center"/>
          </w:tcPr>
          <w:p w14:paraId="0A7D7449" w14:textId="77777777" w:rsidR="00794EE4" w:rsidRDefault="00D97FC1" w:rsidP="00516FB7">
            <w:pPr>
              <w:jc w:val="center"/>
            </w:pPr>
            <w:r w:rsidRPr="00D97FC1">
              <w:rPr>
                <w:rFonts w:ascii="Calibri" w:hAnsi="Calibri" w:cs="Calibri"/>
                <w:sz w:val="24"/>
              </w:rPr>
              <w:t>5 474,66 Kč</w:t>
            </w:r>
          </w:p>
        </w:tc>
        <w:tc>
          <w:tcPr>
            <w:tcW w:w="1701" w:type="dxa"/>
            <w:vAlign w:val="center"/>
          </w:tcPr>
          <w:p w14:paraId="09E2C3BA" w14:textId="77777777" w:rsidR="00794EE4" w:rsidRDefault="00D97FC1" w:rsidP="00516FB7">
            <w:pPr>
              <w:jc w:val="right"/>
            </w:pPr>
            <w:r w:rsidRPr="00D97FC1">
              <w:rPr>
                <w:rFonts w:ascii="Calibri" w:hAnsi="Calibri" w:cs="Calibri"/>
                <w:sz w:val="24"/>
              </w:rPr>
              <w:t>31 544,46 Kč</w:t>
            </w:r>
          </w:p>
        </w:tc>
      </w:tr>
      <w:tr w:rsidR="00794EE4" w14:paraId="0ADDDD18" w14:textId="77777777" w:rsidTr="00D1119E">
        <w:tc>
          <w:tcPr>
            <w:tcW w:w="1444" w:type="dxa"/>
            <w:vAlign w:val="bottom"/>
          </w:tcPr>
          <w:p w14:paraId="2B1E4353" w14:textId="77777777" w:rsidR="00794EE4" w:rsidRDefault="00794EE4">
            <w:pPr>
              <w:rPr>
                <w:rFonts w:ascii="Calibri" w:hAnsi="Calibri"/>
                <w:color w:val="000000"/>
                <w:sz w:val="22"/>
                <w:szCs w:val="22"/>
              </w:rPr>
            </w:pPr>
            <w:r>
              <w:rPr>
                <w:rFonts w:ascii="Calibri" w:hAnsi="Calibri"/>
                <w:color w:val="000000"/>
                <w:sz w:val="22"/>
                <w:szCs w:val="22"/>
              </w:rPr>
              <w:t>VS6-EPL-C</w:t>
            </w:r>
          </w:p>
        </w:tc>
        <w:tc>
          <w:tcPr>
            <w:tcW w:w="4901" w:type="dxa"/>
            <w:vAlign w:val="bottom"/>
          </w:tcPr>
          <w:p w14:paraId="43098006" w14:textId="77777777" w:rsidR="00794EE4" w:rsidRDefault="00794EE4">
            <w:pPr>
              <w:rPr>
                <w:rFonts w:ascii="Calibri" w:hAnsi="Calibri"/>
                <w:color w:val="000000"/>
                <w:sz w:val="22"/>
                <w:szCs w:val="22"/>
              </w:rPr>
            </w:pPr>
            <w:proofErr w:type="spellStart"/>
            <w:r>
              <w:rPr>
                <w:rFonts w:ascii="Calibri" w:hAnsi="Calibri"/>
                <w:color w:val="000000"/>
                <w:sz w:val="22"/>
                <w:szCs w:val="22"/>
              </w:rPr>
              <w:t>VMware</w:t>
            </w:r>
            <w:proofErr w:type="spellEnd"/>
            <w:r>
              <w:rPr>
                <w:rFonts w:ascii="Calibri" w:hAnsi="Calibri"/>
                <w:color w:val="000000"/>
                <w:sz w:val="22"/>
                <w:szCs w:val="22"/>
              </w:rPr>
              <w:t xml:space="preserve"> </w:t>
            </w:r>
            <w:proofErr w:type="spellStart"/>
            <w:r>
              <w:rPr>
                <w:rFonts w:ascii="Calibri" w:hAnsi="Calibri"/>
                <w:color w:val="000000"/>
                <w:sz w:val="22"/>
                <w:szCs w:val="22"/>
              </w:rPr>
              <w:t>vSphere</w:t>
            </w:r>
            <w:proofErr w:type="spellEnd"/>
            <w:r>
              <w:rPr>
                <w:rFonts w:ascii="Calibri" w:hAnsi="Calibri"/>
                <w:color w:val="000000"/>
                <w:sz w:val="22"/>
                <w:szCs w:val="22"/>
              </w:rPr>
              <w:t xml:space="preserve"> 6 </w:t>
            </w:r>
            <w:proofErr w:type="spellStart"/>
            <w:r>
              <w:rPr>
                <w:rFonts w:ascii="Calibri" w:hAnsi="Calibri"/>
                <w:color w:val="000000"/>
                <w:sz w:val="22"/>
                <w:szCs w:val="22"/>
              </w:rPr>
              <w:t>Enterprise</w:t>
            </w:r>
            <w:proofErr w:type="spellEnd"/>
            <w:r>
              <w:rPr>
                <w:rFonts w:ascii="Calibri" w:hAnsi="Calibri"/>
                <w:color w:val="000000"/>
                <w:sz w:val="22"/>
                <w:szCs w:val="22"/>
              </w:rPr>
              <w:t xml:space="preserve"> Plus </w:t>
            </w:r>
            <w:proofErr w:type="spellStart"/>
            <w:r>
              <w:rPr>
                <w:rFonts w:ascii="Calibri" w:hAnsi="Calibri"/>
                <w:color w:val="000000"/>
                <w:sz w:val="22"/>
                <w:szCs w:val="22"/>
              </w:rPr>
              <w:t>for</w:t>
            </w:r>
            <w:proofErr w:type="spellEnd"/>
            <w:r>
              <w:rPr>
                <w:rFonts w:ascii="Calibri" w:hAnsi="Calibri"/>
                <w:color w:val="000000"/>
                <w:sz w:val="22"/>
                <w:szCs w:val="22"/>
              </w:rPr>
              <w:t xml:space="preserve"> 1 </w:t>
            </w:r>
            <w:proofErr w:type="spellStart"/>
            <w:r>
              <w:rPr>
                <w:rFonts w:ascii="Calibri" w:hAnsi="Calibri"/>
                <w:color w:val="000000"/>
                <w:sz w:val="22"/>
                <w:szCs w:val="22"/>
              </w:rPr>
              <w:t>processor</w:t>
            </w:r>
            <w:proofErr w:type="spellEnd"/>
          </w:p>
        </w:tc>
        <w:tc>
          <w:tcPr>
            <w:tcW w:w="993" w:type="dxa"/>
            <w:vAlign w:val="bottom"/>
          </w:tcPr>
          <w:p w14:paraId="5E813AD9" w14:textId="77777777" w:rsidR="00794EE4" w:rsidRDefault="00794EE4">
            <w:pPr>
              <w:jc w:val="right"/>
              <w:rPr>
                <w:rFonts w:ascii="Calibri" w:hAnsi="Calibri"/>
                <w:color w:val="000000"/>
                <w:sz w:val="22"/>
                <w:szCs w:val="22"/>
              </w:rPr>
            </w:pPr>
            <w:r>
              <w:rPr>
                <w:rFonts w:ascii="Calibri" w:hAnsi="Calibri"/>
                <w:color w:val="000000"/>
                <w:sz w:val="22"/>
                <w:szCs w:val="22"/>
              </w:rPr>
              <w:t>4</w:t>
            </w:r>
          </w:p>
        </w:tc>
        <w:tc>
          <w:tcPr>
            <w:tcW w:w="1701" w:type="dxa"/>
            <w:vAlign w:val="center"/>
          </w:tcPr>
          <w:p w14:paraId="1EBB7A6A" w14:textId="77777777" w:rsidR="00794EE4" w:rsidRDefault="00D97FC1" w:rsidP="005A3D4E">
            <w:pPr>
              <w:jc w:val="right"/>
            </w:pPr>
            <w:r w:rsidRPr="00D97FC1">
              <w:rPr>
                <w:rFonts w:ascii="Calibri" w:hAnsi="Calibri" w:cs="Calibri"/>
                <w:sz w:val="24"/>
              </w:rPr>
              <w:t>62 461,98 Kč</w:t>
            </w:r>
          </w:p>
        </w:tc>
        <w:tc>
          <w:tcPr>
            <w:tcW w:w="1701" w:type="dxa"/>
            <w:vAlign w:val="center"/>
          </w:tcPr>
          <w:p w14:paraId="1953F759" w14:textId="77777777" w:rsidR="00794EE4" w:rsidRDefault="00D97FC1" w:rsidP="005A3D4E">
            <w:pPr>
              <w:jc w:val="right"/>
            </w:pPr>
            <w:r w:rsidRPr="00D97FC1">
              <w:rPr>
                <w:rFonts w:ascii="Calibri" w:hAnsi="Calibri" w:cs="Calibri"/>
                <w:sz w:val="24"/>
              </w:rPr>
              <w:t>249 847,92 Kč</w:t>
            </w:r>
          </w:p>
        </w:tc>
        <w:tc>
          <w:tcPr>
            <w:tcW w:w="1559" w:type="dxa"/>
            <w:vAlign w:val="center"/>
          </w:tcPr>
          <w:p w14:paraId="4544C5B5" w14:textId="77777777" w:rsidR="00794EE4" w:rsidRDefault="00D97FC1" w:rsidP="005A3D4E">
            <w:pPr>
              <w:jc w:val="center"/>
            </w:pPr>
            <w:r w:rsidRPr="00D97FC1">
              <w:rPr>
                <w:rFonts w:ascii="Calibri" w:hAnsi="Calibri" w:cs="Calibri"/>
                <w:sz w:val="24"/>
              </w:rPr>
              <w:t>52 468,06 Kč</w:t>
            </w:r>
          </w:p>
        </w:tc>
        <w:tc>
          <w:tcPr>
            <w:tcW w:w="1701" w:type="dxa"/>
            <w:vAlign w:val="center"/>
          </w:tcPr>
          <w:p w14:paraId="7A618951" w14:textId="77777777" w:rsidR="00794EE4" w:rsidRDefault="00D97FC1" w:rsidP="005A3D4E">
            <w:pPr>
              <w:jc w:val="right"/>
            </w:pPr>
            <w:r w:rsidRPr="00D97FC1">
              <w:rPr>
                <w:rFonts w:ascii="Calibri" w:hAnsi="Calibri" w:cs="Calibri"/>
                <w:sz w:val="24"/>
              </w:rPr>
              <w:t>302 315,98 Kč</w:t>
            </w:r>
          </w:p>
        </w:tc>
      </w:tr>
      <w:tr w:rsidR="00794EE4" w14:paraId="020859D1" w14:textId="77777777" w:rsidTr="00D1119E">
        <w:tc>
          <w:tcPr>
            <w:tcW w:w="1444" w:type="dxa"/>
            <w:vAlign w:val="bottom"/>
          </w:tcPr>
          <w:p w14:paraId="7C778E26" w14:textId="77777777" w:rsidR="00794EE4" w:rsidRDefault="00794EE4">
            <w:pPr>
              <w:rPr>
                <w:rFonts w:ascii="Calibri" w:hAnsi="Calibri"/>
                <w:color w:val="000000"/>
                <w:sz w:val="22"/>
                <w:szCs w:val="22"/>
              </w:rPr>
            </w:pPr>
            <w:r>
              <w:rPr>
                <w:rFonts w:ascii="Calibri" w:hAnsi="Calibri"/>
                <w:color w:val="000000"/>
                <w:sz w:val="22"/>
                <w:szCs w:val="22"/>
              </w:rPr>
              <w:t>VS6-EPL-P-SSS-C</w:t>
            </w:r>
          </w:p>
        </w:tc>
        <w:tc>
          <w:tcPr>
            <w:tcW w:w="4901" w:type="dxa"/>
            <w:vAlign w:val="bottom"/>
          </w:tcPr>
          <w:p w14:paraId="11953CFF" w14:textId="77777777" w:rsidR="00794EE4" w:rsidRDefault="00794EE4">
            <w:pPr>
              <w:rPr>
                <w:rFonts w:ascii="Calibri" w:hAnsi="Calibri"/>
                <w:color w:val="000000"/>
                <w:sz w:val="22"/>
                <w:szCs w:val="22"/>
              </w:rPr>
            </w:pPr>
            <w:proofErr w:type="spellStart"/>
            <w:r>
              <w:rPr>
                <w:rFonts w:ascii="Calibri" w:hAnsi="Calibri"/>
                <w:color w:val="000000"/>
                <w:sz w:val="22"/>
                <w:szCs w:val="22"/>
              </w:rPr>
              <w:t>Production</w:t>
            </w:r>
            <w:proofErr w:type="spellEnd"/>
            <w:r>
              <w:rPr>
                <w:rFonts w:ascii="Calibri" w:hAnsi="Calibri"/>
                <w:color w:val="000000"/>
                <w:sz w:val="22"/>
                <w:szCs w:val="22"/>
              </w:rPr>
              <w:t xml:space="preserve"> Support/</w:t>
            </w:r>
            <w:proofErr w:type="spellStart"/>
            <w:r>
              <w:rPr>
                <w:rFonts w:ascii="Calibri" w:hAnsi="Calibri"/>
                <w:color w:val="000000"/>
                <w:sz w:val="22"/>
                <w:szCs w:val="22"/>
              </w:rPr>
              <w:t>Subscription</w:t>
            </w:r>
            <w:proofErr w:type="spellEnd"/>
            <w:r>
              <w:rPr>
                <w:rFonts w:ascii="Calibri" w:hAnsi="Calibri"/>
                <w:color w:val="000000"/>
                <w:sz w:val="22"/>
                <w:szCs w:val="22"/>
              </w:rPr>
              <w:t xml:space="preserve"> </w:t>
            </w:r>
            <w:proofErr w:type="spellStart"/>
            <w:r>
              <w:rPr>
                <w:rFonts w:ascii="Calibri" w:hAnsi="Calibri"/>
                <w:color w:val="000000"/>
                <w:sz w:val="22"/>
                <w:szCs w:val="22"/>
              </w:rPr>
              <w:t>VMware</w:t>
            </w:r>
            <w:proofErr w:type="spellEnd"/>
            <w:r>
              <w:rPr>
                <w:rFonts w:ascii="Calibri" w:hAnsi="Calibri"/>
                <w:color w:val="000000"/>
                <w:sz w:val="22"/>
                <w:szCs w:val="22"/>
              </w:rPr>
              <w:t xml:space="preserve"> </w:t>
            </w:r>
            <w:proofErr w:type="spellStart"/>
            <w:r>
              <w:rPr>
                <w:rFonts w:ascii="Calibri" w:hAnsi="Calibri"/>
                <w:color w:val="000000"/>
                <w:sz w:val="22"/>
                <w:szCs w:val="22"/>
              </w:rPr>
              <w:t>vSphere</w:t>
            </w:r>
            <w:proofErr w:type="spellEnd"/>
            <w:r>
              <w:rPr>
                <w:rFonts w:ascii="Calibri" w:hAnsi="Calibri"/>
                <w:color w:val="000000"/>
                <w:sz w:val="22"/>
                <w:szCs w:val="22"/>
              </w:rPr>
              <w:t xml:space="preserve"> 6 </w:t>
            </w:r>
            <w:proofErr w:type="spellStart"/>
            <w:r>
              <w:rPr>
                <w:rFonts w:ascii="Calibri" w:hAnsi="Calibri"/>
                <w:color w:val="000000"/>
                <w:sz w:val="22"/>
                <w:szCs w:val="22"/>
              </w:rPr>
              <w:t>Enterprise</w:t>
            </w:r>
            <w:proofErr w:type="spellEnd"/>
            <w:r>
              <w:rPr>
                <w:rFonts w:ascii="Calibri" w:hAnsi="Calibri"/>
                <w:color w:val="000000"/>
                <w:sz w:val="22"/>
                <w:szCs w:val="22"/>
              </w:rPr>
              <w:t xml:space="preserve"> Plus </w:t>
            </w:r>
            <w:proofErr w:type="spellStart"/>
            <w:r>
              <w:rPr>
                <w:rFonts w:ascii="Calibri" w:hAnsi="Calibri"/>
                <w:color w:val="000000"/>
                <w:sz w:val="22"/>
                <w:szCs w:val="22"/>
              </w:rPr>
              <w:t>for</w:t>
            </w:r>
            <w:proofErr w:type="spellEnd"/>
            <w:r>
              <w:rPr>
                <w:rFonts w:ascii="Calibri" w:hAnsi="Calibri"/>
                <w:color w:val="000000"/>
                <w:sz w:val="22"/>
                <w:szCs w:val="22"/>
              </w:rPr>
              <w:t xml:space="preserve"> 1 </w:t>
            </w:r>
            <w:proofErr w:type="spellStart"/>
            <w:r>
              <w:rPr>
                <w:rFonts w:ascii="Calibri" w:hAnsi="Calibri"/>
                <w:color w:val="000000"/>
                <w:sz w:val="22"/>
                <w:szCs w:val="22"/>
              </w:rPr>
              <w:t>processor</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1 </w:t>
            </w:r>
            <w:proofErr w:type="spellStart"/>
            <w:r>
              <w:rPr>
                <w:rFonts w:ascii="Calibri" w:hAnsi="Calibri"/>
                <w:color w:val="000000"/>
                <w:sz w:val="22"/>
                <w:szCs w:val="22"/>
              </w:rPr>
              <w:t>year</w:t>
            </w:r>
            <w:proofErr w:type="spellEnd"/>
          </w:p>
        </w:tc>
        <w:tc>
          <w:tcPr>
            <w:tcW w:w="993" w:type="dxa"/>
            <w:vAlign w:val="bottom"/>
          </w:tcPr>
          <w:p w14:paraId="2551B969" w14:textId="77777777" w:rsidR="00794EE4" w:rsidRDefault="00794EE4">
            <w:pPr>
              <w:jc w:val="right"/>
              <w:rPr>
                <w:rFonts w:ascii="Calibri" w:hAnsi="Calibri"/>
                <w:color w:val="000000"/>
                <w:sz w:val="22"/>
                <w:szCs w:val="22"/>
              </w:rPr>
            </w:pPr>
            <w:r>
              <w:rPr>
                <w:rFonts w:ascii="Calibri" w:hAnsi="Calibri"/>
                <w:color w:val="000000"/>
                <w:sz w:val="22"/>
                <w:szCs w:val="22"/>
              </w:rPr>
              <w:t>4</w:t>
            </w:r>
          </w:p>
        </w:tc>
        <w:tc>
          <w:tcPr>
            <w:tcW w:w="1701" w:type="dxa"/>
            <w:vAlign w:val="center"/>
          </w:tcPr>
          <w:p w14:paraId="4B42C284" w14:textId="77777777" w:rsidR="00794EE4" w:rsidRDefault="00D97FC1" w:rsidP="005A3D4E">
            <w:pPr>
              <w:jc w:val="right"/>
            </w:pPr>
            <w:r w:rsidRPr="00D97FC1">
              <w:rPr>
                <w:rFonts w:ascii="Calibri" w:hAnsi="Calibri" w:cs="Calibri"/>
                <w:sz w:val="24"/>
              </w:rPr>
              <w:t>17 191,92 Kč</w:t>
            </w:r>
          </w:p>
        </w:tc>
        <w:tc>
          <w:tcPr>
            <w:tcW w:w="1701" w:type="dxa"/>
            <w:vAlign w:val="center"/>
          </w:tcPr>
          <w:p w14:paraId="5B2D25D5" w14:textId="77777777" w:rsidR="00794EE4" w:rsidRDefault="00D97FC1" w:rsidP="005A3D4E">
            <w:pPr>
              <w:jc w:val="right"/>
            </w:pPr>
            <w:r w:rsidRPr="00D97FC1">
              <w:rPr>
                <w:rFonts w:ascii="Calibri" w:hAnsi="Calibri" w:cs="Calibri"/>
                <w:sz w:val="24"/>
              </w:rPr>
              <w:t>68 767,68 Kč</w:t>
            </w:r>
          </w:p>
        </w:tc>
        <w:tc>
          <w:tcPr>
            <w:tcW w:w="1559" w:type="dxa"/>
            <w:vAlign w:val="center"/>
          </w:tcPr>
          <w:p w14:paraId="6E113B16" w14:textId="77777777" w:rsidR="00794EE4" w:rsidRDefault="00D97FC1" w:rsidP="005A3D4E">
            <w:pPr>
              <w:jc w:val="center"/>
            </w:pPr>
            <w:r w:rsidRPr="00D97FC1">
              <w:rPr>
                <w:rFonts w:ascii="Calibri" w:hAnsi="Calibri" w:cs="Calibri"/>
                <w:sz w:val="24"/>
              </w:rPr>
              <w:t>14 441,21 Kč</w:t>
            </w:r>
          </w:p>
        </w:tc>
        <w:tc>
          <w:tcPr>
            <w:tcW w:w="1701" w:type="dxa"/>
            <w:vAlign w:val="center"/>
          </w:tcPr>
          <w:p w14:paraId="2614AB9C" w14:textId="77777777" w:rsidR="00794EE4" w:rsidRDefault="00D97FC1" w:rsidP="005A3D4E">
            <w:pPr>
              <w:jc w:val="right"/>
            </w:pPr>
            <w:r w:rsidRPr="00D97FC1">
              <w:rPr>
                <w:rFonts w:ascii="Calibri" w:hAnsi="Calibri" w:cs="Calibri"/>
                <w:sz w:val="24"/>
              </w:rPr>
              <w:t>83 208,89 Kč</w:t>
            </w:r>
          </w:p>
        </w:tc>
      </w:tr>
      <w:tr w:rsidR="00794EE4" w14:paraId="5EB8D52B" w14:textId="77777777" w:rsidTr="00D1119E">
        <w:tc>
          <w:tcPr>
            <w:tcW w:w="1444" w:type="dxa"/>
            <w:vAlign w:val="bottom"/>
          </w:tcPr>
          <w:p w14:paraId="156A47BF" w14:textId="77777777" w:rsidR="00794EE4" w:rsidRDefault="00794EE4">
            <w:pPr>
              <w:rPr>
                <w:rFonts w:ascii="Calibri" w:hAnsi="Calibri"/>
                <w:color w:val="000000"/>
                <w:sz w:val="22"/>
                <w:szCs w:val="22"/>
              </w:rPr>
            </w:pPr>
            <w:r>
              <w:rPr>
                <w:rFonts w:ascii="Calibri" w:hAnsi="Calibri"/>
                <w:color w:val="000000"/>
                <w:sz w:val="22"/>
                <w:szCs w:val="22"/>
              </w:rPr>
              <w:t>VS6-EPL-P-SSS-C</w:t>
            </w:r>
          </w:p>
        </w:tc>
        <w:tc>
          <w:tcPr>
            <w:tcW w:w="4901" w:type="dxa"/>
            <w:vAlign w:val="bottom"/>
          </w:tcPr>
          <w:p w14:paraId="294F334C" w14:textId="77777777" w:rsidR="00794EE4" w:rsidRDefault="00794EE4">
            <w:pPr>
              <w:rPr>
                <w:rFonts w:ascii="Calibri" w:hAnsi="Calibri"/>
                <w:color w:val="000000"/>
                <w:sz w:val="22"/>
                <w:szCs w:val="22"/>
              </w:rPr>
            </w:pPr>
            <w:proofErr w:type="spellStart"/>
            <w:r>
              <w:rPr>
                <w:rFonts w:ascii="Calibri" w:hAnsi="Calibri"/>
                <w:color w:val="000000"/>
                <w:sz w:val="22"/>
                <w:szCs w:val="22"/>
              </w:rPr>
              <w:t>Production</w:t>
            </w:r>
            <w:proofErr w:type="spellEnd"/>
            <w:r>
              <w:rPr>
                <w:rFonts w:ascii="Calibri" w:hAnsi="Calibri"/>
                <w:color w:val="000000"/>
                <w:sz w:val="22"/>
                <w:szCs w:val="22"/>
              </w:rPr>
              <w:t xml:space="preserve"> Support/</w:t>
            </w:r>
            <w:proofErr w:type="spellStart"/>
            <w:r>
              <w:rPr>
                <w:rFonts w:ascii="Calibri" w:hAnsi="Calibri"/>
                <w:color w:val="000000"/>
                <w:sz w:val="22"/>
                <w:szCs w:val="22"/>
              </w:rPr>
              <w:t>Subscription</w:t>
            </w:r>
            <w:proofErr w:type="spellEnd"/>
            <w:r>
              <w:rPr>
                <w:rFonts w:ascii="Calibri" w:hAnsi="Calibri"/>
                <w:color w:val="000000"/>
                <w:sz w:val="22"/>
                <w:szCs w:val="22"/>
              </w:rPr>
              <w:t xml:space="preserve"> </w:t>
            </w:r>
            <w:proofErr w:type="spellStart"/>
            <w:r>
              <w:rPr>
                <w:rFonts w:ascii="Calibri" w:hAnsi="Calibri"/>
                <w:color w:val="000000"/>
                <w:sz w:val="22"/>
                <w:szCs w:val="22"/>
              </w:rPr>
              <w:t>VMware</w:t>
            </w:r>
            <w:proofErr w:type="spellEnd"/>
            <w:r>
              <w:rPr>
                <w:rFonts w:ascii="Calibri" w:hAnsi="Calibri"/>
                <w:color w:val="000000"/>
                <w:sz w:val="22"/>
                <w:szCs w:val="22"/>
              </w:rPr>
              <w:t xml:space="preserve"> </w:t>
            </w:r>
            <w:proofErr w:type="spellStart"/>
            <w:r>
              <w:rPr>
                <w:rFonts w:ascii="Calibri" w:hAnsi="Calibri"/>
                <w:color w:val="000000"/>
                <w:sz w:val="22"/>
                <w:szCs w:val="22"/>
              </w:rPr>
              <w:t>vSphere</w:t>
            </w:r>
            <w:proofErr w:type="spellEnd"/>
            <w:r>
              <w:rPr>
                <w:rFonts w:ascii="Calibri" w:hAnsi="Calibri"/>
                <w:color w:val="000000"/>
                <w:sz w:val="22"/>
                <w:szCs w:val="22"/>
              </w:rPr>
              <w:t xml:space="preserve"> 6 </w:t>
            </w:r>
            <w:proofErr w:type="spellStart"/>
            <w:r>
              <w:rPr>
                <w:rFonts w:ascii="Calibri" w:hAnsi="Calibri"/>
                <w:color w:val="000000"/>
                <w:sz w:val="22"/>
                <w:szCs w:val="22"/>
              </w:rPr>
              <w:t>Enterprise</w:t>
            </w:r>
            <w:proofErr w:type="spellEnd"/>
            <w:r>
              <w:rPr>
                <w:rFonts w:ascii="Calibri" w:hAnsi="Calibri"/>
                <w:color w:val="000000"/>
                <w:sz w:val="22"/>
                <w:szCs w:val="22"/>
              </w:rPr>
              <w:t xml:space="preserve"> Plus </w:t>
            </w:r>
            <w:proofErr w:type="spellStart"/>
            <w:r>
              <w:rPr>
                <w:rFonts w:ascii="Calibri" w:hAnsi="Calibri"/>
                <w:color w:val="000000"/>
                <w:sz w:val="22"/>
                <w:szCs w:val="22"/>
              </w:rPr>
              <w:t>for</w:t>
            </w:r>
            <w:proofErr w:type="spellEnd"/>
            <w:r>
              <w:rPr>
                <w:rFonts w:ascii="Calibri" w:hAnsi="Calibri"/>
                <w:color w:val="000000"/>
                <w:sz w:val="22"/>
                <w:szCs w:val="22"/>
              </w:rPr>
              <w:t xml:space="preserve"> 1 </w:t>
            </w:r>
            <w:proofErr w:type="spellStart"/>
            <w:r>
              <w:rPr>
                <w:rFonts w:ascii="Calibri" w:hAnsi="Calibri"/>
                <w:color w:val="000000"/>
                <w:sz w:val="22"/>
                <w:szCs w:val="22"/>
              </w:rPr>
              <w:t>processor</w:t>
            </w:r>
            <w:proofErr w:type="spellEnd"/>
            <w:r>
              <w:rPr>
                <w:rFonts w:ascii="Calibri" w:hAnsi="Calibri"/>
                <w:color w:val="000000"/>
                <w:sz w:val="22"/>
                <w:szCs w:val="22"/>
              </w:rPr>
              <w:t xml:space="preserve"> </w:t>
            </w:r>
            <w:proofErr w:type="spellStart"/>
            <w:r>
              <w:rPr>
                <w:rFonts w:ascii="Calibri" w:hAnsi="Calibri"/>
                <w:color w:val="000000"/>
                <w:sz w:val="22"/>
                <w:szCs w:val="22"/>
              </w:rPr>
              <w:t>for</w:t>
            </w:r>
            <w:proofErr w:type="spellEnd"/>
            <w:r>
              <w:rPr>
                <w:rFonts w:ascii="Calibri" w:hAnsi="Calibri"/>
                <w:color w:val="000000"/>
                <w:sz w:val="22"/>
                <w:szCs w:val="22"/>
              </w:rPr>
              <w:t xml:space="preserve"> 1 </w:t>
            </w:r>
            <w:proofErr w:type="spellStart"/>
            <w:r>
              <w:rPr>
                <w:rFonts w:ascii="Calibri" w:hAnsi="Calibri"/>
                <w:color w:val="000000"/>
                <w:sz w:val="22"/>
                <w:szCs w:val="22"/>
              </w:rPr>
              <w:t>year</w:t>
            </w:r>
            <w:proofErr w:type="spellEnd"/>
          </w:p>
        </w:tc>
        <w:tc>
          <w:tcPr>
            <w:tcW w:w="993" w:type="dxa"/>
            <w:vAlign w:val="bottom"/>
          </w:tcPr>
          <w:p w14:paraId="5E6FAAF9" w14:textId="77777777" w:rsidR="00794EE4" w:rsidRDefault="00794EE4">
            <w:pPr>
              <w:jc w:val="right"/>
              <w:rPr>
                <w:rFonts w:ascii="Calibri" w:hAnsi="Calibri"/>
                <w:color w:val="000000"/>
                <w:sz w:val="22"/>
                <w:szCs w:val="22"/>
              </w:rPr>
            </w:pPr>
            <w:r>
              <w:rPr>
                <w:rFonts w:ascii="Calibri" w:hAnsi="Calibri"/>
                <w:color w:val="000000"/>
                <w:sz w:val="22"/>
                <w:szCs w:val="22"/>
              </w:rPr>
              <w:t>20</w:t>
            </w:r>
          </w:p>
        </w:tc>
        <w:tc>
          <w:tcPr>
            <w:tcW w:w="1701" w:type="dxa"/>
            <w:vAlign w:val="center"/>
          </w:tcPr>
          <w:p w14:paraId="7CFEED6B" w14:textId="77777777" w:rsidR="00794EE4" w:rsidRDefault="00D97FC1" w:rsidP="00516FB7">
            <w:pPr>
              <w:jc w:val="right"/>
            </w:pPr>
            <w:r w:rsidRPr="00D97FC1">
              <w:rPr>
                <w:rFonts w:ascii="Calibri" w:hAnsi="Calibri" w:cs="Calibri"/>
                <w:sz w:val="24"/>
              </w:rPr>
              <w:t>15 179,33 Kč</w:t>
            </w:r>
          </w:p>
        </w:tc>
        <w:tc>
          <w:tcPr>
            <w:tcW w:w="1701" w:type="dxa"/>
            <w:vAlign w:val="center"/>
          </w:tcPr>
          <w:p w14:paraId="5AE70F57" w14:textId="77777777" w:rsidR="00794EE4" w:rsidRDefault="00D97FC1" w:rsidP="00516FB7">
            <w:pPr>
              <w:jc w:val="right"/>
            </w:pPr>
            <w:r w:rsidRPr="00D97FC1">
              <w:rPr>
                <w:rFonts w:ascii="Calibri" w:hAnsi="Calibri" w:cs="Calibri"/>
                <w:sz w:val="24"/>
              </w:rPr>
              <w:t>303 586,60 Kč</w:t>
            </w:r>
          </w:p>
        </w:tc>
        <w:tc>
          <w:tcPr>
            <w:tcW w:w="1559" w:type="dxa"/>
            <w:vAlign w:val="center"/>
          </w:tcPr>
          <w:p w14:paraId="6D4464FA" w14:textId="77777777" w:rsidR="00794EE4" w:rsidRDefault="00D97FC1" w:rsidP="00516FB7">
            <w:pPr>
              <w:jc w:val="center"/>
            </w:pPr>
            <w:r w:rsidRPr="00D97FC1">
              <w:rPr>
                <w:rFonts w:ascii="Calibri" w:hAnsi="Calibri" w:cs="Calibri"/>
                <w:sz w:val="24"/>
              </w:rPr>
              <w:t>63 753,19 Kč</w:t>
            </w:r>
          </w:p>
        </w:tc>
        <w:tc>
          <w:tcPr>
            <w:tcW w:w="1701" w:type="dxa"/>
            <w:vAlign w:val="center"/>
          </w:tcPr>
          <w:p w14:paraId="73E2CBFE" w14:textId="77777777" w:rsidR="00794EE4" w:rsidRDefault="00F82243" w:rsidP="00516FB7">
            <w:pPr>
              <w:jc w:val="right"/>
            </w:pPr>
            <w:r w:rsidRPr="00F82243">
              <w:rPr>
                <w:rFonts w:ascii="Calibri" w:hAnsi="Calibri" w:cs="Calibri"/>
                <w:sz w:val="24"/>
              </w:rPr>
              <w:t>367 339,79 Kč</w:t>
            </w:r>
          </w:p>
        </w:tc>
      </w:tr>
      <w:tr w:rsidR="00794EE4" w:rsidRPr="0077248E" w14:paraId="6E2E9B98" w14:textId="77777777" w:rsidTr="00516FB7">
        <w:tc>
          <w:tcPr>
            <w:tcW w:w="1444" w:type="dxa"/>
            <w:vAlign w:val="center"/>
          </w:tcPr>
          <w:p w14:paraId="73D6C33C" w14:textId="77777777" w:rsidR="00794EE4" w:rsidRPr="00A23213" w:rsidRDefault="00794EE4" w:rsidP="00B008A9">
            <w:pPr>
              <w:jc w:val="left"/>
              <w:rPr>
                <w:rFonts w:ascii="Calibri" w:hAnsi="Calibri" w:cs="Calibri"/>
                <w:sz w:val="24"/>
              </w:rPr>
            </w:pPr>
            <w:r w:rsidRPr="00A23213">
              <w:rPr>
                <w:rFonts w:ascii="Calibri" w:hAnsi="Calibri" w:cs="Calibri"/>
                <w:sz w:val="24"/>
              </w:rPr>
              <w:t>Celkem</w:t>
            </w:r>
          </w:p>
        </w:tc>
        <w:tc>
          <w:tcPr>
            <w:tcW w:w="4901" w:type="dxa"/>
            <w:vAlign w:val="center"/>
          </w:tcPr>
          <w:p w14:paraId="110CD53A" w14:textId="77777777" w:rsidR="00794EE4" w:rsidRPr="00A23213" w:rsidRDefault="00794EE4" w:rsidP="00B008A9">
            <w:pPr>
              <w:jc w:val="left"/>
              <w:rPr>
                <w:rFonts w:ascii="Calibri" w:hAnsi="Calibri" w:cs="Calibri"/>
                <w:sz w:val="24"/>
              </w:rPr>
            </w:pPr>
          </w:p>
        </w:tc>
        <w:tc>
          <w:tcPr>
            <w:tcW w:w="993" w:type="dxa"/>
            <w:vAlign w:val="center"/>
          </w:tcPr>
          <w:p w14:paraId="345CD26F" w14:textId="77777777" w:rsidR="00794EE4" w:rsidRPr="00A23213" w:rsidRDefault="00794EE4" w:rsidP="00B008A9">
            <w:pPr>
              <w:jc w:val="center"/>
              <w:rPr>
                <w:rFonts w:ascii="Calibri" w:hAnsi="Calibri" w:cs="Calibri"/>
                <w:sz w:val="24"/>
              </w:rPr>
            </w:pPr>
            <w:r w:rsidRPr="00A23213">
              <w:rPr>
                <w:rFonts w:ascii="Calibri" w:hAnsi="Calibri" w:cs="Calibri"/>
                <w:sz w:val="24"/>
              </w:rPr>
              <w:t>x</w:t>
            </w:r>
          </w:p>
        </w:tc>
        <w:tc>
          <w:tcPr>
            <w:tcW w:w="1701" w:type="dxa"/>
            <w:vAlign w:val="center"/>
          </w:tcPr>
          <w:p w14:paraId="6801C749" w14:textId="77777777" w:rsidR="00794EE4" w:rsidRPr="0077248E" w:rsidRDefault="00794EE4" w:rsidP="0077248E">
            <w:pPr>
              <w:jc w:val="right"/>
              <w:rPr>
                <w:rFonts w:ascii="Calibri" w:hAnsi="Calibri" w:cs="Calibri"/>
                <w:sz w:val="24"/>
                <w:highlight w:val="yellow"/>
              </w:rPr>
            </w:pPr>
            <w:r w:rsidRPr="0077248E">
              <w:rPr>
                <w:rFonts w:ascii="Calibri" w:hAnsi="Calibri" w:cs="Calibri"/>
                <w:sz w:val="24"/>
              </w:rPr>
              <w:t>x</w:t>
            </w:r>
          </w:p>
        </w:tc>
        <w:tc>
          <w:tcPr>
            <w:tcW w:w="1701" w:type="dxa"/>
            <w:vAlign w:val="center"/>
          </w:tcPr>
          <w:p w14:paraId="274728FE" w14:textId="77777777" w:rsidR="00794EE4" w:rsidRPr="0077248E" w:rsidRDefault="00F82243" w:rsidP="0077248E">
            <w:pPr>
              <w:jc w:val="right"/>
              <w:rPr>
                <w:rFonts w:ascii="Calibri" w:hAnsi="Calibri" w:cs="Calibri"/>
                <w:sz w:val="24"/>
                <w:highlight w:val="yellow"/>
              </w:rPr>
            </w:pPr>
            <w:r w:rsidRPr="00F82243">
              <w:rPr>
                <w:rFonts w:ascii="Calibri" w:hAnsi="Calibri" w:cs="Calibri"/>
                <w:sz w:val="24"/>
              </w:rPr>
              <w:t>648 272,00 Kč</w:t>
            </w:r>
          </w:p>
        </w:tc>
        <w:tc>
          <w:tcPr>
            <w:tcW w:w="1559" w:type="dxa"/>
            <w:vAlign w:val="center"/>
          </w:tcPr>
          <w:p w14:paraId="6FFC5A35" w14:textId="77777777" w:rsidR="00794EE4" w:rsidRPr="0077248E" w:rsidRDefault="00794EE4" w:rsidP="0077248E">
            <w:pPr>
              <w:jc w:val="right"/>
              <w:rPr>
                <w:rFonts w:ascii="Calibri" w:hAnsi="Calibri" w:cs="Calibri"/>
                <w:sz w:val="24"/>
                <w:highlight w:val="yellow"/>
              </w:rPr>
            </w:pPr>
            <w:r w:rsidRPr="0077248E">
              <w:rPr>
                <w:rFonts w:ascii="Calibri" w:hAnsi="Calibri" w:cs="Calibri"/>
                <w:sz w:val="24"/>
              </w:rPr>
              <w:t>x</w:t>
            </w:r>
          </w:p>
        </w:tc>
        <w:tc>
          <w:tcPr>
            <w:tcW w:w="1701" w:type="dxa"/>
            <w:vAlign w:val="center"/>
          </w:tcPr>
          <w:p w14:paraId="3F1D9D76" w14:textId="77777777" w:rsidR="00794EE4" w:rsidRPr="0077248E" w:rsidRDefault="00F82243" w:rsidP="0077248E">
            <w:pPr>
              <w:jc w:val="right"/>
              <w:rPr>
                <w:rFonts w:ascii="Calibri" w:hAnsi="Calibri" w:cs="Calibri"/>
                <w:sz w:val="24"/>
                <w:highlight w:val="yellow"/>
              </w:rPr>
            </w:pPr>
            <w:r w:rsidRPr="00F82243">
              <w:rPr>
                <w:rFonts w:ascii="Calibri" w:hAnsi="Calibri" w:cs="Calibri"/>
                <w:sz w:val="24"/>
              </w:rPr>
              <w:t>784 409,12 Kč</w:t>
            </w:r>
          </w:p>
        </w:tc>
      </w:tr>
    </w:tbl>
    <w:p w14:paraId="0D140D5C" w14:textId="77777777" w:rsidR="001D3F0B" w:rsidRPr="00D44933" w:rsidRDefault="001D3F0B" w:rsidP="00D44933">
      <w:pPr>
        <w:jc w:val="center"/>
        <w:rPr>
          <w:rFonts w:ascii="Calibri" w:hAnsi="Calibri" w:cs="Calibri"/>
        </w:rPr>
      </w:pPr>
    </w:p>
    <w:sectPr w:rsidR="001D3F0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AABFD" w14:textId="77777777" w:rsidR="00F076E8" w:rsidRDefault="00F076E8" w:rsidP="00C634EE">
      <w:pPr>
        <w:spacing w:line="240" w:lineRule="auto"/>
      </w:pPr>
      <w:r>
        <w:separator/>
      </w:r>
    </w:p>
  </w:endnote>
  <w:endnote w:type="continuationSeparator" w:id="0">
    <w:p w14:paraId="7AA1248B" w14:textId="77777777" w:rsidR="00F076E8" w:rsidRDefault="00F076E8"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914B"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22A9A2AB" w14:textId="77777777" w:rsidR="00B902E2" w:rsidRDefault="00B902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144E8" w14:textId="7D00188E"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FA5494">
      <w:rPr>
        <w:rStyle w:val="slostrnky"/>
        <w:noProof/>
      </w:rPr>
      <w:t>7</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FA5494">
      <w:rPr>
        <w:rStyle w:val="slostrnky"/>
        <w:noProof/>
      </w:rPr>
      <w:t>7</w:t>
    </w:r>
    <w:r>
      <w:rPr>
        <w:rStyle w:val="slostrnky"/>
      </w:rPr>
      <w:fldChar w:fldCharType="end"/>
    </w:r>
  </w:p>
  <w:p w14:paraId="0BDD8599" w14:textId="77777777" w:rsidR="00B902E2" w:rsidRDefault="00B902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96A5" w14:textId="77777777" w:rsidR="00F076E8" w:rsidRDefault="00F076E8" w:rsidP="00C634EE">
      <w:pPr>
        <w:spacing w:line="240" w:lineRule="auto"/>
      </w:pPr>
      <w:r>
        <w:separator/>
      </w:r>
    </w:p>
  </w:footnote>
  <w:footnote w:type="continuationSeparator" w:id="0">
    <w:p w14:paraId="6AD2E5A0" w14:textId="77777777" w:rsidR="00F076E8" w:rsidRDefault="00F076E8" w:rsidP="00C634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5FB7" w14:textId="77777777" w:rsidR="00460AE8" w:rsidRDefault="004F3C58">
    <w:pPr>
      <w:pStyle w:val="Zhlav"/>
    </w:pPr>
    <w:r>
      <w:rPr>
        <w:noProof/>
      </w:rPr>
      <w:drawing>
        <wp:inline distT="0" distB="0" distL="0" distR="0" wp14:anchorId="538D1D49" wp14:editId="67A969E9">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15:restartNumberingAfterBreak="0">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15:restartNumberingAfterBreak="0">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AE"/>
    <w:rsid w:val="00055303"/>
    <w:rsid w:val="00075A0B"/>
    <w:rsid w:val="000A0FFE"/>
    <w:rsid w:val="000B3C1D"/>
    <w:rsid w:val="000B4BAE"/>
    <w:rsid w:val="000C1228"/>
    <w:rsid w:val="000D51BF"/>
    <w:rsid w:val="001345DD"/>
    <w:rsid w:val="00135B1F"/>
    <w:rsid w:val="00156A47"/>
    <w:rsid w:val="001741C3"/>
    <w:rsid w:val="00182DE9"/>
    <w:rsid w:val="00191CF8"/>
    <w:rsid w:val="001953AF"/>
    <w:rsid w:val="001B0167"/>
    <w:rsid w:val="001C472E"/>
    <w:rsid w:val="001D1E25"/>
    <w:rsid w:val="001D3F0B"/>
    <w:rsid w:val="001E60BC"/>
    <w:rsid w:val="001F1B2F"/>
    <w:rsid w:val="00272A5F"/>
    <w:rsid w:val="0029584B"/>
    <w:rsid w:val="002966B7"/>
    <w:rsid w:val="002F2956"/>
    <w:rsid w:val="0035012B"/>
    <w:rsid w:val="00361264"/>
    <w:rsid w:val="0039176A"/>
    <w:rsid w:val="003B1D75"/>
    <w:rsid w:val="003D138E"/>
    <w:rsid w:val="0046078B"/>
    <w:rsid w:val="00460AE8"/>
    <w:rsid w:val="004F3C58"/>
    <w:rsid w:val="004F7931"/>
    <w:rsid w:val="00516FB7"/>
    <w:rsid w:val="005823A0"/>
    <w:rsid w:val="005E3ADD"/>
    <w:rsid w:val="006A0248"/>
    <w:rsid w:val="006A2493"/>
    <w:rsid w:val="006B0D2E"/>
    <w:rsid w:val="006C0EC3"/>
    <w:rsid w:val="007374C8"/>
    <w:rsid w:val="0077248E"/>
    <w:rsid w:val="0079253F"/>
    <w:rsid w:val="00794EE4"/>
    <w:rsid w:val="00800387"/>
    <w:rsid w:val="0080710B"/>
    <w:rsid w:val="00823BAE"/>
    <w:rsid w:val="0083511C"/>
    <w:rsid w:val="00861364"/>
    <w:rsid w:val="008C35EF"/>
    <w:rsid w:val="008C6FB5"/>
    <w:rsid w:val="008E2318"/>
    <w:rsid w:val="008F4214"/>
    <w:rsid w:val="00917EF0"/>
    <w:rsid w:val="009245E9"/>
    <w:rsid w:val="0093436E"/>
    <w:rsid w:val="009376C8"/>
    <w:rsid w:val="00957B68"/>
    <w:rsid w:val="009731D6"/>
    <w:rsid w:val="009813E1"/>
    <w:rsid w:val="009B5C2E"/>
    <w:rsid w:val="009C3333"/>
    <w:rsid w:val="009E5162"/>
    <w:rsid w:val="00A02270"/>
    <w:rsid w:val="00A23213"/>
    <w:rsid w:val="00A261CF"/>
    <w:rsid w:val="00A92AEF"/>
    <w:rsid w:val="00AA0CF3"/>
    <w:rsid w:val="00AD6738"/>
    <w:rsid w:val="00AE06CE"/>
    <w:rsid w:val="00AE611D"/>
    <w:rsid w:val="00B128FE"/>
    <w:rsid w:val="00B67123"/>
    <w:rsid w:val="00B902E2"/>
    <w:rsid w:val="00BA31FE"/>
    <w:rsid w:val="00BB2B81"/>
    <w:rsid w:val="00C56084"/>
    <w:rsid w:val="00C6275F"/>
    <w:rsid w:val="00C634EE"/>
    <w:rsid w:val="00C80AE2"/>
    <w:rsid w:val="00D041DA"/>
    <w:rsid w:val="00D211BD"/>
    <w:rsid w:val="00D30569"/>
    <w:rsid w:val="00D44933"/>
    <w:rsid w:val="00D50705"/>
    <w:rsid w:val="00D50D88"/>
    <w:rsid w:val="00D856C2"/>
    <w:rsid w:val="00D93C05"/>
    <w:rsid w:val="00D97FC1"/>
    <w:rsid w:val="00DA0437"/>
    <w:rsid w:val="00DA2201"/>
    <w:rsid w:val="00DB0931"/>
    <w:rsid w:val="00E0217A"/>
    <w:rsid w:val="00E15232"/>
    <w:rsid w:val="00E374B7"/>
    <w:rsid w:val="00E91584"/>
    <w:rsid w:val="00E94B2E"/>
    <w:rsid w:val="00E967EA"/>
    <w:rsid w:val="00EB66E9"/>
    <w:rsid w:val="00ED6E5F"/>
    <w:rsid w:val="00EE2A02"/>
    <w:rsid w:val="00EE55FD"/>
    <w:rsid w:val="00F076E8"/>
    <w:rsid w:val="00F82243"/>
    <w:rsid w:val="00FA5494"/>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2C06D32"/>
  <w15:docId w15:val="{018C788F-B161-498A-9DBA-771F3E26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D9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sena@kr-zlinsk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ri.cunek@kr-zlinsky.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erina.greskova@comsy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1589</Words>
  <Characters>9377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Křivánková Eva</cp:lastModifiedBy>
  <cp:revision>3</cp:revision>
  <cp:lastPrinted>2019-12-03T21:41:00Z</cp:lastPrinted>
  <dcterms:created xsi:type="dcterms:W3CDTF">2020-01-28T12:27:00Z</dcterms:created>
  <dcterms:modified xsi:type="dcterms:W3CDTF">2020-01-28T12:29:00Z</dcterms:modified>
</cp:coreProperties>
</file>