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D9" w:rsidRDefault="00E97385">
      <w:pPr>
        <w:pStyle w:val="Heading110"/>
        <w:framePr w:w="9398" w:h="1107" w:hRule="exact" w:wrap="none" w:vAnchor="page" w:hAnchor="page" w:x="1178" w:y="926"/>
        <w:shd w:val="clear" w:color="auto" w:fill="auto"/>
      </w:pPr>
      <w:bookmarkStart w:id="0" w:name="bookmark0"/>
      <w:r>
        <w:t>BRENO</w:t>
      </w:r>
      <w:bookmarkEnd w:id="0"/>
    </w:p>
    <w:p w:rsidR="00B948D9" w:rsidRDefault="00E97385">
      <w:pPr>
        <w:pStyle w:val="Heading210"/>
        <w:framePr w:w="9398" w:h="1107" w:hRule="exact" w:wrap="none" w:vAnchor="page" w:hAnchor="page" w:x="1178" w:y="926"/>
        <w:shd w:val="clear" w:color="auto" w:fill="auto"/>
        <w:spacing w:after="0"/>
        <w:ind w:left="6600"/>
      </w:pPr>
      <w:bookmarkStart w:id="1" w:name="bookmark1"/>
      <w:r>
        <w:t>KOBERCE•PVC</w:t>
      </w:r>
      <w:bookmarkEnd w:id="1"/>
    </w:p>
    <w:p w:rsidR="00B948D9" w:rsidRDefault="009800EF">
      <w:pPr>
        <w:pStyle w:val="Bodytext30"/>
        <w:framePr w:w="9398" w:h="1110" w:hRule="exact" w:wrap="none" w:vAnchor="page" w:hAnchor="page" w:x="1178" w:y="3094"/>
        <w:shd w:val="clear" w:color="auto" w:fill="auto"/>
        <w:tabs>
          <w:tab w:val="left" w:pos="6283"/>
        </w:tabs>
        <w:spacing w:before="0" w:after="262"/>
      </w:pPr>
      <w:r>
        <w:t>xxxxxxxxxx</w:t>
      </w:r>
      <w:r w:rsidR="00E97385">
        <w:tab/>
        <w:t>V Praze dne 16.12.2019</w:t>
      </w:r>
    </w:p>
    <w:p w:rsidR="00B948D9" w:rsidRDefault="00E97385">
      <w:pPr>
        <w:pStyle w:val="Bodytext30"/>
        <w:framePr w:w="9398" w:h="1110" w:hRule="exact" w:wrap="none" w:vAnchor="page" w:hAnchor="page" w:x="1178" w:y="3094"/>
        <w:shd w:val="clear" w:color="auto" w:fill="auto"/>
        <w:spacing w:before="0" w:after="0" w:line="269" w:lineRule="exact"/>
        <w:ind w:right="7120"/>
        <w:jc w:val="left"/>
      </w:pPr>
      <w:r>
        <w:t>Pražská konzervatoř</w:t>
      </w:r>
      <w:r>
        <w:br/>
        <w:t>Na Rejdišti 1, Praha 1</w:t>
      </w:r>
    </w:p>
    <w:p w:rsidR="00B948D9" w:rsidRDefault="00E97385">
      <w:pPr>
        <w:pStyle w:val="Heading310"/>
        <w:framePr w:w="9398" w:h="1374" w:hRule="exact" w:wrap="none" w:vAnchor="page" w:hAnchor="page" w:x="1178" w:y="4692"/>
        <w:shd w:val="clear" w:color="auto" w:fill="auto"/>
        <w:spacing w:before="0" w:after="262"/>
        <w:ind w:left="160" w:firstLine="0"/>
      </w:pPr>
      <w:bookmarkStart w:id="2" w:name="bookmark2"/>
      <w:r>
        <w:t>Akceptace objednávky</w:t>
      </w:r>
      <w:bookmarkEnd w:id="2"/>
    </w:p>
    <w:p w:rsidR="00B948D9" w:rsidRDefault="00E97385">
      <w:pPr>
        <w:pStyle w:val="Bodytext30"/>
        <w:framePr w:w="9398" w:h="1374" w:hRule="exact" w:wrap="none" w:vAnchor="page" w:hAnchor="page" w:x="1178" w:y="4692"/>
        <w:shd w:val="clear" w:color="auto" w:fill="auto"/>
        <w:spacing w:before="0" w:after="0" w:line="269" w:lineRule="exact"/>
        <w:jc w:val="left"/>
      </w:pPr>
      <w:r>
        <w:t>Potvrzujeme tímto, že Vaše objednávka č. 316/2019 ze dne 16.</w:t>
      </w:r>
      <w:r w:rsidR="00FD19E4">
        <w:t xml:space="preserve"> </w:t>
      </w:r>
      <w:r>
        <w:t>12.</w:t>
      </w:r>
      <w:r w:rsidR="00FD19E4">
        <w:t xml:space="preserve"> </w:t>
      </w:r>
      <w:r>
        <w:t>2019 byla přijata a</w:t>
      </w:r>
      <w:r>
        <w:br/>
        <w:t>akceptována.</w:t>
      </w:r>
    </w:p>
    <w:p w:rsidR="00B948D9" w:rsidRDefault="00E97385">
      <w:pPr>
        <w:pStyle w:val="Bodytext30"/>
        <w:framePr w:w="9398" w:h="1374" w:hRule="exact" w:wrap="none" w:vAnchor="page" w:hAnchor="page" w:x="1178" w:y="4692"/>
        <w:shd w:val="clear" w:color="auto" w:fill="auto"/>
        <w:spacing w:before="0" w:after="0" w:line="269" w:lineRule="exact"/>
      </w:pPr>
      <w:r>
        <w:t>Objednávka je vedena pod VS: 2191303061</w:t>
      </w:r>
    </w:p>
    <w:p w:rsidR="00B948D9" w:rsidRDefault="00E97385">
      <w:pPr>
        <w:pStyle w:val="Bodytext40"/>
        <w:framePr w:w="9398" w:h="2972" w:hRule="exact" w:wrap="none" w:vAnchor="page" w:hAnchor="page" w:x="1178" w:y="6295"/>
        <w:shd w:val="clear" w:color="auto" w:fill="auto"/>
        <w:spacing w:before="0" w:after="262"/>
        <w:ind w:right="6173"/>
      </w:pPr>
      <w:r>
        <w:t>Děkuji.</w:t>
      </w:r>
    </w:p>
    <w:p w:rsidR="00B948D9" w:rsidRDefault="009800EF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7260"/>
        <w:jc w:val="left"/>
      </w:pPr>
      <w:r>
        <w:t>xxxxxxxxx</w:t>
      </w:r>
      <w:r w:rsidR="00FD19E4">
        <w:t>, realizace</w:t>
      </w:r>
      <w:r w:rsidR="00FD19E4">
        <w:br/>
        <w:t>Ja</w:t>
      </w:r>
      <w:r w:rsidR="00E97385">
        <w:t>nkovcova 53</w:t>
      </w:r>
    </w:p>
    <w:p w:rsidR="00B948D9" w:rsidRDefault="00E97385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>KOBERCE BRENO, spol. s.r.o.</w:t>
      </w:r>
    </w:p>
    <w:p w:rsidR="00B948D9" w:rsidRDefault="00E97385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>Praha 7</w:t>
      </w:r>
    </w:p>
    <w:p w:rsidR="00B948D9" w:rsidRDefault="00E97385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>17000 Praha</w:t>
      </w:r>
    </w:p>
    <w:p w:rsidR="00B948D9" w:rsidRDefault="00E97385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 xml:space="preserve">tel. </w:t>
      </w:r>
      <w:r w:rsidR="009800EF">
        <w:t>xxxxxxxxxxxxxxxxxx</w:t>
      </w:r>
    </w:p>
    <w:p w:rsidR="00B948D9" w:rsidRDefault="00E97385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>mob.</w:t>
      </w:r>
      <w:r w:rsidR="009800EF">
        <w:t>xxxxxxxxxxxxx</w:t>
      </w:r>
    </w:p>
    <w:p w:rsidR="00B948D9" w:rsidRDefault="009800EF">
      <w:pPr>
        <w:pStyle w:val="Bodytext30"/>
        <w:framePr w:w="9398" w:h="2972" w:hRule="exact" w:wrap="none" w:vAnchor="page" w:hAnchor="page" w:x="1178" w:y="6295"/>
        <w:shd w:val="clear" w:color="auto" w:fill="auto"/>
        <w:spacing w:before="0" w:after="0" w:line="269" w:lineRule="exact"/>
        <w:ind w:right="6173"/>
      </w:pPr>
      <w:r>
        <w:t>xxxxxxxxxxxxxxxxxxx</w:t>
      </w:r>
    </w:p>
    <w:p w:rsidR="00B948D9" w:rsidRDefault="008F363D" w:rsidP="00FD19E4">
      <w:pPr>
        <w:pStyle w:val="Bodytext50"/>
        <w:framePr w:w="9398" w:h="2972" w:hRule="exact" w:wrap="none" w:vAnchor="page" w:hAnchor="page" w:x="1178" w:y="6295"/>
        <w:shd w:val="clear" w:color="auto" w:fill="auto"/>
        <w:spacing w:after="0"/>
        <w:ind w:right="6173"/>
      </w:pPr>
      <w:hyperlink r:id="rId6" w:history="1">
        <w:r w:rsidR="00E97385">
          <w:t>WWW.BRENO.cz</w:t>
        </w:r>
      </w:hyperlink>
    </w:p>
    <w:p w:rsidR="00B948D9" w:rsidRDefault="00B948D9">
      <w:pPr>
        <w:framePr w:wrap="none" w:vAnchor="page" w:hAnchor="page" w:x="5906" w:y="9399"/>
      </w:pPr>
    </w:p>
    <w:p w:rsidR="00B948D9" w:rsidRDefault="00B948D9">
      <w:pPr>
        <w:framePr w:wrap="none" w:vAnchor="page" w:hAnchor="page" w:x="6358" w:y="9197"/>
      </w:pPr>
    </w:p>
    <w:p w:rsidR="00B948D9" w:rsidRDefault="00B948D9">
      <w:pPr>
        <w:framePr w:wrap="none" w:vAnchor="page" w:hAnchor="page" w:x="8278" w:y="13479"/>
      </w:pPr>
    </w:p>
    <w:p w:rsidR="00B948D9" w:rsidRDefault="00FD19E4">
      <w:pPr>
        <w:pStyle w:val="Bodytext20"/>
        <w:framePr w:w="1742" w:h="874" w:hRule="exact" w:wrap="none" w:vAnchor="page" w:hAnchor="page" w:x="1164" w:y="14737"/>
        <w:shd w:val="clear" w:color="auto" w:fill="auto"/>
        <w:spacing w:before="0" w:line="163" w:lineRule="exact"/>
        <w:jc w:val="left"/>
      </w:pPr>
      <w:r>
        <w:t>prodejní sklad</w:t>
      </w:r>
      <w:r w:rsidR="00E97385">
        <w:t>:</w:t>
      </w:r>
      <w:r w:rsidR="00E97385">
        <w:br/>
        <w:t>Teplická 501</w:t>
      </w:r>
      <w:r w:rsidR="00E97385">
        <w:br/>
        <w:t>250 70 Odolena Voda</w:t>
      </w:r>
      <w:r w:rsidR="00E97385">
        <w:br/>
        <w:t>tel. : 313 121 911</w:t>
      </w:r>
      <w:r w:rsidR="00E97385">
        <w:br/>
        <w:t>fax : 313 121 905</w:t>
      </w:r>
    </w:p>
    <w:p w:rsidR="00B948D9" w:rsidRDefault="00E97385" w:rsidP="00FD19E4">
      <w:pPr>
        <w:pStyle w:val="Bodytext20"/>
        <w:framePr w:w="9398" w:h="907" w:hRule="exact" w:wrap="none" w:vAnchor="page" w:hAnchor="page" w:x="1186" w:y="14729"/>
        <w:shd w:val="clear" w:color="auto" w:fill="auto"/>
        <w:tabs>
          <w:tab w:val="left" w:pos="5343"/>
        </w:tabs>
        <w:spacing w:before="0"/>
        <w:ind w:left="2660"/>
      </w:pPr>
      <w:r>
        <w:t>fakturační adresa:</w:t>
      </w:r>
      <w:r>
        <w:tab/>
        <w:t>bankovní spojeni:</w:t>
      </w:r>
    </w:p>
    <w:p w:rsidR="00B948D9" w:rsidRDefault="00E97385" w:rsidP="00FD19E4">
      <w:pPr>
        <w:pStyle w:val="Bodytext20"/>
        <w:framePr w:w="9398" w:h="907" w:hRule="exact" w:wrap="none" w:vAnchor="page" w:hAnchor="page" w:x="1186" w:y="14729"/>
        <w:shd w:val="clear" w:color="auto" w:fill="auto"/>
        <w:tabs>
          <w:tab w:val="left" w:pos="7976"/>
        </w:tabs>
        <w:spacing w:before="0"/>
        <w:ind w:left="2660"/>
      </w:pPr>
      <w:r>
        <w:t>KOBERCE BRENO,</w:t>
      </w:r>
      <w:r>
        <w:tab/>
        <w:t>IČO; 256 098 66</w:t>
      </w:r>
    </w:p>
    <w:p w:rsidR="00B948D9" w:rsidRDefault="00E97385" w:rsidP="00FD19E4">
      <w:pPr>
        <w:pStyle w:val="Bodytext20"/>
        <w:framePr w:w="9398" w:h="907" w:hRule="exact" w:wrap="none" w:vAnchor="page" w:hAnchor="page" w:x="1186" w:y="14729"/>
        <w:shd w:val="clear" w:color="auto" w:fill="auto"/>
        <w:tabs>
          <w:tab w:val="left" w:pos="5343"/>
          <w:tab w:val="left" w:pos="7976"/>
        </w:tabs>
        <w:spacing w:before="0"/>
        <w:ind w:left="2660"/>
      </w:pPr>
      <w:r>
        <w:t>Teplická 501</w:t>
      </w:r>
      <w:r>
        <w:tab/>
      </w:r>
      <w:r w:rsidR="009800EF">
        <w:t>xxxxxxxxxxxxxxxxx</w:t>
      </w:r>
      <w:r>
        <w:tab/>
        <w:t>DIČ: CZ25609866</w:t>
      </w:r>
    </w:p>
    <w:p w:rsidR="00B948D9" w:rsidRDefault="00E97385" w:rsidP="00FD19E4">
      <w:pPr>
        <w:pStyle w:val="Bodytext20"/>
        <w:framePr w:w="9398" w:h="907" w:hRule="exact" w:wrap="none" w:vAnchor="page" w:hAnchor="page" w:x="1186" w:y="14729"/>
        <w:shd w:val="clear" w:color="auto" w:fill="auto"/>
        <w:spacing w:before="0"/>
        <w:ind w:left="2660" w:right="5020"/>
        <w:jc w:val="left"/>
      </w:pPr>
      <w:r>
        <w:t>250 70 Odolena Voda</w:t>
      </w:r>
      <w:r>
        <w:br/>
      </w:r>
      <w:r>
        <w:rPr>
          <w:rStyle w:val="Bodytext21"/>
          <w:b/>
          <w:bCs/>
        </w:rPr>
        <w:t>brenoĚbreno.cz</w:t>
      </w:r>
    </w:p>
    <w:p w:rsidR="00B948D9" w:rsidRDefault="00E97385">
      <w:pPr>
        <w:pStyle w:val="Bodytext20"/>
        <w:framePr w:w="9398" w:h="216" w:hRule="exact" w:wrap="none" w:vAnchor="page" w:hAnchor="page" w:x="1178" w:y="15631"/>
        <w:shd w:val="clear" w:color="auto" w:fill="auto"/>
        <w:spacing w:before="0" w:line="146" w:lineRule="exact"/>
        <w:ind w:left="40"/>
        <w:jc w:val="center"/>
      </w:pPr>
      <w:r>
        <w:t>Firma Koberce Breno, spol. s r.o. je zapsána v obchodním rejstříku u Městského soudu Praha, oddíl C, vložka 54570.</w:t>
      </w:r>
    </w:p>
    <w:p w:rsidR="00B948D9" w:rsidRDefault="00E52023">
      <w:pPr>
        <w:rPr>
          <w:sz w:val="2"/>
          <w:szCs w:val="2"/>
        </w:rPr>
        <w:sectPr w:rsidR="00B948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4164330</wp:posOffset>
            </wp:positionH>
            <wp:positionV relativeFrom="page">
              <wp:posOffset>6306820</wp:posOffset>
            </wp:positionV>
            <wp:extent cx="816610" cy="652145"/>
            <wp:effectExtent l="0" t="0" r="0" b="0"/>
            <wp:wrapNone/>
            <wp:docPr id="4" name="obrázek 2" descr="C:\Users\vimrha\AppData\Local\Microsoft\Windows\INetCache\Content.Outlook\6JXGTE6B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D9" w:rsidRDefault="00E520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6029325" cy="0"/>
                <wp:effectExtent l="15240" t="10795" r="1333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469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6.7pt;margin-top:701.35pt;width:474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9144635</wp:posOffset>
                </wp:positionV>
                <wp:extent cx="6029325" cy="0"/>
                <wp:effectExtent l="15240" t="19685" r="13335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7B0F13" id="AutoShape 4" o:spid="_x0000_s1026" type="#_x0000_t32" style="position:absolute;margin-left:56.7pt;margin-top:720.05pt;width:474.7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48D9" w:rsidRDefault="00E97385">
      <w:pPr>
        <w:pStyle w:val="Tablecaption30"/>
        <w:framePr w:wrap="none" w:vAnchor="page" w:hAnchor="page" w:x="7673" w:y="12890"/>
        <w:shd w:val="clear" w:color="auto" w:fill="auto"/>
      </w:pPr>
      <w:r>
        <w:t>datum a podpis:-'?^/ /</w:t>
      </w:r>
    </w:p>
    <w:p w:rsidR="00B948D9" w:rsidRDefault="00B948D9">
      <w:pPr>
        <w:framePr w:wrap="none" w:vAnchor="page" w:hAnchor="page" w:x="1202" w:y="12682"/>
      </w:pPr>
    </w:p>
    <w:p w:rsidR="00B948D9" w:rsidRDefault="00E97385">
      <w:pPr>
        <w:pStyle w:val="Other10"/>
        <w:framePr w:wrap="none" w:vAnchor="page" w:hAnchor="page" w:x="3708" w:y="12739"/>
        <w:shd w:val="clear" w:color="auto" w:fill="auto"/>
        <w:spacing w:line="380" w:lineRule="exact"/>
        <w:jc w:val="both"/>
      </w:pPr>
      <w:r>
        <w:rPr>
          <w:rStyle w:val="Other119ptBold"/>
        </w:rPr>
        <w:t>r</w:t>
      </w:r>
    </w:p>
    <w:p w:rsidR="00B948D9" w:rsidRDefault="00E97385">
      <w:pPr>
        <w:pStyle w:val="Bodytext100"/>
        <w:framePr w:wrap="none" w:vAnchor="page" w:hAnchor="page" w:x="4063" w:y="12861"/>
        <w:shd w:val="clear" w:color="auto" w:fill="auto"/>
      </w:pPr>
      <w:r>
        <w:rPr>
          <w:rStyle w:val="Bodytext10SmallCaps"/>
          <w:i/>
          <w:iCs/>
        </w:rPr>
        <w:t>tt</w:t>
      </w:r>
    </w:p>
    <w:p w:rsidR="00B948D9" w:rsidRDefault="00E97385">
      <w:pPr>
        <w:pStyle w:val="Tablecaption40"/>
        <w:framePr w:wrap="none" w:vAnchor="page" w:hAnchor="page" w:x="1202" w:y="12978"/>
        <w:shd w:val="clear" w:color="auto" w:fill="auto"/>
      </w:pPr>
      <w:r>
        <w:t xml:space="preserve">datum a podpis: </w:t>
      </w:r>
      <w:r>
        <w:rPr>
          <w:rStyle w:val="Tablecaption412ptItalic"/>
        </w:rPr>
        <w:t>/(C.</w:t>
      </w:r>
    </w:p>
    <w:p w:rsidR="00B948D9" w:rsidRDefault="00E97385">
      <w:pPr>
        <w:pStyle w:val="Bodytext80"/>
        <w:framePr w:wrap="none" w:vAnchor="page" w:hAnchor="page" w:x="1159" w:y="13356"/>
        <w:shd w:val="clear" w:color="auto" w:fill="auto"/>
      </w:pPr>
      <w:r>
        <w:t>2.fáze předběžné řídící kontrolyívýdajů ( po vzniku závazku):</w:t>
      </w:r>
    </w:p>
    <w:p w:rsidR="00B948D9" w:rsidRDefault="00E97385">
      <w:pPr>
        <w:pStyle w:val="Bodytext80"/>
        <w:framePr w:w="4018" w:h="457" w:hRule="exact" w:wrap="none" w:vAnchor="page" w:hAnchor="page" w:x="1207" w:y="14425"/>
        <w:shd w:val="clear" w:color="auto" w:fill="auto"/>
      </w:pPr>
      <w:r>
        <w:t>Upozornění dodavateli:</w:t>
      </w:r>
    </w:p>
    <w:p w:rsidR="00B948D9" w:rsidRDefault="00E97385">
      <w:pPr>
        <w:pStyle w:val="Bodytext80"/>
        <w:framePr w:w="4018" w:h="457" w:hRule="exact" w:wrap="none" w:vAnchor="page" w:hAnchor="page" w:x="1207" w:y="14425"/>
        <w:shd w:val="clear" w:color="auto" w:fill="auto"/>
      </w:pPr>
      <w:r>
        <w:t>Na faktuře uveďte vždy číslo naší objednávky</w:t>
      </w:r>
    </w:p>
    <w:p w:rsidR="00B948D9" w:rsidRDefault="00E97385">
      <w:pPr>
        <w:pStyle w:val="Bodytext80"/>
        <w:framePr w:w="4166" w:h="473" w:hRule="exact" w:wrap="none" w:vAnchor="page" w:hAnchor="page" w:x="5383" w:y="14425"/>
        <w:shd w:val="clear" w:color="auto" w:fill="auto"/>
      </w:pPr>
      <w:r>
        <w:t>Hospodářský pracovník:</w:t>
      </w:r>
    </w:p>
    <w:p w:rsidR="00B948D9" w:rsidRDefault="009800EF">
      <w:pPr>
        <w:pStyle w:val="Bodytext80"/>
        <w:framePr w:w="4166" w:h="473" w:hRule="exact" w:wrap="none" w:vAnchor="page" w:hAnchor="page" w:x="5383" w:y="14425"/>
        <w:shd w:val="clear" w:color="auto" w:fill="auto"/>
      </w:pPr>
      <w:r>
        <w:t>xxxxxxxxxxxxxxxxxxxxxxxxxxxxxxxxxxx</w:t>
      </w:r>
    </w:p>
    <w:p w:rsidR="00B948D9" w:rsidRDefault="00E97385">
      <w:pPr>
        <w:pStyle w:val="Bodytext80"/>
        <w:framePr w:wrap="none" w:vAnchor="page" w:hAnchor="page" w:x="5407" w:y="14122"/>
        <w:shd w:val="clear" w:color="auto" w:fill="auto"/>
      </w:pPr>
      <w:r>
        <w:t>datum a podpis:</w:t>
      </w:r>
    </w:p>
    <w:p w:rsidR="00B948D9" w:rsidRDefault="00E97385">
      <w:pPr>
        <w:pStyle w:val="Bodytext80"/>
        <w:framePr w:wrap="none" w:vAnchor="page" w:hAnchor="page" w:x="7654" w:y="14122"/>
        <w:shd w:val="clear" w:color="auto" w:fill="auto"/>
      </w:pPr>
      <w:r>
        <w:t>datum a podpis:</w:t>
      </w:r>
    </w:p>
    <w:p w:rsidR="00B948D9" w:rsidRDefault="00E97385">
      <w:pPr>
        <w:pStyle w:val="Bodytext80"/>
        <w:framePr w:w="9437" w:h="209" w:hRule="exact" w:wrap="none" w:vAnchor="page" w:hAnchor="page" w:x="1159" w:y="13801"/>
        <w:shd w:val="clear" w:color="auto" w:fill="auto"/>
        <w:ind w:right="3423"/>
        <w:jc w:val="right"/>
      </w:pPr>
      <w:r>
        <w:t>příkazce operace:</w:t>
      </w:r>
    </w:p>
    <w:p w:rsidR="00B948D9" w:rsidRDefault="00E97385">
      <w:pPr>
        <w:pStyle w:val="Bodytext80"/>
        <w:framePr w:wrap="none" w:vAnchor="page" w:hAnchor="page" w:x="7654" w:y="13796"/>
        <w:shd w:val="clear" w:color="auto" w:fill="auto"/>
      </w:pPr>
      <w:r>
        <w:t>hlavní účetní: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488"/>
        <w:gridCol w:w="3739"/>
      </w:tblGrid>
      <w:tr w:rsidR="00B948D9">
        <w:trPr>
          <w:trHeight w:hRule="exact" w:val="264"/>
        </w:trPr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Dodavatel:</w:t>
            </w:r>
          </w:p>
        </w:tc>
        <w:tc>
          <w:tcPr>
            <w:tcW w:w="1488" w:type="dxa"/>
            <w:shd w:val="clear" w:color="auto" w:fill="FFFFFF"/>
          </w:tcPr>
          <w:p w:rsidR="00B948D9" w:rsidRDefault="00B948D9">
            <w:pPr>
              <w:framePr w:w="9437" w:h="2554" w:wrap="none" w:vAnchor="page" w:hAnchor="page" w:x="1159" w:y="2172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Odběratel:</w:t>
            </w:r>
          </w:p>
        </w:tc>
      </w:tr>
      <w:tr w:rsidR="00B948D9">
        <w:trPr>
          <w:trHeight w:hRule="exact" w:val="125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</w:pPr>
            <w:r>
              <w:rPr>
                <w:rStyle w:val="Bodytext29pt"/>
                <w:b/>
                <w:bCs/>
              </w:rPr>
              <w:t>BRENO</w:t>
            </w:r>
          </w:p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45" w:lineRule="exact"/>
            </w:pPr>
            <w:r>
              <w:rPr>
                <w:rStyle w:val="Bodytext29pt"/>
                <w:b/>
                <w:bCs/>
              </w:rPr>
              <w:t>Jankovcova 53</w:t>
            </w:r>
          </w:p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45" w:lineRule="exact"/>
            </w:pPr>
            <w:r>
              <w:rPr>
                <w:rStyle w:val="Bodytext29pt"/>
                <w:b/>
                <w:bCs/>
              </w:rPr>
              <w:t>170 00 Praha 7</w:t>
            </w:r>
          </w:p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tabs>
                <w:tab w:val="left" w:pos="1766"/>
                <w:tab w:val="left" w:pos="2170"/>
              </w:tabs>
              <w:spacing w:before="0" w:line="245" w:lineRule="exact"/>
            </w:pPr>
            <w:r>
              <w:rPr>
                <w:rStyle w:val="Bodytext29pt"/>
                <w:b/>
                <w:bCs/>
              </w:rPr>
              <w:t>ICO: 256 098 66</w:t>
            </w:r>
            <w:r>
              <w:rPr>
                <w:rStyle w:val="Bodytext29pt"/>
                <w:b/>
                <w:bCs/>
              </w:rPr>
              <w:tab/>
              <w:t>//</w:t>
            </w:r>
            <w:r>
              <w:rPr>
                <w:rStyle w:val="Bodytext29pt"/>
                <w:b/>
                <w:bCs/>
              </w:rPr>
              <w:tab/>
              <w:t>DlC:CZ25609866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Pražská konzervatoř</w:t>
            </w:r>
          </w:p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9pt"/>
                <w:b/>
                <w:bCs/>
              </w:rPr>
              <w:t>Na Rejdišti 1</w:t>
            </w:r>
          </w:p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9pt"/>
                <w:b/>
                <w:bCs/>
              </w:rPr>
              <w:t>110 00, P r a h a 1</w:t>
            </w:r>
          </w:p>
        </w:tc>
      </w:tr>
      <w:tr w:rsidR="00B948D9">
        <w:trPr>
          <w:trHeight w:hRule="exact" w:val="48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Peněžní ústav odběratele:</w:t>
            </w:r>
          </w:p>
          <w:p w:rsidR="00B948D9" w:rsidRDefault="00E97385" w:rsidP="009800EF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Praha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437" w:h="2554" w:wrap="none" w:vAnchor="page" w:hAnchor="page" w:x="1159" w:y="2172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D9" w:rsidRDefault="00E97385" w:rsidP="009800EF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50" w:lineRule="exact"/>
              <w:ind w:left="840"/>
              <w:jc w:val="left"/>
            </w:pPr>
            <w:r>
              <w:rPr>
                <w:rStyle w:val="Bodytext29pt"/>
                <w:b/>
                <w:bCs/>
              </w:rPr>
              <w:t xml:space="preserve">FAX: </w:t>
            </w:r>
            <w:r w:rsidR="009800EF">
              <w:rPr>
                <w:rStyle w:val="Bodytext29pt"/>
                <w:b/>
                <w:bCs/>
              </w:rPr>
              <w:t>xxxxxxxxxxxxxxxx</w:t>
            </w:r>
            <w:r>
              <w:rPr>
                <w:rStyle w:val="Bodytext29pt"/>
                <w:b/>
                <w:bCs/>
              </w:rPr>
              <w:br/>
              <w:t>oaleckovaíSjpracons.cz</w:t>
            </w:r>
          </w:p>
        </w:tc>
      </w:tr>
      <w:tr w:rsidR="00B948D9">
        <w:trPr>
          <w:trHeight w:hRule="exact" w:val="2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9800EF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jc w:val="left"/>
            </w:pPr>
            <w:r>
              <w:t>xxxxxxxxxxxxxxxxxxxxxx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948D9" w:rsidRDefault="00B948D9">
            <w:pPr>
              <w:framePr w:w="9437" w:h="2554" w:wrap="none" w:vAnchor="page" w:hAnchor="page" w:x="1159" w:y="2172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spacing w:before="0" w:line="200" w:lineRule="exact"/>
              <w:ind w:left="400"/>
              <w:jc w:val="left"/>
            </w:pPr>
            <w:r>
              <w:rPr>
                <w:rStyle w:val="Bodytext29pt"/>
                <w:b/>
                <w:bCs/>
              </w:rPr>
              <w:t>DIČ/IČO: 70837911</w:t>
            </w:r>
          </w:p>
        </w:tc>
      </w:tr>
      <w:tr w:rsidR="00B948D9">
        <w:trPr>
          <w:trHeight w:hRule="exact" w:val="283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E97385">
            <w:pPr>
              <w:pStyle w:val="Bodytext20"/>
              <w:framePr w:w="9437" w:h="2554" w:wrap="none" w:vAnchor="page" w:hAnchor="page" w:x="1159" w:y="2172"/>
              <w:shd w:val="clear" w:color="auto" w:fill="auto"/>
              <w:tabs>
                <w:tab w:val="left" w:pos="7631"/>
              </w:tabs>
              <w:spacing w:before="0" w:line="200" w:lineRule="exact"/>
              <w:ind w:left="5740"/>
            </w:pPr>
            <w:r>
              <w:rPr>
                <w:rStyle w:val="Bodytext29pt"/>
                <w:b/>
                <w:bCs/>
              </w:rPr>
              <w:t>za ks</w:t>
            </w:r>
            <w:r>
              <w:rPr>
                <w:rStyle w:val="Bodytext29pt"/>
                <w:b/>
                <w:bCs/>
              </w:rPr>
              <w:tab/>
              <w:t>celkem</w:t>
            </w:r>
          </w:p>
        </w:tc>
      </w:tr>
    </w:tbl>
    <w:p w:rsidR="00B948D9" w:rsidRDefault="00E97385">
      <w:pPr>
        <w:pStyle w:val="Bodytext80"/>
        <w:framePr w:wrap="none" w:vAnchor="page" w:hAnchor="page" w:x="1159" w:y="1532"/>
        <w:shd w:val="clear" w:color="auto" w:fill="auto"/>
      </w:pPr>
      <w:r>
        <w:t>16.12.2019</w:t>
      </w:r>
    </w:p>
    <w:p w:rsidR="00B948D9" w:rsidRDefault="00E97385">
      <w:pPr>
        <w:pStyle w:val="Tablecaption20"/>
        <w:framePr w:wrap="none" w:vAnchor="page" w:hAnchor="page" w:x="3814" w:y="1710"/>
        <w:shd w:val="clear" w:color="auto" w:fill="auto"/>
      </w:pPr>
      <w:r>
        <w:t>Objednávka č. 316 / 2019</w:t>
      </w:r>
    </w:p>
    <w:p w:rsidR="00B948D9" w:rsidRDefault="00E97385">
      <w:pPr>
        <w:pStyle w:val="Heading310"/>
        <w:framePr w:w="9437" w:h="1066" w:hRule="exact" w:wrap="none" w:vAnchor="page" w:hAnchor="page" w:x="1159" w:y="4696"/>
        <w:shd w:val="clear" w:color="auto" w:fill="auto"/>
        <w:spacing w:before="0" w:after="246"/>
        <w:ind w:firstLine="0"/>
      </w:pPr>
      <w:bookmarkStart w:id="3" w:name="bookmark3"/>
      <w:r>
        <w:t>Objednáváme u Vás:</w:t>
      </w:r>
      <w:bookmarkEnd w:id="3"/>
    </w:p>
    <w:p w:rsidR="00B948D9" w:rsidRDefault="00E97385">
      <w:pPr>
        <w:pStyle w:val="Heading410"/>
        <w:framePr w:w="9437" w:h="1066" w:hRule="exact" w:wrap="none" w:vAnchor="page" w:hAnchor="page" w:x="1159" w:y="4696"/>
        <w:shd w:val="clear" w:color="auto" w:fill="auto"/>
        <w:spacing w:before="0" w:after="0"/>
      </w:pPr>
      <w:bookmarkStart w:id="4" w:name="bookmark4"/>
      <w:r>
        <w:t>opravy koberců Na Rejdišti 1, v učebnách č. 3.06, 2.08, 1.23, 1.20 vč. školnického bytu po</w:t>
      </w:r>
      <w:r>
        <w:br/>
        <w:t>předchozím uživateli.</w:t>
      </w:r>
      <w:bookmarkEnd w:id="4"/>
    </w:p>
    <w:p w:rsidR="00B948D9" w:rsidRDefault="00E97385">
      <w:pPr>
        <w:pStyle w:val="Heading410"/>
        <w:framePr w:w="9437" w:h="313" w:hRule="exact" w:wrap="none" w:vAnchor="page" w:hAnchor="page" w:x="1159" w:y="6952"/>
        <w:shd w:val="clear" w:color="auto" w:fill="auto"/>
        <w:spacing w:before="0" w:after="0" w:line="246" w:lineRule="exact"/>
        <w:ind w:right="60"/>
        <w:jc w:val="center"/>
      </w:pPr>
      <w:bookmarkStart w:id="5" w:name="bookmark5"/>
      <w:r>
        <w:t>Děkujeme.</w:t>
      </w:r>
      <w:bookmarkEnd w:id="5"/>
    </w:p>
    <w:p w:rsidR="00B948D9" w:rsidRDefault="00FD19E4">
      <w:pPr>
        <w:pStyle w:val="Bodytext90"/>
        <w:framePr w:w="9437" w:h="694" w:hRule="exact" w:wrap="none" w:vAnchor="page" w:hAnchor="page" w:x="1159" w:y="9607"/>
        <w:shd w:val="clear" w:color="auto" w:fill="auto"/>
        <w:spacing w:before="0"/>
        <w:ind w:left="6720" w:right="640"/>
      </w:pPr>
      <w:r>
        <w:rPr>
          <w:rStyle w:val="Bodytext910pt"/>
        </w:rPr>
        <w:t>Pražská konzervatoř</w:t>
      </w:r>
      <w:r w:rsidR="00E97385">
        <w:rPr>
          <w:rStyle w:val="Bodytext910pt"/>
        </w:rPr>
        <w:br/>
      </w:r>
      <w:r>
        <w:t>Na Rejdišti 1, Praha 1</w:t>
      </w:r>
      <w:r w:rsidR="00E97385">
        <w:br/>
      </w:r>
      <w:r w:rsidR="00E97385">
        <w:rPr>
          <w:rStyle w:val="Bodytext9Spacing0pt"/>
        </w:rPr>
        <w:t xml:space="preserve">IČO: 70637911 </w:t>
      </w:r>
    </w:p>
    <w:p w:rsidR="00B948D9" w:rsidRDefault="00E97385">
      <w:pPr>
        <w:pStyle w:val="Tablecaption10"/>
        <w:framePr w:w="9082" w:h="763" w:hRule="exact" w:wrap="none" w:vAnchor="page" w:hAnchor="page" w:x="1193" w:y="10634"/>
        <w:shd w:val="clear" w:color="auto" w:fill="auto"/>
      </w:pPr>
      <w:r>
        <w:t>Pražská konzervatoř, Praha 1,Na Rejdišti 1-příspěvková organizace hl.m.Prahy zřízena usnesením RHWIP</w:t>
      </w:r>
    </w:p>
    <w:p w:rsidR="00B948D9" w:rsidRDefault="00E97385">
      <w:pPr>
        <w:pStyle w:val="Tablecaption10"/>
        <w:framePr w:w="9082" w:h="763" w:hRule="exact" w:wrap="none" w:vAnchor="page" w:hAnchor="page" w:x="1193" w:y="10634"/>
        <w:shd w:val="clear" w:color="auto" w:fill="auto"/>
        <w:ind w:right="96"/>
      </w:pPr>
      <w:r>
        <w:t>č.SSOz 3.4.2001, zapsaná v Rejstříku škol RED-IZO 600 0045 38, za</w:t>
      </w:r>
      <w:r w:rsidR="00FD19E4">
        <w:t>psaná v RARIS IČO: 708379111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2261"/>
        <w:gridCol w:w="1378"/>
        <w:gridCol w:w="1632"/>
      </w:tblGrid>
      <w:tr w:rsidR="00B948D9">
        <w:trPr>
          <w:trHeight w:hRule="exact" w:val="41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94" w:h="1190" w:wrap="none" w:vAnchor="page" w:hAnchor="page" w:x="1135" w:y="11359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Cena :84.078,-Kč Termín do: 31.12.2019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 w:rsidP="009800EF">
            <w:pPr>
              <w:pStyle w:val="Bodytext20"/>
              <w:framePr w:w="9494" w:h="1190" w:wrap="none" w:vAnchor="page" w:hAnchor="page" w:x="1135" w:y="11359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 xml:space="preserve">vyřizuje: </w:t>
            </w:r>
            <w:r w:rsidR="009800EF">
              <w:rPr>
                <w:rStyle w:val="Bodytext29pt"/>
                <w:b/>
                <w:bCs/>
              </w:rPr>
              <w:t>xxxxxxxxxx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94" w:h="1190" w:wrap="none" w:vAnchor="page" w:hAnchor="page" w:x="1135" w:y="11359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podpis: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8F363D">
            <w:pPr>
              <w:pStyle w:val="Bodytext20"/>
              <w:framePr w:w="9494" w:h="1190" w:wrap="none" w:vAnchor="page" w:hAnchor="page" w:x="1135" w:y="11359"/>
              <w:shd w:val="clear" w:color="auto" w:fill="auto"/>
              <w:tabs>
                <w:tab w:val="left" w:leader="hyphen" w:pos="634"/>
                <w:tab w:val="left" w:leader="hyphen" w:pos="1570"/>
              </w:tabs>
              <w:spacing w:before="0" w:line="224" w:lineRule="exact"/>
            </w:pPr>
            <w:bdo w:val="ltr">
              <w:r w:rsidR="00E97385">
                <w:rPr>
                  <w:rStyle w:val="Bodytext210ptNotBold"/>
                </w:rPr>
                <w:tab/>
              </w:r>
              <w:r w:rsidR="00E97385">
                <w:rPr>
                  <w:rStyle w:val="Bodytext210ptNotBold"/>
                </w:rPr>
                <w:tab/>
              </w:r>
              <w:r w:rsidR="00E97385">
                <w:t>‬</w:t>
              </w:r>
              <w:r w:rsidR="0015433F">
                <w:t>‬</w:t>
              </w:r>
              <w:r w:rsidR="004C635C">
                <w:t>‬</w:t>
              </w:r>
              <w:r>
                <w:t>‬</w:t>
              </w:r>
            </w:bdo>
          </w:p>
        </w:tc>
      </w:tr>
      <w:tr w:rsidR="00B948D9">
        <w:trPr>
          <w:trHeight w:hRule="exact" w:val="379"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94" w:h="1190" w:wrap="none" w:vAnchor="page" w:hAnchor="page" w:x="1135" w:y="11359"/>
              <w:shd w:val="clear" w:color="auto" w:fill="auto"/>
              <w:spacing w:before="0" w:line="246" w:lineRule="exact"/>
              <w:jc w:val="left"/>
            </w:pPr>
            <w:r>
              <w:rPr>
                <w:rStyle w:val="Bodytext211pt"/>
                <w:b/>
                <w:bCs/>
              </w:rPr>
              <w:t xml:space="preserve">1 .fáze předběžné řídící kontroly výdajů </w:t>
            </w:r>
            <w:r>
              <w:rPr>
                <w:rStyle w:val="Bodytext29pt"/>
                <w:b/>
                <w:bCs/>
              </w:rPr>
              <w:t>(před vznikem závazku):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494" w:h="1190" w:wrap="none" w:vAnchor="page" w:hAnchor="page" w:x="1135" w:y="11359"/>
              <w:rPr>
                <w:sz w:val="10"/>
                <w:szCs w:val="10"/>
              </w:rPr>
            </w:pPr>
          </w:p>
        </w:tc>
      </w:tr>
      <w:tr w:rsidR="00B948D9">
        <w:trPr>
          <w:trHeight w:hRule="exact" w:val="398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D9" w:rsidRDefault="00E97385" w:rsidP="009800EF">
            <w:pPr>
              <w:pStyle w:val="Bodytext20"/>
              <w:framePr w:w="9494" w:h="1190" w:wrap="none" w:vAnchor="page" w:hAnchor="page" w:x="1135" w:y="11359"/>
              <w:shd w:val="clear" w:color="auto" w:fill="auto"/>
              <w:tabs>
                <w:tab w:val="left" w:pos="2731"/>
                <w:tab w:val="left" w:pos="6062"/>
              </w:tabs>
              <w:spacing w:before="0" w:line="200" w:lineRule="exact"/>
            </w:pPr>
            <w:r>
              <w:rPr>
                <w:rStyle w:val="Bodytext29pt"/>
                <w:b/>
                <w:bCs/>
              </w:rPr>
              <w:t xml:space="preserve">žadatel: </w:t>
            </w:r>
            <w:r w:rsidR="009800EF">
              <w:rPr>
                <w:rStyle w:val="Bodytext29pt"/>
                <w:b/>
                <w:bCs/>
              </w:rPr>
              <w:t>xxxxxxxxxxx</w:t>
            </w:r>
            <w:r>
              <w:rPr>
                <w:rStyle w:val="Bodytext29pt"/>
                <w:b/>
                <w:bCs/>
              </w:rPr>
              <w:tab/>
              <w:t>/</w:t>
            </w:r>
            <w:r>
              <w:rPr>
                <w:rStyle w:val="Bodytext29pt"/>
                <w:b/>
                <w:bCs/>
              </w:rPr>
              <w:tab/>
              <w:t>„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494" w:h="1190" w:wrap="none" w:vAnchor="page" w:hAnchor="page" w:x="1135" w:y="11359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  <w:b/>
                <w:bCs/>
              </w:rPr>
              <w:t>podpis: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494" w:h="1190" w:wrap="none" w:vAnchor="page" w:hAnchor="page" w:x="1135" w:y="11359"/>
              <w:rPr>
                <w:sz w:val="10"/>
                <w:szCs w:val="10"/>
              </w:rPr>
            </w:pPr>
          </w:p>
        </w:tc>
      </w:tr>
    </w:tbl>
    <w:p w:rsidR="00B948D9" w:rsidRDefault="00E97385">
      <w:pPr>
        <w:pStyle w:val="Tablecaption20"/>
        <w:framePr w:wrap="none" w:vAnchor="page" w:hAnchor="page" w:x="3142" w:y="12497"/>
        <w:shd w:val="clear" w:color="auto" w:fill="auto"/>
      </w:pPr>
      <w:r>
        <w:t xml:space="preserve">7 </w:t>
      </w:r>
      <w:r>
        <w:rPr>
          <w:rStyle w:val="Tablecaption2NotBoldItalicSpacing2pt"/>
        </w:rPr>
        <w:t>7</w:t>
      </w:r>
    </w:p>
    <w:p w:rsidR="00B948D9" w:rsidRDefault="00E97385">
      <w:pPr>
        <w:pStyle w:val="Tablecaption10"/>
        <w:framePr w:wrap="none" w:vAnchor="page" w:hAnchor="page" w:x="1193" w:y="12659"/>
        <w:shd w:val="clear" w:color="auto" w:fill="auto"/>
        <w:spacing w:line="200" w:lineRule="exact"/>
        <w:jc w:val="left"/>
      </w:pPr>
      <w:r>
        <w:t>oříkazce ooerace:</w:t>
      </w:r>
    </w:p>
    <w:p w:rsidR="00B948D9" w:rsidRDefault="00E97385">
      <w:pPr>
        <w:pStyle w:val="Other10"/>
        <w:framePr w:wrap="none" w:vAnchor="page" w:hAnchor="page" w:x="4697" w:y="12558"/>
        <w:shd w:val="clear" w:color="auto" w:fill="auto"/>
        <w:spacing w:line="320" w:lineRule="exact"/>
        <w:jc w:val="both"/>
      </w:pPr>
      <w:r>
        <w:rPr>
          <w:rStyle w:val="Other1CourierNew16pt"/>
        </w:rPr>
        <w:t>/</w:t>
      </w:r>
    </w:p>
    <w:p w:rsidR="00B948D9" w:rsidRDefault="00E97385">
      <w:pPr>
        <w:pStyle w:val="Tablecaption50"/>
        <w:framePr w:wrap="none" w:vAnchor="page" w:hAnchor="page" w:x="5378" w:y="12700"/>
        <w:shd w:val="clear" w:color="auto" w:fill="auto"/>
      </w:pPr>
      <w:r>
        <w:t>snrávce rozDoctu</w:t>
      </w:r>
    </w:p>
    <w:p w:rsidR="00B948D9" w:rsidRDefault="00E97385">
      <w:pPr>
        <w:pStyle w:val="Tablecaption30"/>
        <w:framePr w:wrap="none" w:vAnchor="page" w:hAnchor="page" w:x="7654" w:y="12644"/>
        <w:shd w:val="clear" w:color="auto" w:fill="auto"/>
      </w:pPr>
      <w:r>
        <w:t>hlavní účetní:</w:t>
      </w:r>
    </w:p>
    <w:p w:rsidR="00B948D9" w:rsidRDefault="00B948D9">
      <w:pPr>
        <w:framePr w:wrap="none" w:vAnchor="page" w:hAnchor="page" w:x="10649" w:y="12874"/>
      </w:pPr>
    </w:p>
    <w:p w:rsidR="00B948D9" w:rsidRDefault="00E52023">
      <w:pPr>
        <w:framePr w:wrap="none" w:vAnchor="page" w:hAnchor="page" w:x="5402" w:y="128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257175"/>
            <wp:effectExtent l="0" t="0" r="0" b="0"/>
            <wp:docPr id="1" name="obrázek 1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D9" w:rsidRDefault="00B948D9">
      <w:pPr>
        <w:rPr>
          <w:sz w:val="2"/>
          <w:szCs w:val="2"/>
        </w:rPr>
        <w:sectPr w:rsidR="00B948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8D9" w:rsidRDefault="00E97385">
      <w:pPr>
        <w:pStyle w:val="Headerorfooter10"/>
        <w:framePr w:wrap="none" w:vAnchor="page" w:hAnchor="page" w:x="22" w:y="426"/>
        <w:shd w:val="clear" w:color="auto" w:fill="auto"/>
      </w:pPr>
      <w:r>
        <w:lastRenderedPageBreak/>
        <w:t>I</w:t>
      </w:r>
    </w:p>
    <w:p w:rsidR="00B948D9" w:rsidRDefault="00B948D9">
      <w:pPr>
        <w:pStyle w:val="Bodytext100"/>
        <w:framePr w:w="710" w:h="2707" w:hRule="exact" w:wrap="none" w:vAnchor="page" w:hAnchor="page" w:x="1385" w:y="11191"/>
        <w:shd w:val="clear" w:color="auto" w:fill="auto"/>
        <w:ind w:left="260"/>
      </w:pPr>
    </w:p>
    <w:p w:rsidR="00B948D9" w:rsidRDefault="00E97385">
      <w:pPr>
        <w:pStyle w:val="Heading110"/>
        <w:framePr w:w="9331" w:h="3537" w:hRule="exact" w:wrap="none" w:vAnchor="page" w:hAnchor="page" w:x="1212" w:y="191"/>
        <w:shd w:val="clear" w:color="auto" w:fill="auto"/>
      </w:pPr>
      <w:bookmarkStart w:id="6" w:name="bookmark6"/>
      <w:r>
        <w:t>BRENO</w:t>
      </w:r>
      <w:bookmarkEnd w:id="6"/>
    </w:p>
    <w:p w:rsidR="00B948D9" w:rsidRDefault="00E97385">
      <w:pPr>
        <w:pStyle w:val="Heading210"/>
        <w:framePr w:w="9331" w:h="3537" w:hRule="exact" w:wrap="none" w:vAnchor="page" w:hAnchor="page" w:x="1212" w:y="191"/>
        <w:shd w:val="clear" w:color="auto" w:fill="auto"/>
        <w:tabs>
          <w:tab w:val="left" w:pos="6414"/>
        </w:tabs>
        <w:spacing w:after="0"/>
        <w:ind w:left="3440"/>
        <w:jc w:val="both"/>
      </w:pPr>
      <w:bookmarkStart w:id="7" w:name="bookmark7"/>
      <w:r>
        <w:tab/>
        <w:t>KOBERCE•PVC</w:t>
      </w:r>
      <w:bookmarkEnd w:id="7"/>
    </w:p>
    <w:p w:rsidR="00B948D9" w:rsidRDefault="00E97385">
      <w:pPr>
        <w:pStyle w:val="Bodytext30"/>
        <w:framePr w:w="9331" w:h="3537" w:hRule="exact" w:wrap="none" w:vAnchor="page" w:hAnchor="page" w:x="1212" w:y="191"/>
        <w:shd w:val="clear" w:color="auto" w:fill="auto"/>
        <w:tabs>
          <w:tab w:val="left" w:pos="6414"/>
        </w:tabs>
        <w:spacing w:before="0" w:after="0" w:line="269" w:lineRule="exact"/>
      </w:pPr>
      <w:r>
        <w:t xml:space="preserve">Pražská Konzervatoř Na </w:t>
      </w:r>
      <w:r w:rsidR="00FD19E4">
        <w:t>Rejdišti 1, Praha</w:t>
      </w:r>
      <w:r w:rsidR="00FD19E4">
        <w:tab/>
        <w:t>V Praze dne 16</w:t>
      </w:r>
      <w:r>
        <w:t>.12.2019</w:t>
      </w:r>
    </w:p>
    <w:p w:rsidR="00B948D9" w:rsidRDefault="009800EF">
      <w:pPr>
        <w:pStyle w:val="Bodytext30"/>
        <w:framePr w:w="9331" w:h="3537" w:hRule="exact" w:wrap="none" w:vAnchor="page" w:hAnchor="page" w:x="1212" w:y="191"/>
        <w:shd w:val="clear" w:color="auto" w:fill="auto"/>
        <w:spacing w:before="0" w:after="0" w:line="269" w:lineRule="exact"/>
      </w:pPr>
      <w:r>
        <w:t>xxxxxxxxxxxxxxxxxxxxxxxx</w:t>
      </w:r>
    </w:p>
    <w:p w:rsidR="00B948D9" w:rsidRDefault="00E97385">
      <w:pPr>
        <w:pStyle w:val="Heading310"/>
        <w:framePr w:w="9331" w:h="605" w:hRule="exact" w:wrap="none" w:vAnchor="page" w:hAnchor="page" w:x="1212" w:y="3921"/>
        <w:shd w:val="clear" w:color="auto" w:fill="auto"/>
        <w:spacing w:before="0" w:after="0" w:line="274" w:lineRule="exact"/>
        <w:ind w:left="780" w:right="1300"/>
      </w:pPr>
      <w:bookmarkStart w:id="8" w:name="bookmark8"/>
      <w:r>
        <w:t>Věc: Cenová kalkulace na dodání podlahovin, včetně realizace pokládky</w:t>
      </w:r>
      <w:r>
        <w:br/>
        <w:t>Na Rejdišti 1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454"/>
        <w:gridCol w:w="1872"/>
        <w:gridCol w:w="1382"/>
      </w:tblGrid>
      <w:tr w:rsidR="00B948D9">
        <w:trPr>
          <w:trHeight w:hRule="exact" w:val="35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"/>
                <w:rFonts w:eastAsia="Arial"/>
                <w:b/>
                <w:bCs/>
              </w:rPr>
              <w:t>Položka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"/>
                <w:rFonts w:eastAsia="Arial"/>
                <w:b/>
                <w:bCs/>
              </w:rPr>
              <w:t>Cena bez DPH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"/>
                <w:rFonts w:eastAsia="Arial"/>
                <w:b/>
                <w:bCs/>
              </w:rPr>
              <w:t>Množství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"/>
                <w:rFonts w:eastAsia="Arial"/>
                <w:b/>
                <w:bCs/>
              </w:rPr>
              <w:t>Cena celkem</w:t>
            </w:r>
          </w:p>
        </w:tc>
      </w:tr>
      <w:tr w:rsidR="00B948D9">
        <w:trPr>
          <w:trHeight w:hRule="exact"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NotBold"/>
                <w:rFonts w:eastAsia="Arial"/>
              </w:rPr>
              <w:t>Koberec Primavera podklad tex šíře 400cm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118,00/m2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229,20m2(57,30bm)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27 046,00</w:t>
            </w:r>
          </w:p>
        </w:tc>
      </w:tr>
      <w:tr w:rsidR="00B948D9">
        <w:trPr>
          <w:trHeight w:hRule="exact" w:val="3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NotBold"/>
                <w:rFonts w:eastAsia="Arial"/>
              </w:rPr>
              <w:t>Podlahářské práce - opravy podkladů i povlakových kiytin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216,00/m2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190,00m2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41 040,00</w:t>
            </w:r>
          </w:p>
        </w:tc>
      </w:tr>
      <w:tr w:rsidR="00B948D9">
        <w:trPr>
          <w:trHeight w:hRule="exact" w:val="33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NotBold"/>
                <w:rFonts w:eastAsia="Arial"/>
              </w:rPr>
              <w:t>Doprava a přesun hmot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350,00/ks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4,00ks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NotBold"/>
                <w:rFonts w:eastAsia="Arial"/>
              </w:rPr>
              <w:t>1 400,00</w:t>
            </w:r>
          </w:p>
        </w:tc>
      </w:tr>
      <w:tr w:rsidR="00B948D9">
        <w:trPr>
          <w:trHeight w:hRule="exact" w:val="33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</w:tr>
      <w:tr w:rsidR="00B948D9">
        <w:trPr>
          <w:trHeight w:hRule="exact" w:val="3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"/>
                <w:rFonts w:eastAsia="Arial"/>
                <w:b/>
                <w:bCs/>
              </w:rPr>
              <w:t>Celkem bez DPH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"/>
                <w:rFonts w:eastAsia="Arial"/>
                <w:b/>
                <w:bCs/>
              </w:rPr>
              <w:t>69 486,00</w:t>
            </w:r>
          </w:p>
        </w:tc>
      </w:tr>
      <w:tr w:rsidR="00B948D9">
        <w:trPr>
          <w:trHeight w:hRule="exact" w:val="3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left"/>
            </w:pPr>
            <w:r>
              <w:rPr>
                <w:rStyle w:val="Bodytext2TimesNewRoman85pt"/>
                <w:rFonts w:eastAsia="Arial"/>
                <w:b/>
                <w:bCs/>
              </w:rPr>
              <w:t>Celkem vč.DPH 21%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D9" w:rsidRDefault="00B948D9">
            <w:pPr>
              <w:framePr w:w="9254" w:h="2362" w:wrap="none" w:vAnchor="page" w:hAnchor="page" w:x="1250" w:y="474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D9" w:rsidRDefault="00E97385">
            <w:pPr>
              <w:pStyle w:val="Bodytext20"/>
              <w:framePr w:w="9254" w:h="2362" w:wrap="none" w:vAnchor="page" w:hAnchor="page" w:x="1250" w:y="4740"/>
              <w:shd w:val="clear" w:color="auto" w:fill="auto"/>
              <w:spacing w:before="0" w:line="188" w:lineRule="exact"/>
              <w:jc w:val="right"/>
            </w:pPr>
            <w:r>
              <w:rPr>
                <w:rStyle w:val="Bodytext2TimesNewRoman85pt"/>
                <w:rFonts w:eastAsia="Arial"/>
                <w:b/>
                <w:bCs/>
              </w:rPr>
              <w:t>84 078,00</w:t>
            </w:r>
          </w:p>
        </w:tc>
      </w:tr>
    </w:tbl>
    <w:p w:rsidR="00B948D9" w:rsidRDefault="00E97385">
      <w:pPr>
        <w:pStyle w:val="Bodytext30"/>
        <w:framePr w:wrap="none" w:vAnchor="page" w:hAnchor="page" w:x="1212" w:y="7620"/>
        <w:shd w:val="clear" w:color="auto" w:fill="auto"/>
        <w:spacing w:before="0" w:after="0"/>
      </w:pPr>
      <w:r>
        <w:t>Realizace kalkulována včetně nutného prořezu.</w:t>
      </w:r>
    </w:p>
    <w:p w:rsidR="00B948D9" w:rsidRDefault="00F8086F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  <w:ind w:right="7200"/>
        <w:jc w:val="left"/>
      </w:pPr>
      <w:r>
        <w:t>xxxxxxxxxx</w:t>
      </w:r>
      <w:bookmarkStart w:id="9" w:name="_GoBack"/>
      <w:bookmarkEnd w:id="9"/>
      <w:r w:rsidR="00E97385">
        <w:t>, realizace</w:t>
      </w:r>
      <w:r w:rsidR="00E97385">
        <w:br/>
        <w:t>Jankovcova 53</w:t>
      </w:r>
    </w:p>
    <w:p w:rsidR="00B948D9" w:rsidRDefault="00E97385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r>
        <w:t>KOBERCE BRENO, spol. s.r.o.</w:t>
      </w:r>
    </w:p>
    <w:p w:rsidR="00B948D9" w:rsidRDefault="00E97385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r>
        <w:t>Praha 7</w:t>
      </w:r>
    </w:p>
    <w:p w:rsidR="00B948D9" w:rsidRDefault="00E97385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r>
        <w:t>17000 Praha</w:t>
      </w:r>
    </w:p>
    <w:p w:rsidR="00B948D9" w:rsidRDefault="00E97385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r>
        <w:t xml:space="preserve">tel. </w:t>
      </w:r>
      <w:r w:rsidR="009800EF">
        <w:t>xxxxxxxxxxxxxxxxxxxxxxx</w:t>
      </w:r>
    </w:p>
    <w:p w:rsidR="00B948D9" w:rsidRDefault="00E97385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r>
        <w:t xml:space="preserve">mob. </w:t>
      </w:r>
      <w:r w:rsidR="00BD10DA">
        <w:t>xxxxxxxxxxxxxxxxxxxx</w:t>
      </w:r>
    </w:p>
    <w:p w:rsidR="00B948D9" w:rsidRDefault="008F363D">
      <w:pPr>
        <w:pStyle w:val="Bodytext30"/>
        <w:framePr w:w="9331" w:h="2415" w:hRule="exact" w:wrap="none" w:vAnchor="page" w:hAnchor="page" w:x="1212" w:y="8402"/>
        <w:shd w:val="clear" w:color="auto" w:fill="auto"/>
        <w:spacing w:before="0" w:after="0" w:line="264" w:lineRule="exact"/>
      </w:pPr>
      <w:hyperlink r:id="rId9" w:history="1">
        <w:r w:rsidR="00BD10DA">
          <w:rPr>
            <w:lang w:val="en-US" w:eastAsia="en-US" w:bidi="en-US"/>
          </w:rPr>
          <w:t>xxxxxxxxxxxxxxxxxxxxxxxxx</w:t>
        </w:r>
      </w:hyperlink>
    </w:p>
    <w:p w:rsidR="00B948D9" w:rsidRDefault="00E97385">
      <w:pPr>
        <w:pStyle w:val="Bodytext130"/>
        <w:framePr w:w="9331" w:h="2415" w:hRule="exact" w:wrap="none" w:vAnchor="page" w:hAnchor="page" w:x="1212" w:y="8402"/>
        <w:shd w:val="clear" w:color="auto" w:fill="auto"/>
      </w:pPr>
      <w:r>
        <w:t>WVVW.BRENO.cz</w:t>
      </w:r>
    </w:p>
    <w:p w:rsidR="00B948D9" w:rsidRDefault="00E97385">
      <w:pPr>
        <w:pStyle w:val="Bodytext20"/>
        <w:framePr w:w="1728" w:h="836" w:hRule="exact" w:wrap="none" w:vAnchor="page" w:hAnchor="page" w:x="1222" w:y="14798"/>
        <w:shd w:val="clear" w:color="auto" w:fill="auto"/>
        <w:spacing w:before="0" w:line="158" w:lineRule="exact"/>
        <w:jc w:val="left"/>
      </w:pPr>
      <w:r>
        <w:t>prodejní sklad:</w:t>
      </w:r>
      <w:r>
        <w:br/>
        <w:t>Teplická 501</w:t>
      </w:r>
      <w:r>
        <w:br/>
        <w:t>250 70 Odolena Voda</w:t>
      </w:r>
      <w:r>
        <w:br/>
        <w:t>tel. : 313 121 911</w:t>
      </w:r>
      <w:r>
        <w:br/>
        <w:t>fax : 313 121 905</w:t>
      </w:r>
    </w:p>
    <w:p w:rsidR="00B948D9" w:rsidRDefault="00E97385">
      <w:pPr>
        <w:pStyle w:val="Bodytext20"/>
        <w:framePr w:w="1958" w:h="518" w:hRule="exact" w:wrap="none" w:vAnchor="page" w:hAnchor="page" w:x="6521" w:y="14786"/>
        <w:shd w:val="clear" w:color="auto" w:fill="auto"/>
        <w:spacing w:before="0" w:line="163" w:lineRule="exact"/>
        <w:jc w:val="left"/>
      </w:pPr>
      <w:r>
        <w:t>bankovní spojeni;</w:t>
      </w:r>
      <w:r>
        <w:br/>
        <w:t>Citibank Europe plc.</w:t>
      </w:r>
      <w:r>
        <w:br/>
        <w:t>Č.Ú.; 2510510106/2600</w:t>
      </w:r>
    </w:p>
    <w:p w:rsidR="00B948D9" w:rsidRDefault="00E97385">
      <w:pPr>
        <w:pStyle w:val="Bodytext20"/>
        <w:framePr w:w="1339" w:h="360" w:hRule="exact" w:wrap="none" w:vAnchor="page" w:hAnchor="page" w:x="9247" w:y="14935"/>
        <w:shd w:val="clear" w:color="auto" w:fill="auto"/>
        <w:spacing w:before="0" w:line="163" w:lineRule="exact"/>
      </w:pPr>
      <w:r>
        <w:t>ICO; 256 098 66</w:t>
      </w:r>
      <w:r>
        <w:br/>
        <w:t>DIČ: CZ25609866</w:t>
      </w:r>
    </w:p>
    <w:p w:rsidR="00B948D9" w:rsidRDefault="00E97385">
      <w:pPr>
        <w:pStyle w:val="Bodytext20"/>
        <w:framePr w:w="8784" w:h="1052" w:hRule="exact" w:wrap="none" w:vAnchor="page" w:hAnchor="page" w:x="1490" w:y="14795"/>
        <w:shd w:val="clear" w:color="auto" w:fill="auto"/>
        <w:spacing w:before="0" w:line="163" w:lineRule="exact"/>
        <w:ind w:left="2420"/>
        <w:jc w:val="left"/>
      </w:pPr>
      <w:r>
        <w:t>fakturační adresa:</w:t>
      </w:r>
    </w:p>
    <w:p w:rsidR="00B948D9" w:rsidRDefault="00E97385">
      <w:pPr>
        <w:pStyle w:val="Bodytext20"/>
        <w:framePr w:w="8784" w:h="1052" w:hRule="exact" w:wrap="none" w:vAnchor="page" w:hAnchor="page" w:x="1490" w:y="14795"/>
        <w:shd w:val="clear" w:color="auto" w:fill="auto"/>
        <w:spacing w:before="0" w:line="163" w:lineRule="exact"/>
        <w:ind w:left="2420"/>
        <w:jc w:val="left"/>
      </w:pPr>
      <w:r>
        <w:t>KOBERCE BRENO, spol. s r. o.</w:t>
      </w:r>
    </w:p>
    <w:p w:rsidR="00B948D9" w:rsidRDefault="00E97385">
      <w:pPr>
        <w:pStyle w:val="Bodytext20"/>
        <w:framePr w:w="8784" w:h="1052" w:hRule="exact" w:wrap="none" w:vAnchor="page" w:hAnchor="page" w:x="1490" w:y="14795"/>
        <w:shd w:val="clear" w:color="auto" w:fill="auto"/>
        <w:spacing w:before="0" w:line="163" w:lineRule="exact"/>
        <w:ind w:left="2420" w:right="4100"/>
        <w:jc w:val="left"/>
      </w:pPr>
      <w:r>
        <w:t>Teplická 501</w:t>
      </w:r>
      <w:r>
        <w:br/>
        <w:t>250 70 Odolena Voda</w:t>
      </w:r>
    </w:p>
    <w:p w:rsidR="00B948D9" w:rsidRDefault="00E97385">
      <w:pPr>
        <w:pStyle w:val="Bodytext20"/>
        <w:framePr w:w="8784" w:h="1052" w:hRule="exact" w:wrap="none" w:vAnchor="page" w:hAnchor="page" w:x="1490" w:y="14795"/>
        <w:shd w:val="clear" w:color="auto" w:fill="auto"/>
        <w:spacing w:before="0" w:after="74" w:line="163" w:lineRule="exact"/>
        <w:ind w:left="2420"/>
        <w:jc w:val="left"/>
      </w:pPr>
      <w:r>
        <w:rPr>
          <w:rStyle w:val="Bodytext21"/>
          <w:b/>
          <w:bCs/>
        </w:rPr>
        <w:t>brenoHibrenQ.ci</w:t>
      </w:r>
    </w:p>
    <w:p w:rsidR="00B948D9" w:rsidRDefault="00E97385">
      <w:pPr>
        <w:pStyle w:val="Bodytext20"/>
        <w:framePr w:w="8784" w:h="1052" w:hRule="exact" w:wrap="none" w:vAnchor="page" w:hAnchor="page" w:x="1490" w:y="14795"/>
        <w:shd w:val="clear" w:color="auto" w:fill="auto"/>
        <w:spacing w:before="0" w:line="146" w:lineRule="exact"/>
        <w:jc w:val="left"/>
      </w:pPr>
      <w:r>
        <w:t>Firma Koberce Breno, spol. s r.o. je zapsána v obchodním rejstříku u Městského soudu Praha, oddíl C, vložka 54570</w:t>
      </w:r>
    </w:p>
    <w:p w:rsidR="00B948D9" w:rsidRDefault="00B948D9">
      <w:pPr>
        <w:rPr>
          <w:sz w:val="2"/>
          <w:szCs w:val="2"/>
        </w:rPr>
      </w:pPr>
    </w:p>
    <w:sectPr w:rsidR="00B948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3D" w:rsidRDefault="008F363D">
      <w:r>
        <w:separator/>
      </w:r>
    </w:p>
  </w:endnote>
  <w:endnote w:type="continuationSeparator" w:id="0">
    <w:p w:rsidR="008F363D" w:rsidRDefault="008F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3D" w:rsidRDefault="008F363D"/>
  </w:footnote>
  <w:footnote w:type="continuationSeparator" w:id="0">
    <w:p w:rsidR="008F363D" w:rsidRDefault="008F3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9"/>
    <w:rsid w:val="0015433F"/>
    <w:rsid w:val="004C635C"/>
    <w:rsid w:val="00865C7B"/>
    <w:rsid w:val="0086613F"/>
    <w:rsid w:val="008F363D"/>
    <w:rsid w:val="009800EF"/>
    <w:rsid w:val="00B948D9"/>
    <w:rsid w:val="00BD10DA"/>
    <w:rsid w:val="00E52023"/>
    <w:rsid w:val="00E97385"/>
    <w:rsid w:val="00F8086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DC15"/>
  <w15:docId w15:val="{18BD47BF-C611-4399-859B-B237143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Bodytext7Spacing0pt">
    <w:name w:val="Body text|7 + Spacing 0 pt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/>
      <w:iCs/>
      <w:smallCaps w:val="0"/>
      <w:strike w:val="0"/>
      <w:spacing w:val="70"/>
      <w:w w:val="150"/>
      <w:sz w:val="48"/>
      <w:szCs w:val="4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19ptBold">
    <w:name w:val="Other|1 + 19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34"/>
      <w:szCs w:val="34"/>
      <w:u w:val="none"/>
    </w:rPr>
  </w:style>
  <w:style w:type="character" w:customStyle="1" w:styleId="Bodytext10SmallCaps">
    <w:name w:val="Body text|10 + Small Caps"/>
    <w:basedOn w:val="Bodytext1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12ptItalic">
    <w:name w:val="Table caption|4 + 12 pt;Italic"/>
    <w:basedOn w:val="Tabl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0pt">
    <w:name w:val="Body text|9 + 10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Spacing0pt">
    <w:name w:val="Body text|9 + Spacing 0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10ptItalic">
    <w:name w:val="Body text|9 + 10 pt;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0ptItalic">
    <w:name w:val="Table caption|1 + 10 pt;Italic"/>
    <w:basedOn w:val="Tablecaption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NotBold">
    <w:name w:val="Body text|2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NotBoldItalicSpacing2pt">
    <w:name w:val="Table caption|2 + Not Bold;Italic;Spacing 2 pt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Other1CourierNew16pt">
    <w:name w:val="Other|1 + Courier New;16 pt"/>
    <w:basedOn w:val="Other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Bodytext16">
    <w:name w:val="Body text|16_"/>
    <w:basedOn w:val="Standardnpsmoodstavce"/>
    <w:link w:val="Bodytext160"/>
    <w:rPr>
      <w:rFonts w:ascii="Courier New" w:eastAsia="Courier New" w:hAnsi="Courier New" w:cs="Courier New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Bodytext3Spacing3pt">
    <w:name w:val="Body text|3 + Spacing 3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TimesNewRoman85pt">
    <w:name w:val="Body text|2 + Times New Roman;8.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85ptNotBold">
    <w:name w:val="Body text|2 + Times New Roman;8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50" w:lineRule="exact"/>
      <w:jc w:val="right"/>
      <w:outlineLvl w:val="0"/>
    </w:pPr>
    <w:rPr>
      <w:rFonts w:ascii="Arial" w:eastAsia="Arial" w:hAnsi="Arial" w:cs="Arial"/>
      <w:b/>
      <w:bCs/>
      <w:sz w:val="76"/>
      <w:szCs w:val="7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080" w:line="290" w:lineRule="exact"/>
      <w:outlineLvl w:val="1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80" w:after="28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00" w:after="280" w:line="246" w:lineRule="exact"/>
      <w:ind w:hanging="6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28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500" w:line="269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6" w:lineRule="exact"/>
    </w:pPr>
    <w:rPr>
      <w:rFonts w:ascii="Arial" w:eastAsia="Arial" w:hAnsi="Arial" w:cs="Arial"/>
      <w:i/>
      <w:iCs/>
      <w:spacing w:val="40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536" w:lineRule="exact"/>
    </w:pPr>
    <w:rPr>
      <w:rFonts w:ascii="Arial" w:eastAsia="Arial" w:hAnsi="Arial" w:cs="Arial"/>
      <w:i/>
      <w:iCs/>
      <w:spacing w:val="70"/>
      <w:w w:val="150"/>
      <w:sz w:val="48"/>
      <w:szCs w:val="4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00" w:after="47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780" w:line="16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80" w:lineRule="exact"/>
    </w:pPr>
    <w:rPr>
      <w:rFonts w:ascii="Arial" w:eastAsia="Arial" w:hAnsi="Arial" w:cs="Arial"/>
      <w:i/>
      <w:iCs/>
      <w:spacing w:val="50"/>
      <w:sz w:val="34"/>
      <w:szCs w:val="34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268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260" w:after="1240" w:line="264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36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355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12" w:lineRule="exact"/>
    </w:pPr>
    <w:rPr>
      <w:rFonts w:ascii="Arial" w:eastAsia="Arial" w:hAnsi="Arial" w:cs="Arial"/>
      <w:w w:val="200"/>
      <w:sz w:val="10"/>
      <w:szCs w:val="10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454" w:lineRule="exact"/>
    </w:pPr>
    <w:rPr>
      <w:rFonts w:ascii="Courier New" w:eastAsia="Courier New" w:hAnsi="Courier New" w:cs="Courier New"/>
      <w:i/>
      <w:iCs/>
      <w:sz w:val="40"/>
      <w:szCs w:val="40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after="1740" w:line="492" w:lineRule="exact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280"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480"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.cizek@bre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Lenka Křivánková</cp:lastModifiedBy>
  <cp:revision>4</cp:revision>
  <dcterms:created xsi:type="dcterms:W3CDTF">2020-01-28T07:42:00Z</dcterms:created>
  <dcterms:modified xsi:type="dcterms:W3CDTF">2020-01-28T08:10:00Z</dcterms:modified>
</cp:coreProperties>
</file>