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31377D5B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4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10936C6A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F3255B">
              <w:rPr>
                <w:rFonts w:ascii="Calibri" w:hAnsi="Calibri"/>
                <w:b/>
              </w:rPr>
              <w:t>xxxxxxxx</w:t>
            </w:r>
            <w:proofErr w:type="spellEnd"/>
          </w:p>
          <w:p w14:paraId="6BE2F79B" w14:textId="207C4A3D" w:rsidR="004E7E0B" w:rsidRPr="00B504A4" w:rsidRDefault="00E706DF" w:rsidP="00F3255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F3255B">
              <w:rPr>
                <w:rFonts w:ascii="Calibri" w:hAnsi="Calibri" w:cs="Arial"/>
                <w:b/>
              </w:rPr>
              <w:t>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0 00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2DF0DFF4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F3255B">
              <w:rPr>
                <w:rFonts w:ascii="Calibri" w:hAnsi="Calibri"/>
                <w:b/>
              </w:rPr>
              <w:t>xxxxxx</w:t>
            </w:r>
            <w:proofErr w:type="spellEnd"/>
          </w:p>
          <w:p w14:paraId="13EE5E64" w14:textId="1A12338A" w:rsidR="004E7E0B" w:rsidRPr="00B504A4" w:rsidRDefault="007F234B" w:rsidP="00F3255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F3255B">
              <w:rPr>
                <w:rFonts w:ascii="Calibri" w:hAnsi="Calibri"/>
                <w:b/>
              </w:rPr>
              <w:t>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43A8F9C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 xml:space="preserve">Akviziční kampaň </w:t>
      </w:r>
      <w:r w:rsidR="004E232D">
        <w:rPr>
          <w:rFonts w:ascii="Calibri" w:hAnsi="Calibri"/>
          <w:b/>
        </w:rPr>
        <w:t>Q1</w:t>
      </w:r>
      <w:r w:rsidR="00015880">
        <w:rPr>
          <w:rFonts w:ascii="Calibri" w:hAnsi="Calibri"/>
          <w:b/>
        </w:rPr>
        <w:t xml:space="preserve"> 2019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669D73AC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</w:t>
      </w:r>
      <w:r w:rsidR="004E232D">
        <w:rPr>
          <w:rFonts w:ascii="Calibri" w:hAnsi="Calibri"/>
          <w:b/>
        </w:rPr>
        <w:t>konce března 2020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2D066432" w:rsidR="004E7E0B" w:rsidRPr="00B504A4" w:rsidRDefault="004E232D" w:rsidP="004E23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2 499 341 </w:t>
            </w:r>
            <w:r w:rsidR="004E7E0B" w:rsidRPr="00B504A4">
              <w:rPr>
                <w:rFonts w:ascii="Calibri" w:hAnsi="Calibri"/>
              </w:rPr>
              <w:t>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3 024 203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396BD85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015880">
        <w:rPr>
          <w:rFonts w:ascii="Calibri" w:hAnsi="Calibri"/>
          <w:b/>
          <w:sz w:val="32"/>
          <w:szCs w:val="32"/>
        </w:rPr>
        <w:t>4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20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8EA8EC9" w:rsidR="004E7E0B" w:rsidRPr="00B504A4" w:rsidRDefault="00015880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607E9020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F3255B">
        <w:rPr>
          <w:rFonts w:ascii="Calibri" w:hAnsi="Calibri"/>
        </w:rPr>
        <w:t>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15880"/>
    <w:rsid w:val="00046546"/>
    <w:rsid w:val="000E158A"/>
    <w:rsid w:val="000E7DA8"/>
    <w:rsid w:val="00141393"/>
    <w:rsid w:val="0016760F"/>
    <w:rsid w:val="002475A7"/>
    <w:rsid w:val="002F306D"/>
    <w:rsid w:val="00360CE1"/>
    <w:rsid w:val="003A1E8D"/>
    <w:rsid w:val="003C23C6"/>
    <w:rsid w:val="00465851"/>
    <w:rsid w:val="004B7B9C"/>
    <w:rsid w:val="004E232D"/>
    <w:rsid w:val="004E7E0B"/>
    <w:rsid w:val="00571F7A"/>
    <w:rsid w:val="00594F34"/>
    <w:rsid w:val="00597BC8"/>
    <w:rsid w:val="007009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B01E23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D33A06"/>
    <w:rsid w:val="00D90090"/>
    <w:rsid w:val="00DD6A78"/>
    <w:rsid w:val="00E2343E"/>
    <w:rsid w:val="00E526BF"/>
    <w:rsid w:val="00E706DF"/>
    <w:rsid w:val="00F277D1"/>
    <w:rsid w:val="00F3255B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189c7478-f36e-4d06-b026-5479ab3e2b44"/>
    <ds:schemaRef ds:uri="http://schemas.microsoft.com/office/2006/metadata/properties"/>
    <ds:schemaRef ds:uri="http://schemas.microsoft.com/office/infopath/2007/PartnerControls"/>
    <ds:schemaRef ds:uri="10188f33-29c6-449c-8167-3cfe9f2189f7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2020-01-17T13:26:00Z</cp:lastPrinted>
  <dcterms:created xsi:type="dcterms:W3CDTF">2020-01-24T10:54:00Z</dcterms:created>
  <dcterms:modified xsi:type="dcterms:W3CDTF">2020-01-24T10:54:00Z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