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2A" w:rsidRDefault="00F8709A">
      <w:pPr>
        <w:spacing w:after="0"/>
      </w:pPr>
      <w:r>
        <w:rPr>
          <w:sz w:val="38"/>
        </w:rPr>
        <w:t>PŘÍLOHA Č. 1 SEZNAM PODDODAVATELŮ</w:t>
      </w:r>
    </w:p>
    <w:tbl>
      <w:tblPr>
        <w:tblStyle w:val="TableGrid"/>
        <w:tblW w:w="7917" w:type="dxa"/>
        <w:tblInd w:w="-502" w:type="dxa"/>
        <w:tblCellMar>
          <w:top w:w="18" w:type="dxa"/>
          <w:left w:w="63" w:type="dxa"/>
          <w:bottom w:w="21" w:type="dxa"/>
          <w:right w:w="82" w:type="dxa"/>
        </w:tblCellMar>
        <w:tblLook w:val="04A0" w:firstRow="1" w:lastRow="0" w:firstColumn="1" w:lastColumn="0" w:noHBand="0" w:noVBand="1"/>
      </w:tblPr>
      <w:tblGrid>
        <w:gridCol w:w="374"/>
        <w:gridCol w:w="2715"/>
        <w:gridCol w:w="2772"/>
        <w:gridCol w:w="23"/>
        <w:gridCol w:w="1997"/>
        <w:gridCol w:w="36"/>
      </w:tblGrid>
      <w:tr w:rsidR="00C06A2A">
        <w:trPr>
          <w:trHeight w:val="1011"/>
        </w:trPr>
        <w:tc>
          <w:tcPr>
            <w:tcW w:w="5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41"/>
            </w:pPr>
            <w:r>
              <w:rPr>
                <w:sz w:val="20"/>
              </w:rPr>
              <w:t>Veřejná zakázka malého rozsahu na služby zadaná analogicky dle zákona č.</w:t>
            </w:r>
          </w:p>
          <w:p w:rsidR="00C06A2A" w:rsidRDefault="00F8709A">
            <w:pPr>
              <w:ind w:left="6"/>
              <w:jc w:val="center"/>
            </w:pPr>
            <w:r>
              <w:rPr>
                <w:sz w:val="20"/>
              </w:rPr>
              <w:t>134/2016 Sb., o veřejných zakázkách, ve znění pozdějších předpisů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spacing w:line="216" w:lineRule="auto"/>
              <w:ind w:left="130" w:right="51" w:hanging="31"/>
              <w:jc w:val="both"/>
            </w:pPr>
            <w:r>
              <w:rPr>
                <w:sz w:val="20"/>
              </w:rPr>
              <w:t xml:space="preserve">Část plnění VZ, kterou hodlá </w:t>
            </w:r>
            <w:proofErr w:type="spellStart"/>
            <w:r>
              <w:rPr>
                <w:sz w:val="20"/>
              </w:rPr>
              <w:t>účastnik</w:t>
            </w:r>
            <w:proofErr w:type="spellEnd"/>
            <w:r>
              <w:rPr>
                <w:sz w:val="20"/>
              </w:rPr>
              <w:t xml:space="preserve"> zadat poddodavateli, resp.</w:t>
            </w:r>
          </w:p>
          <w:p w:rsidR="00C06A2A" w:rsidRDefault="00F8709A">
            <w:pPr>
              <w:ind w:left="58" w:right="36" w:hanging="20"/>
              <w:jc w:val="both"/>
            </w:pPr>
            <w:r>
              <w:rPr>
                <w:sz w:val="18"/>
              </w:rPr>
              <w:t>část kvalifikace, kterou prostřednictvím tohoto poddodavatele prokazuje</w:t>
            </w:r>
          </w:p>
        </w:tc>
      </w:tr>
      <w:tr w:rsidR="00C06A2A">
        <w:trPr>
          <w:trHeight w:val="946"/>
        </w:trPr>
        <w:tc>
          <w:tcPr>
            <w:tcW w:w="5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jc w:val="right"/>
            </w:pPr>
            <w:r>
              <w:rPr>
                <w:sz w:val="24"/>
              </w:rPr>
              <w:t>„NZM Ohrada - Odvodnění dešťových vod a úprava 1.</w:t>
            </w:r>
          </w:p>
          <w:p w:rsidR="00C06A2A" w:rsidRDefault="00F8709A">
            <w:pPr>
              <w:ind w:left="296"/>
            </w:pPr>
            <w:r>
              <w:t xml:space="preserve">nádvoří - projektová dokumentace </w:t>
            </w:r>
            <w:r>
              <w:rPr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786"/>
        </w:trPr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6"/>
            </w:pPr>
            <w:r>
              <w:rPr>
                <w:sz w:val="28"/>
              </w:rPr>
              <w:t>1.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10"/>
            </w:pPr>
            <w:r>
              <w:rPr>
                <w:sz w:val="20"/>
              </w:rPr>
              <w:t xml:space="preserve">Obchodní firma nebo název/ Obchodní firma nebo jméno a </w:t>
            </w:r>
            <w:proofErr w:type="spellStart"/>
            <w:r>
              <w:rPr>
                <w:sz w:val="20"/>
              </w:rPr>
              <w:t>přümení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17"/>
            </w:pPr>
            <w:r>
              <w:t xml:space="preserve">Ing. Ivan </w:t>
            </w:r>
            <w:proofErr w:type="spellStart"/>
            <w:r>
              <w:t>Foitl</w:t>
            </w:r>
            <w:proofErr w:type="spellEnd"/>
          </w:p>
        </w:tc>
        <w:tc>
          <w:tcPr>
            <w:tcW w:w="1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8" w:right="682"/>
              <w:jc w:val="both"/>
            </w:pPr>
            <w:r>
              <w:t>ZTI cca 10%</w:t>
            </w:r>
            <w:r>
              <w:rPr>
                <w:noProof/>
              </w:rPr>
              <w:drawing>
                <wp:inline distT="0" distB="0" distL="0" distR="0">
                  <wp:extent cx="6468" cy="3234"/>
                  <wp:effectExtent l="0" t="0" r="0" b="0"/>
                  <wp:docPr id="2709" name="Picture 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68" cy="3233"/>
                  <wp:effectExtent l="0" t="0" r="0" b="0"/>
                  <wp:docPr id="2710" name="Picture 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části zakázky</w:t>
            </w:r>
          </w:p>
        </w:tc>
      </w:tr>
      <w:tr w:rsidR="00C06A2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 w:hanging="5"/>
            </w:pPr>
            <w:r>
              <w:rPr>
                <w:sz w:val="18"/>
              </w:rPr>
              <w:t>Sídlo / Místo podnikání, popř. místo trvalého pobytu: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7" w:firstLine="51"/>
            </w:pPr>
            <w:r>
              <w:rPr>
                <w:sz w:val="24"/>
              </w:rPr>
              <w:t>Lesní 1674/16, české Budějovice 370 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/>
            </w:pPr>
            <w:r>
              <w:rPr>
                <w:sz w:val="20"/>
              </w:rPr>
              <w:t>IČO: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0" w:right="6"/>
              <w:jc w:val="both"/>
            </w:pPr>
            <w:r>
              <w:rPr>
                <w:sz w:val="18"/>
              </w:rPr>
              <w:t>Osoba oprávněná jednat jménem Či za poddodavatele: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67"/>
            </w:pPr>
            <w:r>
              <w:t>Ing. arch. Milan Šindler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 w:hanging="5"/>
            </w:pPr>
            <w:r>
              <w:rPr>
                <w:sz w:val="20"/>
              </w:rPr>
              <w:t>Spisová značka v obchodním rejstříku: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r>
              <w:rPr>
                <w:sz w:val="20"/>
              </w:rPr>
              <w:t>Tel./fax: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/>
            </w:pPr>
            <w:r>
              <w:rPr>
                <w:sz w:val="18"/>
              </w:rPr>
              <w:t>E-mail: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777"/>
        </w:trPr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6"/>
            </w:pPr>
            <w:r>
              <w:rPr>
                <w:sz w:val="24"/>
              </w:rPr>
              <w:t>2.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10" w:right="393"/>
              <w:jc w:val="both"/>
            </w:pPr>
            <w:r>
              <w:rPr>
                <w:sz w:val="18"/>
              </w:rPr>
              <w:t xml:space="preserve">Obchodní firma nebo název/ Obchodní firma nebo jméno a </w:t>
            </w:r>
            <w:proofErr w:type="spellStart"/>
            <w:r>
              <w:rPr>
                <w:sz w:val="18"/>
              </w:rPr>
              <w:t>přümení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67"/>
            </w:pPr>
            <w:r>
              <w:t xml:space="preserve">Ing. Pavel </w:t>
            </w:r>
            <w:proofErr w:type="spellStart"/>
            <w:r>
              <w:t>Svidenský</w:t>
            </w:r>
            <w:proofErr w:type="spellEnd"/>
          </w:p>
        </w:tc>
        <w:tc>
          <w:tcPr>
            <w:tcW w:w="1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Pr="00FE5F94" w:rsidRDefault="00F8709A">
            <w:pPr>
              <w:ind w:left="13" w:right="448"/>
              <w:jc w:val="both"/>
            </w:pPr>
            <w:r w:rsidRPr="00FE5F94">
              <w:t xml:space="preserve">Elektroinstalace cca 8 % </w:t>
            </w:r>
            <w:r w:rsidRPr="00FE5F94">
              <w:rPr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2705" name="Picture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F94">
              <w:t>části zakázky</w:t>
            </w:r>
            <w:r w:rsidRPr="00FE5F94">
              <w:rPr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2707" name="Picture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F94">
              <w:rPr>
                <w:noProof/>
              </w:rPr>
              <w:drawing>
                <wp:inline distT="0" distB="0" distL="0" distR="0">
                  <wp:extent cx="3234" cy="3233"/>
                  <wp:effectExtent l="0" t="0" r="0" b="0"/>
                  <wp:docPr id="2706" name="Picture 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F94">
              <w:t xml:space="preserve"> </w:t>
            </w:r>
          </w:p>
        </w:tc>
      </w:tr>
      <w:tr w:rsidR="00C06A2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 w:hanging="5"/>
              <w:jc w:val="both"/>
            </w:pPr>
            <w:r>
              <w:rPr>
                <w:sz w:val="18"/>
              </w:rPr>
              <w:t>Sídlo / Místo podnikání, popř. místo trvalého pobytu: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52"/>
            </w:pPr>
            <w:r>
              <w:rPr>
                <w:sz w:val="20"/>
              </w:rPr>
              <w:t>Táboritská 1101/11, Třeboň</w:t>
            </w:r>
          </w:p>
          <w:p w:rsidR="00C06A2A" w:rsidRDefault="00F8709A">
            <w:pPr>
              <w:ind w:left="6"/>
            </w:pPr>
            <w:r>
              <w:rPr>
                <w:sz w:val="24"/>
              </w:rPr>
              <w:t>379 01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20"/>
            </w:pPr>
            <w:r>
              <w:rPr>
                <w:sz w:val="20"/>
              </w:rPr>
              <w:t>IČO: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 w:right="6"/>
              <w:jc w:val="both"/>
            </w:pPr>
            <w:r>
              <w:rPr>
                <w:sz w:val="18"/>
              </w:rPr>
              <w:t>Osoba oprávněná jednat jménem či za poddodavatele: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67"/>
            </w:pPr>
            <w:r>
              <w:t xml:space="preserve">Ing. arch. Milan </w:t>
            </w:r>
            <w:proofErr w:type="spellStart"/>
            <w:r>
              <w:t>Sindler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25" w:hanging="15"/>
            </w:pPr>
            <w:r>
              <w:rPr>
                <w:sz w:val="18"/>
              </w:rPr>
              <w:t>Spisová značka v obchodním rejstříku: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0"/>
            </w:pPr>
            <w:r>
              <w:t>Tel /fax: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25"/>
            </w:pPr>
            <w:r>
              <w:rPr>
                <w:sz w:val="20"/>
              </w:rPr>
              <w:t>E-mail: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780"/>
        </w:trPr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6"/>
            </w:pPr>
            <w:r>
              <w:rPr>
                <w:sz w:val="24"/>
              </w:rPr>
              <w:t>3.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15" w:right="378"/>
              <w:jc w:val="both"/>
            </w:pPr>
            <w:r>
              <w:rPr>
                <w:sz w:val="20"/>
              </w:rPr>
              <w:t xml:space="preserve">Obchodní firma nebo název/ Obchodní firma nebo jméno a </w:t>
            </w:r>
            <w:proofErr w:type="spellStart"/>
            <w:r>
              <w:rPr>
                <w:sz w:val="20"/>
              </w:rPr>
              <w:t>přümení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22"/>
            </w:pPr>
            <w:r>
              <w:t>Daniel Paštyka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23" w:right="647" w:hanging="10"/>
              <w:jc w:val="both"/>
            </w:pPr>
            <w:r>
              <w:t>Stavební část cca 10% části zakázky</w:t>
            </w:r>
          </w:p>
        </w:tc>
      </w:tr>
      <w:tr w:rsidR="00C06A2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25" w:hanging="10"/>
            </w:pPr>
            <w:r>
              <w:rPr>
                <w:sz w:val="18"/>
              </w:rPr>
              <w:t>Sídlo/ Místo podnikání, popř. místo trvalého pobytu: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32" w:firstLine="41"/>
              <w:jc w:val="both"/>
            </w:pPr>
            <w:r>
              <w:t>Dobrovského 612/10, České Budějovice 370 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31"/>
            </w:pPr>
            <w:r>
              <w:rPr>
                <w:sz w:val="18"/>
              </w:rPr>
              <w:t>IČO: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73"/>
            </w:pPr>
            <w:r>
              <w:rPr>
                <w:sz w:val="24"/>
              </w:rPr>
              <w:t>60614781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25" w:right="1"/>
              <w:jc w:val="both"/>
            </w:pPr>
            <w:r>
              <w:rPr>
                <w:sz w:val="20"/>
              </w:rPr>
              <w:t xml:space="preserve">Osoba oprávněná </w:t>
            </w:r>
            <w:proofErr w:type="spellStart"/>
            <w:r>
              <w:rPr>
                <w:sz w:val="20"/>
              </w:rPr>
              <w:t>jednatjménem</w:t>
            </w:r>
            <w:proofErr w:type="spellEnd"/>
            <w:r>
              <w:rPr>
                <w:sz w:val="20"/>
              </w:rPr>
              <w:t xml:space="preserve"> či za poddodavatele: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32" w:right="158" w:firstLine="51"/>
              <w:jc w:val="both"/>
            </w:pPr>
            <w:r>
              <w:t>Ing. arch. Milan Šindler, Daniel Paštyka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30" w:hanging="15"/>
            </w:pPr>
            <w:r>
              <w:rPr>
                <w:sz w:val="18"/>
              </w:rPr>
              <w:t xml:space="preserve">Spisová značka v obchodním </w:t>
            </w:r>
            <w:proofErr w:type="spellStart"/>
            <w:r>
              <w:rPr>
                <w:sz w:val="18"/>
              </w:rPr>
              <w:t>rejstřflqu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5"/>
            </w:pPr>
            <w:r>
              <w:rPr>
                <w:sz w:val="20"/>
              </w:rPr>
              <w:t>Tel./fax: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E5F94">
            <w:pPr>
              <w:ind w:left="83"/>
            </w:pPr>
            <w:proofErr w:type="spellStart"/>
            <w:r>
              <w:rPr>
                <w:sz w:val="24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31"/>
            </w:pPr>
            <w:r>
              <w:rPr>
                <w:sz w:val="20"/>
              </w:rPr>
              <w:t>E-mail: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E5F94">
            <w:pPr>
              <w:ind w:left="83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784"/>
        </w:trPr>
        <w:tc>
          <w:tcPr>
            <w:tcW w:w="34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r>
              <w:rPr>
                <w:sz w:val="24"/>
              </w:rPr>
              <w:t>4.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6A2A" w:rsidRDefault="00F8709A">
            <w:pPr>
              <w:ind w:left="6" w:right="361" w:hanging="5"/>
              <w:jc w:val="both"/>
            </w:pPr>
            <w:r>
              <w:rPr>
                <w:sz w:val="18"/>
              </w:rPr>
              <w:t xml:space="preserve">Obchodní firma nebo název / Obchodní firma nebo jméno a </w:t>
            </w:r>
            <w:proofErr w:type="spellStart"/>
            <w:r>
              <w:rPr>
                <w:sz w:val="18"/>
              </w:rPr>
              <w:t>přijmení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1"/>
            </w:pPr>
            <w:r>
              <w:t>Stanislav Jindra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6" w:right="639" w:firstLine="10"/>
              <w:jc w:val="both"/>
            </w:pPr>
            <w:r>
              <w:t>Rozpočet cca 5% části zakázky</w:t>
            </w:r>
          </w:p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1" w:hanging="10"/>
              <w:jc w:val="both"/>
            </w:pPr>
            <w:r>
              <w:rPr>
                <w:sz w:val="18"/>
              </w:rPr>
              <w:t>Sídlo/ Místo podnikání, popř. místo trvalého pobytu: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42"/>
            </w:pPr>
            <w:r>
              <w:rPr>
                <w:sz w:val="24"/>
              </w:rPr>
              <w:t>Vitín 106, Ševětín 373 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1"/>
            </w:pPr>
            <w:r>
              <w:rPr>
                <w:sz w:val="18"/>
              </w:rPr>
              <w:t>IČO: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52"/>
            </w:pPr>
            <w:r>
              <w:rPr>
                <w:sz w:val="24"/>
              </w:rPr>
              <w:t>05829356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5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6"/>
              <w:jc w:val="both"/>
            </w:pPr>
            <w:r>
              <w:rPr>
                <w:sz w:val="18"/>
              </w:rPr>
              <w:t>Osoba oprávněná jednat jménem či za poddodavatele: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2A" w:rsidRDefault="00F8709A">
            <w:pPr>
              <w:ind w:left="57"/>
            </w:pPr>
            <w:r>
              <w:t>Ing. arch, Milan Šindler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1" w:hanging="10"/>
            </w:pPr>
            <w:r>
              <w:rPr>
                <w:sz w:val="20"/>
              </w:rPr>
              <w:t xml:space="preserve">Spisová značka v obchodním </w:t>
            </w:r>
            <w:proofErr w:type="spellStart"/>
            <w:r>
              <w:rPr>
                <w:sz w:val="20"/>
              </w:rPr>
              <w:t>rejstřlłu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"/>
            </w:pPr>
            <w:r>
              <w:rPr>
                <w:sz w:val="18"/>
              </w:rPr>
              <w:t>Tel./fax: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E5F94">
            <w:pPr>
              <w:ind w:left="57"/>
            </w:pPr>
            <w:proofErr w:type="spellStart"/>
            <w:r>
              <w:rPr>
                <w:sz w:val="24"/>
              </w:rPr>
              <w:t>xxx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06A2A" w:rsidRDefault="00C06A2A"/>
        </w:tc>
      </w:tr>
      <w:tr w:rsidR="00C06A2A">
        <w:tblPrEx>
          <w:tblCellMar>
            <w:top w:w="5" w:type="dxa"/>
            <w:left w:w="73" w:type="dxa"/>
            <w:bottom w:w="31" w:type="dxa"/>
            <w:right w:w="115" w:type="dxa"/>
          </w:tblCellMar>
        </w:tblPrEx>
        <w:trPr>
          <w:gridAfter w:val="1"/>
          <w:wAfter w:w="36" w:type="dxa"/>
          <w:trHeight w:val="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F8709A">
            <w:pPr>
              <w:ind w:left="11"/>
            </w:pPr>
            <w:r>
              <w:rPr>
                <w:sz w:val="20"/>
              </w:rPr>
              <w:t>E-mail: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Pr="00FE5F94" w:rsidRDefault="00FE5F94">
            <w:pPr>
              <w:ind w:left="57"/>
              <w:rPr>
                <w:sz w:val="24"/>
                <w:szCs w:val="24"/>
              </w:rPr>
            </w:pPr>
            <w:proofErr w:type="spellStart"/>
            <w:r w:rsidRPr="00FE5F94"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2A" w:rsidRDefault="00C06A2A"/>
        </w:tc>
      </w:tr>
    </w:tbl>
    <w:p w:rsidR="00C06A2A" w:rsidRDefault="00F8709A" w:rsidP="00F8709A">
      <w:pPr>
        <w:spacing w:after="515"/>
        <w:ind w:left="62"/>
      </w:pPr>
      <w:r>
        <w:rPr>
          <w:sz w:val="24"/>
        </w:rPr>
        <w:t>Poznámka: Tabulku Dodavatel použije tolikrát, kolik bude mít poddodavatelů.</w:t>
      </w:r>
    </w:p>
    <w:p w:rsidR="00C06A2A" w:rsidRDefault="00F8709A">
      <w:pPr>
        <w:spacing w:after="0"/>
        <w:jc w:val="right"/>
      </w:pPr>
      <w:r>
        <w:rPr>
          <w:sz w:val="24"/>
        </w:rPr>
        <w:t>V Domaníně dne 20. 1. 2020</w:t>
      </w:r>
    </w:p>
    <w:sectPr w:rsidR="00C06A2A">
      <w:pgSz w:w="11902" w:h="16834"/>
      <w:pgMar w:top="1525" w:right="1869" w:bottom="2890" w:left="13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A"/>
    <w:rsid w:val="00B524E8"/>
    <w:rsid w:val="00C06A2A"/>
    <w:rsid w:val="00F8709A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56BA"/>
  <w15:docId w15:val="{E873AD04-1E1C-4115-885F-26EE794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Zedník Ctirad</dc:creator>
  <cp:keywords/>
  <cp:lastModifiedBy>Heřmanová Pavla</cp:lastModifiedBy>
  <cp:revision>2</cp:revision>
  <dcterms:created xsi:type="dcterms:W3CDTF">2020-01-27T14:46:00Z</dcterms:created>
  <dcterms:modified xsi:type="dcterms:W3CDTF">2020-01-27T14:46:00Z</dcterms:modified>
</cp:coreProperties>
</file>