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D93" w:rsidRPr="00A56506" w:rsidRDefault="00533D93" w:rsidP="00533D93">
      <w:pPr>
        <w:widowControl w:val="0"/>
        <w:spacing w:before="120"/>
        <w:jc w:val="center"/>
        <w:rPr>
          <w:rFonts w:ascii="Verdana" w:hAnsi="Verdana" w:cs="Arial"/>
          <w:b/>
          <w:iCs/>
          <w:sz w:val="20"/>
          <w:szCs w:val="18"/>
        </w:rPr>
      </w:pPr>
      <w:bookmarkStart w:id="0" w:name="_Hlk485736525"/>
      <w:r w:rsidRPr="00A56506">
        <w:rPr>
          <w:rFonts w:ascii="Verdana" w:hAnsi="Verdana" w:cs="Arial"/>
          <w:b/>
          <w:iCs/>
          <w:sz w:val="20"/>
          <w:szCs w:val="18"/>
        </w:rPr>
        <w:t xml:space="preserve">Veřejná zakázka malého rozsahu na dodávky </w:t>
      </w:r>
    </w:p>
    <w:p w:rsidR="00533D93" w:rsidRPr="00A56506" w:rsidRDefault="00533D93" w:rsidP="00533D93">
      <w:pPr>
        <w:widowControl w:val="0"/>
        <w:jc w:val="center"/>
        <w:rPr>
          <w:rFonts w:ascii="Verdana" w:hAnsi="Verdana" w:cs="Arial"/>
          <w:iCs/>
          <w:sz w:val="16"/>
          <w:szCs w:val="18"/>
        </w:rPr>
      </w:pPr>
      <w:bookmarkStart w:id="1" w:name="_Hlk485736194"/>
      <w:r w:rsidRPr="00A56506">
        <w:rPr>
          <w:rFonts w:ascii="Verdana" w:hAnsi="Verdana" w:cs="Arial"/>
          <w:iCs/>
          <w:sz w:val="16"/>
          <w:szCs w:val="18"/>
        </w:rPr>
        <w:t xml:space="preserve">zadávaná podle ustanovení § 6, § 27 a § 31 zákona číslo 134/2016 Sb., o zadávání veřejných zakázek, v platném znění (dále rovněž jen „Zákon“) a </w:t>
      </w:r>
    </w:p>
    <w:p w:rsidR="00533D93" w:rsidRPr="00A56506" w:rsidRDefault="00533D93" w:rsidP="00533D93">
      <w:pPr>
        <w:widowControl w:val="0"/>
        <w:jc w:val="center"/>
        <w:rPr>
          <w:rFonts w:ascii="Verdana" w:hAnsi="Verdana" w:cs="Arial"/>
          <w:iCs/>
          <w:sz w:val="16"/>
          <w:szCs w:val="18"/>
        </w:rPr>
      </w:pPr>
      <w:r w:rsidRPr="00A56506">
        <w:rPr>
          <w:rFonts w:ascii="Verdana" w:hAnsi="Verdana" w:cs="Arial"/>
          <w:iCs/>
          <w:sz w:val="16"/>
          <w:szCs w:val="18"/>
        </w:rPr>
        <w:t xml:space="preserve">podle metodického pokynu ředitele odboru ZSP MHMP č. </w:t>
      </w:r>
      <w:r w:rsidR="00A56506">
        <w:rPr>
          <w:rFonts w:ascii="Verdana" w:hAnsi="Verdana" w:cs="Arial"/>
          <w:iCs/>
          <w:sz w:val="16"/>
          <w:szCs w:val="18"/>
        </w:rPr>
        <w:t>1</w:t>
      </w:r>
      <w:r w:rsidRPr="00A56506">
        <w:rPr>
          <w:rFonts w:ascii="Verdana" w:hAnsi="Verdana" w:cs="Arial"/>
          <w:iCs/>
          <w:sz w:val="16"/>
          <w:szCs w:val="18"/>
        </w:rPr>
        <w:t>/201</w:t>
      </w:r>
      <w:r w:rsidR="00A56506">
        <w:rPr>
          <w:rFonts w:ascii="Verdana" w:hAnsi="Verdana" w:cs="Arial"/>
          <w:iCs/>
          <w:sz w:val="16"/>
          <w:szCs w:val="18"/>
        </w:rPr>
        <w:t>8</w:t>
      </w:r>
    </w:p>
    <w:p w:rsidR="00533D93" w:rsidRPr="00A56506" w:rsidRDefault="00533D93" w:rsidP="00533D93">
      <w:pPr>
        <w:widowControl w:val="0"/>
        <w:spacing w:before="120"/>
        <w:jc w:val="center"/>
        <w:rPr>
          <w:rFonts w:ascii="Verdana" w:hAnsi="Verdana" w:cs="Arial"/>
          <w:iCs/>
          <w:sz w:val="16"/>
          <w:szCs w:val="18"/>
        </w:rPr>
      </w:pPr>
      <w:r w:rsidRPr="00A56506">
        <w:rPr>
          <w:rFonts w:ascii="Verdana" w:hAnsi="Verdana" w:cs="Arial"/>
          <w:iCs/>
          <w:sz w:val="16"/>
          <w:szCs w:val="18"/>
        </w:rPr>
        <w:t>s názvem:</w:t>
      </w:r>
      <w:bookmarkEnd w:id="1"/>
    </w:p>
    <w:bookmarkEnd w:id="0"/>
    <w:p w:rsidR="00B32930" w:rsidRPr="00C13060" w:rsidRDefault="00C13060" w:rsidP="00C13060">
      <w:pPr>
        <w:spacing w:before="60" w:after="240"/>
        <w:jc w:val="center"/>
        <w:rPr>
          <w:rFonts w:cs="Arial"/>
          <w:b/>
          <w:szCs w:val="22"/>
        </w:rPr>
      </w:pPr>
      <w:r w:rsidRPr="00F866EC">
        <w:rPr>
          <w:rFonts w:cs="Arial"/>
          <w:b/>
          <w:sz w:val="36"/>
          <w:szCs w:val="36"/>
        </w:rPr>
        <w:t xml:space="preserve">Nákup </w:t>
      </w:r>
      <w:r>
        <w:rPr>
          <w:rFonts w:cs="Arial"/>
          <w:b/>
          <w:sz w:val="36"/>
          <w:szCs w:val="36"/>
        </w:rPr>
        <w:t>nočních stolků</w:t>
      </w:r>
    </w:p>
    <w:p w:rsidR="001E1C65" w:rsidRPr="00A56506" w:rsidRDefault="00B32930" w:rsidP="00B32930">
      <w:pPr>
        <w:spacing w:before="60"/>
        <w:ind w:firstLine="0"/>
        <w:jc w:val="center"/>
        <w:rPr>
          <w:rFonts w:ascii="Verdana" w:hAnsi="Verdana" w:cs="Arial"/>
          <w:iCs/>
          <w:sz w:val="16"/>
          <w:szCs w:val="18"/>
        </w:rPr>
      </w:pPr>
      <w:r w:rsidRPr="00A56506">
        <w:rPr>
          <w:rFonts w:ascii="Verdana" w:hAnsi="Verdana" w:cs="Arial"/>
          <w:iCs/>
          <w:sz w:val="16"/>
          <w:szCs w:val="18"/>
        </w:rPr>
        <w:t>ve vztahu k Zákonu se jedná o veřejnou zakázku malého rozsahu</w:t>
      </w:r>
    </w:p>
    <w:p w:rsidR="00E33951" w:rsidRPr="00A56506" w:rsidRDefault="00533D93" w:rsidP="00E33951">
      <w:pPr>
        <w:spacing w:before="60"/>
        <w:jc w:val="center"/>
        <w:rPr>
          <w:rFonts w:ascii="Verdana" w:hAnsi="Verdana" w:cs="Arial"/>
          <w:iCs/>
          <w:sz w:val="16"/>
          <w:szCs w:val="18"/>
        </w:rPr>
      </w:pPr>
      <w:r w:rsidRPr="00A56506">
        <w:rPr>
          <w:rFonts w:ascii="Verdana" w:hAnsi="Verdana" w:cs="Arial"/>
          <w:iCs/>
          <w:sz w:val="16"/>
          <w:szCs w:val="18"/>
        </w:rPr>
        <w:t>Toto zadávací řízení pro zadání veřejné zakázky malého rozsahu se neřídí postupy podle Zákona, kromě ustanovení § 6 Zákona. Pokud je v textu uveden odkaz na Zákon, je to v zájmu snadnějšího pochopení významu textu, vždy je však takový odkaz použit pouze „ve smyslu Zákona“</w:t>
      </w:r>
    </w:p>
    <w:p w:rsidR="00E33951" w:rsidRPr="00A56506" w:rsidRDefault="00E33951" w:rsidP="00B32930">
      <w:pPr>
        <w:spacing w:before="60"/>
        <w:ind w:firstLine="0"/>
        <w:jc w:val="center"/>
        <w:rPr>
          <w:rFonts w:cs="Arial"/>
          <w:iCs/>
          <w:snapToGrid w:val="0"/>
          <w:sz w:val="16"/>
          <w:szCs w:val="22"/>
        </w:rPr>
      </w:pPr>
    </w:p>
    <w:p w:rsidR="00533D93" w:rsidRPr="00A56506" w:rsidRDefault="00533D93" w:rsidP="00533D93">
      <w:pPr>
        <w:widowControl w:val="0"/>
        <w:jc w:val="center"/>
        <w:rPr>
          <w:rFonts w:ascii="Verdana" w:hAnsi="Verdana" w:cs="Arial"/>
          <w:b/>
          <w:iCs/>
          <w:sz w:val="12"/>
        </w:rPr>
      </w:pPr>
    </w:p>
    <w:p w:rsidR="00533D93" w:rsidRPr="00A56506" w:rsidRDefault="00533D93" w:rsidP="00533D93">
      <w:pPr>
        <w:widowControl w:val="0"/>
        <w:jc w:val="center"/>
        <w:rPr>
          <w:rFonts w:ascii="Verdana" w:hAnsi="Verdana" w:cs="Arial"/>
          <w:b/>
          <w:iCs/>
          <w:caps/>
          <w:sz w:val="38"/>
          <w:szCs w:val="40"/>
        </w:rPr>
      </w:pPr>
      <w:r w:rsidRPr="00A56506">
        <w:rPr>
          <w:rFonts w:ascii="Verdana" w:hAnsi="Verdana" w:cs="Arial"/>
          <w:b/>
          <w:iCs/>
          <w:caps/>
          <w:sz w:val="38"/>
          <w:szCs w:val="40"/>
        </w:rPr>
        <w:t>Zadávací dokumentace – Obchodní podmínky</w:t>
      </w:r>
    </w:p>
    <w:p w:rsidR="00533D93" w:rsidRPr="00A56506" w:rsidRDefault="00533D93" w:rsidP="00533D93">
      <w:pPr>
        <w:widowControl w:val="0"/>
        <w:jc w:val="center"/>
        <w:rPr>
          <w:rFonts w:ascii="Verdana" w:hAnsi="Verdana" w:cs="Arial"/>
          <w:b/>
          <w:iCs/>
          <w:sz w:val="14"/>
        </w:rPr>
      </w:pPr>
    </w:p>
    <w:p w:rsidR="00533D93" w:rsidRPr="00A56506" w:rsidRDefault="00533D93" w:rsidP="00533D93">
      <w:pPr>
        <w:widowControl w:val="0"/>
        <w:jc w:val="center"/>
        <w:rPr>
          <w:rFonts w:ascii="Verdana" w:hAnsi="Verdana" w:cs="Arial"/>
          <w:b/>
          <w:iCs/>
          <w:sz w:val="14"/>
        </w:rPr>
      </w:pPr>
    </w:p>
    <w:p w:rsidR="00533D93" w:rsidRPr="00A56506" w:rsidRDefault="00533D93" w:rsidP="00533D93">
      <w:pPr>
        <w:widowControl w:val="0"/>
        <w:jc w:val="center"/>
        <w:rPr>
          <w:rFonts w:ascii="Verdana" w:hAnsi="Verdana" w:cs="Arial"/>
          <w:b/>
          <w:iCs/>
          <w:sz w:val="14"/>
        </w:rPr>
      </w:pPr>
    </w:p>
    <w:p w:rsidR="00533D93" w:rsidRPr="00A56506" w:rsidRDefault="00533D93" w:rsidP="00533D93">
      <w:pPr>
        <w:pStyle w:val="Nzev"/>
        <w:widowControl w:val="0"/>
        <w:jc w:val="both"/>
        <w:outlineLvl w:val="0"/>
        <w:rPr>
          <w:rFonts w:ascii="Verdana" w:hAnsi="Verdana"/>
          <w:iCs/>
          <w:sz w:val="18"/>
          <w:szCs w:val="16"/>
        </w:rPr>
      </w:pPr>
    </w:p>
    <w:p w:rsidR="00533D93" w:rsidRPr="00A56506" w:rsidRDefault="00533D93" w:rsidP="00533D93">
      <w:pPr>
        <w:pStyle w:val="Nzev"/>
        <w:widowControl w:val="0"/>
        <w:jc w:val="both"/>
        <w:outlineLvl w:val="0"/>
        <w:rPr>
          <w:rFonts w:ascii="Verdana" w:hAnsi="Verdana"/>
          <w:iCs/>
          <w:sz w:val="16"/>
          <w:szCs w:val="16"/>
        </w:rPr>
      </w:pPr>
      <w:r w:rsidRPr="00A56506">
        <w:rPr>
          <w:rFonts w:ascii="Verdana" w:hAnsi="Verdana"/>
          <w:iCs/>
          <w:sz w:val="16"/>
          <w:szCs w:val="16"/>
        </w:rPr>
        <w:t xml:space="preserve">Zadávací dokumentace – obchodní </w:t>
      </w:r>
      <w:proofErr w:type="gramStart"/>
      <w:r w:rsidRPr="00A56506">
        <w:rPr>
          <w:rFonts w:ascii="Verdana" w:hAnsi="Verdana"/>
          <w:iCs/>
          <w:sz w:val="16"/>
          <w:szCs w:val="16"/>
        </w:rPr>
        <w:t>podmínky - jsou</w:t>
      </w:r>
      <w:proofErr w:type="gramEnd"/>
      <w:r w:rsidRPr="00A56506">
        <w:rPr>
          <w:rFonts w:ascii="Verdana" w:hAnsi="Verdana"/>
          <w:iCs/>
          <w:sz w:val="16"/>
          <w:szCs w:val="16"/>
        </w:rPr>
        <w:t xml:space="preserve"> součástí zadávací dokumentace 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v rámci zadávací dokumentace pouze ve formátu PDF. Obsah obchodních podmínek může dodavatel při zpracování návrhu doplnit pouze v těch částech, kde to vyplývá z textu obchodních podmínek. Jakékoli jiné dodatky či odchylky se vylučují. Text se doplňuje rukou do zapečetěného textu předaného v rámci zadávací dokumentace a takto doplněný text se vrací jako součást nabídky.</w:t>
      </w:r>
    </w:p>
    <w:p w:rsidR="00A21AC0" w:rsidRPr="00A56506" w:rsidRDefault="00A21AC0" w:rsidP="00A21AC0">
      <w:pPr>
        <w:jc w:val="both"/>
        <w:rPr>
          <w:rFonts w:cs="Arial"/>
          <w:b/>
          <w:iCs/>
          <w:sz w:val="16"/>
        </w:rPr>
      </w:pPr>
    </w:p>
    <w:p w:rsidR="00764786" w:rsidRPr="00A56506" w:rsidRDefault="00764786" w:rsidP="00764786">
      <w:pPr>
        <w:rPr>
          <w:rFonts w:cs="Arial"/>
          <w:iCs/>
        </w:rPr>
      </w:pPr>
    </w:p>
    <w:p w:rsidR="00764786" w:rsidRPr="00A56506" w:rsidRDefault="00764786" w:rsidP="00524852">
      <w:pPr>
        <w:pStyle w:val="st1"/>
        <w:spacing w:before="0"/>
        <w:outlineLvl w:val="0"/>
        <w:rPr>
          <w:rFonts w:cs="Arial"/>
          <w:iCs/>
          <w:spacing w:val="0"/>
          <w:szCs w:val="24"/>
        </w:rPr>
      </w:pPr>
      <w:r w:rsidRPr="00A56506">
        <w:rPr>
          <w:rFonts w:cs="Arial"/>
          <w:iCs/>
          <w:spacing w:val="0"/>
          <w:szCs w:val="24"/>
        </w:rPr>
        <w:br w:type="page"/>
      </w:r>
    </w:p>
    <w:p w:rsidR="009F2B79" w:rsidRPr="00A56506" w:rsidRDefault="009F2B79" w:rsidP="00524852">
      <w:pPr>
        <w:pStyle w:val="st1"/>
        <w:spacing w:before="0"/>
        <w:outlineLvl w:val="0"/>
        <w:rPr>
          <w:rFonts w:ascii="Verdana" w:hAnsi="Verdana" w:cs="Arial"/>
          <w:iCs/>
          <w:spacing w:val="0"/>
          <w:sz w:val="32"/>
          <w:szCs w:val="24"/>
        </w:rPr>
      </w:pPr>
      <w:r w:rsidRPr="00A56506">
        <w:rPr>
          <w:rFonts w:ascii="Verdana" w:hAnsi="Verdana" w:cs="Arial"/>
          <w:iCs/>
          <w:spacing w:val="0"/>
          <w:sz w:val="32"/>
          <w:szCs w:val="24"/>
        </w:rPr>
        <w:lastRenderedPageBreak/>
        <w:t>KUPNÍ SMLOUVA</w:t>
      </w:r>
    </w:p>
    <w:p w:rsidR="00D439B0" w:rsidRPr="00A56506" w:rsidRDefault="00A21AC0" w:rsidP="009036A2">
      <w:pPr>
        <w:pStyle w:val="Zkladntext21"/>
        <w:ind w:left="0"/>
        <w:jc w:val="center"/>
        <w:rPr>
          <w:rFonts w:ascii="Verdana" w:eastAsia="Arial Unicode MS" w:hAnsi="Verdana" w:cs="Arial"/>
          <w:b/>
          <w:iCs/>
          <w:sz w:val="20"/>
        </w:rPr>
      </w:pPr>
      <w:r w:rsidRPr="00A56506">
        <w:rPr>
          <w:rFonts w:ascii="Verdana" w:eastAsia="Arial Unicode MS" w:hAnsi="Verdana" w:cs="Arial"/>
          <w:b/>
          <w:iCs/>
          <w:sz w:val="20"/>
        </w:rPr>
        <w:t xml:space="preserve">uzavřená dle § 2079 zákona č. 89/2012 Sb., občanský zákoník, ve znění pozdějších předpisů </w:t>
      </w:r>
      <w:r w:rsidR="009860B5" w:rsidRPr="00A56506">
        <w:rPr>
          <w:rFonts w:ascii="Verdana" w:eastAsia="Arial Unicode MS" w:hAnsi="Verdana" w:cs="Arial"/>
          <w:b/>
          <w:iCs/>
          <w:sz w:val="20"/>
        </w:rPr>
        <w:t>(dále jen „OZ“)</w:t>
      </w:r>
      <w:r w:rsidR="00F206E2" w:rsidRPr="00A56506">
        <w:rPr>
          <w:rFonts w:ascii="Verdana" w:eastAsia="Arial Unicode MS" w:hAnsi="Verdana" w:cs="Arial"/>
          <w:b/>
          <w:iCs/>
          <w:sz w:val="20"/>
        </w:rPr>
        <w:t xml:space="preserve">, </w:t>
      </w:r>
      <w:r w:rsidRPr="00A56506">
        <w:rPr>
          <w:rFonts w:ascii="Verdana" w:eastAsia="Arial Unicode MS" w:hAnsi="Verdana" w:cs="Arial"/>
          <w:b/>
          <w:iCs/>
          <w:sz w:val="20"/>
        </w:rPr>
        <w:t>mezi níže uvedenými smluvními stranami</w:t>
      </w:r>
    </w:p>
    <w:p w:rsidR="00FB4E5E" w:rsidRPr="00A56506" w:rsidRDefault="00FB4E5E" w:rsidP="009036A2">
      <w:pPr>
        <w:pStyle w:val="Zkladntext21"/>
        <w:ind w:left="0"/>
        <w:jc w:val="center"/>
        <w:rPr>
          <w:rFonts w:ascii="Verdana" w:eastAsia="Arial Unicode MS" w:hAnsi="Verdana" w:cs="Arial"/>
          <w:b/>
          <w:iCs/>
          <w:sz w:val="20"/>
        </w:rPr>
      </w:pPr>
    </w:p>
    <w:p w:rsidR="00A46E20" w:rsidRPr="00A56506" w:rsidRDefault="00A46E20" w:rsidP="001C25A7">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Smluvní strany</w:t>
      </w:r>
    </w:p>
    <w:p w:rsidR="00FF0E9C" w:rsidRPr="00A56506" w:rsidRDefault="00FF0E9C" w:rsidP="00D439B0">
      <w:pPr>
        <w:pStyle w:val="vc1"/>
        <w:spacing w:before="120"/>
        <w:ind w:left="1418" w:hanging="1418"/>
        <w:rPr>
          <w:rFonts w:ascii="Verdana" w:hAnsi="Verdana" w:cs="Arial"/>
          <w:iCs/>
          <w:sz w:val="18"/>
          <w:szCs w:val="18"/>
        </w:rPr>
      </w:pPr>
    </w:p>
    <w:p w:rsidR="00A21AC0" w:rsidRPr="00A56506" w:rsidRDefault="00A21AC0" w:rsidP="00F206E2">
      <w:pPr>
        <w:pStyle w:val="vc1"/>
        <w:spacing w:before="120"/>
        <w:ind w:left="1418" w:hanging="1418"/>
        <w:rPr>
          <w:rFonts w:ascii="Verdana" w:hAnsi="Verdana" w:cs="Arial"/>
          <w:b/>
          <w:iCs/>
          <w:sz w:val="18"/>
          <w:szCs w:val="18"/>
        </w:rPr>
      </w:pPr>
      <w:r w:rsidRPr="00A56506">
        <w:rPr>
          <w:rFonts w:ascii="Verdana" w:hAnsi="Verdana" w:cs="Arial"/>
          <w:iCs/>
          <w:sz w:val="18"/>
          <w:szCs w:val="18"/>
        </w:rPr>
        <w:t>Kupující:</w:t>
      </w:r>
      <w:r w:rsidRPr="00A56506">
        <w:rPr>
          <w:rFonts w:ascii="Verdana" w:hAnsi="Verdana" w:cs="Arial"/>
          <w:iCs/>
          <w:sz w:val="18"/>
          <w:szCs w:val="18"/>
        </w:rPr>
        <w:tab/>
      </w:r>
      <w:r w:rsidRPr="00A56506">
        <w:rPr>
          <w:rFonts w:ascii="Verdana" w:hAnsi="Verdana" w:cs="Arial"/>
          <w:b/>
          <w:iCs/>
          <w:sz w:val="18"/>
          <w:szCs w:val="18"/>
        </w:rPr>
        <w:tab/>
      </w:r>
      <w:r w:rsidR="00F206E2" w:rsidRPr="00A56506">
        <w:rPr>
          <w:rFonts w:ascii="Verdana" w:hAnsi="Verdana"/>
          <w:b/>
          <w:iCs/>
        </w:rPr>
        <w:t>Domov</w:t>
      </w:r>
      <w:r w:rsidR="00C13060">
        <w:rPr>
          <w:rFonts w:ascii="Verdana" w:hAnsi="Verdana"/>
          <w:b/>
          <w:iCs/>
        </w:rPr>
        <w:t xml:space="preserve"> </w:t>
      </w:r>
      <w:r w:rsidR="00C13060" w:rsidRPr="00C13060">
        <w:rPr>
          <w:rFonts w:ascii="Verdana" w:hAnsi="Verdana"/>
          <w:b/>
          <w:iCs/>
        </w:rPr>
        <w:t>pro seniory Hortenzie</w:t>
      </w:r>
    </w:p>
    <w:p w:rsidR="00A21AC0" w:rsidRPr="00C13060" w:rsidRDefault="00A21AC0" w:rsidP="00A21AC0">
      <w:pPr>
        <w:pStyle w:val="vc1"/>
        <w:spacing w:before="120"/>
        <w:rPr>
          <w:rFonts w:ascii="Verdana" w:hAnsi="Verdana" w:cs="Arial"/>
          <w:b/>
          <w:iCs/>
          <w:sz w:val="18"/>
          <w:szCs w:val="18"/>
        </w:rPr>
      </w:pPr>
      <w:r w:rsidRPr="00A56506">
        <w:rPr>
          <w:rFonts w:ascii="Verdana" w:hAnsi="Verdana" w:cs="Arial"/>
          <w:b/>
          <w:iCs/>
          <w:sz w:val="16"/>
        </w:rPr>
        <w:tab/>
      </w:r>
      <w:r w:rsidRPr="00A56506">
        <w:rPr>
          <w:rFonts w:ascii="Verdana" w:hAnsi="Verdana" w:cs="Arial"/>
          <w:b/>
          <w:iCs/>
          <w:sz w:val="16"/>
        </w:rPr>
        <w:tab/>
      </w:r>
      <w:r w:rsidRPr="00A56506">
        <w:rPr>
          <w:rFonts w:ascii="Verdana" w:hAnsi="Verdana" w:cs="Arial"/>
          <w:b/>
          <w:iCs/>
          <w:sz w:val="16"/>
        </w:rPr>
        <w:tab/>
      </w:r>
      <w:r w:rsidRPr="00A56506">
        <w:rPr>
          <w:rFonts w:ascii="Verdana" w:hAnsi="Verdana" w:cs="Arial"/>
          <w:b/>
          <w:iCs/>
          <w:sz w:val="16"/>
        </w:rPr>
        <w:tab/>
      </w:r>
      <w:r w:rsidRPr="00C13060">
        <w:rPr>
          <w:rFonts w:ascii="Verdana" w:hAnsi="Verdana" w:cs="Arial"/>
          <w:iCs/>
          <w:sz w:val="18"/>
          <w:szCs w:val="18"/>
        </w:rPr>
        <w:t>sídlo:</w:t>
      </w:r>
      <w:r w:rsidRPr="00C13060">
        <w:rPr>
          <w:rFonts w:ascii="Verdana" w:hAnsi="Verdana" w:cs="Arial"/>
          <w:iCs/>
          <w:sz w:val="18"/>
          <w:szCs w:val="18"/>
        </w:rPr>
        <w:tab/>
      </w:r>
      <w:r w:rsidRPr="00C13060">
        <w:rPr>
          <w:rFonts w:ascii="Verdana" w:hAnsi="Verdana" w:cs="Arial"/>
          <w:iCs/>
          <w:sz w:val="18"/>
          <w:szCs w:val="18"/>
        </w:rPr>
        <w:tab/>
      </w:r>
      <w:r w:rsidR="00C13060" w:rsidRPr="00C13060">
        <w:rPr>
          <w:rFonts w:ascii="Verdana" w:hAnsi="Verdana" w:cs="Arial"/>
          <w:b/>
          <w:iCs/>
          <w:sz w:val="18"/>
          <w:szCs w:val="18"/>
        </w:rPr>
        <w:t xml:space="preserve">K Ubytovně 65, 250 65 </w:t>
      </w:r>
      <w:proofErr w:type="gramStart"/>
      <w:r w:rsidR="00C13060" w:rsidRPr="00C13060">
        <w:rPr>
          <w:rFonts w:ascii="Verdana" w:hAnsi="Verdana" w:cs="Arial"/>
          <w:b/>
          <w:iCs/>
          <w:sz w:val="18"/>
          <w:szCs w:val="18"/>
        </w:rPr>
        <w:t xml:space="preserve">Bořanovice - </w:t>
      </w:r>
      <w:proofErr w:type="spellStart"/>
      <w:r w:rsidR="00C13060" w:rsidRPr="00C13060">
        <w:rPr>
          <w:rFonts w:ascii="Verdana" w:hAnsi="Verdana" w:cs="Arial"/>
          <w:b/>
          <w:iCs/>
          <w:sz w:val="18"/>
          <w:szCs w:val="18"/>
        </w:rPr>
        <w:t>Pakoměřice</w:t>
      </w:r>
      <w:proofErr w:type="spellEnd"/>
      <w:proofErr w:type="gramEnd"/>
    </w:p>
    <w:p w:rsidR="00A21AC0" w:rsidRPr="00C13060" w:rsidRDefault="00A21AC0" w:rsidP="00A21AC0">
      <w:pPr>
        <w:pStyle w:val="vc1"/>
        <w:spacing w:before="120"/>
        <w:rPr>
          <w:rFonts w:ascii="Verdana" w:hAnsi="Verdana" w:cs="Arial"/>
          <w:b/>
          <w:iCs/>
          <w:sz w:val="18"/>
          <w:szCs w:val="18"/>
        </w:rPr>
      </w:pP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iCs/>
          <w:sz w:val="18"/>
          <w:szCs w:val="18"/>
        </w:rPr>
        <w:t>zastoupen</w:t>
      </w:r>
      <w:r w:rsidR="00533D93" w:rsidRPr="00C13060">
        <w:rPr>
          <w:rFonts w:ascii="Verdana" w:hAnsi="Verdana" w:cs="Arial"/>
          <w:iCs/>
          <w:sz w:val="18"/>
          <w:szCs w:val="18"/>
        </w:rPr>
        <w:t>ý</w:t>
      </w:r>
      <w:r w:rsidR="00C13060">
        <w:rPr>
          <w:rFonts w:ascii="Verdana" w:hAnsi="Verdana" w:cs="Arial"/>
          <w:iCs/>
          <w:sz w:val="18"/>
          <w:szCs w:val="18"/>
        </w:rPr>
        <w:t>:</w:t>
      </w:r>
      <w:r w:rsidRPr="00C13060">
        <w:rPr>
          <w:rFonts w:ascii="Verdana" w:hAnsi="Verdana" w:cs="Arial"/>
          <w:b/>
          <w:iCs/>
          <w:sz w:val="18"/>
          <w:szCs w:val="18"/>
        </w:rPr>
        <w:tab/>
      </w:r>
      <w:r w:rsidR="00C13060" w:rsidRPr="00C13060">
        <w:rPr>
          <w:rFonts w:ascii="Verdana" w:hAnsi="Verdana" w:cs="Arial"/>
          <w:b/>
          <w:iCs/>
          <w:sz w:val="18"/>
          <w:szCs w:val="18"/>
        </w:rPr>
        <w:t>Mgr. Hanou Pavlíkovou</w:t>
      </w:r>
      <w:r w:rsidR="00F206E2" w:rsidRPr="00C13060">
        <w:rPr>
          <w:rFonts w:ascii="Verdana" w:hAnsi="Verdana" w:cs="Arial"/>
          <w:b/>
          <w:iCs/>
          <w:sz w:val="18"/>
          <w:szCs w:val="18"/>
        </w:rPr>
        <w:t>, ředitelkou</w:t>
      </w:r>
    </w:p>
    <w:p w:rsidR="00A21AC0" w:rsidRPr="00C13060" w:rsidRDefault="00A21AC0" w:rsidP="00A21AC0">
      <w:pPr>
        <w:pStyle w:val="vc1"/>
        <w:spacing w:before="120"/>
        <w:rPr>
          <w:rFonts w:ascii="Verdana" w:hAnsi="Verdana" w:cs="Arial"/>
          <w:b/>
          <w:iCs/>
          <w:sz w:val="18"/>
          <w:szCs w:val="18"/>
        </w:rPr>
      </w:pP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iCs/>
          <w:sz w:val="18"/>
          <w:szCs w:val="18"/>
        </w:rPr>
        <w:tab/>
        <w:t>IČ</w:t>
      </w:r>
      <w:r w:rsidR="00C13060" w:rsidRPr="00C13060">
        <w:rPr>
          <w:rFonts w:ascii="Verdana" w:hAnsi="Verdana" w:cs="Arial"/>
          <w:iCs/>
          <w:sz w:val="18"/>
          <w:szCs w:val="18"/>
        </w:rPr>
        <w:t>O</w:t>
      </w:r>
      <w:r w:rsidR="00C13060">
        <w:rPr>
          <w:rFonts w:ascii="Verdana" w:hAnsi="Verdana" w:cs="Arial"/>
          <w:iCs/>
          <w:sz w:val="18"/>
          <w:szCs w:val="18"/>
        </w:rPr>
        <w:t>:</w:t>
      </w:r>
      <w:r w:rsidRPr="00C13060">
        <w:rPr>
          <w:rFonts w:ascii="Verdana" w:hAnsi="Verdana" w:cs="Arial"/>
          <w:b/>
          <w:iCs/>
          <w:sz w:val="18"/>
          <w:szCs w:val="18"/>
        </w:rPr>
        <w:t xml:space="preserve"> </w:t>
      </w:r>
      <w:r w:rsidRPr="00C13060">
        <w:rPr>
          <w:rFonts w:ascii="Verdana" w:hAnsi="Verdana" w:cs="Arial"/>
          <w:b/>
          <w:iCs/>
          <w:sz w:val="18"/>
          <w:szCs w:val="18"/>
        </w:rPr>
        <w:tab/>
      </w:r>
      <w:r w:rsidRPr="00C13060">
        <w:rPr>
          <w:rFonts w:ascii="Verdana" w:hAnsi="Verdana" w:cs="Arial"/>
          <w:b/>
          <w:iCs/>
          <w:sz w:val="18"/>
          <w:szCs w:val="18"/>
        </w:rPr>
        <w:tab/>
      </w:r>
      <w:r w:rsidR="00C13060" w:rsidRPr="00C13060">
        <w:rPr>
          <w:rFonts w:ascii="Verdana" w:hAnsi="Verdana" w:cs="Arial"/>
          <w:b/>
          <w:iCs/>
          <w:sz w:val="18"/>
          <w:szCs w:val="18"/>
        </w:rPr>
        <w:t>708 76 886</w:t>
      </w:r>
    </w:p>
    <w:p w:rsidR="009036A2" w:rsidRPr="00C13060" w:rsidRDefault="00A21AC0" w:rsidP="009036A2">
      <w:pPr>
        <w:pStyle w:val="vc1"/>
        <w:spacing w:before="120"/>
        <w:rPr>
          <w:rFonts w:ascii="Verdana" w:hAnsi="Verdana" w:cs="Arial"/>
          <w:b/>
          <w:iCs/>
          <w:sz w:val="18"/>
          <w:szCs w:val="18"/>
        </w:rPr>
      </w:pP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iCs/>
          <w:sz w:val="18"/>
          <w:szCs w:val="18"/>
        </w:rPr>
        <w:t>DIČ</w:t>
      </w:r>
      <w:r w:rsidR="00C13060">
        <w:rPr>
          <w:rFonts w:ascii="Verdana" w:hAnsi="Verdana" w:cs="Arial"/>
          <w:iCs/>
          <w:sz w:val="18"/>
          <w:szCs w:val="18"/>
        </w:rPr>
        <w:t>:</w:t>
      </w:r>
      <w:r w:rsidRPr="00C13060">
        <w:rPr>
          <w:rFonts w:ascii="Verdana" w:hAnsi="Verdana" w:cs="Arial"/>
          <w:b/>
          <w:iCs/>
          <w:sz w:val="18"/>
          <w:szCs w:val="18"/>
        </w:rPr>
        <w:tab/>
      </w:r>
      <w:r w:rsidRPr="00C13060">
        <w:rPr>
          <w:rFonts w:ascii="Verdana" w:hAnsi="Verdana" w:cs="Arial"/>
          <w:b/>
          <w:iCs/>
          <w:sz w:val="18"/>
          <w:szCs w:val="18"/>
        </w:rPr>
        <w:tab/>
      </w:r>
      <w:r w:rsidR="00533D93" w:rsidRPr="00C13060">
        <w:rPr>
          <w:rFonts w:ascii="Verdana" w:hAnsi="Verdana" w:cs="Arial"/>
          <w:b/>
          <w:iCs/>
          <w:sz w:val="18"/>
          <w:szCs w:val="18"/>
        </w:rPr>
        <w:t>neplátce</w:t>
      </w:r>
    </w:p>
    <w:p w:rsidR="009036A2" w:rsidRPr="00C13060" w:rsidRDefault="009036A2" w:rsidP="009036A2">
      <w:pPr>
        <w:pStyle w:val="vc1"/>
        <w:spacing w:before="120"/>
        <w:rPr>
          <w:rFonts w:ascii="Verdana" w:hAnsi="Verdana" w:cs="Arial"/>
          <w:b/>
          <w:iCs/>
          <w:sz w:val="18"/>
          <w:szCs w:val="18"/>
        </w:rPr>
      </w:pP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b/>
          <w:iCs/>
          <w:sz w:val="18"/>
          <w:szCs w:val="18"/>
        </w:rPr>
        <w:tab/>
      </w:r>
      <w:r w:rsidRPr="00C13060">
        <w:rPr>
          <w:rFonts w:ascii="Verdana" w:hAnsi="Verdana" w:cs="Arial"/>
          <w:iCs/>
          <w:sz w:val="18"/>
          <w:szCs w:val="18"/>
        </w:rPr>
        <w:t xml:space="preserve">Bankovní spojení: </w:t>
      </w:r>
      <w:r w:rsidRPr="00C13060">
        <w:rPr>
          <w:rFonts w:ascii="Verdana" w:hAnsi="Verdana" w:cs="Arial"/>
          <w:b/>
          <w:iCs/>
          <w:sz w:val="18"/>
          <w:szCs w:val="18"/>
        </w:rPr>
        <w:t>PPF banka, a.s.</w:t>
      </w:r>
    </w:p>
    <w:p w:rsidR="00C13060" w:rsidRDefault="009036A2" w:rsidP="00C13060">
      <w:pPr>
        <w:pStyle w:val="vc1"/>
        <w:rPr>
          <w:rFonts w:ascii="Verdana" w:hAnsi="Verdana" w:cs="Arial"/>
          <w:b/>
          <w:iCs/>
          <w:sz w:val="18"/>
          <w:szCs w:val="18"/>
        </w:rPr>
      </w:pPr>
      <w:r w:rsidRPr="00C13060">
        <w:rPr>
          <w:rFonts w:ascii="Verdana" w:hAnsi="Verdana" w:cs="Arial"/>
          <w:iCs/>
          <w:sz w:val="18"/>
          <w:szCs w:val="18"/>
        </w:rPr>
        <w:tab/>
      </w:r>
      <w:r w:rsidRPr="00C13060">
        <w:rPr>
          <w:rFonts w:ascii="Verdana" w:hAnsi="Verdana" w:cs="Arial"/>
          <w:iCs/>
          <w:sz w:val="18"/>
          <w:szCs w:val="18"/>
        </w:rPr>
        <w:tab/>
      </w:r>
      <w:r w:rsidRPr="00C13060">
        <w:rPr>
          <w:rFonts w:ascii="Verdana" w:hAnsi="Verdana" w:cs="Arial"/>
          <w:iCs/>
          <w:sz w:val="18"/>
          <w:szCs w:val="18"/>
        </w:rPr>
        <w:tab/>
      </w:r>
      <w:r w:rsidRPr="00C13060">
        <w:rPr>
          <w:rFonts w:ascii="Verdana" w:hAnsi="Verdana" w:cs="Arial"/>
          <w:iCs/>
          <w:sz w:val="18"/>
          <w:szCs w:val="18"/>
        </w:rPr>
        <w:tab/>
      </w:r>
      <w:r w:rsidRPr="00C13060">
        <w:rPr>
          <w:rFonts w:ascii="Verdana" w:hAnsi="Verdana" w:cs="Arial"/>
          <w:iCs/>
          <w:sz w:val="18"/>
          <w:szCs w:val="18"/>
        </w:rPr>
        <w:tab/>
      </w:r>
      <w:r w:rsidRPr="00C13060">
        <w:rPr>
          <w:rFonts w:ascii="Verdana" w:hAnsi="Verdana" w:cs="Arial"/>
          <w:iCs/>
          <w:sz w:val="18"/>
          <w:szCs w:val="18"/>
        </w:rPr>
        <w:tab/>
        <w:t xml:space="preserve">č. účtu: </w:t>
      </w:r>
      <w:r w:rsidR="00C13060" w:rsidRPr="00C13060">
        <w:rPr>
          <w:rFonts w:ascii="Verdana" w:hAnsi="Verdana" w:cs="Arial"/>
          <w:b/>
          <w:iCs/>
          <w:sz w:val="18"/>
          <w:szCs w:val="18"/>
        </w:rPr>
        <w:t>2001210009/6000</w:t>
      </w:r>
    </w:p>
    <w:p w:rsidR="00C13060" w:rsidRPr="00C13060" w:rsidRDefault="00C13060" w:rsidP="00C13060">
      <w:pPr>
        <w:pStyle w:val="vc1"/>
        <w:spacing w:before="120"/>
        <w:rPr>
          <w:rFonts w:ascii="Verdana" w:hAnsi="Verdana" w:cs="Arial"/>
          <w:iCs/>
          <w:sz w:val="18"/>
          <w:szCs w:val="18"/>
        </w:rPr>
      </w:pPr>
      <w:r>
        <w:rPr>
          <w:rFonts w:ascii="Verdana" w:hAnsi="Verdana" w:cs="Arial"/>
          <w:b/>
          <w:iCs/>
          <w:sz w:val="18"/>
          <w:szCs w:val="18"/>
        </w:rPr>
        <w:tab/>
      </w:r>
      <w:r>
        <w:rPr>
          <w:rFonts w:ascii="Verdana" w:hAnsi="Verdana" w:cs="Arial"/>
          <w:b/>
          <w:iCs/>
          <w:sz w:val="18"/>
          <w:szCs w:val="18"/>
        </w:rPr>
        <w:tab/>
      </w:r>
      <w:r>
        <w:rPr>
          <w:rFonts w:ascii="Verdana" w:hAnsi="Verdana" w:cs="Arial"/>
          <w:b/>
          <w:iCs/>
          <w:sz w:val="18"/>
          <w:szCs w:val="18"/>
        </w:rPr>
        <w:tab/>
      </w:r>
      <w:r>
        <w:rPr>
          <w:rFonts w:ascii="Verdana" w:hAnsi="Verdana" w:cs="Arial"/>
          <w:b/>
          <w:iCs/>
          <w:sz w:val="18"/>
          <w:szCs w:val="18"/>
        </w:rPr>
        <w:tab/>
      </w:r>
      <w:r w:rsidRPr="00C13060">
        <w:rPr>
          <w:rFonts w:ascii="Verdana" w:hAnsi="Verdana" w:cs="Arial"/>
          <w:iCs/>
          <w:sz w:val="18"/>
          <w:szCs w:val="18"/>
        </w:rPr>
        <w:t xml:space="preserve">Kontaktní osoba: Mgr. Lucie Šimončičová, </w:t>
      </w:r>
      <w:proofErr w:type="spellStart"/>
      <w:r w:rsidRPr="00C13060">
        <w:rPr>
          <w:rFonts w:ascii="Verdana" w:hAnsi="Verdana" w:cs="Arial"/>
          <w:iCs/>
          <w:sz w:val="18"/>
          <w:szCs w:val="18"/>
        </w:rPr>
        <w:t>DiS</w:t>
      </w:r>
      <w:proofErr w:type="spellEnd"/>
    </w:p>
    <w:p w:rsidR="00C13060" w:rsidRPr="00C13060" w:rsidRDefault="00C13060" w:rsidP="00C13060">
      <w:pPr>
        <w:pStyle w:val="vc1"/>
        <w:spacing w:before="120"/>
        <w:rPr>
          <w:rStyle w:val="Hypertextovodkaz"/>
          <w:rFonts w:ascii="Verdana" w:hAnsi="Verdana" w:cs="Arial"/>
          <w:iCs/>
          <w:color w:val="auto"/>
          <w:sz w:val="18"/>
          <w:szCs w:val="18"/>
          <w:u w:val="none"/>
        </w:rPr>
      </w:pPr>
      <w:r w:rsidRPr="00C13060">
        <w:rPr>
          <w:rFonts w:ascii="Verdana" w:hAnsi="Verdana" w:cs="Arial"/>
          <w:iCs/>
          <w:sz w:val="18"/>
          <w:szCs w:val="18"/>
        </w:rPr>
        <w:tab/>
      </w:r>
      <w:r w:rsidRPr="00C13060">
        <w:rPr>
          <w:rFonts w:ascii="Verdana" w:hAnsi="Verdana" w:cs="Arial"/>
          <w:iCs/>
          <w:sz w:val="18"/>
          <w:szCs w:val="18"/>
        </w:rPr>
        <w:tab/>
      </w:r>
      <w:r w:rsidRPr="00C13060">
        <w:rPr>
          <w:rFonts w:ascii="Verdana" w:hAnsi="Verdana" w:cs="Arial"/>
          <w:iCs/>
          <w:sz w:val="18"/>
          <w:szCs w:val="18"/>
        </w:rPr>
        <w:tab/>
      </w:r>
      <w:r w:rsidRPr="00C13060">
        <w:rPr>
          <w:rFonts w:ascii="Verdana" w:hAnsi="Verdana" w:cs="Arial"/>
          <w:iCs/>
          <w:sz w:val="18"/>
          <w:szCs w:val="18"/>
        </w:rPr>
        <w:tab/>
        <w:t>e-mail:</w:t>
      </w:r>
      <w:r w:rsidRPr="00C13060">
        <w:rPr>
          <w:rFonts w:ascii="Verdana" w:hAnsi="Verdana" w:cs="Arial"/>
          <w:iCs/>
          <w:sz w:val="18"/>
          <w:szCs w:val="18"/>
        </w:rPr>
        <w:tab/>
      </w:r>
      <w:r w:rsidRPr="00C13060">
        <w:rPr>
          <w:rFonts w:cs="Arial"/>
          <w:color w:val="FF0000"/>
          <w:sz w:val="18"/>
          <w:szCs w:val="18"/>
        </w:rPr>
        <w:tab/>
      </w:r>
      <w:hyperlink r:id="rId8" w:history="1">
        <w:r w:rsidRPr="00C13060">
          <w:rPr>
            <w:rStyle w:val="Hypertextovodkaz"/>
            <w:rFonts w:ascii="Verdana" w:hAnsi="Verdana" w:cs="Arial"/>
            <w:sz w:val="18"/>
            <w:szCs w:val="18"/>
          </w:rPr>
          <w:t>s.manazer@hortenzie.cz</w:t>
        </w:r>
      </w:hyperlink>
    </w:p>
    <w:p w:rsidR="00A21AC0" w:rsidRPr="00C13060" w:rsidRDefault="00C13060" w:rsidP="00C13060">
      <w:pPr>
        <w:pStyle w:val="vc1"/>
        <w:spacing w:before="120"/>
        <w:rPr>
          <w:rFonts w:ascii="Verdana" w:hAnsi="Verdana" w:cs="Arial"/>
          <w:iCs/>
          <w:sz w:val="18"/>
          <w:szCs w:val="18"/>
        </w:rPr>
      </w:pPr>
      <w:r w:rsidRPr="00C13060">
        <w:rPr>
          <w:rStyle w:val="Hypertextovodkaz"/>
          <w:rFonts w:ascii="Verdana" w:hAnsi="Verdana" w:cs="Arial"/>
          <w:iCs/>
          <w:color w:val="auto"/>
          <w:sz w:val="18"/>
          <w:szCs w:val="18"/>
          <w:u w:val="none"/>
        </w:rPr>
        <w:tab/>
      </w:r>
      <w:r w:rsidRPr="00C13060">
        <w:rPr>
          <w:rStyle w:val="Hypertextovodkaz"/>
          <w:rFonts w:ascii="Verdana" w:hAnsi="Verdana" w:cs="Arial"/>
          <w:iCs/>
          <w:color w:val="auto"/>
          <w:sz w:val="18"/>
          <w:szCs w:val="18"/>
          <w:u w:val="none"/>
        </w:rPr>
        <w:tab/>
      </w:r>
      <w:r w:rsidRPr="00C13060">
        <w:rPr>
          <w:rStyle w:val="Hypertextovodkaz"/>
          <w:rFonts w:ascii="Verdana" w:hAnsi="Verdana" w:cs="Arial"/>
          <w:iCs/>
          <w:color w:val="auto"/>
          <w:sz w:val="18"/>
          <w:szCs w:val="18"/>
          <w:u w:val="none"/>
        </w:rPr>
        <w:tab/>
      </w:r>
      <w:r w:rsidRPr="00C13060">
        <w:rPr>
          <w:rStyle w:val="Hypertextovodkaz"/>
          <w:rFonts w:ascii="Verdana" w:hAnsi="Verdana" w:cs="Arial"/>
          <w:iCs/>
          <w:color w:val="auto"/>
          <w:sz w:val="18"/>
          <w:szCs w:val="18"/>
          <w:u w:val="none"/>
        </w:rPr>
        <w:tab/>
      </w:r>
      <w:r w:rsidRPr="00C13060">
        <w:rPr>
          <w:rFonts w:ascii="Verdana" w:hAnsi="Verdana" w:cs="Arial"/>
          <w:iCs/>
          <w:sz w:val="18"/>
          <w:szCs w:val="18"/>
        </w:rPr>
        <w:t>telefon:</w:t>
      </w:r>
      <w:r w:rsidRPr="00C13060">
        <w:rPr>
          <w:rFonts w:ascii="Verdana" w:hAnsi="Verdana" w:cs="Arial"/>
          <w:iCs/>
          <w:sz w:val="18"/>
          <w:szCs w:val="18"/>
        </w:rPr>
        <w:tab/>
      </w:r>
      <w:r w:rsidRPr="00C13060">
        <w:rPr>
          <w:rFonts w:ascii="Verdana" w:hAnsi="Verdana" w:cs="Arial"/>
          <w:iCs/>
          <w:sz w:val="18"/>
          <w:szCs w:val="18"/>
        </w:rPr>
        <w:tab/>
        <w:t>283 981 100</w:t>
      </w:r>
      <w:r w:rsidR="00533D93" w:rsidRPr="00A56506">
        <w:rPr>
          <w:rFonts w:ascii="Verdana" w:hAnsi="Verdana" w:cs="Arial"/>
          <w:b/>
          <w:iCs/>
          <w:sz w:val="16"/>
          <w:szCs w:val="16"/>
        </w:rPr>
        <w:tab/>
      </w:r>
    </w:p>
    <w:p w:rsidR="00AF4D28" w:rsidRPr="00C13060" w:rsidRDefault="00AF4D28" w:rsidP="00E86E96">
      <w:pPr>
        <w:pStyle w:val="vc1"/>
        <w:tabs>
          <w:tab w:val="clear" w:pos="284"/>
          <w:tab w:val="clear" w:pos="567"/>
          <w:tab w:val="clear" w:pos="1021"/>
        </w:tabs>
        <w:spacing w:before="120"/>
        <w:rPr>
          <w:rFonts w:ascii="Verdana" w:hAnsi="Verdana" w:cs="Arial"/>
          <w:iCs/>
          <w:sz w:val="18"/>
          <w:szCs w:val="18"/>
        </w:rPr>
      </w:pPr>
      <w:r w:rsidRPr="00C13060">
        <w:rPr>
          <w:rFonts w:ascii="Verdana" w:hAnsi="Verdana" w:cs="Arial"/>
          <w:iCs/>
          <w:sz w:val="18"/>
          <w:szCs w:val="18"/>
        </w:rPr>
        <w:t>(dále jen Odběratel nebo také K</w:t>
      </w:r>
      <w:r w:rsidR="00A21AC0" w:rsidRPr="00C13060">
        <w:rPr>
          <w:rFonts w:ascii="Verdana" w:hAnsi="Verdana" w:cs="Arial"/>
          <w:iCs/>
          <w:sz w:val="18"/>
          <w:szCs w:val="18"/>
        </w:rPr>
        <w:t>upující)</w:t>
      </w:r>
    </w:p>
    <w:p w:rsidR="00FB4E5E" w:rsidRPr="00A56506" w:rsidRDefault="00FB4E5E" w:rsidP="00E86E96">
      <w:pPr>
        <w:pStyle w:val="vc1"/>
        <w:tabs>
          <w:tab w:val="clear" w:pos="284"/>
          <w:tab w:val="clear" w:pos="567"/>
          <w:tab w:val="clear" w:pos="1021"/>
        </w:tabs>
        <w:spacing w:before="120"/>
        <w:rPr>
          <w:rFonts w:ascii="Verdana" w:hAnsi="Verdana" w:cs="Arial"/>
          <w:iCs/>
          <w:sz w:val="16"/>
        </w:rPr>
      </w:pPr>
    </w:p>
    <w:p w:rsidR="00FF0E9C" w:rsidRPr="00A56506" w:rsidRDefault="00FF0E9C" w:rsidP="006B59A4">
      <w:pPr>
        <w:pStyle w:val="vc1"/>
        <w:spacing w:before="120"/>
        <w:outlineLvl w:val="0"/>
        <w:rPr>
          <w:rFonts w:ascii="Verdana" w:hAnsi="Verdana" w:cs="Arial"/>
          <w:iCs/>
          <w:sz w:val="18"/>
          <w:szCs w:val="18"/>
        </w:rPr>
      </w:pPr>
    </w:p>
    <w:p w:rsidR="009F2B79" w:rsidRPr="00A56506" w:rsidRDefault="00BA61C2" w:rsidP="006B59A4">
      <w:pPr>
        <w:pStyle w:val="vc1"/>
        <w:spacing w:before="120"/>
        <w:outlineLvl w:val="0"/>
        <w:rPr>
          <w:rFonts w:ascii="Verdana" w:hAnsi="Verdana" w:cs="Arial"/>
          <w:iCs/>
          <w:sz w:val="18"/>
        </w:rPr>
      </w:pPr>
      <w:r w:rsidRPr="00A56506">
        <w:rPr>
          <w:rFonts w:ascii="Verdana" w:hAnsi="Verdana" w:cs="Arial"/>
          <w:iCs/>
          <w:sz w:val="18"/>
          <w:szCs w:val="18"/>
        </w:rPr>
        <w:t>Prodávající</w:t>
      </w:r>
      <w:r w:rsidR="009F2B79" w:rsidRPr="00A56506">
        <w:rPr>
          <w:rFonts w:ascii="Verdana" w:hAnsi="Verdana" w:cs="Arial"/>
          <w:iCs/>
          <w:sz w:val="18"/>
          <w:szCs w:val="18"/>
        </w:rPr>
        <w:t>:</w:t>
      </w:r>
      <w:r w:rsidR="00130D02" w:rsidRPr="00A56506">
        <w:rPr>
          <w:rFonts w:ascii="Verdana" w:hAnsi="Verdana" w:cs="Arial"/>
          <w:iCs/>
          <w:sz w:val="16"/>
        </w:rPr>
        <w:tab/>
      </w:r>
      <w:r w:rsidR="009F2B79" w:rsidRPr="00A56506">
        <w:rPr>
          <w:rFonts w:ascii="Verdana" w:hAnsi="Verdana" w:cs="Arial"/>
          <w:iCs/>
          <w:sz w:val="18"/>
        </w:rPr>
        <w:t>název:</w:t>
      </w:r>
      <w:r w:rsidR="00D901E3">
        <w:rPr>
          <w:rFonts w:ascii="Verdana" w:hAnsi="Verdana" w:cs="Arial"/>
          <w:iCs/>
          <w:sz w:val="18"/>
        </w:rPr>
        <w:t xml:space="preserve"> Linet spol. s r.o.</w:t>
      </w:r>
    </w:p>
    <w:p w:rsidR="00D901E3" w:rsidRDefault="009F2B79" w:rsidP="006B59A4">
      <w:pPr>
        <w:pStyle w:val="vc1"/>
        <w:spacing w:before="120"/>
        <w:rPr>
          <w:rFonts w:ascii="Verdana" w:hAnsi="Verdana" w:cs="Arial"/>
          <w:iCs/>
          <w:sz w:val="18"/>
        </w:rPr>
      </w:pP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t xml:space="preserve">sídlo: </w:t>
      </w:r>
      <w:proofErr w:type="spellStart"/>
      <w:r w:rsidR="00D901E3">
        <w:rPr>
          <w:rFonts w:ascii="Verdana" w:hAnsi="Verdana" w:cs="Arial"/>
          <w:iCs/>
          <w:sz w:val="18"/>
        </w:rPr>
        <w:t>Želevčice</w:t>
      </w:r>
      <w:proofErr w:type="spellEnd"/>
      <w:r w:rsidR="00D901E3">
        <w:rPr>
          <w:rFonts w:ascii="Verdana" w:hAnsi="Verdana" w:cs="Arial"/>
          <w:iCs/>
          <w:sz w:val="18"/>
        </w:rPr>
        <w:t xml:space="preserve"> 5, 274 </w:t>
      </w:r>
      <w:proofErr w:type="gramStart"/>
      <w:r w:rsidR="00D901E3">
        <w:rPr>
          <w:rFonts w:ascii="Verdana" w:hAnsi="Verdana" w:cs="Arial"/>
          <w:iCs/>
          <w:sz w:val="18"/>
        </w:rPr>
        <w:t>01  Slaný</w:t>
      </w:r>
      <w:proofErr w:type="gramEnd"/>
    </w:p>
    <w:p w:rsidR="009F2B79" w:rsidRPr="00A56506" w:rsidRDefault="00AA4BED" w:rsidP="006B59A4">
      <w:pPr>
        <w:pStyle w:val="vc1"/>
        <w:spacing w:before="120"/>
        <w:rPr>
          <w:rFonts w:ascii="Verdana" w:hAnsi="Verdana" w:cs="Arial"/>
          <w:iCs/>
          <w:sz w:val="18"/>
        </w:rPr>
      </w:pP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t>zastoupený</w:t>
      </w:r>
      <w:r w:rsidR="00D901E3">
        <w:rPr>
          <w:rFonts w:ascii="Verdana" w:hAnsi="Verdana" w:cs="Arial"/>
          <w:iCs/>
          <w:sz w:val="18"/>
        </w:rPr>
        <w:t xml:space="preserve"> Bc. Zdeněk Grimm na základě plné moci</w:t>
      </w:r>
      <w:r w:rsidRPr="00A56506">
        <w:rPr>
          <w:rFonts w:ascii="Verdana" w:hAnsi="Verdana" w:cs="Arial"/>
          <w:iCs/>
          <w:sz w:val="18"/>
        </w:rPr>
        <w:tab/>
      </w:r>
    </w:p>
    <w:p w:rsidR="00AA4BED" w:rsidRPr="00A56506" w:rsidRDefault="009F2B79" w:rsidP="006B59A4">
      <w:pPr>
        <w:pStyle w:val="vc1"/>
        <w:spacing w:before="120"/>
        <w:rPr>
          <w:rFonts w:ascii="Verdana" w:hAnsi="Verdana" w:cs="Arial"/>
          <w:iCs/>
          <w:sz w:val="18"/>
        </w:rPr>
      </w:pP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t>IČ</w:t>
      </w:r>
      <w:r w:rsidR="00C13060">
        <w:rPr>
          <w:rFonts w:ascii="Verdana" w:hAnsi="Verdana" w:cs="Arial"/>
          <w:iCs/>
          <w:sz w:val="18"/>
        </w:rPr>
        <w:t>O</w:t>
      </w:r>
      <w:r w:rsidRPr="00A56506">
        <w:rPr>
          <w:rFonts w:ascii="Verdana" w:hAnsi="Verdana" w:cs="Arial"/>
          <w:iCs/>
          <w:sz w:val="18"/>
        </w:rPr>
        <w:t xml:space="preserve"> </w:t>
      </w:r>
      <w:r w:rsidR="00AA4BED" w:rsidRPr="00A56506">
        <w:rPr>
          <w:rFonts w:ascii="Verdana" w:hAnsi="Verdana" w:cs="Arial"/>
          <w:iCs/>
          <w:sz w:val="18"/>
        </w:rPr>
        <w:tab/>
      </w:r>
      <w:r w:rsidR="00AA4BED" w:rsidRPr="00A56506">
        <w:rPr>
          <w:rFonts w:ascii="Verdana" w:hAnsi="Verdana" w:cs="Arial"/>
          <w:iCs/>
          <w:sz w:val="18"/>
        </w:rPr>
        <w:tab/>
      </w:r>
      <w:r w:rsidR="00D901E3">
        <w:rPr>
          <w:rFonts w:ascii="Verdana" w:hAnsi="Verdana" w:cs="Arial"/>
          <w:iCs/>
          <w:sz w:val="18"/>
        </w:rPr>
        <w:t>00507814</w:t>
      </w:r>
      <w:r w:rsidRPr="00A56506">
        <w:rPr>
          <w:rFonts w:ascii="Verdana" w:hAnsi="Verdana" w:cs="Arial"/>
          <w:iCs/>
          <w:sz w:val="18"/>
        </w:rPr>
        <w:t xml:space="preserve"> </w:t>
      </w:r>
    </w:p>
    <w:p w:rsidR="009F2B79" w:rsidRPr="00A56506" w:rsidRDefault="00AA4BED" w:rsidP="006B59A4">
      <w:pPr>
        <w:pStyle w:val="vc1"/>
        <w:spacing w:before="120"/>
        <w:rPr>
          <w:rFonts w:ascii="Verdana" w:hAnsi="Verdana" w:cs="Arial"/>
          <w:iCs/>
          <w:sz w:val="16"/>
        </w:rPr>
      </w:pP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r>
      <w:r w:rsidR="009F2B79" w:rsidRPr="00A56506">
        <w:rPr>
          <w:rFonts w:ascii="Verdana" w:hAnsi="Verdana" w:cs="Arial"/>
          <w:iCs/>
          <w:sz w:val="18"/>
        </w:rPr>
        <w:t xml:space="preserve">DIČ </w:t>
      </w:r>
      <w:r w:rsidRPr="00A56506">
        <w:rPr>
          <w:rFonts w:ascii="Verdana" w:hAnsi="Verdana" w:cs="Arial"/>
          <w:iCs/>
          <w:sz w:val="18"/>
        </w:rPr>
        <w:tab/>
      </w:r>
      <w:r w:rsidRPr="00A56506">
        <w:rPr>
          <w:rFonts w:ascii="Verdana" w:hAnsi="Verdana" w:cs="Arial"/>
          <w:iCs/>
          <w:sz w:val="18"/>
        </w:rPr>
        <w:tab/>
      </w:r>
      <w:r w:rsidR="00D901E3">
        <w:rPr>
          <w:rFonts w:ascii="Verdana" w:hAnsi="Verdana" w:cs="Arial"/>
          <w:iCs/>
          <w:sz w:val="18"/>
        </w:rPr>
        <w:t>CZ00507814</w:t>
      </w:r>
    </w:p>
    <w:p w:rsidR="00AF4D28" w:rsidRPr="00A56506" w:rsidRDefault="009F2B79" w:rsidP="00AF4D28">
      <w:pPr>
        <w:pStyle w:val="vc1"/>
        <w:spacing w:before="120"/>
        <w:jc w:val="left"/>
        <w:rPr>
          <w:rFonts w:ascii="Verdana" w:hAnsi="Verdana" w:cs="Arial"/>
          <w:iCs/>
          <w:sz w:val="18"/>
        </w:rPr>
      </w:pP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t xml:space="preserve">zapsán v Obchodním rejstříku </w:t>
      </w:r>
    </w:p>
    <w:p w:rsidR="009F2B79" w:rsidRPr="00A56506" w:rsidRDefault="00D901E3" w:rsidP="00AF4D28">
      <w:pPr>
        <w:pStyle w:val="vc1"/>
        <w:spacing w:before="120"/>
        <w:jc w:val="left"/>
        <w:rPr>
          <w:rFonts w:ascii="Verdana" w:hAnsi="Verdana" w:cs="Arial"/>
          <w:iCs/>
          <w:sz w:val="18"/>
        </w:rPr>
      </w:pPr>
      <w:r>
        <w:rPr>
          <w:rFonts w:ascii="Verdana" w:hAnsi="Verdana" w:cs="Arial"/>
          <w:iCs/>
          <w:sz w:val="18"/>
        </w:rPr>
        <w:t xml:space="preserve">                      U Městského soudu v Praze. Oddíl C, vložka 163</w:t>
      </w:r>
    </w:p>
    <w:p w:rsidR="00AF4D28" w:rsidRPr="00A56506" w:rsidRDefault="002476F8" w:rsidP="00AF4D28">
      <w:pPr>
        <w:pStyle w:val="vc1"/>
        <w:spacing w:before="120"/>
        <w:jc w:val="left"/>
        <w:rPr>
          <w:rFonts w:ascii="Verdana" w:hAnsi="Verdana" w:cs="Arial"/>
          <w:iCs/>
          <w:sz w:val="18"/>
        </w:rPr>
      </w:pP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t>bankovní spojení/úč</w:t>
      </w:r>
      <w:r w:rsidRPr="00A56506">
        <w:rPr>
          <w:rFonts w:ascii="Verdana" w:hAnsi="Verdana" w:cs="Arial"/>
          <w:iCs/>
          <w:sz w:val="16"/>
          <w:szCs w:val="16"/>
        </w:rPr>
        <w:t>et</w:t>
      </w:r>
      <w:r w:rsidR="00E86E96" w:rsidRPr="00A56506">
        <w:rPr>
          <w:rFonts w:ascii="Verdana" w:hAnsi="Verdana" w:cs="Arial"/>
          <w:iCs/>
          <w:sz w:val="16"/>
          <w:szCs w:val="16"/>
        </w:rPr>
        <w:t xml:space="preserve"> </w:t>
      </w:r>
      <w:r w:rsidR="00261E12" w:rsidRPr="00A56506">
        <w:rPr>
          <w:rStyle w:val="Znakapoznpodarou"/>
          <w:rFonts w:ascii="Verdana" w:hAnsi="Verdana" w:cs="Arial"/>
          <w:iCs/>
          <w:sz w:val="16"/>
          <w:szCs w:val="16"/>
        </w:rPr>
        <w:footnoteReference w:id="1"/>
      </w:r>
      <w:r w:rsidRPr="00A56506">
        <w:rPr>
          <w:rFonts w:ascii="Verdana" w:hAnsi="Verdana" w:cs="Arial"/>
          <w:iCs/>
          <w:sz w:val="16"/>
          <w:szCs w:val="16"/>
          <w:vertAlign w:val="superscript"/>
        </w:rPr>
        <w:tab/>
      </w:r>
      <w:r w:rsidRPr="00A56506">
        <w:rPr>
          <w:rFonts w:ascii="Verdana" w:hAnsi="Verdana" w:cs="Arial"/>
          <w:iCs/>
          <w:sz w:val="18"/>
        </w:rPr>
        <w:tab/>
      </w:r>
    </w:p>
    <w:p w:rsidR="00FF0E9C" w:rsidRPr="00A56506" w:rsidRDefault="00AF4D28" w:rsidP="00E86E96">
      <w:pPr>
        <w:pStyle w:val="vc1"/>
        <w:spacing w:before="120"/>
        <w:jc w:val="left"/>
        <w:rPr>
          <w:rFonts w:ascii="Verdana" w:hAnsi="Verdana" w:cs="Arial"/>
          <w:iCs/>
          <w:sz w:val="18"/>
        </w:rPr>
      </w:pPr>
      <w:r w:rsidRPr="00A56506">
        <w:rPr>
          <w:rFonts w:ascii="Verdana" w:hAnsi="Verdana" w:cs="Arial"/>
          <w:iCs/>
          <w:sz w:val="18"/>
        </w:rPr>
        <w:tab/>
      </w:r>
      <w:r w:rsidRPr="00A56506">
        <w:rPr>
          <w:rFonts w:ascii="Verdana" w:hAnsi="Verdana" w:cs="Arial"/>
          <w:iCs/>
          <w:sz w:val="18"/>
        </w:rPr>
        <w:tab/>
      </w:r>
      <w:r w:rsidRPr="00A56506">
        <w:rPr>
          <w:rFonts w:ascii="Verdana" w:hAnsi="Verdana" w:cs="Arial"/>
          <w:iCs/>
          <w:sz w:val="18"/>
        </w:rPr>
        <w:tab/>
      </w:r>
      <w:r w:rsidR="00D901E3">
        <w:rPr>
          <w:rFonts w:ascii="Verdana" w:hAnsi="Verdana" w:cs="Arial"/>
          <w:iCs/>
          <w:sz w:val="18"/>
        </w:rPr>
        <w:t>Komerční banka a.s. Kladno, pobočka Slaný</w:t>
      </w:r>
      <w:r w:rsidRPr="00A56506">
        <w:rPr>
          <w:rFonts w:ascii="Verdana" w:hAnsi="Verdana" w:cs="Arial"/>
          <w:iCs/>
          <w:sz w:val="18"/>
        </w:rPr>
        <w:t xml:space="preserve"> č. účtu: </w:t>
      </w:r>
      <w:proofErr w:type="gramStart"/>
      <w:r w:rsidR="00D901E3">
        <w:rPr>
          <w:rFonts w:ascii="Verdana" w:hAnsi="Verdana" w:cs="Arial"/>
          <w:iCs/>
          <w:sz w:val="18"/>
        </w:rPr>
        <w:t>58242 - 141</w:t>
      </w:r>
      <w:proofErr w:type="gramEnd"/>
      <w:r w:rsidRPr="00A56506">
        <w:rPr>
          <w:rFonts w:ascii="Verdana" w:hAnsi="Verdana" w:cs="Arial"/>
          <w:iCs/>
          <w:sz w:val="18"/>
        </w:rPr>
        <w:t xml:space="preserve"> / </w:t>
      </w:r>
      <w:r w:rsidR="00D901E3" w:rsidRPr="00D901E3">
        <w:rPr>
          <w:rFonts w:ascii="Verdana" w:hAnsi="Verdana" w:cs="Arial"/>
          <w:iCs/>
          <w:sz w:val="18"/>
        </w:rPr>
        <w:t>0100</w:t>
      </w:r>
    </w:p>
    <w:p w:rsidR="00E366BD" w:rsidRPr="00A56506" w:rsidRDefault="00E366BD" w:rsidP="00E86E96">
      <w:pPr>
        <w:pStyle w:val="vc1"/>
        <w:tabs>
          <w:tab w:val="clear" w:pos="284"/>
          <w:tab w:val="clear" w:pos="567"/>
          <w:tab w:val="clear" w:pos="1021"/>
        </w:tabs>
        <w:spacing w:before="120"/>
        <w:rPr>
          <w:rFonts w:ascii="Verdana" w:hAnsi="Verdana" w:cs="Arial"/>
          <w:iCs/>
          <w:sz w:val="16"/>
        </w:rPr>
      </w:pPr>
      <w:r w:rsidRPr="00A56506">
        <w:rPr>
          <w:rFonts w:ascii="Verdana" w:hAnsi="Verdana" w:cs="Arial"/>
          <w:iCs/>
          <w:sz w:val="16"/>
        </w:rPr>
        <w:t xml:space="preserve">(dále jen </w:t>
      </w:r>
      <w:r w:rsidR="0016265B" w:rsidRPr="00A56506">
        <w:rPr>
          <w:rFonts w:ascii="Verdana" w:hAnsi="Verdana" w:cs="Arial"/>
          <w:iCs/>
          <w:sz w:val="16"/>
        </w:rPr>
        <w:t>Prodávající</w:t>
      </w:r>
      <w:r w:rsidR="004A7B2F" w:rsidRPr="00A56506">
        <w:rPr>
          <w:rFonts w:ascii="Verdana" w:hAnsi="Verdana" w:cs="Arial"/>
          <w:iCs/>
          <w:sz w:val="16"/>
        </w:rPr>
        <w:t xml:space="preserve"> </w:t>
      </w:r>
      <w:r w:rsidR="00AF4D28" w:rsidRPr="00A56506">
        <w:rPr>
          <w:rFonts w:ascii="Verdana" w:hAnsi="Verdana" w:cs="Arial"/>
          <w:iCs/>
          <w:sz w:val="16"/>
        </w:rPr>
        <w:t>nebo také Dodavatel</w:t>
      </w:r>
      <w:r w:rsidRPr="00A56506">
        <w:rPr>
          <w:rFonts w:ascii="Verdana" w:hAnsi="Verdana" w:cs="Arial"/>
          <w:iCs/>
          <w:sz w:val="16"/>
        </w:rPr>
        <w:t>)</w:t>
      </w:r>
    </w:p>
    <w:p w:rsidR="00A21AC0" w:rsidRPr="00A56506" w:rsidRDefault="00A21AC0" w:rsidP="00AF4D28">
      <w:pPr>
        <w:pStyle w:val="lnekIV"/>
        <w:numPr>
          <w:ilvl w:val="0"/>
          <w:numId w:val="6"/>
        </w:numPr>
        <w:tabs>
          <w:tab w:val="clear" w:pos="964"/>
        </w:tabs>
        <w:spacing w:before="480" w:after="120"/>
        <w:ind w:left="0" w:firstLine="0"/>
        <w:outlineLvl w:val="0"/>
        <w:rPr>
          <w:rFonts w:ascii="Verdana" w:hAnsi="Verdana" w:cs="Arial"/>
          <w:iCs/>
          <w:spacing w:val="0"/>
          <w:sz w:val="24"/>
          <w:szCs w:val="22"/>
        </w:rPr>
      </w:pPr>
      <w:r w:rsidRPr="00A56506">
        <w:rPr>
          <w:rFonts w:ascii="Verdana" w:hAnsi="Verdana" w:cs="Arial"/>
          <w:iCs/>
          <w:spacing w:val="0"/>
          <w:sz w:val="24"/>
          <w:szCs w:val="22"/>
        </w:rPr>
        <w:t>Účel smlouvy, úvodní prohlášení</w:t>
      </w:r>
    </w:p>
    <w:p w:rsidR="00A21AC0" w:rsidRPr="00A56506" w:rsidRDefault="00A21AC0" w:rsidP="00B4420A">
      <w:pPr>
        <w:numPr>
          <w:ilvl w:val="0"/>
          <w:numId w:val="13"/>
        </w:numPr>
        <w:tabs>
          <w:tab w:val="left" w:pos="426"/>
        </w:tabs>
        <w:spacing w:before="200"/>
        <w:ind w:left="426" w:hanging="426"/>
        <w:jc w:val="both"/>
        <w:rPr>
          <w:rFonts w:ascii="Verdana" w:eastAsia="Arial Unicode MS" w:hAnsi="Verdana" w:cs="Arial"/>
          <w:iCs/>
          <w:sz w:val="16"/>
        </w:rPr>
      </w:pPr>
      <w:r w:rsidRPr="00A56506">
        <w:rPr>
          <w:rFonts w:ascii="Verdana" w:eastAsia="Arial Unicode MS" w:hAnsi="Verdana" w:cs="Arial"/>
          <w:iCs/>
          <w:sz w:val="16"/>
        </w:rPr>
        <w:t>Účelem této smlouvy je</w:t>
      </w:r>
      <w:r w:rsidR="00B62166" w:rsidRPr="00A56506">
        <w:rPr>
          <w:rFonts w:ascii="Verdana" w:hAnsi="Verdana"/>
          <w:iCs/>
          <w:snapToGrid w:val="0"/>
          <w:sz w:val="16"/>
          <w:szCs w:val="16"/>
        </w:rPr>
        <w:t xml:space="preserve"> kompletní dodávka </w:t>
      </w:r>
      <w:r w:rsidR="00C13060">
        <w:rPr>
          <w:rFonts w:cs="Arial"/>
          <w:sz w:val="16"/>
          <w:szCs w:val="16"/>
        </w:rPr>
        <w:t xml:space="preserve">celkem </w:t>
      </w:r>
      <w:r w:rsidR="00D901E3">
        <w:rPr>
          <w:rFonts w:cs="Arial"/>
          <w:color w:val="FF0000"/>
          <w:sz w:val="16"/>
          <w:szCs w:val="16"/>
        </w:rPr>
        <w:t>23</w:t>
      </w:r>
      <w:r w:rsidR="00C13060">
        <w:rPr>
          <w:rFonts w:cs="Arial"/>
          <w:sz w:val="16"/>
          <w:szCs w:val="16"/>
        </w:rPr>
        <w:t xml:space="preserve"> </w:t>
      </w:r>
      <w:bookmarkStart w:id="2" w:name="_Hlk25091841"/>
      <w:r w:rsidR="00C13060">
        <w:rPr>
          <w:rFonts w:cs="Arial"/>
          <w:sz w:val="16"/>
          <w:szCs w:val="16"/>
        </w:rPr>
        <w:t>nočních stolků k lůžku do</w:t>
      </w:r>
      <w:r w:rsidR="00C13060" w:rsidRPr="00A910F5">
        <w:rPr>
          <w:rFonts w:cs="Arial"/>
          <w:sz w:val="16"/>
          <w:szCs w:val="16"/>
        </w:rPr>
        <w:t xml:space="preserve"> Domova pro seniory </w:t>
      </w:r>
      <w:bookmarkEnd w:id="2"/>
      <w:r w:rsidR="00C13060">
        <w:rPr>
          <w:rFonts w:cs="Arial"/>
          <w:sz w:val="16"/>
          <w:szCs w:val="16"/>
        </w:rPr>
        <w:t>Hortenzie a poskytnutí souvisejících služeb</w:t>
      </w:r>
      <w:r w:rsidRPr="00A56506">
        <w:rPr>
          <w:rFonts w:ascii="Verdana" w:eastAsia="Arial Unicode MS" w:hAnsi="Verdana" w:cs="Arial"/>
          <w:iCs/>
          <w:sz w:val="16"/>
        </w:rPr>
        <w:t xml:space="preserve">. </w:t>
      </w:r>
    </w:p>
    <w:p w:rsidR="00A21AC0" w:rsidRPr="00A56506" w:rsidRDefault="00A21AC0" w:rsidP="00B4420A">
      <w:pPr>
        <w:keepNext/>
        <w:numPr>
          <w:ilvl w:val="0"/>
          <w:numId w:val="13"/>
        </w:numPr>
        <w:tabs>
          <w:tab w:val="left" w:pos="426"/>
        </w:tabs>
        <w:spacing w:before="120"/>
        <w:ind w:left="425" w:hanging="425"/>
        <w:jc w:val="both"/>
        <w:rPr>
          <w:rFonts w:ascii="Verdana" w:eastAsia="Arial Unicode MS" w:hAnsi="Verdana" w:cs="Arial"/>
          <w:bCs/>
          <w:iCs/>
          <w:sz w:val="16"/>
        </w:rPr>
      </w:pPr>
      <w:r w:rsidRPr="00A56506">
        <w:rPr>
          <w:rFonts w:ascii="Verdana" w:eastAsia="Arial Unicode MS" w:hAnsi="Verdana" w:cs="Arial"/>
          <w:bCs/>
          <w:iCs/>
          <w:sz w:val="16"/>
        </w:rPr>
        <w:t>Prodávající prohlašuje a podpisem této smlouvy potvrzuje, že:</w:t>
      </w:r>
    </w:p>
    <w:p w:rsidR="00A21AC0" w:rsidRPr="00A56506" w:rsidRDefault="00A21AC0" w:rsidP="00B4420A">
      <w:pPr>
        <w:numPr>
          <w:ilvl w:val="0"/>
          <w:numId w:val="14"/>
        </w:numPr>
        <w:tabs>
          <w:tab w:val="left" w:pos="851"/>
        </w:tabs>
        <w:spacing w:before="120"/>
        <w:ind w:left="851"/>
        <w:jc w:val="both"/>
        <w:rPr>
          <w:rFonts w:ascii="Verdana" w:eastAsia="Arial Unicode MS" w:hAnsi="Verdana" w:cs="Arial"/>
          <w:bCs/>
          <w:iCs/>
          <w:sz w:val="16"/>
        </w:rPr>
      </w:pPr>
      <w:r w:rsidRPr="00A56506">
        <w:rPr>
          <w:rFonts w:ascii="Verdana" w:eastAsia="Arial Unicode MS" w:hAnsi="Verdana" w:cs="Arial"/>
          <w:bCs/>
          <w:iCs/>
          <w:sz w:val="16"/>
        </w:rPr>
        <w:t>má veškerou způsobilost uzavřít tuto smlouvu a plnit všechny závazky z ní vyplývající;</w:t>
      </w:r>
    </w:p>
    <w:p w:rsidR="00A21AC0" w:rsidRPr="00A56506" w:rsidRDefault="00A21AC0" w:rsidP="00B4420A">
      <w:pPr>
        <w:numPr>
          <w:ilvl w:val="0"/>
          <w:numId w:val="14"/>
        </w:numPr>
        <w:tabs>
          <w:tab w:val="left" w:pos="851"/>
        </w:tabs>
        <w:spacing w:before="120"/>
        <w:ind w:left="851"/>
        <w:jc w:val="both"/>
        <w:rPr>
          <w:rFonts w:ascii="Verdana" w:eastAsia="Arial Unicode MS" w:hAnsi="Verdana" w:cs="Arial"/>
          <w:bCs/>
          <w:iCs/>
          <w:sz w:val="16"/>
        </w:rPr>
      </w:pPr>
      <w:r w:rsidRPr="00A56506">
        <w:rPr>
          <w:rFonts w:ascii="Verdana" w:eastAsia="Arial Unicode MS" w:hAnsi="Verdana" w:cs="Arial"/>
          <w:bCs/>
          <w:iCs/>
          <w:sz w:val="16"/>
        </w:rPr>
        <w:t>uzavřením této smlouvy nedojde k porušení žádné právní povinnosti ani jakéhokoliv jeho závazku vyplývajícího z obecně závazného předpisu nebo smlouvy nebo rozhodnutí soudu či jiného obdobného orgánu;</w:t>
      </w:r>
    </w:p>
    <w:p w:rsidR="00A21AC0" w:rsidRPr="00A56506" w:rsidRDefault="00A21AC0" w:rsidP="00B4420A">
      <w:pPr>
        <w:numPr>
          <w:ilvl w:val="0"/>
          <w:numId w:val="14"/>
        </w:numPr>
        <w:tabs>
          <w:tab w:val="left" w:pos="851"/>
        </w:tabs>
        <w:spacing w:before="120"/>
        <w:ind w:left="851"/>
        <w:jc w:val="both"/>
        <w:rPr>
          <w:rFonts w:ascii="Verdana" w:eastAsia="Arial Unicode MS" w:hAnsi="Verdana" w:cs="Arial"/>
          <w:bCs/>
          <w:iCs/>
          <w:sz w:val="16"/>
        </w:rPr>
      </w:pPr>
      <w:r w:rsidRPr="00A56506">
        <w:rPr>
          <w:rFonts w:ascii="Verdana" w:eastAsia="Arial Unicode MS" w:hAnsi="Verdana" w:cs="Arial"/>
          <w:bCs/>
          <w:iCs/>
          <w:sz w:val="16"/>
        </w:rPr>
        <w:t>disponuje veškerými odbornými předpoklady potřebnými ke splnění všech jeho závazků vyplývajících z této smlouvy.</w:t>
      </w:r>
    </w:p>
    <w:p w:rsidR="00A21AC0" w:rsidRPr="00A56506" w:rsidRDefault="00A21AC0" w:rsidP="00B4420A">
      <w:pPr>
        <w:numPr>
          <w:ilvl w:val="0"/>
          <w:numId w:val="13"/>
        </w:numPr>
        <w:tabs>
          <w:tab w:val="left" w:pos="426"/>
        </w:tabs>
        <w:spacing w:before="120"/>
        <w:ind w:left="426" w:hanging="426"/>
        <w:jc w:val="both"/>
        <w:rPr>
          <w:rFonts w:ascii="Verdana" w:eastAsia="Arial Unicode MS" w:hAnsi="Verdana" w:cs="Arial"/>
          <w:iCs/>
          <w:sz w:val="16"/>
        </w:rPr>
      </w:pPr>
      <w:r w:rsidRPr="00A56506">
        <w:rPr>
          <w:rFonts w:ascii="Verdana" w:eastAsia="Arial Unicode MS" w:hAnsi="Verdana" w:cs="Arial"/>
          <w:bCs/>
          <w:iCs/>
          <w:sz w:val="16"/>
        </w:rPr>
        <w:lastRenderedPageBreak/>
        <w:t>Obě smluvní strany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rsidR="009F2B79" w:rsidRPr="00A56506" w:rsidRDefault="009F2B79" w:rsidP="001C25A7">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Předmět smlouvy</w:t>
      </w:r>
    </w:p>
    <w:p w:rsidR="00B82792" w:rsidRPr="00A56506" w:rsidRDefault="00B82792" w:rsidP="00B4420A">
      <w:pPr>
        <w:pStyle w:val="Nzev"/>
        <w:keepNext w:val="0"/>
        <w:keepLines w:val="0"/>
        <w:numPr>
          <w:ilvl w:val="0"/>
          <w:numId w:val="15"/>
        </w:numPr>
        <w:tabs>
          <w:tab w:val="left" w:pos="1418"/>
        </w:tabs>
        <w:spacing w:before="20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 xml:space="preserve">Předmětem této smlouvy je závazek prodávajícího </w:t>
      </w:r>
      <w:r w:rsidR="00F206E2" w:rsidRPr="00A56506">
        <w:rPr>
          <w:rFonts w:ascii="Verdana" w:eastAsia="Arial Unicode MS" w:hAnsi="Verdana" w:cs="Arial"/>
          <w:b w:val="0"/>
          <w:iCs/>
          <w:sz w:val="16"/>
        </w:rPr>
        <w:t>předat</w:t>
      </w:r>
      <w:r w:rsidR="00221B78" w:rsidRPr="00A56506">
        <w:rPr>
          <w:rFonts w:ascii="Verdana" w:eastAsia="Arial Unicode MS" w:hAnsi="Verdana" w:cs="Arial"/>
          <w:b w:val="0"/>
          <w:iCs/>
          <w:sz w:val="16"/>
        </w:rPr>
        <w:t xml:space="preserve"> </w:t>
      </w:r>
      <w:r w:rsidRPr="00A56506">
        <w:rPr>
          <w:rFonts w:ascii="Verdana" w:eastAsia="Arial Unicode MS" w:hAnsi="Verdana" w:cs="Arial"/>
          <w:b w:val="0"/>
          <w:iCs/>
          <w:sz w:val="16"/>
        </w:rPr>
        <w:t>kupujícímu zboží, které je předmětem koupě, a umožnit mu nabýt vlastnické právo ke zboží</w:t>
      </w:r>
      <w:r w:rsidR="00B32930" w:rsidRPr="00A56506">
        <w:rPr>
          <w:rFonts w:ascii="Verdana" w:eastAsia="Arial Unicode MS" w:hAnsi="Verdana" w:cs="Arial"/>
          <w:b w:val="0"/>
          <w:iCs/>
          <w:sz w:val="16"/>
        </w:rPr>
        <w:t xml:space="preserve"> </w:t>
      </w:r>
      <w:r w:rsidRPr="00A56506">
        <w:rPr>
          <w:rFonts w:ascii="Verdana" w:eastAsia="Arial Unicode MS" w:hAnsi="Verdana" w:cs="Arial"/>
          <w:b w:val="0"/>
          <w:iCs/>
          <w:sz w:val="16"/>
        </w:rPr>
        <w:t>a závazek kupujícího zboží převzít a zaplatit prodávajícímu kupní cenu, to vše za podmínek dále v této smlouvě dohodnutých.</w:t>
      </w:r>
    </w:p>
    <w:p w:rsidR="00C13060" w:rsidRPr="00C13060" w:rsidRDefault="00B82792" w:rsidP="00F206E2">
      <w:pPr>
        <w:pStyle w:val="Nzev"/>
        <w:keepNext w:val="0"/>
        <w:keepLines w:val="0"/>
        <w:numPr>
          <w:ilvl w:val="0"/>
          <w:numId w:val="15"/>
        </w:numPr>
        <w:tabs>
          <w:tab w:val="left" w:pos="1418"/>
        </w:tabs>
        <w:spacing w:before="120"/>
        <w:ind w:left="425" w:hanging="425"/>
        <w:jc w:val="both"/>
        <w:rPr>
          <w:rFonts w:ascii="Verdana" w:hAnsi="Verdana" w:cs="Arial"/>
          <w:b w:val="0"/>
          <w:bCs/>
          <w:iCs/>
          <w:sz w:val="14"/>
          <w:szCs w:val="14"/>
        </w:rPr>
      </w:pPr>
      <w:r w:rsidRPr="00A56506">
        <w:rPr>
          <w:rFonts w:ascii="Verdana" w:eastAsia="Arial Unicode MS" w:hAnsi="Verdana" w:cs="Arial"/>
          <w:b w:val="0"/>
          <w:iCs/>
          <w:sz w:val="16"/>
        </w:rPr>
        <w:t xml:space="preserve">Pro účely této smlouvy se zbožím rozumí </w:t>
      </w:r>
      <w:r w:rsidR="00C13060">
        <w:rPr>
          <w:rFonts w:ascii="Verdana" w:eastAsia="Arial Unicode MS" w:hAnsi="Verdana" w:cs="Arial"/>
          <w:b w:val="0"/>
          <w:iCs/>
          <w:sz w:val="16"/>
        </w:rPr>
        <w:t>d</w:t>
      </w:r>
      <w:r w:rsidR="00F206E2" w:rsidRPr="00C13060">
        <w:rPr>
          <w:rFonts w:ascii="Verdana" w:eastAsia="Arial Unicode MS" w:hAnsi="Verdana" w:cs="Arial"/>
          <w:b w:val="0"/>
          <w:iCs/>
          <w:sz w:val="16"/>
        </w:rPr>
        <w:t xml:space="preserve">odávka </w:t>
      </w:r>
      <w:r w:rsidR="00FA672F" w:rsidRPr="00FA672F">
        <w:rPr>
          <w:rFonts w:ascii="Verdana" w:eastAsia="Arial Unicode MS" w:hAnsi="Verdana" w:cs="Arial"/>
          <w:b w:val="0"/>
          <w:iCs/>
          <w:color w:val="FF0000"/>
          <w:sz w:val="16"/>
        </w:rPr>
        <w:t>23</w:t>
      </w:r>
      <w:r w:rsidR="00C13060" w:rsidRPr="00C13060">
        <w:rPr>
          <w:rFonts w:ascii="Verdana" w:eastAsia="Arial Unicode MS" w:hAnsi="Verdana" w:cs="Arial"/>
          <w:b w:val="0"/>
          <w:iCs/>
          <w:color w:val="FF0000"/>
          <w:sz w:val="16"/>
        </w:rPr>
        <w:t xml:space="preserve"> nočních stolků k lůžku </w:t>
      </w:r>
      <w:r w:rsidR="00C13060" w:rsidRPr="00A56506">
        <w:rPr>
          <w:rFonts w:ascii="Verdana" w:eastAsia="Arial Unicode MS" w:hAnsi="Verdana" w:cs="Arial"/>
          <w:b w:val="0"/>
          <w:iCs/>
          <w:sz w:val="16"/>
        </w:rPr>
        <w:t>(dále jen „zboží“)</w:t>
      </w:r>
      <w:r w:rsidR="00C13060">
        <w:rPr>
          <w:rFonts w:ascii="Verdana" w:eastAsia="Arial Unicode MS" w:hAnsi="Verdana" w:cs="Arial"/>
          <w:b w:val="0"/>
          <w:iCs/>
          <w:sz w:val="16"/>
        </w:rPr>
        <w:t xml:space="preserve"> </w:t>
      </w:r>
      <w:r w:rsidR="00F206E2" w:rsidRPr="00C13060">
        <w:rPr>
          <w:rFonts w:ascii="Verdana" w:eastAsia="Arial Unicode MS" w:hAnsi="Verdana" w:cs="Arial"/>
          <w:b w:val="0"/>
          <w:iCs/>
          <w:sz w:val="16"/>
        </w:rPr>
        <w:t>podle</w:t>
      </w:r>
      <w:r w:rsidR="00F206E2" w:rsidRPr="00A56506">
        <w:rPr>
          <w:rFonts w:ascii="Verdana" w:hAnsi="Verdana" w:cs="Arial"/>
          <w:b w:val="0"/>
          <w:iCs/>
          <w:sz w:val="16"/>
          <w:szCs w:val="16"/>
        </w:rPr>
        <w:t xml:space="preserve"> Technická specifikace</w:t>
      </w:r>
      <w:r w:rsidR="00C13060">
        <w:rPr>
          <w:rFonts w:ascii="Verdana" w:hAnsi="Verdana" w:cs="Arial"/>
          <w:b w:val="0"/>
          <w:iCs/>
          <w:sz w:val="16"/>
          <w:szCs w:val="16"/>
        </w:rPr>
        <w:t xml:space="preserve"> uvedenou níže:</w:t>
      </w:r>
    </w:p>
    <w:p w:rsidR="00C13060" w:rsidRPr="00C214C6" w:rsidRDefault="00C13060" w:rsidP="00C13060">
      <w:pPr>
        <w:widowControl w:val="0"/>
        <w:spacing w:before="120"/>
        <w:ind w:firstLine="425"/>
        <w:rPr>
          <w:rFonts w:cs="Arial"/>
          <w:b/>
          <w:sz w:val="16"/>
          <w:szCs w:val="16"/>
        </w:rPr>
      </w:pPr>
      <w:r w:rsidRPr="000F766C">
        <w:rPr>
          <w:rFonts w:cs="Arial"/>
          <w:b/>
          <w:sz w:val="16"/>
          <w:szCs w:val="16"/>
        </w:rPr>
        <w:t>Specifikace předmětu veřejné zakázky</w:t>
      </w:r>
      <w:r>
        <w:rPr>
          <w:rFonts w:cs="Arial"/>
          <w:b/>
          <w:sz w:val="16"/>
          <w:szCs w:val="16"/>
        </w:rPr>
        <w:t xml:space="preserve"> – technická specifikace n</w:t>
      </w:r>
      <w:r w:rsidRPr="00BC70AE">
        <w:rPr>
          <w:rFonts w:cs="Arial"/>
          <w:b/>
          <w:sz w:val="16"/>
          <w:szCs w:val="16"/>
        </w:rPr>
        <w:t>očního stolku k lůžku</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oboustranný stolek s výklopnou jídelní deskou</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musí zajišťovat variabilní použití z levé i pravé strany lůžka při zachování všech funkcí</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skříňky musí být přístupné z čela i ze zadní strany stolku</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zásuvky jsou výsuvné oběma směry</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mechanika desky je integrovaná do korpusu stolku</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horní zásuvka, nika, spodní skříňka s jednou policí</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korpus stolku z </w:t>
      </w:r>
      <w:proofErr w:type="spellStart"/>
      <w:r w:rsidRPr="00BC70AE">
        <w:rPr>
          <w:rFonts w:cs="Arial"/>
          <w:sz w:val="16"/>
          <w:szCs w:val="16"/>
        </w:rPr>
        <w:t>melaminovaných</w:t>
      </w:r>
      <w:proofErr w:type="spellEnd"/>
      <w:r w:rsidRPr="00BC70AE">
        <w:rPr>
          <w:rFonts w:cs="Arial"/>
          <w:sz w:val="16"/>
          <w:szCs w:val="16"/>
        </w:rPr>
        <w:t xml:space="preserve"> desek </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vrchní deska s povrchem HPL laminátu (vysoce odolný)</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jídelní deska s povrchem HPL laminátu (vysoce odolný)</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stolek pojízdný se 4 kolečky s brzdou</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výška a poloha jídelní desky nastavitelná samostatně pomocí jedné ruky tak, aby uživatel mohl se stolkem a jídelní deskou manipulovat</w:t>
      </w:r>
    </w:p>
    <w:p w:rsidR="00C13060" w:rsidRDefault="00C13060" w:rsidP="00C13060">
      <w:pPr>
        <w:numPr>
          <w:ilvl w:val="0"/>
          <w:numId w:val="33"/>
        </w:numPr>
        <w:ind w:left="993" w:hanging="567"/>
        <w:jc w:val="both"/>
        <w:rPr>
          <w:rFonts w:cs="Arial"/>
          <w:sz w:val="16"/>
          <w:szCs w:val="16"/>
        </w:rPr>
      </w:pPr>
      <w:r w:rsidRPr="00BC70AE">
        <w:rPr>
          <w:rFonts w:cs="Arial"/>
          <w:sz w:val="16"/>
          <w:szCs w:val="16"/>
        </w:rPr>
        <w:t>požadavek zadavatele na dekor: buk (přírodní)</w:t>
      </w:r>
      <w:r w:rsidRPr="005940C8">
        <w:rPr>
          <w:rFonts w:cs="Arial"/>
          <w:sz w:val="16"/>
          <w:szCs w:val="16"/>
        </w:rPr>
        <w:t xml:space="preserve">                </w:t>
      </w:r>
    </w:p>
    <w:p w:rsidR="00C13060" w:rsidRPr="00C13060" w:rsidRDefault="00C13060" w:rsidP="00C13060">
      <w:pPr>
        <w:ind w:left="426" w:firstLine="0"/>
        <w:jc w:val="both"/>
        <w:rPr>
          <w:rFonts w:cs="Arial"/>
          <w:sz w:val="16"/>
          <w:szCs w:val="16"/>
        </w:rPr>
      </w:pPr>
      <w:r w:rsidRPr="00C13060">
        <w:rPr>
          <w:rFonts w:cs="Arial"/>
          <w:b/>
          <w:sz w:val="16"/>
          <w:szCs w:val="16"/>
        </w:rPr>
        <w:t>Závazné rozměry:</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šířka x hloubka stolku s deskou: min. 51x48 cm</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výška vrchní desky: min. 89 cm</w:t>
      </w:r>
    </w:p>
    <w:p w:rsidR="00C13060" w:rsidRPr="00BC70AE" w:rsidRDefault="00C13060" w:rsidP="00C13060">
      <w:pPr>
        <w:numPr>
          <w:ilvl w:val="0"/>
          <w:numId w:val="33"/>
        </w:numPr>
        <w:ind w:left="993" w:hanging="567"/>
        <w:jc w:val="both"/>
        <w:rPr>
          <w:rFonts w:cs="Arial"/>
          <w:sz w:val="16"/>
          <w:szCs w:val="16"/>
        </w:rPr>
      </w:pPr>
      <w:r w:rsidRPr="00BC70AE">
        <w:rPr>
          <w:rFonts w:cs="Arial"/>
          <w:sz w:val="16"/>
          <w:szCs w:val="16"/>
        </w:rPr>
        <w:t>rozměry jídelní desky: min. 60 x 36 cm</w:t>
      </w:r>
    </w:p>
    <w:p w:rsidR="00C13060" w:rsidRDefault="00C13060" w:rsidP="00C13060">
      <w:pPr>
        <w:numPr>
          <w:ilvl w:val="0"/>
          <w:numId w:val="33"/>
        </w:numPr>
        <w:ind w:left="993" w:hanging="567"/>
        <w:jc w:val="both"/>
        <w:rPr>
          <w:rFonts w:cs="Arial"/>
          <w:sz w:val="16"/>
          <w:szCs w:val="16"/>
        </w:rPr>
      </w:pPr>
      <w:r w:rsidRPr="00BC70AE">
        <w:rPr>
          <w:rFonts w:cs="Arial"/>
          <w:sz w:val="16"/>
          <w:szCs w:val="16"/>
        </w:rPr>
        <w:t xml:space="preserve">výška jídelní desky: min. </w:t>
      </w:r>
      <w:proofErr w:type="gramStart"/>
      <w:r w:rsidRPr="00BC70AE">
        <w:rPr>
          <w:rFonts w:cs="Arial"/>
          <w:sz w:val="16"/>
          <w:szCs w:val="16"/>
        </w:rPr>
        <w:t>82 – 110</w:t>
      </w:r>
      <w:proofErr w:type="gramEnd"/>
      <w:r w:rsidRPr="00BC70AE">
        <w:rPr>
          <w:rFonts w:cs="Arial"/>
          <w:sz w:val="16"/>
          <w:szCs w:val="16"/>
        </w:rPr>
        <w:t xml:space="preserve"> cm</w:t>
      </w:r>
      <w:r w:rsidRPr="00BB3AD4">
        <w:rPr>
          <w:rFonts w:cs="Arial"/>
          <w:sz w:val="16"/>
          <w:szCs w:val="16"/>
        </w:rPr>
        <w:t xml:space="preserve">. </w:t>
      </w:r>
    </w:p>
    <w:p w:rsidR="008519EC" w:rsidRPr="00A56506" w:rsidRDefault="008519EC" w:rsidP="00B4420A">
      <w:pPr>
        <w:pStyle w:val="Nzev"/>
        <w:keepNext w:val="0"/>
        <w:keepLines w:val="0"/>
        <w:numPr>
          <w:ilvl w:val="0"/>
          <w:numId w:val="15"/>
        </w:numPr>
        <w:tabs>
          <w:tab w:val="left" w:pos="1418"/>
        </w:tabs>
        <w:spacing w:before="120"/>
        <w:ind w:left="425" w:hanging="425"/>
        <w:jc w:val="both"/>
        <w:rPr>
          <w:rFonts w:ascii="Verdana" w:eastAsia="Arial Unicode MS" w:hAnsi="Verdana" w:cs="Arial"/>
          <w:b w:val="0"/>
          <w:iCs/>
          <w:sz w:val="16"/>
        </w:rPr>
      </w:pPr>
      <w:r w:rsidRPr="00A56506">
        <w:rPr>
          <w:rFonts w:ascii="Verdana" w:hAnsi="Verdana" w:cs="Arial"/>
          <w:b w:val="0"/>
          <w:iCs/>
          <w:sz w:val="16"/>
        </w:rPr>
        <w:t>Prodávající se zavazuje, že</w:t>
      </w:r>
      <w:r w:rsidR="00F206E2" w:rsidRPr="00A56506">
        <w:rPr>
          <w:rFonts w:ascii="Verdana" w:hAnsi="Verdana" w:cs="Arial"/>
          <w:b w:val="0"/>
          <w:iCs/>
          <w:sz w:val="16"/>
        </w:rPr>
        <w:t xml:space="preserve"> dodané zboží bude</w:t>
      </w:r>
      <w:r w:rsidRPr="00A56506">
        <w:rPr>
          <w:rFonts w:ascii="Verdana" w:hAnsi="Verdana" w:cs="Arial"/>
          <w:b w:val="0"/>
          <w:iCs/>
          <w:sz w:val="16"/>
        </w:rPr>
        <w:t xml:space="preserve"> odpovídat platným právním předpisům a technickým normám a bud</w:t>
      </w:r>
      <w:r w:rsidR="00F206E2" w:rsidRPr="00A56506">
        <w:rPr>
          <w:rFonts w:ascii="Verdana" w:hAnsi="Verdana" w:cs="Arial"/>
          <w:b w:val="0"/>
          <w:iCs/>
          <w:sz w:val="16"/>
        </w:rPr>
        <w:t>e</w:t>
      </w:r>
      <w:r w:rsidRPr="00A56506">
        <w:rPr>
          <w:rFonts w:ascii="Verdana" w:hAnsi="Verdana" w:cs="Arial"/>
          <w:b w:val="0"/>
          <w:iCs/>
          <w:sz w:val="16"/>
        </w:rPr>
        <w:t xml:space="preserve"> homologována pro p</w:t>
      </w:r>
      <w:r w:rsidR="00F206E2" w:rsidRPr="00A56506">
        <w:rPr>
          <w:rFonts w:ascii="Verdana" w:hAnsi="Verdana" w:cs="Arial"/>
          <w:b w:val="0"/>
          <w:iCs/>
          <w:sz w:val="16"/>
        </w:rPr>
        <w:t>oužití</w:t>
      </w:r>
      <w:r w:rsidRPr="00A56506">
        <w:rPr>
          <w:rFonts w:ascii="Verdana" w:hAnsi="Verdana" w:cs="Arial"/>
          <w:b w:val="0"/>
          <w:iCs/>
          <w:sz w:val="16"/>
        </w:rPr>
        <w:t xml:space="preserve"> v </w:t>
      </w:r>
      <w:r w:rsidR="0045191E" w:rsidRPr="00A56506">
        <w:rPr>
          <w:rFonts w:ascii="Verdana" w:hAnsi="Verdana" w:cs="Arial"/>
          <w:b w:val="0"/>
          <w:iCs/>
          <w:sz w:val="16"/>
        </w:rPr>
        <w:t>Č</w:t>
      </w:r>
      <w:r w:rsidRPr="00A56506">
        <w:rPr>
          <w:rFonts w:ascii="Verdana" w:hAnsi="Verdana" w:cs="Arial"/>
          <w:b w:val="0"/>
          <w:iCs/>
          <w:sz w:val="16"/>
        </w:rPr>
        <w:t>R</w:t>
      </w:r>
      <w:r w:rsidRPr="00A56506">
        <w:rPr>
          <w:rFonts w:ascii="Verdana" w:eastAsia="Arial Unicode MS" w:hAnsi="Verdana" w:cs="Arial"/>
          <w:b w:val="0"/>
          <w:iCs/>
          <w:sz w:val="16"/>
        </w:rPr>
        <w:t>. Zboží musí být dodáno nové a nepoužité; dodání repasovaného zboží či jakékoliv demoverze není přípustné. Zboží bude dodáno prosto jakýchkoliv nevypořádaných práv třetích osob (zejména práv z duševního vlastnictví či průmyslových práv).</w:t>
      </w:r>
    </w:p>
    <w:p w:rsidR="008519EC" w:rsidRPr="00A56506" w:rsidRDefault="008519EC" w:rsidP="00B4420A">
      <w:pPr>
        <w:pStyle w:val="Nzev"/>
        <w:keepNext w:val="0"/>
        <w:keepLines w:val="0"/>
        <w:numPr>
          <w:ilvl w:val="0"/>
          <w:numId w:val="15"/>
        </w:numPr>
        <w:tabs>
          <w:tab w:val="left" w:pos="1418"/>
        </w:tabs>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Součástí závazků prodávajícího zboží dle odst. 1</w:t>
      </w:r>
      <w:r w:rsidR="00A62672" w:rsidRPr="00A56506">
        <w:rPr>
          <w:rFonts w:ascii="Verdana" w:eastAsia="Arial Unicode MS" w:hAnsi="Verdana" w:cs="Arial"/>
          <w:b w:val="0"/>
          <w:iCs/>
          <w:sz w:val="16"/>
        </w:rPr>
        <w:t>.</w:t>
      </w:r>
      <w:r w:rsidRPr="00A56506">
        <w:rPr>
          <w:rFonts w:ascii="Verdana" w:eastAsia="Arial Unicode MS" w:hAnsi="Verdana" w:cs="Arial"/>
          <w:b w:val="0"/>
          <w:iCs/>
          <w:sz w:val="16"/>
        </w:rPr>
        <w:t xml:space="preserve"> tohoto článku je taktéž závazek prodávajícího zajisti</w:t>
      </w:r>
      <w:r w:rsidR="00426882" w:rsidRPr="00A56506">
        <w:rPr>
          <w:rFonts w:ascii="Verdana" w:eastAsia="Arial Unicode MS" w:hAnsi="Verdana" w:cs="Arial"/>
          <w:b w:val="0"/>
          <w:iCs/>
          <w:sz w:val="16"/>
        </w:rPr>
        <w:t>t</w:t>
      </w:r>
      <w:r w:rsidRPr="00A56506">
        <w:rPr>
          <w:rFonts w:ascii="Verdana" w:eastAsia="Arial Unicode MS" w:hAnsi="Verdana" w:cs="Arial"/>
          <w:b w:val="0"/>
          <w:iCs/>
          <w:sz w:val="16"/>
        </w:rPr>
        <w:t xml:space="preserve"> na své náklady níže uvedené (přičemž výraz "zajistit" znamená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rsidR="00B62166" w:rsidRPr="00A56506" w:rsidRDefault="00B62166" w:rsidP="00B62166">
      <w:pPr>
        <w:numPr>
          <w:ilvl w:val="0"/>
          <w:numId w:val="7"/>
        </w:numPr>
        <w:spacing w:before="60"/>
        <w:ind w:left="992" w:hanging="567"/>
        <w:jc w:val="both"/>
        <w:rPr>
          <w:rFonts w:ascii="Verdana" w:hAnsi="Verdana" w:cs="Arial"/>
          <w:iCs/>
          <w:sz w:val="16"/>
          <w:szCs w:val="16"/>
        </w:rPr>
      </w:pPr>
      <w:bookmarkStart w:id="3" w:name="_Hlk486862891"/>
      <w:r w:rsidRPr="00A56506">
        <w:rPr>
          <w:rFonts w:ascii="Verdana" w:hAnsi="Verdana" w:cs="Arial"/>
          <w:iCs/>
          <w:sz w:val="16"/>
          <w:szCs w:val="16"/>
        </w:rPr>
        <w:t>Doprava vešker</w:t>
      </w:r>
      <w:r w:rsidR="00B84648" w:rsidRPr="00A56506">
        <w:rPr>
          <w:rFonts w:ascii="Verdana" w:hAnsi="Verdana" w:cs="Arial"/>
          <w:iCs/>
          <w:sz w:val="16"/>
          <w:szCs w:val="16"/>
        </w:rPr>
        <w:t xml:space="preserve">ého zboží a zařízení na místo určení, </w:t>
      </w:r>
    </w:p>
    <w:p w:rsidR="00B84648" w:rsidRDefault="00B84648" w:rsidP="00B62166">
      <w:pPr>
        <w:numPr>
          <w:ilvl w:val="0"/>
          <w:numId w:val="7"/>
        </w:numPr>
        <w:spacing w:before="60"/>
        <w:ind w:left="992" w:hanging="567"/>
        <w:jc w:val="both"/>
        <w:rPr>
          <w:rFonts w:ascii="Verdana" w:hAnsi="Verdana" w:cs="Arial"/>
          <w:iCs/>
          <w:sz w:val="16"/>
          <w:szCs w:val="16"/>
        </w:rPr>
      </w:pPr>
      <w:r w:rsidRPr="00A56506">
        <w:rPr>
          <w:rFonts w:ascii="Verdana" w:hAnsi="Verdana" w:cs="Arial"/>
          <w:iCs/>
          <w:sz w:val="16"/>
          <w:szCs w:val="16"/>
        </w:rPr>
        <w:t>Případnou montáž a umístění zboží dle instrukcí kupujícího,</w:t>
      </w:r>
    </w:p>
    <w:p w:rsidR="00C13060" w:rsidRPr="00A56506" w:rsidRDefault="00C13060" w:rsidP="00B62166">
      <w:pPr>
        <w:numPr>
          <w:ilvl w:val="0"/>
          <w:numId w:val="7"/>
        </w:numPr>
        <w:spacing w:before="60"/>
        <w:ind w:left="992" w:hanging="567"/>
        <w:jc w:val="both"/>
        <w:rPr>
          <w:rFonts w:ascii="Verdana" w:hAnsi="Verdana" w:cs="Arial"/>
          <w:iCs/>
          <w:sz w:val="16"/>
          <w:szCs w:val="16"/>
        </w:rPr>
      </w:pPr>
      <w:r w:rsidRPr="00C13060">
        <w:rPr>
          <w:rFonts w:ascii="Verdana" w:hAnsi="Verdana" w:cs="Arial"/>
          <w:iCs/>
          <w:sz w:val="16"/>
          <w:szCs w:val="16"/>
        </w:rPr>
        <w:t>ekologická likvidace obalových materiálů</w:t>
      </w:r>
    </w:p>
    <w:bookmarkEnd w:id="3"/>
    <w:p w:rsidR="008519EC" w:rsidRPr="00A56506" w:rsidRDefault="008519EC" w:rsidP="00B4420A">
      <w:pPr>
        <w:pStyle w:val="Nzev"/>
        <w:keepNext w:val="0"/>
        <w:keepLines w:val="0"/>
        <w:numPr>
          <w:ilvl w:val="0"/>
          <w:numId w:val="15"/>
        </w:numPr>
        <w:tabs>
          <w:tab w:val="left" w:pos="1418"/>
        </w:tabs>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Nejpozději současně se zbožím je prodávající povinen dodat kupujícímu:</w:t>
      </w:r>
    </w:p>
    <w:p w:rsidR="008519EC" w:rsidRPr="00A56506" w:rsidRDefault="008519EC" w:rsidP="009036A2">
      <w:pPr>
        <w:numPr>
          <w:ilvl w:val="0"/>
          <w:numId w:val="7"/>
        </w:numPr>
        <w:spacing w:before="120"/>
        <w:ind w:left="992" w:hanging="567"/>
        <w:jc w:val="both"/>
        <w:rPr>
          <w:rFonts w:ascii="Verdana" w:hAnsi="Verdana" w:cs="Arial"/>
          <w:iCs/>
          <w:sz w:val="16"/>
          <w:szCs w:val="16"/>
        </w:rPr>
      </w:pPr>
      <w:r w:rsidRPr="00A56506">
        <w:rPr>
          <w:rFonts w:ascii="Verdana" w:hAnsi="Verdana" w:cs="Arial"/>
          <w:iCs/>
          <w:sz w:val="16"/>
          <w:szCs w:val="16"/>
        </w:rPr>
        <w:t>veškeré návody k obsluze,</w:t>
      </w:r>
    </w:p>
    <w:p w:rsidR="008519EC" w:rsidRPr="00A56506" w:rsidRDefault="008519EC" w:rsidP="00B62166">
      <w:pPr>
        <w:numPr>
          <w:ilvl w:val="0"/>
          <w:numId w:val="7"/>
        </w:numPr>
        <w:spacing w:before="60"/>
        <w:ind w:left="992" w:hanging="567"/>
        <w:jc w:val="both"/>
        <w:rPr>
          <w:rFonts w:ascii="Verdana" w:hAnsi="Verdana" w:cs="Arial"/>
          <w:iCs/>
          <w:sz w:val="16"/>
          <w:szCs w:val="16"/>
        </w:rPr>
      </w:pPr>
      <w:r w:rsidRPr="00A56506">
        <w:rPr>
          <w:rFonts w:ascii="Verdana" w:hAnsi="Verdana" w:cs="Arial"/>
          <w:iCs/>
          <w:sz w:val="16"/>
          <w:szCs w:val="16"/>
        </w:rPr>
        <w:t>odpovídající technickou dokumentaci,</w:t>
      </w:r>
    </w:p>
    <w:p w:rsidR="008519EC" w:rsidRPr="00A56506" w:rsidRDefault="008519EC" w:rsidP="00B62166">
      <w:pPr>
        <w:numPr>
          <w:ilvl w:val="0"/>
          <w:numId w:val="7"/>
        </w:numPr>
        <w:spacing w:before="60"/>
        <w:ind w:left="992" w:hanging="567"/>
        <w:jc w:val="both"/>
        <w:rPr>
          <w:rFonts w:ascii="Verdana" w:hAnsi="Verdana" w:cs="Arial"/>
          <w:iCs/>
          <w:sz w:val="16"/>
          <w:szCs w:val="16"/>
        </w:rPr>
      </w:pPr>
      <w:r w:rsidRPr="00A56506">
        <w:rPr>
          <w:rFonts w:ascii="Verdana" w:hAnsi="Verdana" w:cs="Arial"/>
          <w:iCs/>
          <w:sz w:val="16"/>
          <w:szCs w:val="16"/>
        </w:rPr>
        <w:t xml:space="preserve">doklady prokazujících kvalitu a schválení pro užívání v České republice, </w:t>
      </w:r>
    </w:p>
    <w:p w:rsidR="008519EC" w:rsidRPr="00A56506" w:rsidRDefault="008519EC" w:rsidP="00B62166">
      <w:pPr>
        <w:numPr>
          <w:ilvl w:val="0"/>
          <w:numId w:val="7"/>
        </w:numPr>
        <w:spacing w:before="60"/>
        <w:ind w:left="992" w:hanging="567"/>
        <w:jc w:val="both"/>
        <w:rPr>
          <w:rFonts w:ascii="Verdana" w:hAnsi="Verdana" w:cs="Arial"/>
          <w:iCs/>
          <w:sz w:val="16"/>
          <w:szCs w:val="16"/>
        </w:rPr>
      </w:pPr>
      <w:r w:rsidRPr="00A56506">
        <w:rPr>
          <w:rFonts w:ascii="Verdana" w:hAnsi="Verdana" w:cs="Arial"/>
          <w:iCs/>
          <w:sz w:val="16"/>
          <w:szCs w:val="16"/>
        </w:rPr>
        <w:t xml:space="preserve">atesty, certifikáty a prohlášení o shodě </w:t>
      </w:r>
    </w:p>
    <w:p w:rsidR="009F2B79" w:rsidRPr="00A56506" w:rsidRDefault="001C25A7" w:rsidP="001C25A7">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Doba a místo plnění</w:t>
      </w:r>
    </w:p>
    <w:p w:rsidR="001C25A7" w:rsidRPr="009A50C0" w:rsidRDefault="001C25A7" w:rsidP="00B4420A">
      <w:pPr>
        <w:pStyle w:val="Nzev"/>
        <w:keepNext w:val="0"/>
        <w:keepLines w:val="0"/>
        <w:numPr>
          <w:ilvl w:val="0"/>
          <w:numId w:val="16"/>
        </w:numPr>
        <w:tabs>
          <w:tab w:val="clear" w:pos="720"/>
        </w:tabs>
        <w:spacing w:before="20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 xml:space="preserve">Prodávající se zavazuje dodat zboží </w:t>
      </w:r>
      <w:r w:rsidR="004C4990" w:rsidRPr="00A56506">
        <w:rPr>
          <w:rFonts w:ascii="Verdana" w:hAnsi="Verdana" w:cs="Arial"/>
          <w:b w:val="0"/>
          <w:iCs/>
          <w:sz w:val="16"/>
          <w:szCs w:val="16"/>
        </w:rPr>
        <w:t>a před</w:t>
      </w:r>
      <w:r w:rsidR="00B84648" w:rsidRPr="00A56506">
        <w:rPr>
          <w:rFonts w:ascii="Verdana" w:hAnsi="Verdana" w:cs="Arial"/>
          <w:b w:val="0"/>
          <w:iCs/>
          <w:sz w:val="16"/>
          <w:szCs w:val="16"/>
        </w:rPr>
        <w:t>ání</w:t>
      </w:r>
      <w:r w:rsidR="004C4990" w:rsidRPr="00A56506">
        <w:rPr>
          <w:rFonts w:ascii="Verdana" w:hAnsi="Verdana" w:cs="Arial"/>
          <w:b w:val="0"/>
          <w:iCs/>
          <w:sz w:val="16"/>
          <w:szCs w:val="16"/>
        </w:rPr>
        <w:t xml:space="preserve"> předmětu veřejné </w:t>
      </w:r>
      <w:r w:rsidR="004C4990" w:rsidRPr="009A50C0">
        <w:rPr>
          <w:rFonts w:ascii="Verdana" w:hAnsi="Verdana" w:cs="Arial"/>
          <w:b w:val="0"/>
          <w:iCs/>
          <w:sz w:val="16"/>
          <w:szCs w:val="16"/>
        </w:rPr>
        <w:t xml:space="preserve">zakázky </w:t>
      </w:r>
      <w:r w:rsidRPr="009A50C0">
        <w:rPr>
          <w:rFonts w:ascii="Verdana" w:eastAsia="Arial Unicode MS" w:hAnsi="Verdana" w:cs="Arial"/>
          <w:iCs/>
          <w:sz w:val="16"/>
        </w:rPr>
        <w:t xml:space="preserve">nejpozději do </w:t>
      </w:r>
      <w:r w:rsidR="00C13060">
        <w:rPr>
          <w:rFonts w:ascii="Verdana" w:eastAsia="Arial Unicode MS" w:hAnsi="Verdana" w:cs="Arial"/>
          <w:iCs/>
          <w:sz w:val="16"/>
        </w:rPr>
        <w:t>31</w:t>
      </w:r>
      <w:r w:rsidR="00B84648" w:rsidRPr="009A50C0">
        <w:rPr>
          <w:rFonts w:ascii="Verdana" w:eastAsia="Arial Unicode MS" w:hAnsi="Verdana" w:cs="Arial"/>
          <w:iCs/>
          <w:sz w:val="16"/>
        </w:rPr>
        <w:t>.12</w:t>
      </w:r>
      <w:r w:rsidR="00F0295A" w:rsidRPr="009A50C0">
        <w:rPr>
          <w:rFonts w:ascii="Verdana" w:eastAsia="Arial Unicode MS" w:hAnsi="Verdana" w:cs="Arial"/>
          <w:iCs/>
          <w:sz w:val="16"/>
        </w:rPr>
        <w:t>.2</w:t>
      </w:r>
      <w:r w:rsidR="00CA1054" w:rsidRPr="009A50C0">
        <w:rPr>
          <w:rFonts w:ascii="Verdana" w:eastAsia="Arial Unicode MS" w:hAnsi="Verdana" w:cs="Arial"/>
          <w:iCs/>
          <w:sz w:val="16"/>
        </w:rPr>
        <w:t>01</w:t>
      </w:r>
      <w:r w:rsidR="00A56506" w:rsidRPr="009A50C0">
        <w:rPr>
          <w:rFonts w:ascii="Verdana" w:eastAsia="Arial Unicode MS" w:hAnsi="Verdana" w:cs="Arial"/>
          <w:iCs/>
          <w:sz w:val="16"/>
        </w:rPr>
        <w:t>9</w:t>
      </w:r>
      <w:r w:rsidR="00F0295A" w:rsidRPr="009A50C0">
        <w:rPr>
          <w:rFonts w:ascii="Verdana" w:eastAsia="Arial Unicode MS" w:hAnsi="Verdana" w:cs="Arial"/>
          <w:iCs/>
          <w:sz w:val="16"/>
        </w:rPr>
        <w:t xml:space="preserve"> včetně</w:t>
      </w:r>
      <w:r w:rsidR="00F0295A" w:rsidRPr="009A50C0">
        <w:rPr>
          <w:rFonts w:ascii="Verdana" w:eastAsia="Arial Unicode MS" w:hAnsi="Verdana" w:cs="Arial"/>
          <w:b w:val="0"/>
          <w:iCs/>
          <w:sz w:val="16"/>
        </w:rPr>
        <w:t>.</w:t>
      </w:r>
    </w:p>
    <w:p w:rsidR="001C25A7" w:rsidRPr="009A50C0" w:rsidRDefault="001C25A7" w:rsidP="00B4420A">
      <w:pPr>
        <w:pStyle w:val="Nzev"/>
        <w:keepNext w:val="0"/>
        <w:keepLines w:val="0"/>
        <w:numPr>
          <w:ilvl w:val="0"/>
          <w:numId w:val="16"/>
        </w:numPr>
        <w:tabs>
          <w:tab w:val="clear" w:pos="720"/>
        </w:tabs>
        <w:spacing w:before="120"/>
        <w:ind w:left="426" w:hanging="426"/>
        <w:jc w:val="both"/>
        <w:rPr>
          <w:rFonts w:ascii="Verdana" w:eastAsia="Arial Unicode MS" w:hAnsi="Verdana" w:cs="Arial"/>
          <w:b w:val="0"/>
          <w:iCs/>
          <w:sz w:val="16"/>
        </w:rPr>
      </w:pPr>
      <w:r w:rsidRPr="009A50C0">
        <w:rPr>
          <w:rFonts w:ascii="Verdana" w:eastAsia="Arial Unicode MS" w:hAnsi="Verdana" w:cs="Arial"/>
          <w:b w:val="0"/>
          <w:iCs/>
          <w:sz w:val="16"/>
        </w:rPr>
        <w:t xml:space="preserve">Místem plnění (dodání) je </w:t>
      </w:r>
      <w:r w:rsidR="00C13060" w:rsidRPr="00801640">
        <w:rPr>
          <w:rFonts w:ascii="Verdana" w:eastAsia="Arial Unicode MS" w:hAnsi="Verdana" w:cs="Arial"/>
          <w:b w:val="0"/>
          <w:iCs/>
          <w:sz w:val="16"/>
        </w:rPr>
        <w:t>Domov pro seniory Hortenzie</w:t>
      </w:r>
      <w:r w:rsidR="00B84648" w:rsidRPr="009A50C0">
        <w:rPr>
          <w:rFonts w:ascii="Verdana" w:eastAsia="Arial Unicode MS" w:hAnsi="Verdana" w:cs="Arial"/>
          <w:b w:val="0"/>
          <w:iCs/>
          <w:sz w:val="16"/>
        </w:rPr>
        <w:t xml:space="preserve">, </w:t>
      </w:r>
      <w:bookmarkStart w:id="4" w:name="_Hlk18940879"/>
      <w:r w:rsidR="00C13060" w:rsidRPr="00801640">
        <w:rPr>
          <w:rFonts w:ascii="Verdana" w:eastAsia="Arial Unicode MS" w:hAnsi="Verdana" w:cs="Arial"/>
          <w:b w:val="0"/>
          <w:iCs/>
          <w:sz w:val="16"/>
        </w:rPr>
        <w:t xml:space="preserve">K Ubytovně 65, 250 65 Bořanovice – </w:t>
      </w:r>
      <w:proofErr w:type="spellStart"/>
      <w:r w:rsidR="00C13060" w:rsidRPr="00801640">
        <w:rPr>
          <w:rFonts w:ascii="Verdana" w:eastAsia="Arial Unicode MS" w:hAnsi="Verdana" w:cs="Arial"/>
          <w:b w:val="0"/>
          <w:iCs/>
          <w:sz w:val="16"/>
        </w:rPr>
        <w:t>Pakoměřice</w:t>
      </w:r>
      <w:bookmarkEnd w:id="4"/>
      <w:proofErr w:type="spellEnd"/>
      <w:r w:rsidR="00801640" w:rsidRPr="00801640">
        <w:rPr>
          <w:rFonts w:ascii="Verdana" w:eastAsia="Arial Unicode MS" w:hAnsi="Verdana" w:cs="Arial"/>
          <w:b w:val="0"/>
          <w:iCs/>
          <w:sz w:val="16"/>
        </w:rPr>
        <w:t>,</w:t>
      </w:r>
      <w:r w:rsidR="00C13060" w:rsidRPr="009A50C0">
        <w:rPr>
          <w:rFonts w:ascii="Verdana" w:eastAsia="Arial Unicode MS" w:hAnsi="Verdana" w:cs="Arial"/>
          <w:b w:val="0"/>
          <w:iCs/>
          <w:sz w:val="16"/>
        </w:rPr>
        <w:t xml:space="preserve"> </w:t>
      </w:r>
      <w:r w:rsidR="00B84648" w:rsidRPr="009A50C0">
        <w:rPr>
          <w:rFonts w:ascii="Verdana" w:eastAsia="Arial Unicode MS" w:hAnsi="Verdana" w:cs="Arial"/>
          <w:b w:val="0"/>
          <w:iCs/>
          <w:sz w:val="16"/>
        </w:rPr>
        <w:t>kód obce NUTS CZ0</w:t>
      </w:r>
      <w:r w:rsidR="00C13060">
        <w:rPr>
          <w:rFonts w:ascii="Verdana" w:eastAsia="Arial Unicode MS" w:hAnsi="Verdana" w:cs="Arial"/>
          <w:b w:val="0"/>
          <w:iCs/>
          <w:sz w:val="16"/>
        </w:rPr>
        <w:t>20</w:t>
      </w:r>
      <w:r w:rsidRPr="009A50C0">
        <w:rPr>
          <w:rFonts w:ascii="Verdana" w:eastAsia="Arial Unicode MS" w:hAnsi="Verdana" w:cs="Arial"/>
          <w:b w:val="0"/>
          <w:iCs/>
          <w:sz w:val="16"/>
        </w:rPr>
        <w:t>.</w:t>
      </w:r>
    </w:p>
    <w:p w:rsidR="00D560D0" w:rsidRPr="00A56506" w:rsidRDefault="001C25A7" w:rsidP="00B4420A">
      <w:pPr>
        <w:pStyle w:val="Nzev"/>
        <w:keepNext w:val="0"/>
        <w:keepLines w:val="0"/>
        <w:numPr>
          <w:ilvl w:val="0"/>
          <w:numId w:val="16"/>
        </w:numPr>
        <w:tabs>
          <w:tab w:val="clear" w:pos="720"/>
        </w:tabs>
        <w:spacing w:before="120"/>
        <w:ind w:left="426" w:hanging="426"/>
        <w:jc w:val="both"/>
        <w:rPr>
          <w:rFonts w:ascii="Verdana" w:eastAsia="Arial Unicode MS" w:hAnsi="Verdana" w:cs="Arial"/>
          <w:b w:val="0"/>
          <w:iCs/>
          <w:sz w:val="16"/>
        </w:rPr>
      </w:pPr>
      <w:r w:rsidRPr="009A50C0">
        <w:rPr>
          <w:rFonts w:ascii="Verdana" w:eastAsia="Arial Unicode MS" w:hAnsi="Verdana" w:cs="Arial"/>
          <w:b w:val="0"/>
          <w:iCs/>
          <w:sz w:val="16"/>
        </w:rPr>
        <w:t xml:space="preserve">Prodávající splní povinnost odevzdat zboží </w:t>
      </w:r>
      <w:r w:rsidR="00B62166" w:rsidRPr="009A50C0">
        <w:rPr>
          <w:rFonts w:ascii="Verdana" w:eastAsia="Arial Unicode MS" w:hAnsi="Verdana" w:cs="Arial"/>
          <w:b w:val="0"/>
          <w:iCs/>
          <w:sz w:val="16"/>
        </w:rPr>
        <w:t>K</w:t>
      </w:r>
      <w:r w:rsidRPr="009A50C0">
        <w:rPr>
          <w:rFonts w:ascii="Verdana" w:eastAsia="Arial Unicode MS" w:hAnsi="Verdana" w:cs="Arial"/>
          <w:b w:val="0"/>
          <w:iCs/>
          <w:sz w:val="16"/>
        </w:rPr>
        <w:t>upujícímu řádným a včasným dodáním zboží</w:t>
      </w:r>
      <w:r w:rsidR="00D560D0" w:rsidRPr="009A50C0">
        <w:rPr>
          <w:rFonts w:ascii="Verdana" w:eastAsia="Arial Unicode MS" w:hAnsi="Verdana" w:cs="Arial"/>
          <w:b w:val="0"/>
          <w:iCs/>
          <w:sz w:val="16"/>
        </w:rPr>
        <w:t xml:space="preserve"> (včetně sjednané dokumentace)</w:t>
      </w:r>
      <w:r w:rsidR="00B62166" w:rsidRPr="009A50C0">
        <w:rPr>
          <w:rFonts w:ascii="Verdana" w:eastAsia="Arial Unicode MS" w:hAnsi="Verdana" w:cs="Arial"/>
          <w:b w:val="0"/>
          <w:iCs/>
          <w:sz w:val="16"/>
        </w:rPr>
        <w:t>,</w:t>
      </w:r>
      <w:r w:rsidRPr="009A50C0">
        <w:rPr>
          <w:rFonts w:ascii="Verdana" w:eastAsia="Arial Unicode MS" w:hAnsi="Verdana" w:cs="Arial"/>
          <w:b w:val="0"/>
          <w:iCs/>
          <w:sz w:val="16"/>
        </w:rPr>
        <w:t xml:space="preserve"> </w:t>
      </w:r>
      <w:r w:rsidR="004C4990" w:rsidRPr="009A50C0">
        <w:rPr>
          <w:rFonts w:ascii="Verdana" w:hAnsi="Verdana" w:cs="Arial"/>
          <w:b w:val="0"/>
          <w:iCs/>
          <w:sz w:val="16"/>
        </w:rPr>
        <w:t>u</w:t>
      </w:r>
      <w:r w:rsidR="004C4990" w:rsidRPr="009A50C0">
        <w:rPr>
          <w:rFonts w:ascii="Verdana" w:hAnsi="Verdana" w:cs="Arial"/>
          <w:b w:val="0"/>
          <w:iCs/>
          <w:sz w:val="16"/>
          <w:szCs w:val="16"/>
        </w:rPr>
        <w:t xml:space="preserve">vedení a předvedení předmětu veřejné zakázky </w:t>
      </w:r>
      <w:r w:rsidRPr="009A50C0">
        <w:rPr>
          <w:rFonts w:ascii="Verdana" w:eastAsia="Arial Unicode MS" w:hAnsi="Verdana" w:cs="Arial"/>
          <w:b w:val="0"/>
          <w:iCs/>
          <w:sz w:val="16"/>
        </w:rPr>
        <w:t xml:space="preserve">a podpisem předávacího </w:t>
      </w:r>
      <w:r w:rsidRPr="00A56506">
        <w:rPr>
          <w:rFonts w:ascii="Verdana" w:eastAsia="Arial Unicode MS" w:hAnsi="Verdana" w:cs="Arial"/>
          <w:b w:val="0"/>
          <w:iCs/>
          <w:sz w:val="16"/>
        </w:rPr>
        <w:t xml:space="preserve">protokolu, který smluvní strany pořídí o dodání zboží s tím, že každá ze stran obdrží jedno vyhotovení. Nesplní-li prodávající svou povinnost odevzdat zboží </w:t>
      </w:r>
      <w:r w:rsidR="00B62166" w:rsidRPr="00A56506">
        <w:rPr>
          <w:rFonts w:ascii="Verdana" w:eastAsia="Arial Unicode MS" w:hAnsi="Verdana" w:cs="Arial"/>
          <w:b w:val="0"/>
          <w:iCs/>
          <w:sz w:val="16"/>
        </w:rPr>
        <w:t>K</w:t>
      </w:r>
      <w:r w:rsidRPr="00A56506">
        <w:rPr>
          <w:rFonts w:ascii="Verdana" w:eastAsia="Arial Unicode MS" w:hAnsi="Verdana" w:cs="Arial"/>
          <w:b w:val="0"/>
          <w:iCs/>
          <w:sz w:val="16"/>
        </w:rPr>
        <w:t xml:space="preserve">upujícímu dle první věty tohoto odstavce v celém rozsahu, není </w:t>
      </w:r>
      <w:r w:rsidR="00B62166" w:rsidRPr="00A56506">
        <w:rPr>
          <w:rFonts w:ascii="Verdana" w:eastAsia="Arial Unicode MS" w:hAnsi="Verdana" w:cs="Arial"/>
          <w:b w:val="0"/>
          <w:iCs/>
          <w:sz w:val="16"/>
        </w:rPr>
        <w:t>K</w:t>
      </w:r>
      <w:r w:rsidRPr="00A56506">
        <w:rPr>
          <w:rFonts w:ascii="Verdana" w:eastAsia="Arial Unicode MS" w:hAnsi="Verdana" w:cs="Arial"/>
          <w:b w:val="0"/>
          <w:iCs/>
          <w:sz w:val="16"/>
        </w:rPr>
        <w:t>upující povinen zboží převzít. Převezme-li</w:t>
      </w:r>
      <w:r w:rsidR="00B62166" w:rsidRPr="00A56506">
        <w:rPr>
          <w:rFonts w:ascii="Verdana" w:eastAsia="Arial Unicode MS" w:hAnsi="Verdana" w:cs="Arial"/>
          <w:b w:val="0"/>
          <w:iCs/>
          <w:sz w:val="16"/>
        </w:rPr>
        <w:t xml:space="preserve"> K</w:t>
      </w:r>
      <w:r w:rsidRPr="00A56506">
        <w:rPr>
          <w:rFonts w:ascii="Verdana" w:eastAsia="Arial Unicode MS" w:hAnsi="Verdana" w:cs="Arial"/>
          <w:b w:val="0"/>
          <w:iCs/>
          <w:sz w:val="16"/>
        </w:rPr>
        <w:t xml:space="preserve">upující i zboží i přesto, bude předávací protokol obsahovat i soupis </w:t>
      </w:r>
      <w:r w:rsidR="00244777" w:rsidRPr="00A56506">
        <w:rPr>
          <w:rFonts w:ascii="Verdana" w:eastAsia="Arial Unicode MS" w:hAnsi="Verdana" w:cs="Arial"/>
          <w:b w:val="0"/>
          <w:iCs/>
          <w:sz w:val="16"/>
        </w:rPr>
        <w:t xml:space="preserve">drobných </w:t>
      </w:r>
      <w:r w:rsidRPr="00A56506">
        <w:rPr>
          <w:rFonts w:ascii="Verdana" w:eastAsia="Arial Unicode MS" w:hAnsi="Verdana" w:cs="Arial"/>
          <w:b w:val="0"/>
          <w:iCs/>
          <w:sz w:val="16"/>
        </w:rPr>
        <w:t>vad a/nebo nedodělků</w:t>
      </w:r>
      <w:r w:rsidR="00244777" w:rsidRPr="00A56506">
        <w:rPr>
          <w:rFonts w:ascii="Verdana" w:eastAsia="Arial Unicode MS" w:hAnsi="Verdana" w:cs="Arial"/>
          <w:b w:val="0"/>
          <w:iCs/>
          <w:sz w:val="16"/>
        </w:rPr>
        <w:t xml:space="preserve">, </w:t>
      </w:r>
      <w:r w:rsidR="00244777" w:rsidRPr="00A56506">
        <w:rPr>
          <w:rFonts w:ascii="Verdana" w:eastAsia="Arial Unicode MS" w:hAnsi="Verdana" w:cs="Arial"/>
          <w:b w:val="0"/>
          <w:iCs/>
          <w:sz w:val="16"/>
        </w:rPr>
        <w:lastRenderedPageBreak/>
        <w:t>které neomezují funkčnost dodaného zboží</w:t>
      </w:r>
      <w:r w:rsidRPr="00A56506">
        <w:rPr>
          <w:rFonts w:ascii="Verdana" w:eastAsia="Arial Unicode MS" w:hAnsi="Verdana" w:cs="Arial"/>
          <w:b w:val="0"/>
          <w:iCs/>
          <w:sz w:val="16"/>
        </w:rPr>
        <w:t xml:space="preserve"> spolu s dohodnutým termínem jejich odstranění</w:t>
      </w:r>
      <w:r w:rsidR="00EC5B0D" w:rsidRPr="00A56506">
        <w:rPr>
          <w:rFonts w:ascii="Verdana" w:eastAsia="Arial Unicode MS" w:hAnsi="Verdana" w:cs="Arial"/>
          <w:b w:val="0"/>
          <w:iCs/>
          <w:sz w:val="16"/>
        </w:rPr>
        <w:t xml:space="preserve"> </w:t>
      </w:r>
      <w:r w:rsidRPr="00A56506">
        <w:rPr>
          <w:rFonts w:ascii="Verdana" w:eastAsia="Arial Unicode MS" w:hAnsi="Verdana" w:cs="Arial"/>
          <w:b w:val="0"/>
          <w:iCs/>
          <w:sz w:val="16"/>
        </w:rPr>
        <w:t xml:space="preserve">(nedojde-li k takové dohodě či nebude-li termín v předávacím protokolu, musí být všechny vady a/nebo nedodělky odstraněny v do </w:t>
      </w:r>
      <w:r w:rsidR="0045191E" w:rsidRPr="00A56506">
        <w:rPr>
          <w:rFonts w:ascii="Verdana" w:eastAsia="Arial Unicode MS" w:hAnsi="Verdana" w:cs="Arial"/>
          <w:b w:val="0"/>
          <w:iCs/>
          <w:sz w:val="16"/>
        </w:rPr>
        <w:t>1</w:t>
      </w:r>
      <w:r w:rsidRPr="00A56506">
        <w:rPr>
          <w:rFonts w:ascii="Verdana" w:eastAsia="Arial Unicode MS" w:hAnsi="Verdana" w:cs="Arial"/>
          <w:b w:val="0"/>
          <w:iCs/>
          <w:sz w:val="16"/>
        </w:rPr>
        <w:t>0</w:t>
      </w:r>
      <w:r w:rsidR="00244777" w:rsidRPr="00A56506">
        <w:rPr>
          <w:rFonts w:ascii="Verdana" w:eastAsia="Arial Unicode MS" w:hAnsi="Verdana" w:cs="Arial"/>
          <w:b w:val="0"/>
          <w:iCs/>
          <w:sz w:val="16"/>
        </w:rPr>
        <w:t xml:space="preserve"> kalendářních </w:t>
      </w:r>
      <w:r w:rsidRPr="00A56506">
        <w:rPr>
          <w:rFonts w:ascii="Verdana" w:eastAsia="Arial Unicode MS" w:hAnsi="Verdana" w:cs="Arial"/>
          <w:b w:val="0"/>
          <w:iCs/>
          <w:sz w:val="16"/>
        </w:rPr>
        <w:t xml:space="preserve">dnů od protokolárního převzetí zboží).  </w:t>
      </w:r>
    </w:p>
    <w:p w:rsidR="001C25A7" w:rsidRPr="00A56506" w:rsidRDefault="00D560D0" w:rsidP="00B56AE7">
      <w:pPr>
        <w:pStyle w:val="Nzev"/>
        <w:keepNext w:val="0"/>
        <w:keepLines w:val="0"/>
        <w:spacing w:before="120"/>
        <w:ind w:left="425"/>
        <w:jc w:val="both"/>
        <w:rPr>
          <w:rFonts w:ascii="Verdana" w:eastAsia="Arial Unicode MS" w:hAnsi="Verdana" w:cs="Arial"/>
          <w:b w:val="0"/>
          <w:iCs/>
          <w:sz w:val="16"/>
        </w:rPr>
      </w:pPr>
      <w:r w:rsidRPr="00A56506">
        <w:rPr>
          <w:rFonts w:ascii="Verdana" w:eastAsia="Arial Unicode MS" w:hAnsi="Verdana" w:cs="Arial"/>
          <w:b w:val="0"/>
          <w:iCs/>
          <w:sz w:val="16"/>
        </w:rPr>
        <w:t>Výše uvedené platí i tehdy, dohodnou-li se smluvní strany na dílčích předávkách zboží.</w:t>
      </w:r>
    </w:p>
    <w:p w:rsidR="001C25A7" w:rsidRPr="00A56506" w:rsidRDefault="001C25A7" w:rsidP="00B4420A">
      <w:pPr>
        <w:pStyle w:val="Nzev"/>
        <w:keepNext w:val="0"/>
        <w:keepLines w:val="0"/>
        <w:numPr>
          <w:ilvl w:val="0"/>
          <w:numId w:val="16"/>
        </w:numPr>
        <w:tabs>
          <w:tab w:val="clear" w:pos="720"/>
        </w:tabs>
        <w:spacing w:before="12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Nebezpečí za škodu na zboží a vlastnické právo ke zboží přechází na kupujícího okamžikem oboustranného podpisu předávacího protokolu dle předchozího odstavce.</w:t>
      </w:r>
    </w:p>
    <w:p w:rsidR="001C25A7" w:rsidRPr="00A56506" w:rsidRDefault="001C25A7" w:rsidP="00B4420A">
      <w:pPr>
        <w:pStyle w:val="Nzev"/>
        <w:keepNext w:val="0"/>
        <w:keepLines w:val="0"/>
        <w:numPr>
          <w:ilvl w:val="0"/>
          <w:numId w:val="16"/>
        </w:numPr>
        <w:tabs>
          <w:tab w:val="clear" w:pos="720"/>
        </w:tabs>
        <w:spacing w:before="12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Kupující je také oprávněn nepřevzít zboží, které nesplňuje požadavky vyplývající z této smlouvy.</w:t>
      </w:r>
    </w:p>
    <w:p w:rsidR="00D560D0" w:rsidRPr="00A56506" w:rsidRDefault="00D560D0" w:rsidP="00D560D0">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 xml:space="preserve">Kupní cena </w:t>
      </w:r>
    </w:p>
    <w:p w:rsidR="00B350B9" w:rsidRPr="00A56506" w:rsidRDefault="00D560D0" w:rsidP="00B4420A">
      <w:pPr>
        <w:pStyle w:val="Nzev"/>
        <w:keepNext w:val="0"/>
        <w:keepLines w:val="0"/>
        <w:numPr>
          <w:ilvl w:val="0"/>
          <w:numId w:val="17"/>
        </w:numPr>
        <w:spacing w:before="20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Kupující se za zboží zavazuje prodávajícímu zaplatit kupní cenu ve výši:</w:t>
      </w:r>
    </w:p>
    <w:p w:rsidR="00AF76DE" w:rsidRPr="00A56506" w:rsidRDefault="00D560D0" w:rsidP="00D560D0">
      <w:pPr>
        <w:pStyle w:val="Nadpis3"/>
        <w:tabs>
          <w:tab w:val="clear" w:pos="567"/>
        </w:tabs>
        <w:spacing w:after="0"/>
        <w:ind w:left="1134" w:hanging="709"/>
        <w:jc w:val="both"/>
        <w:rPr>
          <w:rFonts w:ascii="Verdana" w:hAnsi="Verdana" w:cs="Arial"/>
          <w:b w:val="0"/>
          <w:i w:val="0"/>
          <w:iCs/>
          <w:sz w:val="16"/>
          <w:szCs w:val="16"/>
          <w:u w:val="none"/>
        </w:rPr>
      </w:pPr>
      <w:r w:rsidRPr="00A56506">
        <w:rPr>
          <w:rFonts w:ascii="Verdana" w:hAnsi="Verdana" w:cs="Arial"/>
          <w:b w:val="0"/>
          <w:i w:val="0"/>
          <w:iCs/>
          <w:sz w:val="16"/>
          <w:szCs w:val="16"/>
          <w:u w:val="none"/>
        </w:rPr>
        <w:t>1.1.</w:t>
      </w:r>
      <w:r w:rsidR="00AF76DE" w:rsidRPr="00A56506">
        <w:rPr>
          <w:rFonts w:ascii="Verdana" w:hAnsi="Verdana" w:cs="Arial"/>
          <w:b w:val="0"/>
          <w:i w:val="0"/>
          <w:iCs/>
          <w:sz w:val="16"/>
          <w:szCs w:val="16"/>
          <w:u w:val="none"/>
        </w:rPr>
        <w:tab/>
      </w:r>
      <w:r w:rsidR="00AF76DE" w:rsidRPr="00A56506">
        <w:rPr>
          <w:rFonts w:ascii="Verdana" w:hAnsi="Verdana" w:cs="Arial"/>
          <w:i w:val="0"/>
          <w:iCs/>
          <w:sz w:val="16"/>
          <w:szCs w:val="16"/>
          <w:u w:val="none"/>
        </w:rPr>
        <w:t xml:space="preserve">Celková cena za dodávku uvedenou v článku </w:t>
      </w:r>
      <w:r w:rsidRPr="00A56506">
        <w:rPr>
          <w:rFonts w:ascii="Verdana" w:hAnsi="Verdana" w:cs="Arial"/>
          <w:i w:val="0"/>
          <w:iCs/>
          <w:sz w:val="16"/>
          <w:szCs w:val="16"/>
          <w:u w:val="none"/>
        </w:rPr>
        <w:t>III</w:t>
      </w:r>
      <w:r w:rsidR="00AF76DE" w:rsidRPr="00A56506">
        <w:rPr>
          <w:rFonts w:ascii="Verdana" w:hAnsi="Verdana" w:cs="Arial"/>
          <w:i w:val="0"/>
          <w:iCs/>
          <w:sz w:val="16"/>
          <w:szCs w:val="16"/>
          <w:u w:val="none"/>
        </w:rPr>
        <w:t>. této smlouvy bez daně</w:t>
      </w:r>
      <w:r w:rsidR="00C305ED" w:rsidRPr="00A56506">
        <w:rPr>
          <w:rFonts w:ascii="Verdana" w:hAnsi="Verdana" w:cs="Arial"/>
          <w:i w:val="0"/>
          <w:iCs/>
          <w:sz w:val="16"/>
          <w:szCs w:val="16"/>
          <w:u w:val="none"/>
        </w:rPr>
        <w:t xml:space="preserve"> </w:t>
      </w:r>
      <w:r w:rsidR="00AF76DE" w:rsidRPr="00A56506">
        <w:rPr>
          <w:rFonts w:ascii="Verdana" w:hAnsi="Verdana" w:cs="Arial"/>
          <w:i w:val="0"/>
          <w:iCs/>
          <w:sz w:val="16"/>
          <w:szCs w:val="16"/>
          <w:u w:val="none"/>
        </w:rPr>
        <w:t>činí celkem</w:t>
      </w:r>
      <w:r w:rsidR="008A2255" w:rsidRPr="00A56506">
        <w:rPr>
          <w:rFonts w:ascii="Verdana" w:hAnsi="Verdana" w:cs="Arial"/>
          <w:i w:val="0"/>
          <w:iCs/>
          <w:sz w:val="16"/>
          <w:szCs w:val="16"/>
          <w:u w:val="none"/>
        </w:rPr>
        <w:t>:</w:t>
      </w:r>
      <w:r w:rsidR="00AF76DE" w:rsidRPr="00A56506">
        <w:rPr>
          <w:rFonts w:ascii="Verdana" w:hAnsi="Verdana" w:cs="Arial"/>
          <w:b w:val="0"/>
          <w:i w:val="0"/>
          <w:iCs/>
          <w:sz w:val="16"/>
          <w:szCs w:val="16"/>
          <w:u w:val="none"/>
        </w:rPr>
        <w:t xml:space="preserve"> </w:t>
      </w:r>
    </w:p>
    <w:p w:rsidR="00AF76DE" w:rsidRPr="00A56506" w:rsidRDefault="00262C73" w:rsidP="0016265B">
      <w:pPr>
        <w:spacing w:before="240"/>
        <w:ind w:left="2835" w:firstLine="0"/>
        <w:rPr>
          <w:rFonts w:ascii="Verdana" w:hAnsi="Verdana" w:cs="Arial"/>
          <w:b/>
          <w:iCs/>
          <w:snapToGrid w:val="0"/>
          <w:sz w:val="16"/>
          <w:szCs w:val="16"/>
        </w:rPr>
      </w:pPr>
      <w:r w:rsidRPr="00262C73">
        <w:rPr>
          <w:rFonts w:ascii="Verdana" w:hAnsi="Verdana" w:cs="Arial"/>
          <w:b/>
          <w:iCs/>
          <w:snapToGrid w:val="0"/>
          <w:sz w:val="16"/>
          <w:szCs w:val="16"/>
        </w:rPr>
        <w:t xml:space="preserve">165 </w:t>
      </w:r>
      <w:proofErr w:type="gramStart"/>
      <w:r w:rsidRPr="00262C73">
        <w:rPr>
          <w:rFonts w:ascii="Verdana" w:hAnsi="Verdana" w:cs="Arial"/>
          <w:b/>
          <w:iCs/>
          <w:snapToGrid w:val="0"/>
          <w:sz w:val="16"/>
          <w:szCs w:val="16"/>
        </w:rPr>
        <w:t>600</w:t>
      </w:r>
      <w:r w:rsidR="00AF76DE" w:rsidRPr="00262C73">
        <w:rPr>
          <w:rFonts w:ascii="Verdana" w:hAnsi="Verdana" w:cs="Arial"/>
          <w:b/>
          <w:iCs/>
          <w:snapToGrid w:val="0"/>
          <w:sz w:val="16"/>
          <w:szCs w:val="16"/>
        </w:rPr>
        <w:t xml:space="preserve"> ,</w:t>
      </w:r>
      <w:proofErr w:type="gramEnd"/>
      <w:r w:rsidR="00AF76DE" w:rsidRPr="00262C73">
        <w:rPr>
          <w:rFonts w:ascii="Verdana" w:hAnsi="Verdana" w:cs="Arial"/>
          <w:b/>
          <w:iCs/>
          <w:snapToGrid w:val="0"/>
          <w:sz w:val="16"/>
          <w:szCs w:val="16"/>
        </w:rPr>
        <w:t>-</w:t>
      </w:r>
      <w:r w:rsidR="00AF76DE" w:rsidRPr="00A56506">
        <w:rPr>
          <w:rFonts w:ascii="Verdana" w:hAnsi="Verdana" w:cs="Arial"/>
          <w:b/>
          <w:iCs/>
          <w:snapToGrid w:val="0"/>
          <w:sz w:val="16"/>
          <w:szCs w:val="16"/>
        </w:rPr>
        <w:t xml:space="preserve"> Kč</w:t>
      </w:r>
    </w:p>
    <w:p w:rsidR="00C305ED" w:rsidRPr="00A56506" w:rsidRDefault="00D560D0" w:rsidP="00D560D0">
      <w:pPr>
        <w:pStyle w:val="Nadpis3"/>
        <w:tabs>
          <w:tab w:val="clear" w:pos="567"/>
        </w:tabs>
        <w:spacing w:before="120" w:after="0"/>
        <w:ind w:left="1134" w:hanging="709"/>
        <w:jc w:val="both"/>
        <w:rPr>
          <w:rFonts w:ascii="Verdana" w:hAnsi="Verdana" w:cs="Arial"/>
          <w:b w:val="0"/>
          <w:i w:val="0"/>
          <w:iCs/>
          <w:sz w:val="16"/>
          <w:szCs w:val="16"/>
          <w:u w:val="none"/>
        </w:rPr>
      </w:pPr>
      <w:r w:rsidRPr="00A56506">
        <w:rPr>
          <w:rFonts w:ascii="Verdana" w:hAnsi="Verdana" w:cs="Arial"/>
          <w:b w:val="0"/>
          <w:i w:val="0"/>
          <w:iCs/>
          <w:sz w:val="16"/>
          <w:szCs w:val="16"/>
          <w:u w:val="none"/>
        </w:rPr>
        <w:t>1</w:t>
      </w:r>
      <w:r w:rsidR="00C305ED" w:rsidRPr="00A56506">
        <w:rPr>
          <w:rFonts w:ascii="Verdana" w:hAnsi="Verdana" w:cs="Arial"/>
          <w:b w:val="0"/>
          <w:i w:val="0"/>
          <w:iCs/>
          <w:sz w:val="16"/>
          <w:szCs w:val="16"/>
          <w:u w:val="none"/>
        </w:rPr>
        <w:t>.</w:t>
      </w:r>
      <w:r w:rsidR="00554826" w:rsidRPr="00A56506">
        <w:rPr>
          <w:rFonts w:ascii="Verdana" w:hAnsi="Verdana" w:cs="Arial"/>
          <w:b w:val="0"/>
          <w:i w:val="0"/>
          <w:iCs/>
          <w:sz w:val="16"/>
          <w:szCs w:val="16"/>
          <w:u w:val="none"/>
        </w:rPr>
        <w:t>2</w:t>
      </w:r>
      <w:r w:rsidR="00C305ED" w:rsidRPr="00A56506">
        <w:rPr>
          <w:rFonts w:ascii="Verdana" w:hAnsi="Verdana" w:cs="Arial"/>
          <w:b w:val="0"/>
          <w:i w:val="0"/>
          <w:iCs/>
          <w:sz w:val="16"/>
          <w:szCs w:val="16"/>
          <w:u w:val="none"/>
        </w:rPr>
        <w:t>.</w:t>
      </w:r>
      <w:r w:rsidR="00C305ED" w:rsidRPr="00A56506">
        <w:rPr>
          <w:rFonts w:ascii="Verdana" w:hAnsi="Verdana" w:cs="Arial"/>
          <w:b w:val="0"/>
          <w:i w:val="0"/>
          <w:iCs/>
          <w:sz w:val="16"/>
          <w:szCs w:val="16"/>
          <w:u w:val="none"/>
        </w:rPr>
        <w:tab/>
        <w:t xml:space="preserve">Daň z přidané hodnoty ve snížené sazbě ..........% </w:t>
      </w:r>
      <w:r w:rsidR="00BA61C2" w:rsidRPr="00A56506">
        <w:rPr>
          <w:rFonts w:ascii="Verdana" w:hAnsi="Verdana" w:cs="Arial"/>
          <w:b w:val="0"/>
          <w:i w:val="0"/>
          <w:iCs/>
          <w:sz w:val="16"/>
          <w:szCs w:val="16"/>
          <w:u w:val="none"/>
        </w:rPr>
        <w:t xml:space="preserve">činí </w:t>
      </w:r>
      <w:r w:rsidR="00C305ED" w:rsidRPr="00A56506">
        <w:rPr>
          <w:rFonts w:ascii="Verdana" w:hAnsi="Verdana" w:cs="Arial"/>
          <w:b w:val="0"/>
          <w:i w:val="0"/>
          <w:iCs/>
          <w:sz w:val="16"/>
          <w:szCs w:val="16"/>
          <w:u w:val="none"/>
        </w:rPr>
        <w:t>z ceny této smlouvy částku</w:t>
      </w:r>
    </w:p>
    <w:p w:rsidR="00C305ED" w:rsidRPr="00A56506" w:rsidRDefault="00262C73" w:rsidP="00BA61C2">
      <w:pPr>
        <w:spacing w:before="240"/>
        <w:ind w:left="2835" w:firstLine="0"/>
        <w:rPr>
          <w:rFonts w:ascii="Verdana" w:hAnsi="Verdana" w:cs="Arial"/>
          <w:iCs/>
          <w:snapToGrid w:val="0"/>
          <w:sz w:val="16"/>
          <w:szCs w:val="16"/>
        </w:rPr>
      </w:pPr>
      <w:r>
        <w:rPr>
          <w:rFonts w:ascii="Verdana" w:hAnsi="Verdana" w:cs="Arial"/>
          <w:iCs/>
          <w:snapToGrid w:val="0"/>
          <w:sz w:val="16"/>
          <w:szCs w:val="16"/>
        </w:rPr>
        <w:t xml:space="preserve">            0</w:t>
      </w:r>
      <w:r w:rsidR="00C305ED" w:rsidRPr="00A56506">
        <w:rPr>
          <w:rFonts w:ascii="Verdana" w:hAnsi="Verdana" w:cs="Arial"/>
          <w:iCs/>
          <w:snapToGrid w:val="0"/>
          <w:sz w:val="16"/>
          <w:szCs w:val="16"/>
        </w:rPr>
        <w:t>,- Kč</w:t>
      </w:r>
    </w:p>
    <w:p w:rsidR="00C305ED" w:rsidRPr="00A56506" w:rsidRDefault="00D560D0" w:rsidP="00D560D0">
      <w:pPr>
        <w:pStyle w:val="Nadpis3"/>
        <w:tabs>
          <w:tab w:val="clear" w:pos="567"/>
        </w:tabs>
        <w:spacing w:before="120" w:after="0"/>
        <w:ind w:left="1134" w:hanging="709"/>
        <w:jc w:val="both"/>
        <w:rPr>
          <w:rFonts w:ascii="Verdana" w:hAnsi="Verdana" w:cs="Arial"/>
          <w:b w:val="0"/>
          <w:i w:val="0"/>
          <w:iCs/>
          <w:sz w:val="16"/>
          <w:szCs w:val="16"/>
          <w:u w:val="none"/>
        </w:rPr>
      </w:pPr>
      <w:r w:rsidRPr="00A56506">
        <w:rPr>
          <w:rFonts w:ascii="Verdana" w:hAnsi="Verdana" w:cs="Arial"/>
          <w:b w:val="0"/>
          <w:i w:val="0"/>
          <w:iCs/>
          <w:sz w:val="16"/>
          <w:szCs w:val="16"/>
          <w:u w:val="none"/>
        </w:rPr>
        <w:t>1</w:t>
      </w:r>
      <w:r w:rsidR="00C305ED" w:rsidRPr="00A56506">
        <w:rPr>
          <w:rFonts w:ascii="Verdana" w:hAnsi="Verdana" w:cs="Arial"/>
          <w:b w:val="0"/>
          <w:i w:val="0"/>
          <w:iCs/>
          <w:sz w:val="16"/>
          <w:szCs w:val="16"/>
          <w:u w:val="none"/>
        </w:rPr>
        <w:t>.</w:t>
      </w:r>
      <w:r w:rsidR="00554826" w:rsidRPr="00A56506">
        <w:rPr>
          <w:rFonts w:ascii="Verdana" w:hAnsi="Verdana" w:cs="Arial"/>
          <w:b w:val="0"/>
          <w:i w:val="0"/>
          <w:iCs/>
          <w:sz w:val="16"/>
          <w:szCs w:val="16"/>
          <w:u w:val="none"/>
        </w:rPr>
        <w:t>3</w:t>
      </w:r>
      <w:r w:rsidR="00C305ED" w:rsidRPr="00A56506">
        <w:rPr>
          <w:rFonts w:ascii="Verdana" w:hAnsi="Verdana" w:cs="Arial"/>
          <w:b w:val="0"/>
          <w:i w:val="0"/>
          <w:iCs/>
          <w:sz w:val="16"/>
          <w:szCs w:val="16"/>
          <w:u w:val="none"/>
        </w:rPr>
        <w:t>.</w:t>
      </w:r>
      <w:r w:rsidR="00C305ED" w:rsidRPr="00A56506">
        <w:rPr>
          <w:rFonts w:ascii="Verdana" w:hAnsi="Verdana" w:cs="Arial"/>
          <w:b w:val="0"/>
          <w:i w:val="0"/>
          <w:iCs/>
          <w:sz w:val="16"/>
          <w:szCs w:val="16"/>
          <w:u w:val="none"/>
        </w:rPr>
        <w:tab/>
        <w:t xml:space="preserve">Daň z přidané hodnoty v základní sazbě </w:t>
      </w:r>
      <w:proofErr w:type="gramStart"/>
      <w:r w:rsidR="00262C73">
        <w:rPr>
          <w:rFonts w:ascii="Verdana" w:hAnsi="Verdana" w:cs="Arial"/>
          <w:b w:val="0"/>
          <w:i w:val="0"/>
          <w:iCs/>
          <w:sz w:val="16"/>
          <w:szCs w:val="16"/>
          <w:u w:val="none"/>
        </w:rPr>
        <w:t>21</w:t>
      </w:r>
      <w:r w:rsidR="00B62166" w:rsidRPr="00A56506">
        <w:rPr>
          <w:rFonts w:ascii="Verdana" w:hAnsi="Verdana" w:cs="Arial"/>
          <w:b w:val="0"/>
          <w:i w:val="0"/>
          <w:iCs/>
          <w:sz w:val="16"/>
          <w:szCs w:val="16"/>
          <w:u w:val="none"/>
        </w:rPr>
        <w:t>%</w:t>
      </w:r>
      <w:proofErr w:type="gramEnd"/>
      <w:r w:rsidR="00C305ED" w:rsidRPr="00A56506">
        <w:rPr>
          <w:rFonts w:ascii="Verdana" w:hAnsi="Verdana" w:cs="Arial"/>
          <w:b w:val="0"/>
          <w:i w:val="0"/>
          <w:iCs/>
          <w:sz w:val="16"/>
          <w:szCs w:val="16"/>
          <w:u w:val="none"/>
        </w:rPr>
        <w:t xml:space="preserve"> činí z ceny této smlouvy částku</w:t>
      </w:r>
    </w:p>
    <w:p w:rsidR="00C305ED" w:rsidRPr="00A56506" w:rsidRDefault="00262C73" w:rsidP="00BA61C2">
      <w:pPr>
        <w:spacing w:before="240"/>
        <w:ind w:left="2835" w:firstLine="0"/>
        <w:rPr>
          <w:rFonts w:ascii="Verdana" w:hAnsi="Verdana" w:cs="Arial"/>
          <w:iCs/>
          <w:snapToGrid w:val="0"/>
          <w:sz w:val="16"/>
          <w:szCs w:val="16"/>
        </w:rPr>
      </w:pPr>
      <w:r>
        <w:rPr>
          <w:rFonts w:ascii="Verdana" w:hAnsi="Verdana" w:cs="Arial"/>
          <w:iCs/>
          <w:snapToGrid w:val="0"/>
          <w:sz w:val="16"/>
          <w:szCs w:val="16"/>
        </w:rPr>
        <w:t>34776</w:t>
      </w:r>
      <w:r w:rsidR="00C305ED" w:rsidRPr="00A56506">
        <w:rPr>
          <w:rFonts w:ascii="Verdana" w:hAnsi="Verdana" w:cs="Arial"/>
          <w:iCs/>
          <w:snapToGrid w:val="0"/>
          <w:sz w:val="16"/>
          <w:szCs w:val="16"/>
        </w:rPr>
        <w:t>,- Kč</w:t>
      </w:r>
    </w:p>
    <w:p w:rsidR="00B350B9" w:rsidRPr="00A56506" w:rsidRDefault="00D560D0" w:rsidP="00D560D0">
      <w:pPr>
        <w:pStyle w:val="Nadpis3"/>
        <w:tabs>
          <w:tab w:val="clear" w:pos="567"/>
        </w:tabs>
        <w:spacing w:after="0"/>
        <w:ind w:left="1134" w:hanging="709"/>
        <w:jc w:val="both"/>
        <w:rPr>
          <w:rFonts w:ascii="Verdana" w:hAnsi="Verdana" w:cs="Arial"/>
          <w:b w:val="0"/>
          <w:i w:val="0"/>
          <w:iCs/>
          <w:sz w:val="16"/>
          <w:szCs w:val="16"/>
          <w:u w:val="none"/>
        </w:rPr>
      </w:pPr>
      <w:r w:rsidRPr="00A56506">
        <w:rPr>
          <w:rFonts w:ascii="Verdana" w:hAnsi="Verdana" w:cs="Arial"/>
          <w:b w:val="0"/>
          <w:i w:val="0"/>
          <w:iCs/>
          <w:sz w:val="16"/>
          <w:szCs w:val="16"/>
          <w:u w:val="none"/>
        </w:rPr>
        <w:t>1</w:t>
      </w:r>
      <w:r w:rsidR="00B350B9" w:rsidRPr="00A56506">
        <w:rPr>
          <w:rFonts w:ascii="Verdana" w:hAnsi="Verdana" w:cs="Arial"/>
          <w:b w:val="0"/>
          <w:i w:val="0"/>
          <w:iCs/>
          <w:sz w:val="16"/>
          <w:szCs w:val="16"/>
          <w:u w:val="none"/>
        </w:rPr>
        <w:t>.</w:t>
      </w:r>
      <w:r w:rsidR="00554826" w:rsidRPr="00A56506">
        <w:rPr>
          <w:rFonts w:ascii="Verdana" w:hAnsi="Verdana" w:cs="Arial"/>
          <w:b w:val="0"/>
          <w:i w:val="0"/>
          <w:iCs/>
          <w:sz w:val="16"/>
          <w:szCs w:val="16"/>
          <w:u w:val="none"/>
        </w:rPr>
        <w:t>4</w:t>
      </w:r>
      <w:r w:rsidR="00B350B9" w:rsidRPr="00A56506">
        <w:rPr>
          <w:rFonts w:ascii="Verdana" w:hAnsi="Verdana" w:cs="Arial"/>
          <w:b w:val="0"/>
          <w:i w:val="0"/>
          <w:iCs/>
          <w:sz w:val="16"/>
          <w:szCs w:val="16"/>
          <w:u w:val="none"/>
        </w:rPr>
        <w:t>.</w:t>
      </w:r>
      <w:r w:rsidR="00B350B9" w:rsidRPr="00A56506">
        <w:rPr>
          <w:rFonts w:ascii="Verdana" w:hAnsi="Verdana" w:cs="Arial"/>
          <w:b w:val="0"/>
          <w:i w:val="0"/>
          <w:iCs/>
          <w:sz w:val="16"/>
          <w:szCs w:val="16"/>
          <w:u w:val="none"/>
        </w:rPr>
        <w:tab/>
      </w:r>
      <w:r w:rsidR="00F24C07" w:rsidRPr="00A56506">
        <w:rPr>
          <w:rFonts w:ascii="Verdana" w:hAnsi="Verdana" w:cs="Arial"/>
          <w:i w:val="0"/>
          <w:iCs/>
          <w:sz w:val="16"/>
          <w:szCs w:val="16"/>
          <w:u w:val="none"/>
        </w:rPr>
        <w:t xml:space="preserve">Celková cena za </w:t>
      </w:r>
      <w:r w:rsidR="001B77B5" w:rsidRPr="00A56506">
        <w:rPr>
          <w:rFonts w:ascii="Verdana" w:hAnsi="Verdana" w:cs="Arial"/>
          <w:i w:val="0"/>
          <w:iCs/>
          <w:sz w:val="16"/>
          <w:szCs w:val="16"/>
          <w:u w:val="none"/>
        </w:rPr>
        <w:t xml:space="preserve">dodávku uvedenou v článku </w:t>
      </w:r>
      <w:r w:rsidRPr="00A56506">
        <w:rPr>
          <w:rFonts w:ascii="Verdana" w:hAnsi="Verdana" w:cs="Arial"/>
          <w:i w:val="0"/>
          <w:iCs/>
          <w:sz w:val="16"/>
          <w:szCs w:val="16"/>
          <w:u w:val="none"/>
        </w:rPr>
        <w:t>III</w:t>
      </w:r>
      <w:r w:rsidR="00136011" w:rsidRPr="00A56506">
        <w:rPr>
          <w:rFonts w:ascii="Verdana" w:hAnsi="Verdana" w:cs="Arial"/>
          <w:i w:val="0"/>
          <w:iCs/>
          <w:sz w:val="16"/>
          <w:szCs w:val="16"/>
          <w:u w:val="none"/>
        </w:rPr>
        <w:t>.</w:t>
      </w:r>
      <w:r w:rsidR="00F24C07" w:rsidRPr="00A56506">
        <w:rPr>
          <w:rFonts w:ascii="Verdana" w:hAnsi="Verdana" w:cs="Arial"/>
          <w:i w:val="0"/>
          <w:iCs/>
          <w:sz w:val="16"/>
          <w:szCs w:val="16"/>
          <w:u w:val="none"/>
        </w:rPr>
        <w:t xml:space="preserve"> této smlouvy </w:t>
      </w:r>
      <w:r w:rsidR="00B350B9" w:rsidRPr="00A56506">
        <w:rPr>
          <w:rFonts w:ascii="Verdana" w:hAnsi="Verdana" w:cs="Arial"/>
          <w:i w:val="0"/>
          <w:iCs/>
          <w:sz w:val="16"/>
          <w:szCs w:val="16"/>
          <w:u w:val="none"/>
        </w:rPr>
        <w:t>včetně daně z přidané hodnoty</w:t>
      </w:r>
      <w:r w:rsidR="00B350B9" w:rsidRPr="00A56506">
        <w:rPr>
          <w:rFonts w:ascii="Verdana" w:hAnsi="Verdana" w:cs="Arial"/>
          <w:b w:val="0"/>
          <w:i w:val="0"/>
          <w:iCs/>
          <w:sz w:val="16"/>
          <w:szCs w:val="16"/>
          <w:u w:val="none"/>
        </w:rPr>
        <w:t xml:space="preserve"> </w:t>
      </w:r>
      <w:r w:rsidR="00F24C07" w:rsidRPr="00A56506">
        <w:rPr>
          <w:rFonts w:ascii="Verdana" w:hAnsi="Verdana" w:cs="Arial"/>
          <w:b w:val="0"/>
          <w:i w:val="0"/>
          <w:iCs/>
          <w:sz w:val="16"/>
          <w:szCs w:val="16"/>
          <w:u w:val="none"/>
        </w:rPr>
        <w:t xml:space="preserve">činí </w:t>
      </w:r>
      <w:r w:rsidR="00B350B9" w:rsidRPr="00A56506">
        <w:rPr>
          <w:rFonts w:ascii="Verdana" w:hAnsi="Verdana" w:cs="Arial"/>
          <w:b w:val="0"/>
          <w:i w:val="0"/>
          <w:iCs/>
          <w:sz w:val="16"/>
          <w:szCs w:val="16"/>
          <w:u w:val="none"/>
        </w:rPr>
        <w:t>celkem</w:t>
      </w:r>
      <w:r w:rsidR="00F24C07" w:rsidRPr="00A56506">
        <w:rPr>
          <w:rFonts w:ascii="Verdana" w:hAnsi="Verdana" w:cs="Arial"/>
          <w:b w:val="0"/>
          <w:i w:val="0"/>
          <w:iCs/>
          <w:sz w:val="16"/>
          <w:szCs w:val="16"/>
          <w:u w:val="none"/>
        </w:rPr>
        <w:t xml:space="preserve"> (součet cen z článků </w:t>
      </w:r>
      <w:r w:rsidR="00EC5B0D" w:rsidRPr="00A56506">
        <w:rPr>
          <w:rFonts w:ascii="Verdana" w:hAnsi="Verdana" w:cs="Arial"/>
          <w:b w:val="0"/>
          <w:i w:val="0"/>
          <w:iCs/>
          <w:sz w:val="16"/>
          <w:szCs w:val="16"/>
          <w:u w:val="none"/>
        </w:rPr>
        <w:t>1</w:t>
      </w:r>
      <w:r w:rsidR="00C305ED" w:rsidRPr="00A56506">
        <w:rPr>
          <w:rFonts w:ascii="Verdana" w:hAnsi="Verdana" w:cs="Arial"/>
          <w:b w:val="0"/>
          <w:i w:val="0"/>
          <w:iCs/>
          <w:sz w:val="16"/>
          <w:szCs w:val="16"/>
          <w:u w:val="none"/>
        </w:rPr>
        <w:t>.</w:t>
      </w:r>
      <w:r w:rsidR="00554826" w:rsidRPr="00A56506">
        <w:rPr>
          <w:rFonts w:ascii="Verdana" w:hAnsi="Verdana" w:cs="Arial"/>
          <w:b w:val="0"/>
          <w:i w:val="0"/>
          <w:iCs/>
          <w:sz w:val="16"/>
          <w:szCs w:val="16"/>
          <w:u w:val="none"/>
        </w:rPr>
        <w:t>1</w:t>
      </w:r>
      <w:r w:rsidR="00C305ED" w:rsidRPr="00A56506">
        <w:rPr>
          <w:rFonts w:ascii="Verdana" w:hAnsi="Verdana" w:cs="Arial"/>
          <w:b w:val="0"/>
          <w:i w:val="0"/>
          <w:iCs/>
          <w:sz w:val="16"/>
          <w:szCs w:val="16"/>
          <w:u w:val="none"/>
        </w:rPr>
        <w:t xml:space="preserve">. </w:t>
      </w:r>
      <w:proofErr w:type="gramStart"/>
      <w:r w:rsidR="00C305ED" w:rsidRPr="00A56506">
        <w:rPr>
          <w:rFonts w:ascii="Verdana" w:hAnsi="Verdana" w:cs="Arial"/>
          <w:b w:val="0"/>
          <w:i w:val="0"/>
          <w:iCs/>
          <w:sz w:val="16"/>
          <w:szCs w:val="16"/>
          <w:u w:val="none"/>
        </w:rPr>
        <w:t xml:space="preserve">+ </w:t>
      </w:r>
      <w:r w:rsidR="00F24C07" w:rsidRPr="00A56506">
        <w:rPr>
          <w:rFonts w:ascii="Verdana" w:hAnsi="Verdana" w:cs="Arial"/>
          <w:b w:val="0"/>
          <w:i w:val="0"/>
          <w:iCs/>
          <w:sz w:val="16"/>
          <w:szCs w:val="16"/>
          <w:u w:val="none"/>
        </w:rPr>
        <w:t xml:space="preserve"> </w:t>
      </w:r>
      <w:r w:rsidR="00EC5B0D" w:rsidRPr="00A56506">
        <w:rPr>
          <w:rFonts w:ascii="Verdana" w:hAnsi="Verdana" w:cs="Arial"/>
          <w:b w:val="0"/>
          <w:i w:val="0"/>
          <w:iCs/>
          <w:sz w:val="16"/>
          <w:szCs w:val="16"/>
          <w:u w:val="none"/>
        </w:rPr>
        <w:t>1</w:t>
      </w:r>
      <w:r w:rsidR="00C305ED" w:rsidRPr="00A56506">
        <w:rPr>
          <w:rFonts w:ascii="Verdana" w:hAnsi="Verdana" w:cs="Arial"/>
          <w:b w:val="0"/>
          <w:i w:val="0"/>
          <w:iCs/>
          <w:sz w:val="16"/>
          <w:szCs w:val="16"/>
          <w:u w:val="none"/>
        </w:rPr>
        <w:t>.</w:t>
      </w:r>
      <w:r w:rsidR="00554826" w:rsidRPr="00A56506">
        <w:rPr>
          <w:rFonts w:ascii="Verdana" w:hAnsi="Verdana" w:cs="Arial"/>
          <w:b w:val="0"/>
          <w:i w:val="0"/>
          <w:iCs/>
          <w:sz w:val="16"/>
          <w:szCs w:val="16"/>
          <w:u w:val="none"/>
        </w:rPr>
        <w:t>2</w:t>
      </w:r>
      <w:r w:rsidR="00C305ED" w:rsidRPr="00A56506">
        <w:rPr>
          <w:rFonts w:ascii="Verdana" w:hAnsi="Verdana" w:cs="Arial"/>
          <w:b w:val="0"/>
          <w:i w:val="0"/>
          <w:iCs/>
          <w:sz w:val="16"/>
          <w:szCs w:val="16"/>
          <w:u w:val="none"/>
        </w:rPr>
        <w:t>.</w:t>
      </w:r>
      <w:proofErr w:type="gramEnd"/>
      <w:r w:rsidR="00C305ED" w:rsidRPr="00A56506">
        <w:rPr>
          <w:rFonts w:ascii="Verdana" w:hAnsi="Verdana" w:cs="Arial"/>
          <w:b w:val="0"/>
          <w:i w:val="0"/>
          <w:iCs/>
          <w:sz w:val="16"/>
          <w:szCs w:val="16"/>
          <w:u w:val="none"/>
        </w:rPr>
        <w:t xml:space="preserve"> </w:t>
      </w:r>
      <w:r w:rsidR="00554826" w:rsidRPr="00A56506">
        <w:rPr>
          <w:rFonts w:ascii="Verdana" w:hAnsi="Verdana" w:cs="Arial"/>
          <w:b w:val="0"/>
          <w:i w:val="0"/>
          <w:iCs/>
          <w:sz w:val="16"/>
          <w:szCs w:val="16"/>
          <w:u w:val="none"/>
        </w:rPr>
        <w:t>+</w:t>
      </w:r>
      <w:r w:rsidR="00E86E96" w:rsidRPr="00A56506">
        <w:rPr>
          <w:rFonts w:ascii="Verdana" w:hAnsi="Verdana" w:cs="Arial"/>
          <w:b w:val="0"/>
          <w:i w:val="0"/>
          <w:iCs/>
          <w:sz w:val="16"/>
          <w:szCs w:val="16"/>
          <w:u w:val="none"/>
        </w:rPr>
        <w:t xml:space="preserve"> </w:t>
      </w:r>
      <w:r w:rsidR="00EC5B0D" w:rsidRPr="00A56506">
        <w:rPr>
          <w:rFonts w:ascii="Verdana" w:hAnsi="Verdana" w:cs="Arial"/>
          <w:b w:val="0"/>
          <w:i w:val="0"/>
          <w:iCs/>
          <w:sz w:val="16"/>
          <w:szCs w:val="16"/>
          <w:u w:val="none"/>
        </w:rPr>
        <w:t>1</w:t>
      </w:r>
      <w:r w:rsidR="00554826" w:rsidRPr="00A56506">
        <w:rPr>
          <w:rFonts w:ascii="Verdana" w:hAnsi="Verdana" w:cs="Arial"/>
          <w:b w:val="0"/>
          <w:i w:val="0"/>
          <w:iCs/>
          <w:sz w:val="16"/>
          <w:szCs w:val="16"/>
          <w:u w:val="none"/>
        </w:rPr>
        <w:t xml:space="preserve">.3 </w:t>
      </w:r>
      <w:r w:rsidR="00B350B9" w:rsidRPr="00A56506">
        <w:rPr>
          <w:rFonts w:ascii="Verdana" w:hAnsi="Verdana" w:cs="Arial"/>
          <w:b w:val="0"/>
          <w:i w:val="0"/>
          <w:iCs/>
          <w:sz w:val="16"/>
          <w:szCs w:val="16"/>
          <w:u w:val="none"/>
        </w:rPr>
        <w:t>této smlouvy)</w:t>
      </w:r>
    </w:p>
    <w:p w:rsidR="00136011" w:rsidRPr="00A56506" w:rsidRDefault="00262C73" w:rsidP="0016265B">
      <w:pPr>
        <w:spacing w:before="240"/>
        <w:ind w:left="2835" w:firstLine="0"/>
        <w:rPr>
          <w:rFonts w:ascii="Verdana" w:hAnsi="Verdana" w:cs="Arial"/>
          <w:b/>
          <w:iCs/>
          <w:snapToGrid w:val="0"/>
          <w:sz w:val="16"/>
          <w:szCs w:val="16"/>
        </w:rPr>
      </w:pPr>
      <w:r>
        <w:rPr>
          <w:rFonts w:ascii="Verdana" w:hAnsi="Verdana" w:cs="Arial"/>
          <w:b/>
          <w:iCs/>
          <w:snapToGrid w:val="0"/>
          <w:sz w:val="16"/>
          <w:szCs w:val="16"/>
        </w:rPr>
        <w:t>200 376</w:t>
      </w:r>
      <w:r w:rsidR="00136011" w:rsidRPr="00A56506">
        <w:rPr>
          <w:rFonts w:ascii="Verdana" w:hAnsi="Verdana" w:cs="Arial"/>
          <w:b/>
          <w:iCs/>
          <w:snapToGrid w:val="0"/>
          <w:sz w:val="16"/>
          <w:szCs w:val="16"/>
        </w:rPr>
        <w:t>,- Kč</w:t>
      </w:r>
    </w:p>
    <w:p w:rsidR="00B350B9" w:rsidRPr="00A56506" w:rsidRDefault="00B350B9" w:rsidP="006C3E25">
      <w:pPr>
        <w:spacing w:before="240"/>
        <w:ind w:firstLine="0"/>
        <w:jc w:val="center"/>
        <w:rPr>
          <w:rFonts w:ascii="Verdana" w:hAnsi="Verdana" w:cs="Arial"/>
          <w:iCs/>
          <w:snapToGrid w:val="0"/>
          <w:sz w:val="16"/>
          <w:szCs w:val="16"/>
        </w:rPr>
      </w:pPr>
      <w:r w:rsidRPr="00A56506">
        <w:rPr>
          <w:rFonts w:ascii="Verdana" w:hAnsi="Verdana" w:cs="Arial"/>
          <w:iCs/>
          <w:snapToGrid w:val="0"/>
          <w:sz w:val="16"/>
          <w:szCs w:val="16"/>
        </w:rPr>
        <w:t>(</w:t>
      </w:r>
      <w:proofErr w:type="spellStart"/>
      <w:proofErr w:type="gramStart"/>
      <w:r w:rsidRPr="00A56506">
        <w:rPr>
          <w:rFonts w:ascii="Verdana" w:hAnsi="Verdana" w:cs="Arial"/>
          <w:iCs/>
          <w:snapToGrid w:val="0"/>
          <w:sz w:val="16"/>
          <w:szCs w:val="16"/>
        </w:rPr>
        <w:t>slovy:</w:t>
      </w:r>
      <w:r w:rsidR="00262C73">
        <w:rPr>
          <w:rFonts w:ascii="Verdana" w:hAnsi="Verdana" w:cs="Arial"/>
          <w:iCs/>
          <w:snapToGrid w:val="0"/>
          <w:sz w:val="16"/>
          <w:szCs w:val="16"/>
        </w:rPr>
        <w:t>dvěstětisíctřistasedmdesatšest</w:t>
      </w:r>
      <w:proofErr w:type="spellEnd"/>
      <w:proofErr w:type="gramEnd"/>
      <w:r w:rsidRPr="00A56506">
        <w:rPr>
          <w:rFonts w:ascii="Verdana" w:hAnsi="Verdana" w:cs="Arial"/>
          <w:iCs/>
          <w:snapToGrid w:val="0"/>
          <w:sz w:val="16"/>
          <w:szCs w:val="16"/>
        </w:rPr>
        <w:t xml:space="preserve"> korun českých).</w:t>
      </w:r>
    </w:p>
    <w:p w:rsidR="00D560D0" w:rsidRPr="00A56506" w:rsidRDefault="00B350B9" w:rsidP="008A2255">
      <w:pPr>
        <w:spacing w:before="120"/>
        <w:ind w:left="426" w:firstLine="0"/>
        <w:jc w:val="both"/>
        <w:rPr>
          <w:rFonts w:ascii="Verdana" w:hAnsi="Verdana" w:cs="Arial"/>
          <w:iCs/>
          <w:sz w:val="16"/>
        </w:rPr>
      </w:pPr>
      <w:r w:rsidRPr="00A56506">
        <w:rPr>
          <w:rFonts w:ascii="Verdana" w:hAnsi="Verdana" w:cs="Arial"/>
          <w:iCs/>
          <w:snapToGrid w:val="0"/>
          <w:sz w:val="16"/>
          <w:szCs w:val="16"/>
        </w:rPr>
        <w:t>Takto sjednan</w:t>
      </w:r>
      <w:r w:rsidR="00533FAD" w:rsidRPr="00A56506">
        <w:rPr>
          <w:rFonts w:ascii="Verdana" w:hAnsi="Verdana" w:cs="Arial"/>
          <w:iCs/>
          <w:snapToGrid w:val="0"/>
          <w:sz w:val="16"/>
          <w:szCs w:val="16"/>
        </w:rPr>
        <w:t>é</w:t>
      </w:r>
      <w:r w:rsidRPr="00A56506">
        <w:rPr>
          <w:rFonts w:ascii="Verdana" w:hAnsi="Verdana" w:cs="Arial"/>
          <w:iCs/>
          <w:snapToGrid w:val="0"/>
          <w:sz w:val="16"/>
          <w:szCs w:val="16"/>
        </w:rPr>
        <w:t xml:space="preserve"> cen</w:t>
      </w:r>
      <w:r w:rsidR="00747086" w:rsidRPr="00A56506">
        <w:rPr>
          <w:rFonts w:ascii="Verdana" w:hAnsi="Verdana" w:cs="Arial"/>
          <w:iCs/>
          <w:snapToGrid w:val="0"/>
          <w:sz w:val="16"/>
          <w:szCs w:val="16"/>
        </w:rPr>
        <w:t>y</w:t>
      </w:r>
      <w:r w:rsidRPr="00A56506">
        <w:rPr>
          <w:rFonts w:ascii="Verdana" w:hAnsi="Verdana" w:cs="Arial"/>
          <w:iCs/>
          <w:snapToGrid w:val="0"/>
          <w:sz w:val="16"/>
          <w:szCs w:val="16"/>
        </w:rPr>
        <w:t xml:space="preserve"> j</w:t>
      </w:r>
      <w:r w:rsidR="00747086" w:rsidRPr="00A56506">
        <w:rPr>
          <w:rFonts w:ascii="Verdana" w:hAnsi="Verdana" w:cs="Arial"/>
          <w:iCs/>
          <w:snapToGrid w:val="0"/>
          <w:sz w:val="16"/>
          <w:szCs w:val="16"/>
        </w:rPr>
        <w:t>sou</w:t>
      </w:r>
      <w:r w:rsidRPr="00A56506">
        <w:rPr>
          <w:rFonts w:ascii="Verdana" w:hAnsi="Verdana" w:cs="Arial"/>
          <w:iCs/>
          <w:snapToGrid w:val="0"/>
          <w:sz w:val="16"/>
          <w:szCs w:val="16"/>
        </w:rPr>
        <w:t xml:space="preserve"> cen</w:t>
      </w:r>
      <w:r w:rsidR="00747086" w:rsidRPr="00A56506">
        <w:rPr>
          <w:rFonts w:ascii="Verdana" w:hAnsi="Verdana" w:cs="Arial"/>
          <w:iCs/>
          <w:snapToGrid w:val="0"/>
          <w:sz w:val="16"/>
          <w:szCs w:val="16"/>
        </w:rPr>
        <w:t>ami</w:t>
      </w:r>
      <w:r w:rsidRPr="00A56506">
        <w:rPr>
          <w:rFonts w:ascii="Verdana" w:hAnsi="Verdana" w:cs="Arial"/>
          <w:iCs/>
          <w:snapToGrid w:val="0"/>
          <w:sz w:val="16"/>
          <w:szCs w:val="16"/>
        </w:rPr>
        <w:t xml:space="preserve"> nejvýše přípustn</w:t>
      </w:r>
      <w:r w:rsidR="00747086" w:rsidRPr="00A56506">
        <w:rPr>
          <w:rFonts w:ascii="Verdana" w:hAnsi="Verdana" w:cs="Arial"/>
          <w:iCs/>
          <w:snapToGrid w:val="0"/>
          <w:sz w:val="16"/>
          <w:szCs w:val="16"/>
        </w:rPr>
        <w:t>ými</w:t>
      </w:r>
      <w:r w:rsidRPr="00A56506">
        <w:rPr>
          <w:rFonts w:ascii="Verdana" w:hAnsi="Verdana" w:cs="Arial"/>
          <w:iCs/>
          <w:snapToGrid w:val="0"/>
          <w:sz w:val="16"/>
          <w:szCs w:val="16"/>
        </w:rPr>
        <w:t xml:space="preserve"> a obsahuj</w:t>
      </w:r>
      <w:r w:rsidR="00747086" w:rsidRPr="00A56506">
        <w:rPr>
          <w:rFonts w:ascii="Verdana" w:hAnsi="Verdana" w:cs="Arial"/>
          <w:iCs/>
          <w:snapToGrid w:val="0"/>
          <w:sz w:val="16"/>
          <w:szCs w:val="16"/>
        </w:rPr>
        <w:t>í</w:t>
      </w:r>
      <w:r w:rsidRPr="00A56506">
        <w:rPr>
          <w:rFonts w:ascii="Verdana" w:hAnsi="Verdana" w:cs="Arial"/>
          <w:iCs/>
          <w:snapToGrid w:val="0"/>
          <w:sz w:val="16"/>
          <w:szCs w:val="16"/>
        </w:rPr>
        <w:t xml:space="preserve"> veškeré náklady související s př</w:t>
      </w:r>
      <w:r w:rsidR="00D4545D" w:rsidRPr="00A56506">
        <w:rPr>
          <w:rFonts w:ascii="Verdana" w:hAnsi="Verdana" w:cs="Arial"/>
          <w:iCs/>
          <w:snapToGrid w:val="0"/>
          <w:sz w:val="16"/>
          <w:szCs w:val="16"/>
        </w:rPr>
        <w:t>edmětem plnění dle této smlouvy</w:t>
      </w:r>
      <w:r w:rsidR="00D4545D" w:rsidRPr="00A56506">
        <w:rPr>
          <w:rFonts w:ascii="Verdana" w:hAnsi="Verdana" w:cs="Arial"/>
          <w:iCs/>
          <w:sz w:val="16"/>
        </w:rPr>
        <w:t xml:space="preserve">, žádné jiné finanční plnění z titulu této smlouvy nemůže být vyžadováno. </w:t>
      </w:r>
    </w:p>
    <w:p w:rsidR="00D560D0" w:rsidRPr="00A56506" w:rsidRDefault="00D560D0" w:rsidP="00B4420A">
      <w:pPr>
        <w:pStyle w:val="Nzev"/>
        <w:keepNext w:val="0"/>
        <w:keepLines w:val="0"/>
        <w:numPr>
          <w:ilvl w:val="0"/>
          <w:numId w:val="17"/>
        </w:numPr>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Kupní cena uvedená v odst. 1 tohoto článku smlouvy je stanovena dohodou smluvních stran, přičemž zahrnuje veškeré náklady prodávajícího spojené s plněním všech jeho povinností vyplývajících z této smlouvy (zejména náklady na dopravu,</w:t>
      </w:r>
      <w:r w:rsidR="001A6A4D" w:rsidRPr="00A56506">
        <w:rPr>
          <w:rFonts w:ascii="Verdana" w:hAnsi="Verdana" w:cs="Arial"/>
          <w:b w:val="0"/>
          <w:iCs/>
          <w:sz w:val="16"/>
          <w:szCs w:val="16"/>
        </w:rPr>
        <w:t xml:space="preserve"> uvedení a předvedení předmětu veřejné zakázky do provozu,</w:t>
      </w:r>
      <w:r w:rsidRPr="00A56506">
        <w:rPr>
          <w:rFonts w:ascii="Verdana" w:eastAsia="Arial Unicode MS" w:hAnsi="Verdana" w:cs="Arial"/>
          <w:b w:val="0"/>
          <w:iCs/>
          <w:sz w:val="16"/>
        </w:rPr>
        <w:t xml:space="preserve"> pojištění, celní a jiné poplatky, vystavení všech dokladů s pří</w:t>
      </w:r>
      <w:r w:rsidR="00B62166" w:rsidRPr="00A56506">
        <w:rPr>
          <w:rFonts w:ascii="Verdana" w:eastAsia="Arial Unicode MS" w:hAnsi="Verdana" w:cs="Arial"/>
          <w:b w:val="0"/>
          <w:iCs/>
          <w:sz w:val="16"/>
        </w:rPr>
        <w:t>slušnou legislativou atd.) a je</w:t>
      </w:r>
      <w:r w:rsidRPr="00A56506">
        <w:rPr>
          <w:rFonts w:ascii="Verdana" w:eastAsia="Arial Unicode MS" w:hAnsi="Verdana" w:cs="Arial"/>
          <w:b w:val="0"/>
          <w:iCs/>
          <w:sz w:val="16"/>
        </w:rPr>
        <w:t xml:space="preserve"> sjednána jako </w:t>
      </w:r>
      <w:proofErr w:type="gramStart"/>
      <w:r w:rsidRPr="00A56506">
        <w:rPr>
          <w:rFonts w:ascii="Verdana" w:eastAsia="Arial Unicode MS" w:hAnsi="Verdana" w:cs="Arial"/>
          <w:b w:val="0"/>
          <w:iCs/>
          <w:sz w:val="16"/>
        </w:rPr>
        <w:t>kon</w:t>
      </w:r>
      <w:r w:rsidR="001C69BA" w:rsidRPr="00A56506">
        <w:rPr>
          <w:rFonts w:ascii="Verdana" w:eastAsia="Arial Unicode MS" w:hAnsi="Verdana" w:cs="Arial"/>
          <w:b w:val="0"/>
          <w:iCs/>
          <w:sz w:val="16"/>
        </w:rPr>
        <w:t>e</w:t>
      </w:r>
      <w:r w:rsidRPr="00A56506">
        <w:rPr>
          <w:rFonts w:ascii="Verdana" w:eastAsia="Arial Unicode MS" w:hAnsi="Verdana" w:cs="Arial"/>
          <w:b w:val="0"/>
          <w:iCs/>
          <w:sz w:val="16"/>
        </w:rPr>
        <w:t>čná,</w:t>
      </w:r>
      <w:proofErr w:type="gramEnd"/>
      <w:r w:rsidRPr="00A56506">
        <w:rPr>
          <w:rFonts w:ascii="Verdana" w:eastAsia="Arial Unicode MS" w:hAnsi="Verdana" w:cs="Arial"/>
          <w:b w:val="0"/>
          <w:iCs/>
          <w:sz w:val="16"/>
        </w:rPr>
        <w:t xml:space="preserve"> čili je rovněž nezávislá na vývoji cen a kurzových změnách. Ke změně kupní ceny může dojít výhradně v případě změně sazeb DPH dle příslušného zákona.</w:t>
      </w:r>
    </w:p>
    <w:p w:rsidR="00D4545D" w:rsidRPr="00A56506" w:rsidRDefault="00D4545D" w:rsidP="00D560D0">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Platební podmínky</w:t>
      </w:r>
    </w:p>
    <w:p w:rsidR="001B59FC" w:rsidRPr="00A56506" w:rsidRDefault="008E3255" w:rsidP="00B4420A">
      <w:pPr>
        <w:pStyle w:val="Nzev"/>
        <w:keepNext w:val="0"/>
        <w:keepLines w:val="0"/>
        <w:numPr>
          <w:ilvl w:val="0"/>
          <w:numId w:val="18"/>
        </w:numPr>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Kupující</w:t>
      </w:r>
      <w:r w:rsidR="001B59FC" w:rsidRPr="00A56506">
        <w:rPr>
          <w:rFonts w:ascii="Verdana" w:eastAsia="Arial Unicode MS" w:hAnsi="Verdana" w:cs="Arial"/>
          <w:b w:val="0"/>
          <w:iCs/>
          <w:sz w:val="16"/>
        </w:rPr>
        <w:t xml:space="preserve"> neposkytuje zálohy předem. Cena dodávky bude uhrazena </w:t>
      </w:r>
      <w:r w:rsidR="002476F8" w:rsidRPr="00A56506">
        <w:rPr>
          <w:rFonts w:ascii="Verdana" w:eastAsia="Arial Unicode MS" w:hAnsi="Verdana" w:cs="Arial"/>
          <w:b w:val="0"/>
          <w:iCs/>
          <w:sz w:val="16"/>
        </w:rPr>
        <w:t xml:space="preserve">na účet Prodávajícího, uvedený shora v této smlouvě, </w:t>
      </w:r>
      <w:r w:rsidR="001B59FC" w:rsidRPr="00A56506">
        <w:rPr>
          <w:rFonts w:ascii="Verdana" w:eastAsia="Arial Unicode MS" w:hAnsi="Verdana" w:cs="Arial"/>
          <w:b w:val="0"/>
          <w:iCs/>
          <w:sz w:val="16"/>
        </w:rPr>
        <w:t xml:space="preserve">po podpisu protokolu o předání a převzetí dodávky </w:t>
      </w:r>
      <w:r w:rsidR="0069738E" w:rsidRPr="00A56506">
        <w:rPr>
          <w:rFonts w:ascii="Verdana" w:eastAsia="Arial Unicode MS" w:hAnsi="Verdana" w:cs="Arial"/>
          <w:b w:val="0"/>
          <w:iCs/>
          <w:sz w:val="16"/>
        </w:rPr>
        <w:t xml:space="preserve">a po </w:t>
      </w:r>
      <w:r w:rsidR="009C01C8" w:rsidRPr="00A56506">
        <w:rPr>
          <w:rFonts w:ascii="Verdana" w:eastAsia="Arial Unicode MS" w:hAnsi="Verdana" w:cs="Arial"/>
          <w:b w:val="0"/>
          <w:iCs/>
          <w:sz w:val="16"/>
        </w:rPr>
        <w:t>předvedení a uvedení předmětu koupě do provozu</w:t>
      </w:r>
      <w:r w:rsidR="009C01C8" w:rsidRPr="00A56506" w:rsidDel="009C01C8">
        <w:rPr>
          <w:rFonts w:ascii="Verdana" w:eastAsia="Arial Unicode MS" w:hAnsi="Verdana" w:cs="Arial"/>
          <w:b w:val="0"/>
          <w:iCs/>
          <w:sz w:val="16"/>
        </w:rPr>
        <w:t xml:space="preserve"> </w:t>
      </w:r>
      <w:r w:rsidR="001B59FC" w:rsidRPr="00A56506">
        <w:rPr>
          <w:rFonts w:ascii="Verdana" w:eastAsia="Arial Unicode MS" w:hAnsi="Verdana" w:cs="Arial"/>
          <w:b w:val="0"/>
          <w:iCs/>
          <w:sz w:val="16"/>
        </w:rPr>
        <w:t xml:space="preserve">na základě </w:t>
      </w:r>
      <w:r w:rsidR="0016265B" w:rsidRPr="00A56506">
        <w:rPr>
          <w:rFonts w:ascii="Verdana" w:eastAsia="Arial Unicode MS" w:hAnsi="Verdana" w:cs="Arial"/>
          <w:b w:val="0"/>
          <w:iCs/>
          <w:sz w:val="16"/>
        </w:rPr>
        <w:t>Prodávajícím</w:t>
      </w:r>
      <w:r w:rsidR="001B59FC" w:rsidRPr="00A56506">
        <w:rPr>
          <w:rFonts w:ascii="Verdana" w:eastAsia="Arial Unicode MS" w:hAnsi="Verdana" w:cs="Arial"/>
          <w:b w:val="0"/>
          <w:iCs/>
          <w:sz w:val="16"/>
        </w:rPr>
        <w:t xml:space="preserve"> vystavené faktury – daňového dokladu. Fakturu – daňový </w:t>
      </w:r>
      <w:proofErr w:type="gramStart"/>
      <w:r w:rsidR="001B59FC" w:rsidRPr="00A56506">
        <w:rPr>
          <w:rFonts w:ascii="Verdana" w:eastAsia="Arial Unicode MS" w:hAnsi="Verdana" w:cs="Arial"/>
          <w:b w:val="0"/>
          <w:iCs/>
          <w:sz w:val="16"/>
        </w:rPr>
        <w:t>doklad - vystaví</w:t>
      </w:r>
      <w:proofErr w:type="gramEnd"/>
      <w:r w:rsidR="001B59FC" w:rsidRPr="00A56506">
        <w:rPr>
          <w:rFonts w:ascii="Verdana" w:eastAsia="Arial Unicode MS" w:hAnsi="Verdana" w:cs="Arial"/>
          <w:b w:val="0"/>
          <w:iCs/>
          <w:sz w:val="16"/>
        </w:rPr>
        <w:t xml:space="preserve"> a předá </w:t>
      </w:r>
      <w:r w:rsidR="0016265B" w:rsidRPr="00A56506">
        <w:rPr>
          <w:rFonts w:ascii="Verdana" w:eastAsia="Arial Unicode MS" w:hAnsi="Verdana" w:cs="Arial"/>
          <w:b w:val="0"/>
          <w:iCs/>
          <w:sz w:val="16"/>
        </w:rPr>
        <w:t>Prodávající</w:t>
      </w:r>
      <w:r w:rsidR="001B59FC" w:rsidRPr="00A56506">
        <w:rPr>
          <w:rFonts w:ascii="Verdana" w:eastAsia="Arial Unicode MS" w:hAnsi="Verdana" w:cs="Arial"/>
          <w:b w:val="0"/>
          <w:iCs/>
          <w:sz w:val="16"/>
        </w:rPr>
        <w:t xml:space="preserve"> při podpisu protokolu o předání a převzetí dodávky oprávněnou osobou</w:t>
      </w:r>
      <w:r w:rsidR="00D64718" w:rsidRPr="00A56506">
        <w:rPr>
          <w:rFonts w:ascii="Verdana" w:eastAsia="Arial Unicode MS" w:hAnsi="Verdana" w:cs="Arial"/>
          <w:b w:val="0"/>
          <w:iCs/>
          <w:sz w:val="16"/>
        </w:rPr>
        <w:t xml:space="preserve"> Kupujícího.</w:t>
      </w:r>
    </w:p>
    <w:p w:rsidR="00B56AE7" w:rsidRPr="00A56506" w:rsidRDefault="00D4545D" w:rsidP="00B4420A">
      <w:pPr>
        <w:pStyle w:val="Nzev"/>
        <w:keepNext w:val="0"/>
        <w:keepLines w:val="0"/>
        <w:numPr>
          <w:ilvl w:val="0"/>
          <w:numId w:val="18"/>
        </w:numPr>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 xml:space="preserve">Veškeré doklady prokazující oprávněnost fakturace předá </w:t>
      </w:r>
      <w:r w:rsidR="0016265B" w:rsidRPr="00A56506">
        <w:rPr>
          <w:rFonts w:ascii="Verdana" w:eastAsia="Arial Unicode MS" w:hAnsi="Verdana" w:cs="Arial"/>
          <w:b w:val="0"/>
          <w:iCs/>
          <w:sz w:val="16"/>
        </w:rPr>
        <w:t>Prodávající</w:t>
      </w:r>
      <w:r w:rsidR="00BF0DBF" w:rsidRPr="00A56506">
        <w:rPr>
          <w:rFonts w:ascii="Verdana" w:eastAsia="Arial Unicode MS" w:hAnsi="Verdana" w:cs="Arial"/>
          <w:b w:val="0"/>
          <w:iCs/>
          <w:sz w:val="16"/>
        </w:rPr>
        <w:t xml:space="preserve"> </w:t>
      </w:r>
      <w:r w:rsidR="008E3255" w:rsidRPr="00A56506">
        <w:rPr>
          <w:rFonts w:ascii="Verdana" w:eastAsia="Arial Unicode MS" w:hAnsi="Verdana" w:cs="Arial"/>
          <w:b w:val="0"/>
          <w:iCs/>
          <w:sz w:val="16"/>
        </w:rPr>
        <w:t>Kupujícímu</w:t>
      </w:r>
      <w:r w:rsidRPr="00A56506">
        <w:rPr>
          <w:rFonts w:ascii="Verdana" w:eastAsia="Arial Unicode MS" w:hAnsi="Verdana" w:cs="Arial"/>
          <w:b w:val="0"/>
          <w:iCs/>
          <w:sz w:val="16"/>
        </w:rPr>
        <w:t xml:space="preserve"> vždy ve třech vyhotoveních, která budou sloužit výhradně pro potřeby </w:t>
      </w:r>
      <w:r w:rsidR="008E3255" w:rsidRPr="00A56506">
        <w:rPr>
          <w:rFonts w:ascii="Verdana" w:eastAsia="Arial Unicode MS" w:hAnsi="Verdana" w:cs="Arial"/>
          <w:b w:val="0"/>
          <w:iCs/>
          <w:sz w:val="16"/>
        </w:rPr>
        <w:t>Kupujícího</w:t>
      </w:r>
      <w:r w:rsidRPr="00A56506">
        <w:rPr>
          <w:rFonts w:ascii="Verdana" w:eastAsia="Arial Unicode MS" w:hAnsi="Verdana" w:cs="Arial"/>
          <w:b w:val="0"/>
          <w:iCs/>
          <w:sz w:val="16"/>
        </w:rPr>
        <w:t xml:space="preserve">. </w:t>
      </w:r>
    </w:p>
    <w:p w:rsidR="00D4545D" w:rsidRPr="00A56506" w:rsidRDefault="00D4545D" w:rsidP="00B4420A">
      <w:pPr>
        <w:pStyle w:val="Nzev"/>
        <w:keepNext w:val="0"/>
        <w:keepLines w:val="0"/>
        <w:numPr>
          <w:ilvl w:val="0"/>
          <w:numId w:val="18"/>
        </w:numPr>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 xml:space="preserve">Faktura </w:t>
      </w:r>
      <w:r w:rsidR="0016265B" w:rsidRPr="00A56506">
        <w:rPr>
          <w:rFonts w:ascii="Verdana" w:eastAsia="Arial Unicode MS" w:hAnsi="Verdana" w:cs="Arial"/>
          <w:b w:val="0"/>
          <w:iCs/>
          <w:sz w:val="16"/>
        </w:rPr>
        <w:t>Prodávajícího</w:t>
      </w:r>
      <w:r w:rsidRPr="00A56506">
        <w:rPr>
          <w:rFonts w:ascii="Verdana" w:eastAsia="Arial Unicode MS" w:hAnsi="Verdana" w:cs="Arial"/>
          <w:b w:val="0"/>
          <w:iCs/>
          <w:sz w:val="16"/>
        </w:rPr>
        <w:t xml:space="preserve"> musí obsahovat alespoň tyto náležitosti:</w:t>
      </w:r>
    </w:p>
    <w:p w:rsidR="00D4545D" w:rsidRPr="00A56506" w:rsidRDefault="00D4545D" w:rsidP="008A2255">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Verdana" w:hAnsi="Verdana" w:cs="Arial"/>
          <w:iCs/>
          <w:sz w:val="16"/>
          <w:szCs w:val="16"/>
        </w:rPr>
      </w:pPr>
      <w:r w:rsidRPr="00A56506">
        <w:rPr>
          <w:rFonts w:ascii="Verdana" w:hAnsi="Verdana" w:cs="Arial"/>
          <w:iCs/>
          <w:sz w:val="16"/>
          <w:szCs w:val="16"/>
        </w:rPr>
        <w:t>číslo smlouvy</w:t>
      </w:r>
    </w:p>
    <w:p w:rsidR="00D4545D" w:rsidRPr="00A56506"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Verdana" w:hAnsi="Verdana" w:cs="Arial"/>
          <w:iCs/>
          <w:sz w:val="16"/>
          <w:szCs w:val="16"/>
        </w:rPr>
      </w:pPr>
      <w:r w:rsidRPr="00A56506">
        <w:rPr>
          <w:rFonts w:ascii="Verdana" w:hAnsi="Verdana" w:cs="Arial"/>
          <w:iCs/>
          <w:sz w:val="16"/>
          <w:szCs w:val="16"/>
        </w:rPr>
        <w:t>číslo faktury</w:t>
      </w:r>
    </w:p>
    <w:p w:rsidR="00D4545D" w:rsidRPr="00A56506"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Verdana" w:hAnsi="Verdana" w:cs="Arial"/>
          <w:iCs/>
          <w:sz w:val="16"/>
          <w:szCs w:val="16"/>
        </w:rPr>
      </w:pPr>
      <w:r w:rsidRPr="00A56506">
        <w:rPr>
          <w:rFonts w:ascii="Verdana" w:hAnsi="Verdana" w:cs="Arial"/>
          <w:iCs/>
          <w:sz w:val="16"/>
          <w:szCs w:val="16"/>
        </w:rPr>
        <w:t>den vystavení a den splatnosti faktury, datum uskutečnění zdanitelného plnění</w:t>
      </w:r>
    </w:p>
    <w:p w:rsidR="00D4545D" w:rsidRPr="00A56506" w:rsidRDefault="00D4545D" w:rsidP="00A62672">
      <w:pPr>
        <w:pStyle w:val="Import7"/>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Verdana" w:hAnsi="Verdana" w:cs="Arial"/>
          <w:iCs/>
          <w:sz w:val="16"/>
          <w:szCs w:val="16"/>
        </w:rPr>
      </w:pPr>
      <w:r w:rsidRPr="00A56506">
        <w:rPr>
          <w:rFonts w:ascii="Verdana" w:hAnsi="Verdana" w:cs="Arial"/>
          <w:iCs/>
          <w:sz w:val="16"/>
          <w:szCs w:val="16"/>
        </w:rPr>
        <w:t xml:space="preserve">název, sídlo, IČ, </w:t>
      </w:r>
      <w:r w:rsidR="0016265B" w:rsidRPr="00A56506">
        <w:rPr>
          <w:rFonts w:ascii="Verdana" w:hAnsi="Verdana" w:cs="Arial"/>
          <w:iCs/>
          <w:sz w:val="16"/>
          <w:szCs w:val="16"/>
        </w:rPr>
        <w:t>Prodávajícího a Kupujícího</w:t>
      </w:r>
      <w:r w:rsidRPr="00A56506">
        <w:rPr>
          <w:rFonts w:ascii="Verdana" w:hAnsi="Verdana" w:cs="Arial"/>
          <w:iCs/>
          <w:sz w:val="16"/>
          <w:szCs w:val="16"/>
        </w:rPr>
        <w:t xml:space="preserve">, DIČ </w:t>
      </w:r>
      <w:r w:rsidR="0016265B" w:rsidRPr="00A56506">
        <w:rPr>
          <w:rFonts w:ascii="Verdana" w:hAnsi="Verdana" w:cs="Arial"/>
          <w:iCs/>
          <w:sz w:val="16"/>
          <w:szCs w:val="16"/>
        </w:rPr>
        <w:t>Prodávajícího</w:t>
      </w:r>
    </w:p>
    <w:p w:rsidR="00D4545D" w:rsidRPr="00A56506"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Verdana" w:hAnsi="Verdana" w:cs="Arial"/>
          <w:iCs/>
          <w:sz w:val="16"/>
          <w:szCs w:val="16"/>
        </w:rPr>
      </w:pPr>
      <w:r w:rsidRPr="00A56506">
        <w:rPr>
          <w:rFonts w:ascii="Verdana" w:hAnsi="Verdana" w:cs="Arial"/>
          <w:iCs/>
          <w:sz w:val="16"/>
          <w:szCs w:val="16"/>
        </w:rPr>
        <w:t xml:space="preserve">označení banky a číslo účtu </w:t>
      </w:r>
      <w:r w:rsidR="0016265B" w:rsidRPr="00A56506">
        <w:rPr>
          <w:rFonts w:ascii="Verdana" w:hAnsi="Verdana" w:cs="Arial"/>
          <w:iCs/>
          <w:sz w:val="16"/>
          <w:szCs w:val="16"/>
        </w:rPr>
        <w:t>Prodávajícího</w:t>
      </w:r>
    </w:p>
    <w:p w:rsidR="00D4545D" w:rsidRPr="00A56506"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Verdana" w:hAnsi="Verdana" w:cs="Arial"/>
          <w:iCs/>
          <w:sz w:val="16"/>
          <w:szCs w:val="16"/>
        </w:rPr>
      </w:pPr>
      <w:r w:rsidRPr="00A56506">
        <w:rPr>
          <w:rFonts w:ascii="Verdana" w:hAnsi="Verdana" w:cs="Arial"/>
          <w:iCs/>
          <w:sz w:val="16"/>
          <w:szCs w:val="16"/>
        </w:rPr>
        <w:t xml:space="preserve">označení </w:t>
      </w:r>
      <w:r w:rsidR="00CB023E" w:rsidRPr="00A56506">
        <w:rPr>
          <w:rFonts w:ascii="Verdana" w:hAnsi="Verdana" w:cs="Arial"/>
          <w:iCs/>
          <w:sz w:val="16"/>
          <w:szCs w:val="16"/>
        </w:rPr>
        <w:t xml:space="preserve">dodávky </w:t>
      </w:r>
      <w:r w:rsidRPr="00A56506">
        <w:rPr>
          <w:rFonts w:ascii="Verdana" w:hAnsi="Verdana" w:cs="Arial"/>
          <w:iCs/>
          <w:sz w:val="16"/>
          <w:szCs w:val="16"/>
        </w:rPr>
        <w:t>nebo její části</w:t>
      </w:r>
    </w:p>
    <w:p w:rsidR="00D4545D" w:rsidRPr="00A56506" w:rsidRDefault="00D4545D" w:rsidP="00A62672">
      <w:pPr>
        <w:pStyle w:val="Import6"/>
        <w:numPr>
          <w:ilvl w:val="0"/>
          <w:numId w:val="10"/>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Verdana" w:hAnsi="Verdana" w:cs="Arial"/>
          <w:iCs/>
          <w:sz w:val="16"/>
          <w:szCs w:val="16"/>
        </w:rPr>
      </w:pPr>
      <w:r w:rsidRPr="00A56506">
        <w:rPr>
          <w:rFonts w:ascii="Verdana" w:hAnsi="Verdana" w:cs="Arial"/>
          <w:iCs/>
          <w:sz w:val="16"/>
          <w:szCs w:val="16"/>
        </w:rPr>
        <w:t xml:space="preserve">identifikaci </w:t>
      </w:r>
      <w:r w:rsidR="0016265B" w:rsidRPr="00A56506">
        <w:rPr>
          <w:rFonts w:ascii="Verdana" w:hAnsi="Verdana" w:cs="Arial"/>
          <w:iCs/>
          <w:sz w:val="16"/>
          <w:szCs w:val="16"/>
        </w:rPr>
        <w:t>Prodávajícího</w:t>
      </w:r>
      <w:r w:rsidRPr="00A56506">
        <w:rPr>
          <w:rFonts w:ascii="Verdana" w:hAnsi="Verdana" w:cs="Arial"/>
          <w:iCs/>
          <w:sz w:val="16"/>
          <w:szCs w:val="16"/>
        </w:rPr>
        <w:t xml:space="preserve"> – zapsán v Obchodním rejstříku vedeném u ……… oddíl …, číslo složky …………</w:t>
      </w:r>
    </w:p>
    <w:p w:rsidR="00BF0DBF" w:rsidRPr="00A56506" w:rsidRDefault="00D4545D" w:rsidP="00A62672">
      <w:pPr>
        <w:pStyle w:val="Import7"/>
        <w:numPr>
          <w:ilvl w:val="0"/>
          <w:numId w:val="9"/>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Verdana" w:hAnsi="Verdana" w:cs="Arial"/>
          <w:iCs/>
          <w:sz w:val="16"/>
          <w:szCs w:val="16"/>
        </w:rPr>
      </w:pPr>
      <w:r w:rsidRPr="00A56506">
        <w:rPr>
          <w:rFonts w:ascii="Verdana" w:hAnsi="Verdana" w:cs="Arial"/>
          <w:iCs/>
          <w:sz w:val="16"/>
          <w:szCs w:val="16"/>
        </w:rPr>
        <w:t xml:space="preserve">doklady </w:t>
      </w:r>
      <w:r w:rsidR="00BF0DBF" w:rsidRPr="00A56506">
        <w:rPr>
          <w:rFonts w:ascii="Verdana" w:hAnsi="Verdana" w:cs="Arial"/>
          <w:iCs/>
          <w:sz w:val="16"/>
          <w:szCs w:val="16"/>
        </w:rPr>
        <w:t xml:space="preserve">uvedené v článku </w:t>
      </w:r>
      <w:r w:rsidR="00D560D0" w:rsidRPr="00A56506">
        <w:rPr>
          <w:rFonts w:ascii="Verdana" w:hAnsi="Verdana" w:cs="Arial"/>
          <w:iCs/>
          <w:sz w:val="16"/>
          <w:szCs w:val="16"/>
        </w:rPr>
        <w:t>III</w:t>
      </w:r>
      <w:r w:rsidR="00BF0DBF" w:rsidRPr="00A56506">
        <w:rPr>
          <w:rFonts w:ascii="Verdana" w:hAnsi="Verdana" w:cs="Arial"/>
          <w:iCs/>
          <w:sz w:val="16"/>
          <w:szCs w:val="16"/>
        </w:rPr>
        <w:t>.</w:t>
      </w:r>
      <w:r w:rsidR="00D560D0" w:rsidRPr="00A56506">
        <w:rPr>
          <w:rFonts w:ascii="Verdana" w:hAnsi="Verdana" w:cs="Arial"/>
          <w:iCs/>
          <w:sz w:val="16"/>
          <w:szCs w:val="16"/>
        </w:rPr>
        <w:t xml:space="preserve"> odst. 5.</w:t>
      </w:r>
      <w:r w:rsidR="00BF0DBF" w:rsidRPr="00A56506">
        <w:rPr>
          <w:rFonts w:ascii="Verdana" w:hAnsi="Verdana" w:cs="Arial"/>
          <w:iCs/>
          <w:sz w:val="16"/>
          <w:szCs w:val="16"/>
        </w:rPr>
        <w:t xml:space="preserve"> této smlouvy</w:t>
      </w:r>
    </w:p>
    <w:p w:rsidR="00D4545D" w:rsidRPr="00A56506" w:rsidRDefault="00D4545D" w:rsidP="00A62672">
      <w:pPr>
        <w:pStyle w:val="Import6"/>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1418" w:hanging="709"/>
        <w:jc w:val="both"/>
        <w:rPr>
          <w:rFonts w:ascii="Verdana" w:hAnsi="Verdana" w:cs="Arial"/>
          <w:iCs/>
          <w:sz w:val="16"/>
          <w:szCs w:val="16"/>
        </w:rPr>
      </w:pPr>
      <w:r w:rsidRPr="00A56506">
        <w:rPr>
          <w:rFonts w:ascii="Verdana" w:hAnsi="Verdana" w:cs="Arial"/>
          <w:iCs/>
          <w:sz w:val="16"/>
          <w:szCs w:val="16"/>
        </w:rPr>
        <w:t xml:space="preserve">razítko a podpis oprávněné osoby </w:t>
      </w:r>
      <w:r w:rsidR="0016265B" w:rsidRPr="00A56506">
        <w:rPr>
          <w:rFonts w:ascii="Verdana" w:hAnsi="Verdana" w:cs="Arial"/>
          <w:iCs/>
          <w:sz w:val="16"/>
          <w:szCs w:val="16"/>
        </w:rPr>
        <w:t>Prodávajícího</w:t>
      </w:r>
    </w:p>
    <w:p w:rsidR="00D4545D" w:rsidRPr="00A56506" w:rsidRDefault="00D4545D" w:rsidP="00B4420A">
      <w:pPr>
        <w:pStyle w:val="Nzev"/>
        <w:keepNext w:val="0"/>
        <w:keepLines w:val="0"/>
        <w:numPr>
          <w:ilvl w:val="0"/>
          <w:numId w:val="18"/>
        </w:numPr>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Bude-li faktura obsahovat nesprávné nebo neúplné údaje a náležitosti uvedené v</w:t>
      </w:r>
      <w:r w:rsidR="00B56AE7" w:rsidRPr="00A56506">
        <w:rPr>
          <w:rFonts w:ascii="Verdana" w:eastAsia="Arial Unicode MS" w:hAnsi="Verdana" w:cs="Arial"/>
          <w:b w:val="0"/>
          <w:iCs/>
          <w:sz w:val="16"/>
        </w:rPr>
        <w:t> odsta</w:t>
      </w:r>
      <w:r w:rsidR="008A2255" w:rsidRPr="00A56506">
        <w:rPr>
          <w:rFonts w:ascii="Verdana" w:eastAsia="Arial Unicode MS" w:hAnsi="Verdana" w:cs="Arial"/>
          <w:b w:val="0"/>
          <w:iCs/>
          <w:sz w:val="16"/>
        </w:rPr>
        <w:t>vci 3.</w:t>
      </w:r>
      <w:r w:rsidR="00B56AE7" w:rsidRPr="00A56506">
        <w:rPr>
          <w:rFonts w:ascii="Verdana" w:eastAsia="Arial Unicode MS" w:hAnsi="Verdana" w:cs="Arial"/>
          <w:b w:val="0"/>
          <w:iCs/>
          <w:sz w:val="16"/>
        </w:rPr>
        <w:t xml:space="preserve"> tohoto </w:t>
      </w:r>
      <w:r w:rsidRPr="00A56506">
        <w:rPr>
          <w:rFonts w:ascii="Verdana" w:eastAsia="Arial Unicode MS" w:hAnsi="Verdana" w:cs="Arial"/>
          <w:b w:val="0"/>
          <w:iCs/>
          <w:sz w:val="16"/>
        </w:rPr>
        <w:t>člán</w:t>
      </w:r>
      <w:r w:rsidR="00B56AE7" w:rsidRPr="00A56506">
        <w:rPr>
          <w:rFonts w:ascii="Verdana" w:eastAsia="Arial Unicode MS" w:hAnsi="Verdana" w:cs="Arial"/>
          <w:b w:val="0"/>
          <w:iCs/>
          <w:sz w:val="16"/>
        </w:rPr>
        <w:t>ku smlouvy</w:t>
      </w:r>
      <w:r w:rsidRPr="00A56506">
        <w:rPr>
          <w:rFonts w:ascii="Verdana" w:eastAsia="Arial Unicode MS" w:hAnsi="Verdana" w:cs="Arial"/>
          <w:b w:val="0"/>
          <w:iCs/>
          <w:sz w:val="16"/>
        </w:rPr>
        <w:t xml:space="preserve">, je </w:t>
      </w:r>
      <w:r w:rsidR="008E3255" w:rsidRPr="00A56506">
        <w:rPr>
          <w:rFonts w:ascii="Verdana" w:eastAsia="Arial Unicode MS" w:hAnsi="Verdana" w:cs="Arial"/>
          <w:b w:val="0"/>
          <w:iCs/>
          <w:sz w:val="16"/>
        </w:rPr>
        <w:t>Kupující</w:t>
      </w:r>
      <w:r w:rsidRPr="00A56506">
        <w:rPr>
          <w:rFonts w:ascii="Verdana" w:eastAsia="Arial Unicode MS" w:hAnsi="Verdana" w:cs="Arial"/>
          <w:b w:val="0"/>
          <w:iCs/>
          <w:sz w:val="16"/>
        </w:rPr>
        <w:t xml:space="preserve"> oprávněn ji do data splatnosti vrátit</w:t>
      </w:r>
      <w:r w:rsidR="00BF0DBF" w:rsidRPr="00A56506">
        <w:rPr>
          <w:rFonts w:ascii="Verdana" w:eastAsia="Arial Unicode MS" w:hAnsi="Verdana" w:cs="Arial"/>
          <w:b w:val="0"/>
          <w:iCs/>
          <w:sz w:val="16"/>
        </w:rPr>
        <w:t xml:space="preserve"> </w:t>
      </w:r>
      <w:r w:rsidR="0016265B" w:rsidRPr="00A56506">
        <w:rPr>
          <w:rFonts w:ascii="Verdana" w:eastAsia="Arial Unicode MS" w:hAnsi="Verdana" w:cs="Arial"/>
          <w:b w:val="0"/>
          <w:iCs/>
          <w:sz w:val="16"/>
        </w:rPr>
        <w:t>Prodávajícímu</w:t>
      </w:r>
      <w:r w:rsidRPr="00A56506">
        <w:rPr>
          <w:rFonts w:ascii="Verdana" w:eastAsia="Arial Unicode MS" w:hAnsi="Verdana" w:cs="Arial"/>
          <w:b w:val="0"/>
          <w:iCs/>
          <w:sz w:val="16"/>
        </w:rPr>
        <w:t xml:space="preserve">, aniž by se tím dostal do prodlení. Po opravě faktury předloží </w:t>
      </w:r>
      <w:r w:rsidR="0016265B" w:rsidRPr="00A56506">
        <w:rPr>
          <w:rFonts w:ascii="Verdana" w:eastAsia="Arial Unicode MS" w:hAnsi="Verdana" w:cs="Arial"/>
          <w:b w:val="0"/>
          <w:iCs/>
          <w:sz w:val="16"/>
        </w:rPr>
        <w:t>Prodávající</w:t>
      </w:r>
      <w:r w:rsidR="00BF0DBF" w:rsidRPr="00A56506">
        <w:rPr>
          <w:rFonts w:ascii="Verdana" w:eastAsia="Arial Unicode MS" w:hAnsi="Verdana" w:cs="Arial"/>
          <w:b w:val="0"/>
          <w:iCs/>
          <w:sz w:val="16"/>
        </w:rPr>
        <w:t xml:space="preserve"> </w:t>
      </w:r>
      <w:r w:rsidR="008E3255" w:rsidRPr="00A56506">
        <w:rPr>
          <w:rFonts w:ascii="Verdana" w:eastAsia="Arial Unicode MS" w:hAnsi="Verdana" w:cs="Arial"/>
          <w:b w:val="0"/>
          <w:iCs/>
          <w:sz w:val="16"/>
        </w:rPr>
        <w:t>Kupujícímu</w:t>
      </w:r>
      <w:r w:rsidRPr="00A56506">
        <w:rPr>
          <w:rFonts w:ascii="Verdana" w:eastAsia="Arial Unicode MS" w:hAnsi="Verdana" w:cs="Arial"/>
          <w:b w:val="0"/>
          <w:iCs/>
          <w:sz w:val="16"/>
        </w:rPr>
        <w:t xml:space="preserve"> novou fakturu se splatností uvedenou v článku </w:t>
      </w:r>
      <w:r w:rsidR="003E0553" w:rsidRPr="00A56506">
        <w:rPr>
          <w:rFonts w:ascii="Verdana" w:eastAsia="Arial Unicode MS" w:hAnsi="Verdana" w:cs="Arial"/>
          <w:b w:val="0"/>
          <w:iCs/>
          <w:sz w:val="16"/>
        </w:rPr>
        <w:t>VI</w:t>
      </w:r>
      <w:r w:rsidR="00CE5D1A" w:rsidRPr="00A56506">
        <w:rPr>
          <w:rFonts w:ascii="Verdana" w:eastAsia="Arial Unicode MS" w:hAnsi="Verdana" w:cs="Arial"/>
          <w:b w:val="0"/>
          <w:iCs/>
          <w:sz w:val="16"/>
        </w:rPr>
        <w:t>.</w:t>
      </w:r>
      <w:r w:rsidR="003E0553" w:rsidRPr="00A56506">
        <w:rPr>
          <w:rFonts w:ascii="Verdana" w:eastAsia="Arial Unicode MS" w:hAnsi="Verdana" w:cs="Arial"/>
          <w:b w:val="0"/>
          <w:iCs/>
          <w:sz w:val="16"/>
        </w:rPr>
        <w:t xml:space="preserve"> odstavec </w:t>
      </w:r>
      <w:r w:rsidR="00BF0DBF" w:rsidRPr="00A56506">
        <w:rPr>
          <w:rFonts w:ascii="Verdana" w:eastAsia="Arial Unicode MS" w:hAnsi="Verdana" w:cs="Arial"/>
          <w:b w:val="0"/>
          <w:iCs/>
          <w:sz w:val="16"/>
        </w:rPr>
        <w:t>5</w:t>
      </w:r>
      <w:r w:rsidR="003E0553" w:rsidRPr="00A56506">
        <w:rPr>
          <w:rFonts w:ascii="Verdana" w:eastAsia="Arial Unicode MS" w:hAnsi="Verdana" w:cs="Arial"/>
          <w:b w:val="0"/>
          <w:iCs/>
          <w:sz w:val="16"/>
        </w:rPr>
        <w:t>. této smlouvy.</w:t>
      </w:r>
      <w:r w:rsidRPr="00A56506">
        <w:rPr>
          <w:rFonts w:ascii="Verdana" w:eastAsia="Arial Unicode MS" w:hAnsi="Verdana" w:cs="Arial"/>
          <w:b w:val="0"/>
          <w:iCs/>
          <w:sz w:val="16"/>
        </w:rPr>
        <w:t xml:space="preserve"> Rovněž </w:t>
      </w:r>
      <w:r w:rsidRPr="00A56506">
        <w:rPr>
          <w:rFonts w:ascii="Verdana" w:eastAsia="Arial Unicode MS" w:hAnsi="Verdana" w:cs="Arial"/>
          <w:b w:val="0"/>
          <w:iCs/>
          <w:sz w:val="16"/>
        </w:rPr>
        <w:lastRenderedPageBreak/>
        <w:t xml:space="preserve">tak zjistí-li </w:t>
      </w:r>
      <w:r w:rsidR="008E3255" w:rsidRPr="00A56506">
        <w:rPr>
          <w:rFonts w:ascii="Verdana" w:eastAsia="Arial Unicode MS" w:hAnsi="Verdana" w:cs="Arial"/>
          <w:b w:val="0"/>
          <w:iCs/>
          <w:sz w:val="16"/>
        </w:rPr>
        <w:t>Kupující</w:t>
      </w:r>
      <w:r w:rsidR="00BF0DBF" w:rsidRPr="00A56506">
        <w:rPr>
          <w:rFonts w:ascii="Verdana" w:eastAsia="Arial Unicode MS" w:hAnsi="Verdana" w:cs="Arial"/>
          <w:b w:val="0"/>
          <w:iCs/>
          <w:sz w:val="16"/>
        </w:rPr>
        <w:t xml:space="preserve"> </w:t>
      </w:r>
      <w:r w:rsidRPr="00A56506">
        <w:rPr>
          <w:rFonts w:ascii="Verdana" w:eastAsia="Arial Unicode MS" w:hAnsi="Verdana" w:cs="Arial"/>
          <w:b w:val="0"/>
          <w:iCs/>
          <w:sz w:val="16"/>
        </w:rPr>
        <w:t xml:space="preserve">před úhradou faktury u dodaného předmětu plnění (nebo jeho části) vady, je oprávněn </w:t>
      </w:r>
      <w:r w:rsidR="0016265B" w:rsidRPr="00A56506">
        <w:rPr>
          <w:rFonts w:ascii="Verdana" w:eastAsia="Arial Unicode MS" w:hAnsi="Verdana" w:cs="Arial"/>
          <w:b w:val="0"/>
          <w:iCs/>
          <w:sz w:val="16"/>
        </w:rPr>
        <w:t>Prodávajícímu</w:t>
      </w:r>
      <w:r w:rsidRPr="00A56506">
        <w:rPr>
          <w:rFonts w:ascii="Verdana" w:eastAsia="Arial Unicode MS" w:hAnsi="Verdana" w:cs="Arial"/>
          <w:b w:val="0"/>
          <w:iCs/>
          <w:sz w:val="16"/>
        </w:rPr>
        <w:t xml:space="preserve"> fakturu vrátit. Po odstranění vady nebo po jiném zániku odpovědnosti </w:t>
      </w:r>
      <w:r w:rsidR="0016265B" w:rsidRPr="00A56506">
        <w:rPr>
          <w:rFonts w:ascii="Verdana" w:eastAsia="Arial Unicode MS" w:hAnsi="Verdana" w:cs="Arial"/>
          <w:b w:val="0"/>
          <w:iCs/>
          <w:sz w:val="16"/>
        </w:rPr>
        <w:t>Prodávajícího</w:t>
      </w:r>
      <w:r w:rsidRPr="00A56506">
        <w:rPr>
          <w:rFonts w:ascii="Verdana" w:eastAsia="Arial Unicode MS" w:hAnsi="Verdana" w:cs="Arial"/>
          <w:b w:val="0"/>
          <w:iCs/>
          <w:sz w:val="16"/>
        </w:rPr>
        <w:t xml:space="preserve"> za vadu předloží </w:t>
      </w:r>
      <w:r w:rsidR="0016265B" w:rsidRPr="00A56506">
        <w:rPr>
          <w:rFonts w:ascii="Verdana" w:eastAsia="Arial Unicode MS" w:hAnsi="Verdana" w:cs="Arial"/>
          <w:b w:val="0"/>
          <w:iCs/>
          <w:sz w:val="16"/>
        </w:rPr>
        <w:t>Prodávající</w:t>
      </w:r>
      <w:r w:rsidRPr="00A56506">
        <w:rPr>
          <w:rFonts w:ascii="Verdana" w:eastAsia="Arial Unicode MS" w:hAnsi="Verdana" w:cs="Arial"/>
          <w:b w:val="0"/>
          <w:iCs/>
          <w:sz w:val="16"/>
        </w:rPr>
        <w:t xml:space="preserve"> </w:t>
      </w:r>
      <w:r w:rsidR="008E3255" w:rsidRPr="00A56506">
        <w:rPr>
          <w:rFonts w:ascii="Verdana" w:eastAsia="Arial Unicode MS" w:hAnsi="Verdana" w:cs="Arial"/>
          <w:b w:val="0"/>
          <w:iCs/>
          <w:sz w:val="16"/>
        </w:rPr>
        <w:t xml:space="preserve">Kupujícímu </w:t>
      </w:r>
      <w:r w:rsidRPr="00A56506">
        <w:rPr>
          <w:rFonts w:ascii="Verdana" w:eastAsia="Arial Unicode MS" w:hAnsi="Verdana" w:cs="Arial"/>
          <w:b w:val="0"/>
          <w:iCs/>
          <w:sz w:val="16"/>
        </w:rPr>
        <w:t xml:space="preserve">novou fakturu se splatností uvedenou v článku </w:t>
      </w:r>
      <w:r w:rsidR="003E0553" w:rsidRPr="00A56506">
        <w:rPr>
          <w:rFonts w:ascii="Verdana" w:eastAsia="Arial Unicode MS" w:hAnsi="Verdana" w:cs="Arial"/>
          <w:b w:val="0"/>
          <w:iCs/>
          <w:sz w:val="16"/>
        </w:rPr>
        <w:t>VI</w:t>
      </w:r>
      <w:r w:rsidR="00CE5D1A" w:rsidRPr="00A56506">
        <w:rPr>
          <w:rFonts w:ascii="Verdana" w:eastAsia="Arial Unicode MS" w:hAnsi="Verdana" w:cs="Arial"/>
          <w:b w:val="0"/>
          <w:iCs/>
          <w:sz w:val="16"/>
        </w:rPr>
        <w:t>.</w:t>
      </w:r>
      <w:r w:rsidR="003E0553" w:rsidRPr="00A56506">
        <w:rPr>
          <w:rFonts w:ascii="Verdana" w:eastAsia="Arial Unicode MS" w:hAnsi="Verdana" w:cs="Arial"/>
          <w:b w:val="0"/>
          <w:iCs/>
          <w:sz w:val="16"/>
        </w:rPr>
        <w:t xml:space="preserve"> odstavec 5. této smlouvy</w:t>
      </w:r>
      <w:r w:rsidR="00BA61C2" w:rsidRPr="00A56506">
        <w:rPr>
          <w:rFonts w:ascii="Verdana" w:eastAsia="Arial Unicode MS" w:hAnsi="Verdana" w:cs="Arial"/>
          <w:b w:val="0"/>
          <w:iCs/>
          <w:sz w:val="16"/>
        </w:rPr>
        <w:t>.</w:t>
      </w:r>
    </w:p>
    <w:p w:rsidR="00B56AE7" w:rsidRPr="00A56506" w:rsidRDefault="00B56AE7" w:rsidP="00B4420A">
      <w:pPr>
        <w:pStyle w:val="Nzev"/>
        <w:keepNext w:val="0"/>
        <w:keepLines w:val="0"/>
        <w:numPr>
          <w:ilvl w:val="0"/>
          <w:numId w:val="18"/>
        </w:numPr>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 xml:space="preserve">Splatnost faktury, která bude současně daňovým dokladem, činí nejpozději </w:t>
      </w:r>
      <w:r w:rsidR="00C21B8D" w:rsidRPr="00A56506">
        <w:rPr>
          <w:rFonts w:ascii="Verdana" w:eastAsia="Arial Unicode MS" w:hAnsi="Verdana" w:cs="Arial"/>
          <w:b w:val="0"/>
          <w:iCs/>
          <w:sz w:val="16"/>
        </w:rPr>
        <w:t>30</w:t>
      </w:r>
      <w:r w:rsidRPr="00A56506">
        <w:rPr>
          <w:rFonts w:ascii="Verdana" w:eastAsia="Arial Unicode MS" w:hAnsi="Verdana" w:cs="Arial"/>
          <w:b w:val="0"/>
          <w:iCs/>
          <w:sz w:val="16"/>
        </w:rPr>
        <w:t xml:space="preserve"> kalendářních dnů ode dne jejího doručení Kupujícímu do jeho sídla uvedeného v záhlaví smlouvy. </w:t>
      </w:r>
    </w:p>
    <w:p w:rsidR="00143FC1" w:rsidRPr="00A56506" w:rsidRDefault="00143FC1" w:rsidP="00B4420A">
      <w:pPr>
        <w:pStyle w:val="Nzev"/>
        <w:keepNext w:val="0"/>
        <w:keepLines w:val="0"/>
        <w:numPr>
          <w:ilvl w:val="0"/>
          <w:numId w:val="18"/>
        </w:numPr>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 xml:space="preserve">DPH bude účtována </w:t>
      </w:r>
      <w:r w:rsidR="0016265B" w:rsidRPr="00A56506">
        <w:rPr>
          <w:rFonts w:ascii="Verdana" w:eastAsia="Arial Unicode MS" w:hAnsi="Verdana" w:cs="Arial"/>
          <w:b w:val="0"/>
          <w:iCs/>
          <w:sz w:val="16"/>
        </w:rPr>
        <w:t>Prodávajícím</w:t>
      </w:r>
      <w:r w:rsidRPr="00A56506">
        <w:rPr>
          <w:rFonts w:ascii="Verdana" w:eastAsia="Arial Unicode MS" w:hAnsi="Verdana" w:cs="Arial"/>
          <w:b w:val="0"/>
          <w:iCs/>
          <w:sz w:val="16"/>
        </w:rPr>
        <w:t xml:space="preserve"> a </w:t>
      </w:r>
      <w:r w:rsidR="008E3255" w:rsidRPr="00A56506">
        <w:rPr>
          <w:rFonts w:ascii="Verdana" w:eastAsia="Arial Unicode MS" w:hAnsi="Verdana" w:cs="Arial"/>
          <w:b w:val="0"/>
          <w:iCs/>
          <w:sz w:val="16"/>
        </w:rPr>
        <w:t>Kupujícím</w:t>
      </w:r>
      <w:r w:rsidRPr="00A56506">
        <w:rPr>
          <w:rFonts w:ascii="Verdana" w:eastAsia="Arial Unicode MS" w:hAnsi="Verdana" w:cs="Arial"/>
          <w:b w:val="0"/>
          <w:iCs/>
          <w:sz w:val="16"/>
        </w:rPr>
        <w:t xml:space="preserve"> place</w:t>
      </w:r>
      <w:r w:rsidR="00490F7F" w:rsidRPr="00A56506">
        <w:rPr>
          <w:rFonts w:ascii="Verdana" w:eastAsia="Arial Unicode MS" w:hAnsi="Verdana" w:cs="Arial"/>
          <w:b w:val="0"/>
          <w:iCs/>
          <w:sz w:val="16"/>
        </w:rPr>
        <w:t>n</w:t>
      </w:r>
      <w:r w:rsidR="00004C36" w:rsidRPr="00A56506">
        <w:rPr>
          <w:rFonts w:ascii="Verdana" w:eastAsia="Arial Unicode MS" w:hAnsi="Verdana" w:cs="Arial"/>
          <w:b w:val="0"/>
          <w:iCs/>
          <w:sz w:val="16"/>
        </w:rPr>
        <w:t>a</w:t>
      </w:r>
      <w:r w:rsidRPr="00A56506">
        <w:rPr>
          <w:rFonts w:ascii="Verdana" w:eastAsia="Arial Unicode MS" w:hAnsi="Verdana" w:cs="Arial"/>
          <w:b w:val="0"/>
          <w:iCs/>
          <w:sz w:val="16"/>
        </w:rPr>
        <w:t xml:space="preserve"> ve výši </w:t>
      </w:r>
      <w:r w:rsidR="00BD24A6" w:rsidRPr="00A56506">
        <w:rPr>
          <w:rFonts w:ascii="Verdana" w:eastAsia="Arial Unicode MS" w:hAnsi="Verdana" w:cs="Arial"/>
          <w:b w:val="0"/>
          <w:iCs/>
          <w:sz w:val="16"/>
        </w:rPr>
        <w:t xml:space="preserve">stanovené zákonem ke dni </w:t>
      </w:r>
      <w:r w:rsidRPr="00A56506">
        <w:rPr>
          <w:rFonts w:ascii="Verdana" w:eastAsia="Arial Unicode MS" w:hAnsi="Verdana" w:cs="Arial"/>
          <w:b w:val="0"/>
          <w:iCs/>
          <w:sz w:val="16"/>
        </w:rPr>
        <w:t>uskutečn</w:t>
      </w:r>
      <w:r w:rsidR="00BD24A6" w:rsidRPr="00A56506">
        <w:rPr>
          <w:rFonts w:ascii="Verdana" w:eastAsia="Arial Unicode MS" w:hAnsi="Verdana" w:cs="Arial"/>
          <w:b w:val="0"/>
          <w:iCs/>
          <w:sz w:val="16"/>
        </w:rPr>
        <w:t>í</w:t>
      </w:r>
      <w:r w:rsidRPr="00A56506">
        <w:rPr>
          <w:rFonts w:ascii="Verdana" w:eastAsia="Arial Unicode MS" w:hAnsi="Verdana" w:cs="Arial"/>
          <w:b w:val="0"/>
          <w:iCs/>
          <w:sz w:val="16"/>
        </w:rPr>
        <w:t xml:space="preserve"> zdanitelného plnění</w:t>
      </w:r>
      <w:r w:rsidR="00490F7F" w:rsidRPr="00A56506">
        <w:rPr>
          <w:rFonts w:ascii="Verdana" w:eastAsia="Arial Unicode MS" w:hAnsi="Verdana" w:cs="Arial"/>
          <w:b w:val="0"/>
          <w:iCs/>
          <w:sz w:val="16"/>
        </w:rPr>
        <w:t>.</w:t>
      </w:r>
    </w:p>
    <w:p w:rsidR="001B59FC" w:rsidRPr="00A56506" w:rsidRDefault="001B59FC" w:rsidP="00B56AE7">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 xml:space="preserve">Dodání </w:t>
      </w:r>
      <w:r w:rsidR="00C83159" w:rsidRPr="00A56506">
        <w:rPr>
          <w:rFonts w:ascii="Verdana" w:hAnsi="Verdana" w:cs="Arial"/>
          <w:iCs/>
          <w:spacing w:val="0"/>
          <w:sz w:val="24"/>
          <w:szCs w:val="22"/>
        </w:rPr>
        <w:t>předmětu smlouvy</w:t>
      </w:r>
    </w:p>
    <w:p w:rsidR="001B59FC" w:rsidRPr="00A56506" w:rsidRDefault="001B59FC" w:rsidP="00B4420A">
      <w:pPr>
        <w:pStyle w:val="Nzev"/>
        <w:keepNext w:val="0"/>
        <w:keepLines w:val="0"/>
        <w:numPr>
          <w:ilvl w:val="0"/>
          <w:numId w:val="19"/>
        </w:numPr>
        <w:spacing w:before="20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 xml:space="preserve">Dodání </w:t>
      </w:r>
      <w:r w:rsidR="00C83159" w:rsidRPr="00A56506">
        <w:rPr>
          <w:rFonts w:ascii="Verdana" w:eastAsia="Arial Unicode MS" w:hAnsi="Verdana" w:cs="Arial"/>
          <w:b w:val="0"/>
          <w:iCs/>
          <w:sz w:val="16"/>
        </w:rPr>
        <w:t xml:space="preserve">předmětu smlouvy </w:t>
      </w:r>
      <w:r w:rsidRPr="00A56506">
        <w:rPr>
          <w:rFonts w:ascii="Verdana" w:eastAsia="Arial Unicode MS" w:hAnsi="Verdana" w:cs="Arial"/>
          <w:b w:val="0"/>
          <w:iCs/>
          <w:sz w:val="16"/>
        </w:rPr>
        <w:t xml:space="preserve">(nebo jeho části) proběhne za účasti </w:t>
      </w:r>
      <w:r w:rsidR="0016265B" w:rsidRPr="00A56506">
        <w:rPr>
          <w:rFonts w:ascii="Verdana" w:eastAsia="Arial Unicode MS" w:hAnsi="Verdana" w:cs="Arial"/>
          <w:b w:val="0"/>
          <w:iCs/>
          <w:sz w:val="16"/>
        </w:rPr>
        <w:t>Prodávajícího</w:t>
      </w:r>
      <w:r w:rsidR="00CB57C6" w:rsidRPr="00A56506">
        <w:rPr>
          <w:rFonts w:ascii="Verdana" w:eastAsia="Arial Unicode MS" w:hAnsi="Verdana" w:cs="Arial"/>
          <w:b w:val="0"/>
          <w:iCs/>
          <w:sz w:val="16"/>
        </w:rPr>
        <w:t>,</w:t>
      </w:r>
      <w:r w:rsidRPr="00A56506">
        <w:rPr>
          <w:rFonts w:ascii="Verdana" w:eastAsia="Arial Unicode MS" w:hAnsi="Verdana" w:cs="Arial"/>
          <w:b w:val="0"/>
          <w:iCs/>
          <w:sz w:val="16"/>
        </w:rPr>
        <w:t xml:space="preserve"> </w:t>
      </w:r>
      <w:r w:rsidR="008E3255" w:rsidRPr="00A56506">
        <w:rPr>
          <w:rFonts w:ascii="Verdana" w:eastAsia="Arial Unicode MS" w:hAnsi="Verdana" w:cs="Arial"/>
          <w:b w:val="0"/>
          <w:iCs/>
          <w:sz w:val="16"/>
        </w:rPr>
        <w:t>Kupujícímu</w:t>
      </w:r>
      <w:r w:rsidRPr="00A56506">
        <w:rPr>
          <w:rFonts w:ascii="Verdana" w:eastAsia="Arial Unicode MS" w:hAnsi="Verdana" w:cs="Arial"/>
          <w:b w:val="0"/>
          <w:iCs/>
          <w:sz w:val="16"/>
        </w:rPr>
        <w:t xml:space="preserve"> v místě předání.</w:t>
      </w:r>
    </w:p>
    <w:p w:rsidR="001B59FC" w:rsidRPr="00A56506" w:rsidRDefault="00C305ED" w:rsidP="00B4420A">
      <w:pPr>
        <w:pStyle w:val="Nzev"/>
        <w:keepNext w:val="0"/>
        <w:keepLines w:val="0"/>
        <w:numPr>
          <w:ilvl w:val="0"/>
          <w:numId w:val="19"/>
        </w:numPr>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 xml:space="preserve">Prodávající </w:t>
      </w:r>
      <w:r w:rsidR="00B56AE7" w:rsidRPr="00A56506">
        <w:rPr>
          <w:rFonts w:ascii="Verdana" w:eastAsia="Arial Unicode MS" w:hAnsi="Verdana" w:cs="Arial"/>
          <w:b w:val="0"/>
          <w:iCs/>
          <w:sz w:val="16"/>
        </w:rPr>
        <w:t>zboží (nebo jeho část) odevzdá a</w:t>
      </w:r>
      <w:r w:rsidR="001B59FC" w:rsidRPr="00A56506">
        <w:rPr>
          <w:rFonts w:ascii="Verdana" w:eastAsia="Arial Unicode MS" w:hAnsi="Verdana" w:cs="Arial"/>
          <w:b w:val="0"/>
          <w:iCs/>
          <w:sz w:val="16"/>
        </w:rPr>
        <w:t xml:space="preserve"> </w:t>
      </w:r>
      <w:r w:rsidR="002476F8" w:rsidRPr="00A56506">
        <w:rPr>
          <w:rFonts w:ascii="Verdana" w:eastAsia="Arial Unicode MS" w:hAnsi="Verdana" w:cs="Arial"/>
          <w:b w:val="0"/>
          <w:iCs/>
          <w:sz w:val="16"/>
        </w:rPr>
        <w:t xml:space="preserve">Kupující </w:t>
      </w:r>
      <w:r w:rsidR="001B59FC" w:rsidRPr="00A56506">
        <w:rPr>
          <w:rFonts w:ascii="Verdana" w:eastAsia="Arial Unicode MS" w:hAnsi="Verdana" w:cs="Arial"/>
          <w:b w:val="0"/>
          <w:iCs/>
          <w:sz w:val="16"/>
        </w:rPr>
        <w:t xml:space="preserve">převezme formou protokolu o předání a převzetí </w:t>
      </w:r>
      <w:r w:rsidR="00DF6B77" w:rsidRPr="00A56506">
        <w:rPr>
          <w:rFonts w:ascii="Verdana" w:eastAsia="Arial Unicode MS" w:hAnsi="Verdana" w:cs="Arial"/>
          <w:b w:val="0"/>
          <w:iCs/>
          <w:sz w:val="16"/>
        </w:rPr>
        <w:t>předmětu smlouvy</w:t>
      </w:r>
      <w:r w:rsidR="001B59FC" w:rsidRPr="00A56506">
        <w:rPr>
          <w:rFonts w:ascii="Verdana" w:eastAsia="Arial Unicode MS" w:hAnsi="Verdana" w:cs="Arial"/>
          <w:b w:val="0"/>
          <w:iCs/>
          <w:sz w:val="16"/>
        </w:rPr>
        <w:t xml:space="preserve"> (nebo jeho části). </w:t>
      </w:r>
      <w:r w:rsidRPr="00A56506">
        <w:rPr>
          <w:rFonts w:ascii="Verdana" w:eastAsia="Arial Unicode MS" w:hAnsi="Verdana" w:cs="Arial"/>
          <w:b w:val="0"/>
          <w:iCs/>
          <w:sz w:val="16"/>
        </w:rPr>
        <w:t>Prodávající</w:t>
      </w:r>
      <w:r w:rsidR="00DF6B77" w:rsidRPr="00A56506">
        <w:rPr>
          <w:rFonts w:ascii="Verdana" w:eastAsia="Arial Unicode MS" w:hAnsi="Verdana" w:cs="Arial"/>
          <w:b w:val="0"/>
          <w:iCs/>
          <w:sz w:val="16"/>
        </w:rPr>
        <w:t xml:space="preserve"> nejpozději 2 kalendářní</w:t>
      </w:r>
      <w:r w:rsidR="001B59FC" w:rsidRPr="00A56506">
        <w:rPr>
          <w:rFonts w:ascii="Verdana" w:eastAsia="Arial Unicode MS" w:hAnsi="Verdana" w:cs="Arial"/>
          <w:b w:val="0"/>
          <w:iCs/>
          <w:sz w:val="16"/>
        </w:rPr>
        <w:t xml:space="preserve"> dny předem oznámí písemně </w:t>
      </w:r>
      <w:r w:rsidR="002476F8" w:rsidRPr="00A56506">
        <w:rPr>
          <w:rFonts w:ascii="Verdana" w:eastAsia="Arial Unicode MS" w:hAnsi="Verdana" w:cs="Arial"/>
          <w:b w:val="0"/>
          <w:iCs/>
          <w:sz w:val="16"/>
        </w:rPr>
        <w:t>Kupujícímu</w:t>
      </w:r>
      <w:r w:rsidR="001B59FC" w:rsidRPr="00A56506">
        <w:rPr>
          <w:rFonts w:ascii="Verdana" w:eastAsia="Arial Unicode MS" w:hAnsi="Verdana" w:cs="Arial"/>
          <w:b w:val="0"/>
          <w:iCs/>
          <w:sz w:val="16"/>
        </w:rPr>
        <w:t xml:space="preserve">, že </w:t>
      </w:r>
      <w:r w:rsidR="00B56AE7" w:rsidRPr="00A56506">
        <w:rPr>
          <w:rFonts w:ascii="Verdana" w:eastAsia="Arial Unicode MS" w:hAnsi="Verdana" w:cs="Arial"/>
          <w:b w:val="0"/>
          <w:iCs/>
          <w:sz w:val="16"/>
        </w:rPr>
        <w:t>zboží</w:t>
      </w:r>
      <w:r w:rsidR="001B59FC" w:rsidRPr="00A56506">
        <w:rPr>
          <w:rFonts w:ascii="Verdana" w:eastAsia="Arial Unicode MS" w:hAnsi="Verdana" w:cs="Arial"/>
          <w:b w:val="0"/>
          <w:iCs/>
          <w:sz w:val="16"/>
        </w:rPr>
        <w:t xml:space="preserve"> (nebo jeho část) je připraven</w:t>
      </w:r>
      <w:r w:rsidR="00B56AE7" w:rsidRPr="00A56506">
        <w:rPr>
          <w:rFonts w:ascii="Verdana" w:eastAsia="Arial Unicode MS" w:hAnsi="Verdana" w:cs="Arial"/>
          <w:b w:val="0"/>
          <w:iCs/>
          <w:sz w:val="16"/>
        </w:rPr>
        <w:t>o</w:t>
      </w:r>
      <w:r w:rsidR="001B59FC" w:rsidRPr="00A56506">
        <w:rPr>
          <w:rFonts w:ascii="Verdana" w:eastAsia="Arial Unicode MS" w:hAnsi="Verdana" w:cs="Arial"/>
          <w:b w:val="0"/>
          <w:iCs/>
          <w:sz w:val="16"/>
        </w:rPr>
        <w:t xml:space="preserve"> k předání. </w:t>
      </w:r>
      <w:r w:rsidR="003E0553" w:rsidRPr="00A56506">
        <w:rPr>
          <w:rFonts w:ascii="Verdana" w:eastAsia="Arial Unicode MS" w:hAnsi="Verdana" w:cs="Arial"/>
          <w:b w:val="0"/>
          <w:iCs/>
          <w:sz w:val="16"/>
        </w:rPr>
        <w:t>K podpisu protokolu o předání a převzetí předmětu smlouvy jsou oprávněny osoby uvedené v článku I</w:t>
      </w:r>
      <w:r w:rsidR="00CE5D1A" w:rsidRPr="00A56506">
        <w:rPr>
          <w:rFonts w:ascii="Verdana" w:eastAsia="Arial Unicode MS" w:hAnsi="Verdana" w:cs="Arial"/>
          <w:b w:val="0"/>
          <w:iCs/>
          <w:sz w:val="16"/>
        </w:rPr>
        <w:t>.</w:t>
      </w:r>
      <w:r w:rsidR="003E0553" w:rsidRPr="00A56506">
        <w:rPr>
          <w:rFonts w:ascii="Verdana" w:eastAsia="Arial Unicode MS" w:hAnsi="Verdana" w:cs="Arial"/>
          <w:b w:val="0"/>
          <w:iCs/>
          <w:sz w:val="16"/>
        </w:rPr>
        <w:t xml:space="preserve"> této smlouvy nebo zástupci těchto osob jednající na základě plné moci. Plná moc se pak stává součástí protokolu o předání a převzetí předmětu smlouvy (nebo jeho části).</w:t>
      </w:r>
    </w:p>
    <w:p w:rsidR="001B59FC" w:rsidRPr="00A56506" w:rsidRDefault="00C305ED" w:rsidP="00B4420A">
      <w:pPr>
        <w:pStyle w:val="Nzev"/>
        <w:keepNext w:val="0"/>
        <w:keepLines w:val="0"/>
        <w:numPr>
          <w:ilvl w:val="0"/>
          <w:numId w:val="19"/>
        </w:numPr>
        <w:spacing w:before="12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 xml:space="preserve">Kupující </w:t>
      </w:r>
      <w:r w:rsidR="001B59FC" w:rsidRPr="00A56506">
        <w:rPr>
          <w:rFonts w:ascii="Verdana" w:eastAsia="Arial Unicode MS" w:hAnsi="Verdana" w:cs="Arial"/>
          <w:b w:val="0"/>
          <w:iCs/>
          <w:sz w:val="16"/>
        </w:rPr>
        <w:t xml:space="preserve">je povinen převzít </w:t>
      </w:r>
      <w:r w:rsidR="00DF6B77" w:rsidRPr="00A56506">
        <w:rPr>
          <w:rFonts w:ascii="Verdana" w:eastAsia="Arial Unicode MS" w:hAnsi="Verdana" w:cs="Arial"/>
          <w:b w:val="0"/>
          <w:iCs/>
          <w:sz w:val="16"/>
        </w:rPr>
        <w:t xml:space="preserve">předmět smlouvy </w:t>
      </w:r>
      <w:r w:rsidR="001B59FC" w:rsidRPr="00A56506">
        <w:rPr>
          <w:rFonts w:ascii="Verdana" w:eastAsia="Arial Unicode MS" w:hAnsi="Verdana" w:cs="Arial"/>
          <w:b w:val="0"/>
          <w:iCs/>
          <w:sz w:val="16"/>
        </w:rPr>
        <w:t>(nebo jeho část) pouze v případě, že nemá žádné vady.</w:t>
      </w:r>
    </w:p>
    <w:p w:rsidR="00981A6A" w:rsidRPr="00A56506" w:rsidRDefault="00981A6A" w:rsidP="006C3E25">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Povinnosti Prodávajícího</w:t>
      </w:r>
    </w:p>
    <w:p w:rsidR="007D20AF" w:rsidRPr="00A56506" w:rsidRDefault="007D20AF" w:rsidP="00B4420A">
      <w:pPr>
        <w:pStyle w:val="Nzev"/>
        <w:keepNext w:val="0"/>
        <w:keepLines w:val="0"/>
        <w:numPr>
          <w:ilvl w:val="0"/>
          <w:numId w:val="20"/>
        </w:numPr>
        <w:spacing w:before="12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 xml:space="preserve">Prodávající má sjednáno v souvislosti s dodáním předmětu podle této smlouvy pojištění odpovědnosti za škody způsobené činností Prodávajícího, které pokrývá i odpovědnost za škodu způsobenou na životě, zdraví a majetku třetích osob, včetně majetku Prodávajícího, činností prováděnou v souvislosti s dodávkou předmětu smlouvy a zahrnuje též pojištění způsobené krádeží, povodní, vichřicí a jinými nepředvídanými vlivy, </w:t>
      </w:r>
      <w:r w:rsidR="00C0426A" w:rsidRPr="00A56506">
        <w:rPr>
          <w:rFonts w:ascii="Verdana" w:eastAsia="Arial Unicode MS" w:hAnsi="Verdana" w:cs="Arial"/>
          <w:b w:val="0"/>
          <w:iCs/>
          <w:sz w:val="16"/>
        </w:rPr>
        <w:t xml:space="preserve">ve výši pojistného </w:t>
      </w:r>
      <w:r w:rsidRPr="00A56506">
        <w:rPr>
          <w:rFonts w:ascii="Verdana" w:eastAsia="Arial Unicode MS" w:hAnsi="Verdana" w:cs="Arial"/>
          <w:b w:val="0"/>
          <w:iCs/>
          <w:sz w:val="16"/>
        </w:rPr>
        <w:t xml:space="preserve">plnění. </w:t>
      </w:r>
      <w:r w:rsidR="00AD0CED" w:rsidRPr="00A56506">
        <w:rPr>
          <w:rFonts w:ascii="Verdana" w:eastAsia="Arial Unicode MS" w:hAnsi="Verdana" w:cs="Arial"/>
          <w:b w:val="0"/>
          <w:iCs/>
          <w:sz w:val="16"/>
        </w:rPr>
        <w:t xml:space="preserve">Prodávající </w:t>
      </w:r>
      <w:r w:rsidRPr="00A56506">
        <w:rPr>
          <w:rFonts w:ascii="Verdana" w:eastAsia="Arial Unicode MS" w:hAnsi="Verdana" w:cs="Arial"/>
          <w:b w:val="0"/>
          <w:iCs/>
          <w:sz w:val="16"/>
        </w:rPr>
        <w:t xml:space="preserve">se zavazuje udržovat pojistnou smlouvu v platnosti po celou dobu </w:t>
      </w:r>
      <w:r w:rsidR="00B84648" w:rsidRPr="00A56506">
        <w:rPr>
          <w:rFonts w:ascii="Verdana" w:eastAsia="Arial Unicode MS" w:hAnsi="Verdana" w:cs="Arial"/>
          <w:b w:val="0"/>
          <w:iCs/>
          <w:sz w:val="16"/>
        </w:rPr>
        <w:t xml:space="preserve">plnění </w:t>
      </w:r>
      <w:r w:rsidRPr="00A56506">
        <w:rPr>
          <w:rFonts w:ascii="Verdana" w:eastAsia="Arial Unicode MS" w:hAnsi="Verdana" w:cs="Arial"/>
          <w:b w:val="0"/>
          <w:iCs/>
          <w:sz w:val="16"/>
        </w:rPr>
        <w:t>předmětu této smlouvy</w:t>
      </w:r>
      <w:r w:rsidR="008C0089" w:rsidRPr="00A56506">
        <w:rPr>
          <w:rFonts w:ascii="Verdana" w:eastAsia="Arial Unicode MS" w:hAnsi="Verdana" w:cs="Arial"/>
          <w:b w:val="0"/>
          <w:iCs/>
          <w:sz w:val="16"/>
        </w:rPr>
        <w:t xml:space="preserve">, a dále až do doby uplynutí záruční doby </w:t>
      </w:r>
      <w:r w:rsidR="001A2BF2" w:rsidRPr="00A56506">
        <w:rPr>
          <w:rFonts w:ascii="Verdana" w:eastAsia="Arial Unicode MS" w:hAnsi="Verdana" w:cs="Arial"/>
          <w:b w:val="0"/>
          <w:iCs/>
          <w:sz w:val="16"/>
        </w:rPr>
        <w:t xml:space="preserve">uvedené </w:t>
      </w:r>
      <w:r w:rsidR="00E01B01" w:rsidRPr="00A56506">
        <w:rPr>
          <w:rFonts w:ascii="Verdana" w:eastAsia="Arial Unicode MS" w:hAnsi="Verdana" w:cs="Arial"/>
          <w:b w:val="0"/>
          <w:iCs/>
          <w:sz w:val="16"/>
        </w:rPr>
        <w:t xml:space="preserve">ve článku IX. odst. </w:t>
      </w:r>
      <w:r w:rsidR="001A2BF2" w:rsidRPr="00A56506">
        <w:rPr>
          <w:rFonts w:ascii="Verdana" w:eastAsia="Arial Unicode MS" w:hAnsi="Verdana" w:cs="Arial"/>
          <w:b w:val="0"/>
          <w:iCs/>
          <w:sz w:val="16"/>
        </w:rPr>
        <w:t>1</w:t>
      </w:r>
      <w:r w:rsidRPr="00A56506">
        <w:rPr>
          <w:rFonts w:ascii="Verdana" w:eastAsia="Arial Unicode MS" w:hAnsi="Verdana" w:cs="Arial"/>
          <w:b w:val="0"/>
          <w:iCs/>
          <w:sz w:val="16"/>
        </w:rPr>
        <w:t>.</w:t>
      </w:r>
      <w:r w:rsidR="00E01B01" w:rsidRPr="00A56506">
        <w:rPr>
          <w:rFonts w:ascii="Verdana" w:eastAsia="Arial Unicode MS" w:hAnsi="Verdana" w:cs="Arial"/>
          <w:b w:val="0"/>
          <w:iCs/>
          <w:sz w:val="16"/>
        </w:rPr>
        <w:t xml:space="preserve"> této smlouvy</w:t>
      </w:r>
      <w:r w:rsidR="006C3E25" w:rsidRPr="00A56506">
        <w:rPr>
          <w:rFonts w:ascii="Verdana" w:eastAsia="Arial Unicode MS" w:hAnsi="Verdana" w:cs="Arial"/>
          <w:b w:val="0"/>
          <w:iCs/>
          <w:sz w:val="16"/>
        </w:rPr>
        <w:t>.</w:t>
      </w:r>
    </w:p>
    <w:p w:rsidR="001B59FC" w:rsidRPr="00A56506" w:rsidRDefault="001B59FC" w:rsidP="00456A9F">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Záruční ujednání</w:t>
      </w:r>
    </w:p>
    <w:p w:rsidR="00456A9F" w:rsidRPr="009A50C0" w:rsidRDefault="00456A9F" w:rsidP="00B4420A">
      <w:pPr>
        <w:pStyle w:val="Nzev"/>
        <w:keepNext w:val="0"/>
        <w:keepLines w:val="0"/>
        <w:numPr>
          <w:ilvl w:val="0"/>
          <w:numId w:val="21"/>
        </w:numPr>
        <w:spacing w:before="12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 xml:space="preserve">Prodávající odpovídá za vady, které má zboží nebo jeho část v době jeho předání a dále za vady zjištěné po celou dobu záruční lhůty. Prodávající tímto poskytuje kupujícímu záruku (za jakost), že po dobu záruční lhůty bude mít zboží </w:t>
      </w:r>
      <w:r w:rsidRPr="009A50C0">
        <w:rPr>
          <w:rFonts w:ascii="Verdana" w:eastAsia="Arial Unicode MS" w:hAnsi="Verdana" w:cs="Arial"/>
          <w:b w:val="0"/>
          <w:iCs/>
          <w:sz w:val="16"/>
        </w:rPr>
        <w:t xml:space="preserve">vlastnosti stanovené touto smlouvou, příslušnými právními předpisy či normami, příp. vlastnosti obvyklé. Záruční doba činí </w:t>
      </w:r>
      <w:r w:rsidR="00B84648" w:rsidRPr="009A50C0">
        <w:rPr>
          <w:rFonts w:ascii="Verdana" w:hAnsi="Verdana" w:cs="Arial"/>
          <w:iCs/>
          <w:sz w:val="16"/>
          <w:szCs w:val="22"/>
        </w:rPr>
        <w:t>24</w:t>
      </w:r>
      <w:r w:rsidRPr="009A50C0">
        <w:rPr>
          <w:rFonts w:ascii="Verdana" w:hAnsi="Verdana" w:cs="Arial"/>
          <w:iCs/>
          <w:sz w:val="16"/>
          <w:szCs w:val="22"/>
        </w:rPr>
        <w:t xml:space="preserve"> měsíců </w:t>
      </w:r>
      <w:r w:rsidRPr="009A50C0">
        <w:rPr>
          <w:rFonts w:ascii="Verdana" w:eastAsia="Arial Unicode MS" w:hAnsi="Verdana" w:cs="Arial"/>
          <w:b w:val="0"/>
          <w:iCs/>
          <w:sz w:val="16"/>
        </w:rPr>
        <w:t>a počíná běžet okamžikem oboustranného podpisu předávacího protokolu. Záruční doba neběží po dobu od oznámení vady do doby sjednání nápravy u předmětné vady.</w:t>
      </w:r>
    </w:p>
    <w:p w:rsidR="00AA05B4" w:rsidRPr="009A50C0" w:rsidRDefault="00AA05B4" w:rsidP="00A62672">
      <w:pPr>
        <w:pStyle w:val="Import5"/>
        <w:numPr>
          <w:ilvl w:val="0"/>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80" w:line="240" w:lineRule="auto"/>
        <w:ind w:left="426" w:hanging="426"/>
        <w:jc w:val="both"/>
        <w:rPr>
          <w:rFonts w:ascii="Verdana" w:hAnsi="Verdana" w:cs="Arial"/>
          <w:iCs/>
          <w:sz w:val="16"/>
          <w:szCs w:val="16"/>
        </w:rPr>
      </w:pPr>
      <w:r w:rsidRPr="009A50C0">
        <w:rPr>
          <w:rFonts w:ascii="Verdana" w:hAnsi="Verdana" w:cs="Arial"/>
          <w:bCs/>
          <w:iCs/>
          <w:sz w:val="16"/>
          <w:szCs w:val="16"/>
        </w:rPr>
        <w:t xml:space="preserve">Kupující </w:t>
      </w:r>
      <w:r w:rsidRPr="009A50C0">
        <w:rPr>
          <w:rFonts w:ascii="Verdana" w:hAnsi="Verdana" w:cs="Arial"/>
          <w:iCs/>
          <w:sz w:val="16"/>
          <w:szCs w:val="16"/>
        </w:rPr>
        <w:t>je oprávněn reklamovat vady předmět</w:t>
      </w:r>
      <w:r w:rsidR="009D06EA" w:rsidRPr="009A50C0">
        <w:rPr>
          <w:rFonts w:ascii="Verdana" w:hAnsi="Verdana" w:cs="Arial"/>
          <w:iCs/>
          <w:sz w:val="16"/>
          <w:szCs w:val="16"/>
        </w:rPr>
        <w:t>u</w:t>
      </w:r>
      <w:r w:rsidRPr="009A50C0">
        <w:rPr>
          <w:rFonts w:ascii="Verdana" w:hAnsi="Verdana" w:cs="Arial"/>
          <w:iCs/>
          <w:sz w:val="16"/>
          <w:szCs w:val="16"/>
        </w:rPr>
        <w:t xml:space="preserve"> smlouvy (nebo jeho části) písemně i ústně u Prodávajícího bez zbytečného odkladu po jejich zjištění. Při reklamaci budou vady popsány či bude uvedeno, jak se projevují. </w:t>
      </w:r>
    </w:p>
    <w:p w:rsidR="00456A9F" w:rsidRPr="009A50C0" w:rsidRDefault="00456A9F" w:rsidP="00A62672">
      <w:pPr>
        <w:pStyle w:val="Nzev"/>
        <w:keepNext w:val="0"/>
        <w:keepLines w:val="0"/>
        <w:numPr>
          <w:ilvl w:val="0"/>
          <w:numId w:val="21"/>
        </w:numPr>
        <w:spacing w:before="80"/>
        <w:ind w:left="425" w:hanging="425"/>
        <w:jc w:val="both"/>
        <w:rPr>
          <w:rFonts w:ascii="Verdana" w:eastAsia="Arial Unicode MS" w:hAnsi="Verdana" w:cs="Arial"/>
          <w:b w:val="0"/>
          <w:iCs/>
          <w:sz w:val="16"/>
        </w:rPr>
      </w:pPr>
      <w:r w:rsidRPr="009A50C0">
        <w:rPr>
          <w:rFonts w:ascii="Verdana" w:eastAsia="Arial Unicode MS" w:hAnsi="Verdana" w:cs="Arial"/>
          <w:b w:val="0"/>
          <w:iCs/>
          <w:sz w:val="16"/>
        </w:rPr>
        <w:t xml:space="preserve">Práva kupujícího z vadného plnění a záruky upravují příslušná ustanovení OZ. </w:t>
      </w:r>
    </w:p>
    <w:p w:rsidR="00AA05B4" w:rsidRPr="00A56506" w:rsidRDefault="00AA05B4" w:rsidP="00A62672">
      <w:pPr>
        <w:pStyle w:val="Nzev"/>
        <w:keepNext w:val="0"/>
        <w:keepLines w:val="0"/>
        <w:numPr>
          <w:ilvl w:val="0"/>
          <w:numId w:val="21"/>
        </w:numPr>
        <w:spacing w:before="80"/>
        <w:ind w:left="425" w:hanging="425"/>
        <w:jc w:val="both"/>
        <w:rPr>
          <w:rFonts w:ascii="Verdana" w:eastAsia="Arial Unicode MS" w:hAnsi="Verdana" w:cs="Arial"/>
          <w:b w:val="0"/>
          <w:iCs/>
          <w:sz w:val="16"/>
        </w:rPr>
      </w:pPr>
      <w:r w:rsidRPr="009A50C0">
        <w:rPr>
          <w:rFonts w:ascii="Verdana" w:eastAsia="Arial Unicode MS" w:hAnsi="Verdana" w:cs="Arial"/>
          <w:b w:val="0"/>
          <w:iCs/>
          <w:sz w:val="16"/>
        </w:rPr>
        <w:t xml:space="preserve">Písemnou reklamaci lze uplatnit </w:t>
      </w:r>
      <w:r w:rsidRPr="00A56506">
        <w:rPr>
          <w:rFonts w:ascii="Verdana" w:eastAsia="Arial Unicode MS" w:hAnsi="Verdana" w:cs="Arial"/>
          <w:b w:val="0"/>
          <w:iCs/>
          <w:sz w:val="16"/>
        </w:rPr>
        <w:t>nejpozději do posledního dne záruční lhůty, přičemž reklamace odeslaná odběratelem v poslední den záruční lhůty se považuje za včas uplatněnou.</w:t>
      </w:r>
    </w:p>
    <w:p w:rsidR="00456A9F" w:rsidRPr="00A56506" w:rsidRDefault="00456A9F" w:rsidP="00A62672">
      <w:pPr>
        <w:pStyle w:val="Nzev"/>
        <w:keepNext w:val="0"/>
        <w:keepLines w:val="0"/>
        <w:numPr>
          <w:ilvl w:val="0"/>
          <w:numId w:val="21"/>
        </w:numPr>
        <w:spacing w:before="8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Smluvní strany se dohodly, že případné vady zboží (vyjma vad právních) budou řešeny opravou zboží. Ukáže-li se, že vada zboží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do 30 dnů od reklamace vady, nedohodnou-li se strany pro konkrétní případ písemně jinak.</w:t>
      </w:r>
      <w:r w:rsidRPr="00A56506" w:rsidDel="00A1438A">
        <w:rPr>
          <w:rFonts w:ascii="Verdana" w:eastAsia="Arial Unicode MS" w:hAnsi="Verdana" w:cs="Arial"/>
          <w:b w:val="0"/>
          <w:iCs/>
          <w:sz w:val="16"/>
        </w:rPr>
        <w:t xml:space="preserve"> </w:t>
      </w:r>
      <w:r w:rsidRPr="00A56506">
        <w:rPr>
          <w:rFonts w:ascii="Verdana" w:eastAsia="Arial Unicode MS" w:hAnsi="Verdana" w:cs="Arial"/>
          <w:b w:val="0"/>
          <w:iCs/>
          <w:sz w:val="16"/>
        </w:rPr>
        <w:t xml:space="preserve"> Neodstraní-li prodávající vadu v příslušné lhůtě a nesjedná-li nápravu ani po písemné výzvě kupujícího a v dodatečné lhůtě alespoň 7 dnů od doručení takové výzvy, je kupující oprávněn nechat danou vadu odstranit na náklady prodávajícího, aniž by tím byla dotčena poskytnutá záruka.</w:t>
      </w:r>
    </w:p>
    <w:p w:rsidR="00456A9F" w:rsidRPr="00A56506" w:rsidRDefault="00456A9F" w:rsidP="00A62672">
      <w:pPr>
        <w:pStyle w:val="Nzev"/>
        <w:keepNext w:val="0"/>
        <w:keepLines w:val="0"/>
        <w:numPr>
          <w:ilvl w:val="0"/>
          <w:numId w:val="21"/>
        </w:numPr>
        <w:spacing w:before="8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Náklady na provedení a/nebo zajištění veškerých úkonů vyplývajících z poskytnuté záruky (zejména náklady na dopravu, náklady na náhradní díly atd.) ponese prodávající, který není oprávněn účtovat kupujícímu z tohoto titulu jakékoliv platby.</w:t>
      </w:r>
    </w:p>
    <w:p w:rsidR="00456A9F" w:rsidRPr="00A56506" w:rsidRDefault="00456A9F" w:rsidP="00A62672">
      <w:pPr>
        <w:pStyle w:val="Nzev"/>
        <w:keepNext w:val="0"/>
        <w:keepLines w:val="0"/>
        <w:numPr>
          <w:ilvl w:val="0"/>
          <w:numId w:val="21"/>
        </w:numPr>
        <w:spacing w:before="8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 xml:space="preserve">Prodávající je povinen provést nápravu vady dle výše uvedeného i v případě, kdy reklamaci neuznává, přičemž nese související náklady až do doby, než se prokáže, zdali byla vada reklamována oprávněně. Prokáže-li se ve sporných případech, že </w:t>
      </w:r>
      <w:r w:rsidR="00927B1E" w:rsidRPr="00A56506">
        <w:rPr>
          <w:rFonts w:ascii="Verdana" w:eastAsia="Arial Unicode MS" w:hAnsi="Verdana" w:cs="Arial"/>
          <w:b w:val="0"/>
          <w:iCs/>
          <w:sz w:val="16"/>
        </w:rPr>
        <w:t xml:space="preserve">Kupující </w:t>
      </w:r>
      <w:r w:rsidRPr="00A56506">
        <w:rPr>
          <w:rFonts w:ascii="Verdana" w:eastAsia="Arial Unicode MS" w:hAnsi="Verdana" w:cs="Arial"/>
          <w:b w:val="0"/>
          <w:iCs/>
          <w:sz w:val="16"/>
        </w:rPr>
        <w:t xml:space="preserve">vadu reklamoval neoprávněně, tzn., že </w:t>
      </w:r>
      <w:r w:rsidR="00927B1E" w:rsidRPr="00A56506">
        <w:rPr>
          <w:rFonts w:ascii="Verdana" w:eastAsia="Arial Unicode MS" w:hAnsi="Verdana" w:cs="Arial"/>
          <w:b w:val="0"/>
          <w:iCs/>
          <w:sz w:val="16"/>
        </w:rPr>
        <w:t>P</w:t>
      </w:r>
      <w:r w:rsidRPr="00A56506">
        <w:rPr>
          <w:rFonts w:ascii="Verdana" w:eastAsia="Arial Unicode MS" w:hAnsi="Verdana" w:cs="Arial"/>
          <w:b w:val="0"/>
          <w:iCs/>
          <w:sz w:val="16"/>
        </w:rPr>
        <w:t xml:space="preserve">rodávající za vadu neodpovídá či se na ni nevztahuje poskytnutá záruka, je </w:t>
      </w:r>
      <w:r w:rsidR="00927B1E" w:rsidRPr="00A56506">
        <w:rPr>
          <w:rFonts w:ascii="Verdana" w:eastAsia="Arial Unicode MS" w:hAnsi="Verdana" w:cs="Arial"/>
          <w:b w:val="0"/>
          <w:iCs/>
          <w:sz w:val="16"/>
        </w:rPr>
        <w:t xml:space="preserve">Kupující </w:t>
      </w:r>
      <w:r w:rsidRPr="00A56506">
        <w:rPr>
          <w:rFonts w:ascii="Verdana" w:eastAsia="Arial Unicode MS" w:hAnsi="Verdana" w:cs="Arial"/>
          <w:b w:val="0"/>
          <w:iCs/>
          <w:sz w:val="16"/>
        </w:rPr>
        <w:t xml:space="preserve">povinen uhradit </w:t>
      </w:r>
      <w:r w:rsidR="00927B1E" w:rsidRPr="00A56506">
        <w:rPr>
          <w:rFonts w:ascii="Verdana" w:eastAsia="Arial Unicode MS" w:hAnsi="Verdana" w:cs="Arial"/>
          <w:b w:val="0"/>
          <w:iCs/>
          <w:sz w:val="16"/>
        </w:rPr>
        <w:t xml:space="preserve">Prodávajícímu </w:t>
      </w:r>
      <w:r w:rsidRPr="00A56506">
        <w:rPr>
          <w:rFonts w:ascii="Verdana" w:eastAsia="Arial Unicode MS" w:hAnsi="Verdana" w:cs="Arial"/>
          <w:b w:val="0"/>
          <w:iCs/>
          <w:sz w:val="16"/>
        </w:rPr>
        <w:t xml:space="preserve">veškeré </w:t>
      </w:r>
      <w:r w:rsidR="00927B1E" w:rsidRPr="00A56506">
        <w:rPr>
          <w:rFonts w:ascii="Verdana" w:eastAsia="Arial Unicode MS" w:hAnsi="Verdana" w:cs="Arial"/>
          <w:b w:val="0"/>
          <w:iCs/>
          <w:sz w:val="16"/>
        </w:rPr>
        <w:t xml:space="preserve">Prodávajícím </w:t>
      </w:r>
      <w:r w:rsidRPr="00A56506">
        <w:rPr>
          <w:rFonts w:ascii="Verdana" w:eastAsia="Arial Unicode MS" w:hAnsi="Verdana" w:cs="Arial"/>
          <w:b w:val="0"/>
          <w:iCs/>
          <w:sz w:val="16"/>
        </w:rPr>
        <w:t>účelně vynaložené a doložené náklady vzniklé v souvislosti s odstraněním neoprávněně reklamované vady.</w:t>
      </w:r>
    </w:p>
    <w:p w:rsidR="001B59FC" w:rsidRPr="00A56506" w:rsidRDefault="0016265B" w:rsidP="00A62672">
      <w:pPr>
        <w:pStyle w:val="Nzev"/>
        <w:keepNext w:val="0"/>
        <w:keepLines w:val="0"/>
        <w:numPr>
          <w:ilvl w:val="0"/>
          <w:numId w:val="21"/>
        </w:numPr>
        <w:spacing w:before="8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Prodávající</w:t>
      </w:r>
      <w:r w:rsidR="001B59FC" w:rsidRPr="00A56506">
        <w:rPr>
          <w:rFonts w:ascii="Verdana" w:eastAsia="Arial Unicode MS" w:hAnsi="Verdana" w:cs="Arial"/>
          <w:b w:val="0"/>
          <w:iCs/>
          <w:sz w:val="16"/>
        </w:rPr>
        <w:t xml:space="preserve"> se zavazuje </w:t>
      </w:r>
      <w:r w:rsidR="00466ECD" w:rsidRPr="00A56506">
        <w:rPr>
          <w:rFonts w:ascii="Verdana" w:eastAsia="Arial Unicode MS" w:hAnsi="Verdana" w:cs="Arial"/>
          <w:b w:val="0"/>
          <w:iCs/>
          <w:sz w:val="16"/>
        </w:rPr>
        <w:t>k</w:t>
      </w:r>
      <w:r w:rsidR="00454F4B" w:rsidRPr="00A56506">
        <w:rPr>
          <w:rFonts w:ascii="Verdana" w:eastAsia="Arial Unicode MS" w:hAnsi="Verdana" w:cs="Arial"/>
          <w:b w:val="0"/>
          <w:iCs/>
          <w:sz w:val="16"/>
        </w:rPr>
        <w:t xml:space="preserve"> zajištění záručního a pozáručního servisu a k </w:t>
      </w:r>
      <w:r w:rsidR="00466ECD" w:rsidRPr="00A56506">
        <w:rPr>
          <w:rFonts w:ascii="Verdana" w:eastAsia="Arial Unicode MS" w:hAnsi="Verdana" w:cs="Arial"/>
          <w:b w:val="0"/>
          <w:iCs/>
          <w:sz w:val="16"/>
        </w:rPr>
        <w:t>dodávkám náhradních dílů</w:t>
      </w:r>
      <w:r w:rsidR="001B59FC" w:rsidRPr="00A56506">
        <w:rPr>
          <w:rFonts w:ascii="Verdana" w:eastAsia="Arial Unicode MS" w:hAnsi="Verdana" w:cs="Arial"/>
          <w:b w:val="0"/>
          <w:iCs/>
          <w:sz w:val="16"/>
        </w:rPr>
        <w:t xml:space="preserve"> nejméně po dobu 10 let ode dne předání a převzetí díla.</w:t>
      </w:r>
    </w:p>
    <w:p w:rsidR="001B59FC" w:rsidRPr="00A56506" w:rsidRDefault="001B59FC" w:rsidP="00AA05B4">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lastRenderedPageBreak/>
        <w:t>Smluvní pokuty</w:t>
      </w:r>
    </w:p>
    <w:p w:rsidR="00B208E3" w:rsidRPr="00A56506" w:rsidRDefault="000B2A29" w:rsidP="00B4420A">
      <w:pPr>
        <w:pStyle w:val="Nzev"/>
        <w:keepNext w:val="0"/>
        <w:keepLines w:val="0"/>
        <w:numPr>
          <w:ilvl w:val="0"/>
          <w:numId w:val="22"/>
        </w:numPr>
        <w:spacing w:before="12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 xml:space="preserve">Za nesplnění termínu dodávky </w:t>
      </w:r>
      <w:r w:rsidR="008A2255" w:rsidRPr="00A56506">
        <w:rPr>
          <w:rFonts w:ascii="Verdana" w:eastAsia="Arial Unicode MS" w:hAnsi="Verdana" w:cs="Arial"/>
          <w:b w:val="0"/>
          <w:iCs/>
          <w:sz w:val="16"/>
        </w:rPr>
        <w:t xml:space="preserve">podle článku IV. 1. této smlouvy </w:t>
      </w:r>
      <w:r w:rsidRPr="00A56506">
        <w:rPr>
          <w:rFonts w:ascii="Verdana" w:eastAsia="Arial Unicode MS" w:hAnsi="Verdana" w:cs="Arial"/>
          <w:b w:val="0"/>
          <w:iCs/>
          <w:sz w:val="16"/>
        </w:rPr>
        <w:t xml:space="preserve">se sjednává smluvní pokuta ve výši </w:t>
      </w:r>
      <w:r w:rsidR="00123FF2" w:rsidRPr="00A56506">
        <w:rPr>
          <w:rFonts w:ascii="Verdana" w:eastAsia="Arial Unicode MS" w:hAnsi="Verdana" w:cs="Arial"/>
          <w:b w:val="0"/>
          <w:iCs/>
          <w:sz w:val="16"/>
        </w:rPr>
        <w:t>1</w:t>
      </w:r>
      <w:r w:rsidR="002248DD" w:rsidRPr="00A56506">
        <w:rPr>
          <w:rFonts w:ascii="Verdana" w:eastAsia="Arial Unicode MS" w:hAnsi="Verdana" w:cs="Arial"/>
          <w:b w:val="0"/>
          <w:iCs/>
          <w:sz w:val="16"/>
        </w:rPr>
        <w:t xml:space="preserve"> 000</w:t>
      </w:r>
      <w:r w:rsidRPr="00A56506">
        <w:rPr>
          <w:rFonts w:ascii="Verdana" w:eastAsia="Arial Unicode MS" w:hAnsi="Verdana" w:cs="Arial"/>
          <w:b w:val="0"/>
          <w:iCs/>
          <w:sz w:val="16"/>
        </w:rPr>
        <w:t>,- Kč za každý i započatý den prodlení.</w:t>
      </w:r>
    </w:p>
    <w:p w:rsidR="008A5A53" w:rsidRPr="00A56506" w:rsidRDefault="000B2A29" w:rsidP="00A62672">
      <w:pPr>
        <w:pStyle w:val="Nzev"/>
        <w:keepNext w:val="0"/>
        <w:keepLines w:val="0"/>
        <w:numPr>
          <w:ilvl w:val="0"/>
          <w:numId w:val="22"/>
        </w:numPr>
        <w:spacing w:before="8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 xml:space="preserve">Za prodlení </w:t>
      </w:r>
      <w:r w:rsidR="008E3255" w:rsidRPr="00A56506">
        <w:rPr>
          <w:rFonts w:ascii="Verdana" w:eastAsia="Arial Unicode MS" w:hAnsi="Verdana" w:cs="Arial"/>
          <w:b w:val="0"/>
          <w:iCs/>
          <w:sz w:val="16"/>
        </w:rPr>
        <w:t>Kupujícího</w:t>
      </w:r>
      <w:r w:rsidRPr="00A56506">
        <w:rPr>
          <w:rFonts w:ascii="Verdana" w:eastAsia="Arial Unicode MS" w:hAnsi="Verdana" w:cs="Arial"/>
          <w:b w:val="0"/>
          <w:iCs/>
          <w:sz w:val="16"/>
        </w:rPr>
        <w:t xml:space="preserve"> s úhradou faktury se sjednává úrok z prodlení ve výši stanovené zákonným předpisem za</w:t>
      </w:r>
      <w:r w:rsidR="00A62672" w:rsidRPr="00A56506">
        <w:rPr>
          <w:rFonts w:ascii="Verdana" w:eastAsia="Arial Unicode MS" w:hAnsi="Verdana" w:cs="Arial"/>
          <w:b w:val="0"/>
          <w:iCs/>
          <w:sz w:val="16"/>
        </w:rPr>
        <w:t xml:space="preserve"> každý i započatý den prodlení.</w:t>
      </w:r>
    </w:p>
    <w:p w:rsidR="00456A9F" w:rsidRPr="00A56506" w:rsidRDefault="00456A9F" w:rsidP="00A62672">
      <w:pPr>
        <w:pStyle w:val="Nzev"/>
        <w:keepNext w:val="0"/>
        <w:keepLines w:val="0"/>
        <w:numPr>
          <w:ilvl w:val="0"/>
          <w:numId w:val="22"/>
        </w:numPr>
        <w:spacing w:before="80"/>
        <w:ind w:left="425" w:hanging="425"/>
        <w:jc w:val="both"/>
        <w:rPr>
          <w:rFonts w:ascii="Verdana" w:eastAsia="Arial Unicode MS" w:hAnsi="Verdana" w:cs="Arial"/>
          <w:b w:val="0"/>
          <w:iCs/>
          <w:sz w:val="16"/>
        </w:rPr>
      </w:pPr>
      <w:r w:rsidRPr="00A56506">
        <w:rPr>
          <w:rFonts w:ascii="Verdana" w:eastAsia="Arial Unicode MS" w:hAnsi="Verdana" w:cs="Arial"/>
          <w:b w:val="0"/>
          <w:iCs/>
          <w:sz w:val="16"/>
        </w:rPr>
        <w:t>Platí, že zaplacením jakékoliv smluvní pokuty uvedené v této smlouvě není dotčeno právo Kupujícího vůči Prodávajícímu na náhradu způsobené škody (či její výši), která vznikla v příčinné souvislosti s jednáním, nejednáním či opomenutím Prodávajícího při realizaci předmětu plnění dle této smlouvy. Za škodu způsobenou Prodávajícím Kupujícímu dle této smlouvy se považuji mimo jiné zkrácení výše finančních prostředků podpory Kupujícímu na projekt uvedený shora v této smlouvě či finanční sankce uplatněné vůči Kupujícímu poskytovatelem dotace, a to za podmínky, že tato škoda vznikla v příčinné souvislosti s jednáním, nejednáním či opomenutím Prodávajícího při provádění realizace předmětu této smlouvy, např. nedodržením termínu dodání předmětu této smlouvy či jeho části. V případě vzniku škody definované v tomto odstavci se zavazuje její výši Prodávající Kupujícímu uhradit.</w:t>
      </w:r>
    </w:p>
    <w:p w:rsidR="00C0426A" w:rsidRPr="00A56506" w:rsidRDefault="00C0426A" w:rsidP="00C0426A">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Odstoupení od smlouvy</w:t>
      </w:r>
    </w:p>
    <w:p w:rsidR="00C0426A" w:rsidRPr="00A56506" w:rsidRDefault="00C0426A" w:rsidP="00C0426A">
      <w:pPr>
        <w:pStyle w:val="Nzev"/>
        <w:keepNext w:val="0"/>
        <w:keepLines w:val="0"/>
        <w:numPr>
          <w:ilvl w:val="0"/>
          <w:numId w:val="39"/>
        </w:numPr>
        <w:spacing w:before="120"/>
        <w:ind w:left="426" w:hanging="426"/>
        <w:jc w:val="both"/>
        <w:rPr>
          <w:rFonts w:ascii="Verdana" w:eastAsia="Arial Unicode MS" w:hAnsi="Verdana" w:cs="Arial"/>
          <w:b w:val="0"/>
          <w:iCs/>
          <w:sz w:val="16"/>
        </w:rPr>
      </w:pPr>
      <w:r w:rsidRPr="00A56506">
        <w:rPr>
          <w:rFonts w:ascii="Verdana" w:eastAsia="Arial Unicode MS" w:hAnsi="Verdana" w:cs="Arial"/>
          <w:b w:val="0"/>
          <w:iCs/>
          <w:sz w:val="16"/>
        </w:rPr>
        <w:t xml:space="preserve">Od této smlouvy lze jednostranně odstoupit podle ustanovení § 1969 a § </w:t>
      </w:r>
      <w:proofErr w:type="gramStart"/>
      <w:r w:rsidRPr="00A56506">
        <w:rPr>
          <w:rFonts w:ascii="Verdana" w:eastAsia="Arial Unicode MS" w:hAnsi="Verdana" w:cs="Arial"/>
          <w:b w:val="0"/>
          <w:iCs/>
          <w:sz w:val="16"/>
        </w:rPr>
        <w:t>2002 – 2005</w:t>
      </w:r>
      <w:proofErr w:type="gramEnd"/>
      <w:r w:rsidRPr="00A56506">
        <w:rPr>
          <w:rFonts w:ascii="Verdana" w:eastAsia="Arial Unicode MS" w:hAnsi="Verdana" w:cs="Arial"/>
          <w:b w:val="0"/>
          <w:iCs/>
          <w:sz w:val="16"/>
        </w:rPr>
        <w:t xml:space="preserve"> OZ.</w:t>
      </w:r>
    </w:p>
    <w:p w:rsidR="001B59FC" w:rsidRPr="00A56506" w:rsidRDefault="00CD0F47" w:rsidP="00E01B01">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Ochrana informací</w:t>
      </w:r>
    </w:p>
    <w:p w:rsidR="00CD0F47" w:rsidRPr="00A56506" w:rsidRDefault="00CD0F47" w:rsidP="00CD0F47">
      <w:pPr>
        <w:pStyle w:val="Zkladntextodsazen"/>
        <w:numPr>
          <w:ilvl w:val="0"/>
          <w:numId w:val="24"/>
        </w:numPr>
        <w:spacing w:before="120" w:after="0"/>
        <w:ind w:left="426" w:hanging="426"/>
        <w:jc w:val="both"/>
        <w:rPr>
          <w:rFonts w:ascii="Verdana" w:hAnsi="Verdana" w:cs="Arial"/>
          <w:iCs/>
          <w:sz w:val="16"/>
          <w:szCs w:val="18"/>
        </w:rPr>
      </w:pPr>
      <w:r w:rsidRPr="00A56506">
        <w:rPr>
          <w:rFonts w:ascii="Verdana" w:hAnsi="Verdana" w:cs="Arial"/>
          <w:iCs/>
          <w:sz w:val="16"/>
          <w:szCs w:val="18"/>
        </w:rPr>
        <w:t>Kupující má v souladu se zákonem číslo 106/1999 Sb., o svobodném přístupu k informacím, v platném znění, a v souladu s</w:t>
      </w:r>
      <w:r w:rsidR="007B2789" w:rsidRPr="00A56506">
        <w:rPr>
          <w:rFonts w:ascii="Verdana" w:hAnsi="Verdana" w:cs="Arial"/>
          <w:iCs/>
          <w:sz w:val="16"/>
          <w:szCs w:val="18"/>
        </w:rPr>
        <w:t xml:space="preserve">e </w:t>
      </w:r>
      <w:r w:rsidRPr="00A56506">
        <w:rPr>
          <w:rFonts w:ascii="Verdana" w:hAnsi="Verdana" w:cs="Arial"/>
          <w:iCs/>
          <w:sz w:val="16"/>
          <w:szCs w:val="18"/>
        </w:rPr>
        <w:t>zákon</w:t>
      </w:r>
      <w:r w:rsidR="007B2789" w:rsidRPr="00A56506">
        <w:rPr>
          <w:rFonts w:ascii="Verdana" w:hAnsi="Verdana" w:cs="Arial"/>
          <w:iCs/>
          <w:sz w:val="16"/>
          <w:szCs w:val="18"/>
        </w:rPr>
        <w:t>em</w:t>
      </w:r>
      <w:r w:rsidRPr="00A56506">
        <w:rPr>
          <w:rFonts w:ascii="Verdana" w:hAnsi="Verdana" w:cs="Arial"/>
          <w:iCs/>
          <w:sz w:val="16"/>
          <w:szCs w:val="18"/>
        </w:rPr>
        <w:t xml:space="preserve"> č. 134/2016 Sb., o zadávání veřejných zakázek, povinnost zveřejnit na svém profilu zadavatele celý obsah této smlouvy vč. jejích změn a dodatků. </w:t>
      </w:r>
    </w:p>
    <w:p w:rsidR="00CD0F47" w:rsidRPr="00A56506" w:rsidRDefault="00CD0F47" w:rsidP="00CD0F47">
      <w:pPr>
        <w:pStyle w:val="Zkladntextodsazen"/>
        <w:spacing w:before="120" w:after="0"/>
        <w:ind w:left="426" w:firstLine="0"/>
        <w:jc w:val="both"/>
        <w:rPr>
          <w:rFonts w:ascii="Verdana" w:hAnsi="Verdana" w:cs="Arial"/>
          <w:iCs/>
          <w:sz w:val="16"/>
          <w:szCs w:val="18"/>
        </w:rPr>
      </w:pPr>
      <w:r w:rsidRPr="00A56506">
        <w:rPr>
          <w:rFonts w:ascii="Verdana" w:hAnsi="Verdana" w:cs="Arial"/>
          <w:iCs/>
          <w:sz w:val="16"/>
          <w:szCs w:val="18"/>
        </w:rPr>
        <w:t>Kupující má dále povinnost zveřejňovat smlouvy podle zákona č. 340/2015 Sb., o registru smluv a to, pokud cena sjednaná ve smlouvě činí 50.000 Kč bez DPH a více.</w:t>
      </w:r>
    </w:p>
    <w:p w:rsidR="00454F4B" w:rsidRPr="00A56506" w:rsidRDefault="00CD0F47" w:rsidP="00CD0F47">
      <w:pPr>
        <w:pStyle w:val="Zkladntextodsazen"/>
        <w:spacing w:before="120" w:after="0"/>
        <w:ind w:left="426" w:firstLine="0"/>
        <w:jc w:val="both"/>
        <w:rPr>
          <w:rFonts w:ascii="Verdana" w:eastAsia="Arial Unicode MS" w:hAnsi="Verdana" w:cs="Arial"/>
          <w:iCs/>
          <w:sz w:val="16"/>
          <w:szCs w:val="16"/>
        </w:rPr>
      </w:pPr>
      <w:r w:rsidRPr="00A56506">
        <w:rPr>
          <w:rFonts w:ascii="Verdana" w:hAnsi="Verdana" w:cs="Arial"/>
          <w:iCs/>
          <w:sz w:val="16"/>
          <w:szCs w:val="16"/>
        </w:rPr>
        <w:t>Prodávající prohlašuje, že je seznámen s těmito skutečnostmi, a dále, že poskytnutí těchto informací se dle citovaných zákonů nepovažuje za porušení obchodního tajemství</w:t>
      </w:r>
      <w:r w:rsidR="001B59FC" w:rsidRPr="00A56506">
        <w:rPr>
          <w:rFonts w:ascii="Verdana" w:eastAsia="Arial Unicode MS" w:hAnsi="Verdana" w:cs="Arial"/>
          <w:iCs/>
          <w:sz w:val="16"/>
          <w:szCs w:val="16"/>
        </w:rPr>
        <w:t>.</w:t>
      </w:r>
    </w:p>
    <w:p w:rsidR="009F2B79" w:rsidRPr="00A56506" w:rsidRDefault="00E01B01" w:rsidP="00E01B01">
      <w:pPr>
        <w:pStyle w:val="lnekIV"/>
        <w:numPr>
          <w:ilvl w:val="0"/>
          <w:numId w:val="6"/>
        </w:numPr>
        <w:tabs>
          <w:tab w:val="clear" w:pos="964"/>
        </w:tabs>
        <w:spacing w:after="120"/>
        <w:ind w:left="0" w:firstLine="0"/>
        <w:outlineLvl w:val="0"/>
        <w:rPr>
          <w:rFonts w:ascii="Verdana" w:hAnsi="Verdana" w:cs="Arial"/>
          <w:iCs/>
          <w:spacing w:val="0"/>
          <w:sz w:val="24"/>
          <w:szCs w:val="22"/>
        </w:rPr>
      </w:pPr>
      <w:r w:rsidRPr="00A56506">
        <w:rPr>
          <w:rFonts w:ascii="Verdana" w:hAnsi="Verdana" w:cs="Arial"/>
          <w:iCs/>
          <w:spacing w:val="0"/>
          <w:sz w:val="24"/>
          <w:szCs w:val="22"/>
        </w:rPr>
        <w:t xml:space="preserve">  </w:t>
      </w:r>
      <w:r w:rsidR="009F2B79" w:rsidRPr="00A56506">
        <w:rPr>
          <w:rFonts w:ascii="Verdana" w:hAnsi="Verdana" w:cs="Arial"/>
          <w:iCs/>
          <w:spacing w:val="0"/>
          <w:sz w:val="24"/>
          <w:szCs w:val="22"/>
        </w:rPr>
        <w:t>Společná a závěrečná ustanovení</w:t>
      </w:r>
    </w:p>
    <w:p w:rsidR="00CD0F47"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8"/>
        </w:rPr>
        <w:t>Pokud není v této smlouvě výslovně uvedeno jinak, předkládá Prodávající Kupujícímu veškeré písemné dokumenty vždy ve třech vyhotoveních, která budou sloužit pro vnitřní potřeby Kupujícího.</w:t>
      </w:r>
    </w:p>
    <w:p w:rsidR="00CD0F47"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8"/>
        </w:rPr>
        <w:t>Změnu oprávněných osob nebo změnu rozsahu oprávnění těchto osob je nutno oznámit druhé smluvní straně písemně. Účinnost má takováto změna dnem doručení.</w:t>
      </w:r>
    </w:p>
    <w:p w:rsidR="00CD0F47"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8"/>
        </w:rPr>
        <w:t>Prodávající není oprávněn převést bez předchozího písemného souhlasu odběratele svá práva a závazky vyplývající z této smlouvy na třetí osobu.</w:t>
      </w:r>
    </w:p>
    <w:p w:rsidR="00CD0F47"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8"/>
        </w:rPr>
        <w:t>Tuto smlouvu lze měnit pouze písemnými dodatky, označenými jako dodatek s pořadovým číslem ke kupní smlouvě a podepsanými oběma smluvními stranami.</w:t>
      </w:r>
    </w:p>
    <w:p w:rsidR="00CD0F47"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8"/>
        </w:rPr>
        <w:t>Tato smlouva je vyhotovena ve čtyřech stejnopisech, z nichž dva obdrží Kupující a dva Prodávající, přičemž podpisy oprávněných zástupců obou smluvních stran jsou opatřeny všechny její strany.</w:t>
      </w:r>
    </w:p>
    <w:p w:rsidR="00CD0F47"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8"/>
        </w:rPr>
        <w:t>Tato smlouva nabývá platnosti dnem podpisu oběma smluvními stranami a účinnosti dnem zveřejnění v registru smluv.</w:t>
      </w:r>
    </w:p>
    <w:p w:rsidR="00CD0F47" w:rsidRPr="00A56506" w:rsidRDefault="00CD0F47" w:rsidP="00CD0F47">
      <w:pPr>
        <w:pStyle w:val="Zkladntextodsazen"/>
        <w:numPr>
          <w:ilvl w:val="0"/>
          <w:numId w:val="42"/>
        </w:numPr>
        <w:spacing w:before="120" w:after="0"/>
        <w:ind w:left="426" w:hanging="426"/>
        <w:jc w:val="both"/>
        <w:rPr>
          <w:rFonts w:ascii="Verdana" w:hAnsi="Verdana"/>
          <w:iCs/>
          <w:sz w:val="16"/>
          <w:szCs w:val="16"/>
        </w:rPr>
      </w:pPr>
      <w:r w:rsidRPr="00A56506">
        <w:rPr>
          <w:rFonts w:ascii="Verdana" w:hAnsi="Verdana" w:cs="Arial"/>
          <w:iCs/>
          <w:sz w:val="16"/>
          <w:szCs w:val="18"/>
        </w:rPr>
        <w:t>Nedílnou s</w:t>
      </w:r>
      <w:r w:rsidRPr="00A56506">
        <w:rPr>
          <w:rFonts w:ascii="Verdana" w:hAnsi="Verdana"/>
          <w:iCs/>
          <w:sz w:val="16"/>
          <w:szCs w:val="16"/>
        </w:rPr>
        <w:t xml:space="preserve">oučástí této smlouvy jsou její dále uvedené přílohy: </w:t>
      </w:r>
    </w:p>
    <w:p w:rsidR="00CD0F47" w:rsidRPr="00A56506" w:rsidRDefault="00CD0F47" w:rsidP="00CD0F47">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127"/>
        </w:tabs>
        <w:spacing w:before="60" w:line="240" w:lineRule="auto"/>
        <w:ind w:left="2127" w:hanging="1418"/>
        <w:jc w:val="both"/>
        <w:rPr>
          <w:rFonts w:ascii="Verdana" w:hAnsi="Verdana"/>
          <w:iCs/>
          <w:sz w:val="16"/>
          <w:szCs w:val="16"/>
        </w:rPr>
      </w:pPr>
      <w:r w:rsidRPr="00A56506">
        <w:rPr>
          <w:rFonts w:ascii="Verdana" w:hAnsi="Verdana"/>
          <w:iCs/>
          <w:sz w:val="16"/>
          <w:szCs w:val="16"/>
        </w:rPr>
        <w:t xml:space="preserve">Příloha číslo </w:t>
      </w:r>
      <w:r w:rsidR="00801640">
        <w:rPr>
          <w:rFonts w:ascii="Verdana" w:hAnsi="Verdana"/>
          <w:iCs/>
          <w:sz w:val="16"/>
          <w:szCs w:val="16"/>
        </w:rPr>
        <w:t>1</w:t>
      </w:r>
      <w:r w:rsidRPr="00A56506">
        <w:rPr>
          <w:rFonts w:ascii="Verdana" w:hAnsi="Verdana"/>
          <w:iCs/>
          <w:sz w:val="16"/>
          <w:szCs w:val="16"/>
        </w:rPr>
        <w:tab/>
        <w:t>NABÍDKA, jejíž originál je uložen v archívu odběratele jako součást dokumentace o zadání veřejné zakázky</w:t>
      </w:r>
    </w:p>
    <w:p w:rsidR="00CD0F47" w:rsidRPr="00A56506" w:rsidRDefault="00CD0F47" w:rsidP="00CD0F47">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127"/>
        </w:tabs>
        <w:spacing w:before="60" w:line="240" w:lineRule="auto"/>
        <w:ind w:left="2127" w:hanging="1418"/>
        <w:jc w:val="both"/>
        <w:rPr>
          <w:rFonts w:ascii="Verdana" w:hAnsi="Verdana"/>
          <w:iCs/>
          <w:sz w:val="16"/>
          <w:szCs w:val="16"/>
        </w:rPr>
      </w:pPr>
      <w:r w:rsidRPr="00A56506">
        <w:rPr>
          <w:rFonts w:ascii="Verdana" w:hAnsi="Verdana"/>
          <w:iCs/>
          <w:sz w:val="16"/>
          <w:szCs w:val="16"/>
        </w:rPr>
        <w:t xml:space="preserve">Příloha číslo </w:t>
      </w:r>
      <w:r w:rsidR="00801640">
        <w:rPr>
          <w:rFonts w:ascii="Verdana" w:hAnsi="Verdana"/>
          <w:iCs/>
          <w:sz w:val="16"/>
          <w:szCs w:val="16"/>
        </w:rPr>
        <w:t>2</w:t>
      </w:r>
      <w:r w:rsidRPr="00A56506">
        <w:rPr>
          <w:rFonts w:ascii="Verdana" w:hAnsi="Verdana"/>
          <w:iCs/>
          <w:sz w:val="16"/>
          <w:szCs w:val="16"/>
        </w:rPr>
        <w:tab/>
        <w:t>ZADÁVACÍ DOKUMENTACE (s výjimkou vlastního textu této smlouvy), jejíž originál je uložen v archívu odběratele jako součást dokumentace o zadání veřejné zakázky</w:t>
      </w:r>
    </w:p>
    <w:p w:rsidR="00CD0F47"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8"/>
        </w:rPr>
        <w:t>Smluvní strany se dohodly, že jejich vztahy touto smlouvou neupravené se řídí příslušnými ustanoveními občanského zákoníku v platném znění, nevyplývá-li z ujednání v této smlouvě jinak.</w:t>
      </w:r>
    </w:p>
    <w:p w:rsidR="00CD0F47"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8"/>
        </w:rPr>
        <w:t>Smluvní strany výslovně sjednávají, že uveřejnění této smlouvy v registru smluv (dle zákona č. 340/2015 Sb., o zvláštních podmínkách účinnosti některých smluv, uveřejňování těchto smluv a o registru smluv), zajistí Kupující.</w:t>
      </w:r>
    </w:p>
    <w:p w:rsidR="00CD0F47"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8"/>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C5023D" w:rsidRPr="00A56506" w:rsidRDefault="00CD0F47" w:rsidP="00CD0F47">
      <w:pPr>
        <w:pStyle w:val="Zkladntextodsazen"/>
        <w:numPr>
          <w:ilvl w:val="0"/>
          <w:numId w:val="42"/>
        </w:numPr>
        <w:spacing w:before="120" w:after="0"/>
        <w:ind w:left="426" w:hanging="426"/>
        <w:jc w:val="both"/>
        <w:rPr>
          <w:rFonts w:ascii="Verdana" w:hAnsi="Verdana" w:cs="Arial"/>
          <w:iCs/>
          <w:sz w:val="16"/>
          <w:szCs w:val="18"/>
        </w:rPr>
      </w:pPr>
      <w:r w:rsidRPr="00A56506">
        <w:rPr>
          <w:rFonts w:ascii="Verdana" w:hAnsi="Verdana" w:cs="Arial"/>
          <w:iCs/>
          <w:sz w:val="16"/>
          <w:szCs w:val="16"/>
        </w:rPr>
        <w:t xml:space="preserve">Smluvní strany shodně a </w:t>
      </w:r>
      <w:r w:rsidRPr="00A56506">
        <w:rPr>
          <w:rFonts w:ascii="Verdana" w:hAnsi="Verdana" w:cs="Arial"/>
          <w:iCs/>
          <w:snapToGrid w:val="0"/>
          <w:sz w:val="16"/>
          <w:szCs w:val="16"/>
        </w:rPr>
        <w:t>výslovně</w:t>
      </w:r>
      <w:r w:rsidRPr="00A56506">
        <w:rPr>
          <w:rFonts w:ascii="Verdana" w:hAnsi="Verdana" w:cs="Arial"/>
          <w:iCs/>
          <w:sz w:val="16"/>
          <w:szCs w:val="16"/>
        </w:rPr>
        <w:t xml:space="preserve"> prohlašují, že došlo k dohodě o celém obsahu smlouvy a </w:t>
      </w:r>
      <w:r w:rsidRPr="00A56506">
        <w:rPr>
          <w:rFonts w:ascii="Verdana" w:hAnsi="Verdana" w:cs="Arial"/>
          <w:iCs/>
          <w:snapToGrid w:val="0"/>
          <w:sz w:val="16"/>
          <w:szCs w:val="16"/>
        </w:rPr>
        <w:t xml:space="preserve">že je jim obsah smlouvy dobře znám v celém jeho rozsahu s tím, že smlouva je projevem jejich vážné, pravé a svobodné vůle a nebyla uzavřena </w:t>
      </w:r>
      <w:r w:rsidRPr="00A56506">
        <w:rPr>
          <w:rFonts w:ascii="Verdana" w:hAnsi="Verdana" w:cs="Arial"/>
          <w:iCs/>
          <w:snapToGrid w:val="0"/>
          <w:sz w:val="16"/>
          <w:szCs w:val="16"/>
        </w:rPr>
        <w:lastRenderedPageBreak/>
        <w:t>v tísni či za nápadně nevýhodných podmínek. Na důkaz souhlasu připojují oprávnění zástupci smluvních stran své vlastnoruční podpisy, jak následuje</w:t>
      </w:r>
      <w:r w:rsidR="00927AFE" w:rsidRPr="00A56506">
        <w:rPr>
          <w:rFonts w:ascii="Verdana" w:eastAsia="Arial Unicode MS" w:hAnsi="Verdana" w:cs="Arial"/>
          <w:iCs/>
          <w:sz w:val="16"/>
          <w:szCs w:val="16"/>
        </w:rPr>
        <w:t>.</w:t>
      </w:r>
    </w:p>
    <w:p w:rsidR="00EB11FE" w:rsidRPr="00A56506" w:rsidRDefault="00EB11FE" w:rsidP="00EB11FE">
      <w:pPr>
        <w:pStyle w:val="Zkladntextodsazen"/>
        <w:spacing w:before="120" w:after="0"/>
        <w:ind w:left="426" w:firstLine="0"/>
        <w:jc w:val="both"/>
        <w:rPr>
          <w:rFonts w:ascii="Verdana" w:eastAsia="Arial Unicode MS" w:hAnsi="Verdana" w:cs="Arial"/>
          <w:iCs/>
          <w:sz w:val="16"/>
          <w:szCs w:val="16"/>
        </w:rPr>
      </w:pPr>
    </w:p>
    <w:p w:rsidR="009F2B79" w:rsidRPr="00A56506" w:rsidRDefault="009F2B79" w:rsidP="00CE5D1A">
      <w:pPr>
        <w:pStyle w:val="vc1"/>
        <w:spacing w:before="240" w:after="0"/>
        <w:rPr>
          <w:rFonts w:ascii="Verdana" w:hAnsi="Verdana" w:cs="Arial"/>
          <w:b/>
          <w:iCs/>
          <w:sz w:val="16"/>
        </w:rPr>
      </w:pPr>
      <w:r w:rsidRPr="00A56506">
        <w:rPr>
          <w:rFonts w:ascii="Verdana" w:hAnsi="Verdana" w:cs="Arial"/>
          <w:b/>
          <w:iCs/>
          <w:sz w:val="16"/>
        </w:rPr>
        <w:t>V</w:t>
      </w:r>
      <w:r w:rsidR="00262C73">
        <w:rPr>
          <w:rFonts w:ascii="Verdana" w:hAnsi="Verdana" w:cs="Arial"/>
          <w:b/>
          <w:iCs/>
          <w:sz w:val="16"/>
        </w:rPr>
        <w:t xml:space="preserve"> </w:t>
      </w:r>
      <w:proofErr w:type="spellStart"/>
      <w:r w:rsidR="00262C73">
        <w:rPr>
          <w:rFonts w:ascii="Verdana" w:hAnsi="Verdana" w:cs="Arial"/>
          <w:b/>
          <w:iCs/>
          <w:sz w:val="16"/>
        </w:rPr>
        <w:t>Želevčicích</w:t>
      </w:r>
      <w:proofErr w:type="spellEnd"/>
      <w:r w:rsidR="0048025D" w:rsidRPr="00A56506">
        <w:rPr>
          <w:rFonts w:ascii="Verdana" w:hAnsi="Verdana" w:cs="Arial"/>
          <w:b/>
          <w:iCs/>
          <w:sz w:val="16"/>
        </w:rPr>
        <w:t xml:space="preserve"> </w:t>
      </w:r>
      <w:r w:rsidRPr="00A56506">
        <w:rPr>
          <w:rFonts w:ascii="Verdana" w:hAnsi="Verdana" w:cs="Arial"/>
          <w:b/>
          <w:iCs/>
          <w:sz w:val="16"/>
        </w:rPr>
        <w:t xml:space="preserve">dne </w:t>
      </w:r>
      <w:r w:rsidR="00262C73">
        <w:rPr>
          <w:rFonts w:ascii="Verdana" w:hAnsi="Verdana" w:cs="Arial"/>
          <w:b/>
          <w:iCs/>
          <w:sz w:val="16"/>
        </w:rPr>
        <w:t>23.12.</w:t>
      </w:r>
      <w:r w:rsidR="00F20FF2" w:rsidRPr="00A56506">
        <w:rPr>
          <w:rFonts w:ascii="Verdana" w:hAnsi="Verdana" w:cs="Arial"/>
          <w:b/>
          <w:iCs/>
          <w:sz w:val="16"/>
        </w:rPr>
        <w:t xml:space="preserve"> 20</w:t>
      </w:r>
      <w:r w:rsidR="006729D8" w:rsidRPr="00A56506">
        <w:rPr>
          <w:rFonts w:ascii="Verdana" w:hAnsi="Verdana" w:cs="Arial"/>
          <w:b/>
          <w:iCs/>
          <w:sz w:val="16"/>
        </w:rPr>
        <w:t>1</w:t>
      </w:r>
      <w:r w:rsidR="00A56506">
        <w:rPr>
          <w:rFonts w:ascii="Verdana" w:hAnsi="Verdana" w:cs="Arial"/>
          <w:b/>
          <w:iCs/>
          <w:sz w:val="16"/>
        </w:rPr>
        <w:t>9</w:t>
      </w:r>
      <w:r w:rsidRPr="00A56506">
        <w:rPr>
          <w:rFonts w:ascii="Verdana" w:hAnsi="Verdana" w:cs="Arial"/>
          <w:b/>
          <w:iCs/>
          <w:sz w:val="16"/>
        </w:rPr>
        <w:tab/>
      </w:r>
      <w:r w:rsidR="00123FF2" w:rsidRPr="00A56506">
        <w:rPr>
          <w:rFonts w:ascii="Verdana" w:hAnsi="Verdana" w:cs="Arial"/>
          <w:b/>
          <w:iCs/>
          <w:sz w:val="16"/>
        </w:rPr>
        <w:t xml:space="preserve">       </w:t>
      </w:r>
      <w:r w:rsidR="00123FF2" w:rsidRPr="00A56506">
        <w:rPr>
          <w:rFonts w:ascii="Verdana" w:hAnsi="Verdana" w:cs="Arial"/>
          <w:b/>
          <w:iCs/>
          <w:sz w:val="16"/>
        </w:rPr>
        <w:tab/>
      </w:r>
      <w:r w:rsidR="00AF4D28" w:rsidRPr="00A56506">
        <w:rPr>
          <w:rFonts w:ascii="Verdana" w:hAnsi="Verdana" w:cs="Arial"/>
          <w:b/>
          <w:iCs/>
          <w:sz w:val="16"/>
        </w:rPr>
        <w:tab/>
      </w:r>
      <w:r w:rsidR="0048025D" w:rsidRPr="00A56506">
        <w:rPr>
          <w:rFonts w:ascii="Verdana" w:hAnsi="Verdana" w:cs="Arial"/>
          <w:b/>
          <w:iCs/>
          <w:sz w:val="16"/>
        </w:rPr>
        <w:tab/>
        <w:t>V</w:t>
      </w:r>
      <w:r w:rsidR="00123FF2" w:rsidRPr="00A56506">
        <w:rPr>
          <w:rFonts w:ascii="Verdana" w:hAnsi="Verdana" w:cs="Arial"/>
          <w:b/>
          <w:iCs/>
          <w:sz w:val="16"/>
        </w:rPr>
        <w:t xml:space="preserve"> </w:t>
      </w:r>
      <w:r w:rsidR="00262C73">
        <w:rPr>
          <w:rFonts w:ascii="Verdana" w:hAnsi="Verdana" w:cs="Arial"/>
          <w:b/>
          <w:iCs/>
          <w:sz w:val="16"/>
        </w:rPr>
        <w:t>Bořanovicích</w:t>
      </w:r>
      <w:r w:rsidR="00123FF2" w:rsidRPr="00A56506">
        <w:rPr>
          <w:rFonts w:ascii="Verdana" w:hAnsi="Verdana" w:cs="Arial"/>
          <w:b/>
          <w:iCs/>
          <w:sz w:val="16"/>
        </w:rPr>
        <w:t xml:space="preserve"> </w:t>
      </w:r>
      <w:r w:rsidR="0048025D" w:rsidRPr="00A56506">
        <w:rPr>
          <w:rFonts w:ascii="Verdana" w:hAnsi="Verdana" w:cs="Arial"/>
          <w:b/>
          <w:iCs/>
          <w:sz w:val="16"/>
        </w:rPr>
        <w:t xml:space="preserve">dne </w:t>
      </w:r>
      <w:r w:rsidR="00262C73">
        <w:rPr>
          <w:rFonts w:ascii="Verdana" w:hAnsi="Verdana" w:cs="Arial"/>
          <w:b/>
          <w:iCs/>
          <w:sz w:val="16"/>
        </w:rPr>
        <w:t>23.12.</w:t>
      </w:r>
      <w:r w:rsidR="00F20FF2" w:rsidRPr="00A56506">
        <w:rPr>
          <w:rFonts w:ascii="Verdana" w:hAnsi="Verdana" w:cs="Arial"/>
          <w:b/>
          <w:iCs/>
          <w:sz w:val="16"/>
        </w:rPr>
        <w:t xml:space="preserve"> 20</w:t>
      </w:r>
      <w:r w:rsidR="006729D8" w:rsidRPr="00A56506">
        <w:rPr>
          <w:rFonts w:ascii="Verdana" w:hAnsi="Verdana" w:cs="Arial"/>
          <w:b/>
          <w:iCs/>
          <w:sz w:val="16"/>
        </w:rPr>
        <w:t>1</w:t>
      </w:r>
      <w:r w:rsidR="00A56506">
        <w:rPr>
          <w:rFonts w:ascii="Verdana" w:hAnsi="Verdana" w:cs="Arial"/>
          <w:b/>
          <w:iCs/>
          <w:sz w:val="16"/>
        </w:rPr>
        <w:t>9</w:t>
      </w:r>
    </w:p>
    <w:p w:rsidR="009F2B79" w:rsidRPr="00A56506" w:rsidRDefault="009F2B79" w:rsidP="00A62672">
      <w:pPr>
        <w:pStyle w:val="vc1"/>
        <w:spacing w:before="840"/>
        <w:rPr>
          <w:rFonts w:ascii="Verdana" w:hAnsi="Verdana" w:cs="Arial"/>
          <w:iCs/>
          <w:sz w:val="16"/>
        </w:rPr>
      </w:pPr>
      <w:r w:rsidRPr="00A56506">
        <w:rPr>
          <w:rFonts w:ascii="Verdana" w:hAnsi="Verdana" w:cs="Arial"/>
          <w:iCs/>
          <w:sz w:val="16"/>
        </w:rPr>
        <w:t>………………………………</w:t>
      </w:r>
      <w:r w:rsidR="00E01B01" w:rsidRPr="00A56506">
        <w:rPr>
          <w:rFonts w:ascii="Verdana" w:hAnsi="Verdana" w:cs="Arial"/>
          <w:iCs/>
          <w:sz w:val="16"/>
        </w:rPr>
        <w:t>…………………………</w:t>
      </w:r>
      <w:r w:rsidRPr="00A56506">
        <w:rPr>
          <w:rFonts w:ascii="Verdana" w:hAnsi="Verdana" w:cs="Arial"/>
          <w:iCs/>
          <w:sz w:val="16"/>
        </w:rPr>
        <w:t>……</w:t>
      </w:r>
      <w:r w:rsidRPr="00A56506">
        <w:rPr>
          <w:rFonts w:ascii="Verdana" w:hAnsi="Verdana" w:cs="Arial"/>
          <w:iCs/>
          <w:sz w:val="16"/>
        </w:rPr>
        <w:tab/>
      </w:r>
      <w:r w:rsidRPr="00A56506">
        <w:rPr>
          <w:rFonts w:ascii="Verdana" w:hAnsi="Verdana" w:cs="Arial"/>
          <w:iCs/>
          <w:sz w:val="16"/>
        </w:rPr>
        <w:tab/>
      </w:r>
      <w:r w:rsidR="00130D02" w:rsidRPr="00A56506">
        <w:rPr>
          <w:rFonts w:ascii="Verdana" w:hAnsi="Verdana" w:cs="Arial"/>
          <w:iCs/>
          <w:sz w:val="16"/>
        </w:rPr>
        <w:tab/>
      </w:r>
      <w:r w:rsidR="00130D02" w:rsidRPr="00A56506">
        <w:rPr>
          <w:rFonts w:ascii="Verdana" w:hAnsi="Verdana" w:cs="Arial"/>
          <w:iCs/>
          <w:sz w:val="16"/>
        </w:rPr>
        <w:tab/>
      </w:r>
      <w:r w:rsidR="00130D02" w:rsidRPr="00A56506">
        <w:rPr>
          <w:rFonts w:ascii="Verdana" w:hAnsi="Verdana" w:cs="Arial"/>
          <w:iCs/>
          <w:sz w:val="16"/>
        </w:rPr>
        <w:tab/>
      </w:r>
      <w:r w:rsidR="00130D02" w:rsidRPr="00A56506">
        <w:rPr>
          <w:rFonts w:ascii="Verdana" w:hAnsi="Verdana" w:cs="Arial"/>
          <w:iCs/>
          <w:sz w:val="16"/>
        </w:rPr>
        <w:tab/>
      </w:r>
      <w:r w:rsidRPr="00A56506">
        <w:rPr>
          <w:rFonts w:ascii="Verdana" w:hAnsi="Verdana" w:cs="Arial"/>
          <w:iCs/>
          <w:sz w:val="16"/>
        </w:rPr>
        <w:t>…</w:t>
      </w:r>
      <w:r w:rsidR="00130D02" w:rsidRPr="00A56506">
        <w:rPr>
          <w:rFonts w:ascii="Verdana" w:hAnsi="Verdana" w:cs="Arial"/>
          <w:iCs/>
          <w:sz w:val="16"/>
        </w:rPr>
        <w:t>……………</w:t>
      </w:r>
      <w:r w:rsidRPr="00A56506">
        <w:rPr>
          <w:rFonts w:ascii="Verdana" w:hAnsi="Verdana" w:cs="Arial"/>
          <w:iCs/>
          <w:sz w:val="16"/>
        </w:rPr>
        <w:t>…………………………………</w:t>
      </w:r>
    </w:p>
    <w:p w:rsidR="00BE5DF4" w:rsidRDefault="00E01B01" w:rsidP="00E01B01">
      <w:pPr>
        <w:pStyle w:val="vc1"/>
        <w:ind w:left="567" w:hanging="567"/>
        <w:rPr>
          <w:rFonts w:ascii="Verdana" w:hAnsi="Verdana" w:cs="Arial"/>
          <w:iCs/>
          <w:sz w:val="16"/>
        </w:rPr>
      </w:pPr>
      <w:r w:rsidRPr="00A56506">
        <w:rPr>
          <w:rFonts w:ascii="Verdana" w:hAnsi="Verdana" w:cs="Arial"/>
          <w:iCs/>
          <w:sz w:val="16"/>
        </w:rPr>
        <w:t xml:space="preserve">              </w:t>
      </w:r>
      <w:r w:rsidR="009C0619" w:rsidRPr="00A56506">
        <w:rPr>
          <w:rFonts w:ascii="Verdana" w:hAnsi="Verdana" w:cs="Arial"/>
          <w:iCs/>
          <w:sz w:val="16"/>
        </w:rPr>
        <w:t xml:space="preserve">za </w:t>
      </w:r>
      <w:r w:rsidR="0016265B" w:rsidRPr="00A56506">
        <w:rPr>
          <w:rFonts w:ascii="Verdana" w:hAnsi="Verdana" w:cs="Arial"/>
          <w:iCs/>
          <w:sz w:val="16"/>
        </w:rPr>
        <w:t>Prodávajícího</w:t>
      </w:r>
      <w:r w:rsidR="009F2B79" w:rsidRPr="00A56506">
        <w:rPr>
          <w:rFonts w:ascii="Verdana" w:hAnsi="Verdana" w:cs="Arial"/>
          <w:iCs/>
          <w:sz w:val="16"/>
        </w:rPr>
        <w:tab/>
      </w:r>
      <w:r w:rsidR="009F2B79" w:rsidRPr="00A56506">
        <w:rPr>
          <w:rFonts w:ascii="Verdana" w:hAnsi="Verdana" w:cs="Arial"/>
          <w:iCs/>
          <w:sz w:val="16"/>
        </w:rPr>
        <w:tab/>
      </w:r>
      <w:r w:rsidR="009F2B79" w:rsidRPr="00A56506">
        <w:rPr>
          <w:rFonts w:ascii="Verdana" w:hAnsi="Verdana" w:cs="Arial"/>
          <w:iCs/>
          <w:sz w:val="16"/>
        </w:rPr>
        <w:tab/>
      </w:r>
      <w:r w:rsidR="009F2B79" w:rsidRPr="00A56506">
        <w:rPr>
          <w:rFonts w:ascii="Verdana" w:hAnsi="Verdana" w:cs="Arial"/>
          <w:iCs/>
          <w:sz w:val="16"/>
        </w:rPr>
        <w:tab/>
      </w:r>
      <w:r w:rsidR="009F2B79" w:rsidRPr="00A56506">
        <w:rPr>
          <w:rFonts w:ascii="Verdana" w:hAnsi="Verdana" w:cs="Arial"/>
          <w:iCs/>
          <w:sz w:val="16"/>
        </w:rPr>
        <w:tab/>
      </w:r>
      <w:r w:rsidR="009F2B79" w:rsidRPr="00A56506">
        <w:rPr>
          <w:rFonts w:ascii="Verdana" w:hAnsi="Verdana" w:cs="Arial"/>
          <w:iCs/>
          <w:sz w:val="16"/>
        </w:rPr>
        <w:tab/>
        <w:t xml:space="preserve">     </w:t>
      </w:r>
    </w:p>
    <w:p w:rsidR="009F2B79" w:rsidRPr="00A56506" w:rsidRDefault="00BE5DF4" w:rsidP="00E01B01">
      <w:pPr>
        <w:pStyle w:val="vc1"/>
        <w:ind w:left="567" w:hanging="567"/>
        <w:rPr>
          <w:rFonts w:ascii="Verdana" w:hAnsi="Verdana" w:cs="Arial"/>
          <w:iCs/>
          <w:sz w:val="16"/>
        </w:rPr>
      </w:pPr>
      <w:r>
        <w:rPr>
          <w:rFonts w:ascii="Verdana" w:hAnsi="Verdana" w:cs="Arial"/>
          <w:iCs/>
          <w:sz w:val="16"/>
        </w:rPr>
        <w:t xml:space="preserve">                                                                                                                                     </w:t>
      </w:r>
      <w:bookmarkStart w:id="5" w:name="_GoBack"/>
      <w:bookmarkEnd w:id="5"/>
      <w:r>
        <w:rPr>
          <w:rFonts w:ascii="Verdana" w:hAnsi="Verdana" w:cs="Arial"/>
          <w:iCs/>
          <w:sz w:val="16"/>
        </w:rPr>
        <w:t xml:space="preserve"> </w:t>
      </w:r>
      <w:r w:rsidR="00DB0049" w:rsidRPr="00A56506">
        <w:rPr>
          <w:rFonts w:ascii="Verdana" w:hAnsi="Verdana" w:cs="Arial"/>
          <w:iCs/>
          <w:sz w:val="16"/>
        </w:rPr>
        <w:t>za</w:t>
      </w:r>
      <w:r w:rsidR="008E3255" w:rsidRPr="00A56506">
        <w:rPr>
          <w:rFonts w:ascii="Verdana" w:hAnsi="Verdana" w:cs="Arial"/>
          <w:iCs/>
          <w:sz w:val="16"/>
        </w:rPr>
        <w:t xml:space="preserve"> Kupujícího</w:t>
      </w:r>
      <w:r w:rsidR="00130D02" w:rsidRPr="00A56506">
        <w:rPr>
          <w:rFonts w:ascii="Verdana" w:hAnsi="Verdana" w:cs="Arial"/>
          <w:iCs/>
          <w:sz w:val="16"/>
        </w:rPr>
        <w:tab/>
      </w:r>
      <w:r w:rsidR="00E01B01" w:rsidRPr="00A56506">
        <w:rPr>
          <w:rFonts w:ascii="Verdana" w:hAnsi="Verdana" w:cs="Arial"/>
          <w:iCs/>
          <w:sz w:val="16"/>
        </w:rPr>
        <w:t xml:space="preserve">   </w:t>
      </w:r>
      <w:r w:rsidR="0048025D" w:rsidRPr="00A56506">
        <w:rPr>
          <w:rFonts w:ascii="Verdana" w:hAnsi="Verdana" w:cs="Arial"/>
          <w:iCs/>
          <w:sz w:val="16"/>
        </w:rPr>
        <w:t xml:space="preserve"> </w:t>
      </w:r>
      <w:r w:rsidR="00E01B01" w:rsidRPr="00A56506">
        <w:rPr>
          <w:rFonts w:ascii="Verdana" w:hAnsi="Verdana" w:cs="Arial"/>
          <w:iCs/>
          <w:sz w:val="16"/>
        </w:rPr>
        <w:t xml:space="preserve">             </w:t>
      </w:r>
      <w:r w:rsidR="00262C73">
        <w:rPr>
          <w:rFonts w:ascii="Verdana" w:hAnsi="Verdana" w:cs="Arial"/>
          <w:iCs/>
          <w:sz w:val="16"/>
        </w:rPr>
        <w:t>Bc. Zdeněk Grimm</w:t>
      </w:r>
      <w:r w:rsidR="00213EAB" w:rsidRPr="00A56506">
        <w:rPr>
          <w:rFonts w:ascii="Verdana" w:hAnsi="Verdana" w:cs="Arial"/>
          <w:iCs/>
          <w:sz w:val="16"/>
        </w:rPr>
        <w:tab/>
      </w:r>
      <w:r w:rsidR="00213EAB" w:rsidRPr="00A56506">
        <w:rPr>
          <w:rFonts w:ascii="Verdana" w:hAnsi="Verdana" w:cs="Arial"/>
          <w:iCs/>
          <w:sz w:val="16"/>
        </w:rPr>
        <w:tab/>
      </w:r>
      <w:r w:rsidR="00213EAB" w:rsidRPr="00A56506">
        <w:rPr>
          <w:rFonts w:ascii="Verdana" w:hAnsi="Verdana" w:cs="Arial"/>
          <w:iCs/>
          <w:sz w:val="16"/>
        </w:rPr>
        <w:tab/>
      </w:r>
      <w:r w:rsidR="00213EAB" w:rsidRPr="00A56506">
        <w:rPr>
          <w:rFonts w:ascii="Verdana" w:hAnsi="Verdana" w:cs="Arial"/>
          <w:iCs/>
          <w:sz w:val="16"/>
        </w:rPr>
        <w:tab/>
      </w:r>
      <w:r w:rsidR="00213EAB" w:rsidRPr="00A56506">
        <w:rPr>
          <w:rFonts w:ascii="Verdana" w:hAnsi="Verdana" w:cs="Arial"/>
          <w:iCs/>
          <w:sz w:val="16"/>
        </w:rPr>
        <w:tab/>
      </w:r>
      <w:r w:rsidR="00213EAB" w:rsidRPr="00A56506">
        <w:rPr>
          <w:rFonts w:ascii="Verdana" w:hAnsi="Verdana" w:cs="Arial"/>
          <w:iCs/>
          <w:sz w:val="16"/>
        </w:rPr>
        <w:tab/>
      </w:r>
      <w:r w:rsidR="00213EAB" w:rsidRPr="00A56506">
        <w:rPr>
          <w:rFonts w:ascii="Verdana" w:hAnsi="Verdana" w:cs="Arial"/>
          <w:iCs/>
          <w:sz w:val="16"/>
        </w:rPr>
        <w:tab/>
      </w:r>
      <w:r w:rsidR="00E01B01" w:rsidRPr="00A56506">
        <w:rPr>
          <w:rFonts w:ascii="Verdana" w:hAnsi="Verdana" w:cs="Arial"/>
          <w:iCs/>
          <w:sz w:val="16"/>
        </w:rPr>
        <w:t xml:space="preserve">  </w:t>
      </w:r>
      <w:r w:rsidR="00EB11FE" w:rsidRPr="00A56506">
        <w:rPr>
          <w:rFonts w:ascii="Verdana" w:hAnsi="Verdana" w:cs="Arial"/>
          <w:iCs/>
          <w:sz w:val="16"/>
        </w:rPr>
        <w:t xml:space="preserve">   </w:t>
      </w:r>
      <w:r w:rsidR="00E01B01" w:rsidRPr="00A56506">
        <w:rPr>
          <w:rFonts w:ascii="Verdana" w:hAnsi="Verdana" w:cs="Arial"/>
          <w:iCs/>
          <w:sz w:val="16"/>
        </w:rPr>
        <w:t xml:space="preserve"> </w:t>
      </w:r>
      <w:r w:rsidR="00801640">
        <w:rPr>
          <w:rFonts w:ascii="Verdana" w:hAnsi="Verdana" w:cs="Arial"/>
          <w:iCs/>
          <w:sz w:val="16"/>
        </w:rPr>
        <w:t xml:space="preserve"> </w:t>
      </w:r>
      <w:r w:rsidR="00E01B01" w:rsidRPr="00A56506">
        <w:rPr>
          <w:rFonts w:ascii="Verdana" w:hAnsi="Verdana" w:cs="Arial"/>
          <w:iCs/>
          <w:sz w:val="16"/>
        </w:rPr>
        <w:t xml:space="preserve">  </w:t>
      </w:r>
      <w:r w:rsidR="00EB11FE" w:rsidRPr="00A56506">
        <w:rPr>
          <w:rFonts w:ascii="Verdana" w:hAnsi="Verdana" w:cs="Arial"/>
          <w:b/>
          <w:iCs/>
          <w:sz w:val="16"/>
        </w:rPr>
        <w:t xml:space="preserve"> </w:t>
      </w:r>
      <w:r>
        <w:rPr>
          <w:rFonts w:ascii="Verdana" w:hAnsi="Verdana" w:cs="Arial"/>
          <w:b/>
          <w:iCs/>
          <w:sz w:val="16"/>
        </w:rPr>
        <w:t xml:space="preserve">     </w:t>
      </w:r>
      <w:r w:rsidR="00801640">
        <w:rPr>
          <w:rFonts w:ascii="Verdana" w:hAnsi="Verdana" w:cs="Arial"/>
          <w:b/>
          <w:iCs/>
          <w:sz w:val="16"/>
        </w:rPr>
        <w:t xml:space="preserve"> </w:t>
      </w:r>
      <w:r w:rsidR="00801640" w:rsidRPr="00801640">
        <w:rPr>
          <w:rFonts w:cs="Arial"/>
          <w:b/>
          <w:bCs/>
          <w:sz w:val="16"/>
          <w:szCs w:val="16"/>
        </w:rPr>
        <w:t>Mgr. Hana Pavlíková</w:t>
      </w:r>
    </w:p>
    <w:p w:rsidR="00640F18" w:rsidRPr="00A56506" w:rsidRDefault="00E01B01" w:rsidP="00801640">
      <w:pPr>
        <w:pStyle w:val="vc1"/>
        <w:ind w:left="284" w:hanging="284"/>
        <w:rPr>
          <w:rFonts w:ascii="Verdana" w:hAnsi="Verdana" w:cs="Arial"/>
          <w:iCs/>
          <w:sz w:val="16"/>
          <w:szCs w:val="16"/>
        </w:rPr>
      </w:pPr>
      <w:r w:rsidRPr="00A56506">
        <w:rPr>
          <w:rFonts w:ascii="Verdana" w:hAnsi="Verdana" w:cs="Arial"/>
          <w:iCs/>
          <w:sz w:val="16"/>
        </w:rPr>
        <w:tab/>
      </w:r>
      <w:r w:rsidRPr="00A56506">
        <w:rPr>
          <w:rFonts w:ascii="Verdana" w:hAnsi="Verdana" w:cs="Arial"/>
          <w:iCs/>
          <w:sz w:val="16"/>
        </w:rPr>
        <w:tab/>
      </w:r>
      <w:r w:rsidR="00262C73">
        <w:rPr>
          <w:rFonts w:ascii="Verdana" w:hAnsi="Verdana" w:cs="Arial"/>
          <w:iCs/>
          <w:sz w:val="16"/>
        </w:rPr>
        <w:t>na základě plné moci</w:t>
      </w:r>
      <w:r w:rsidR="008E3255" w:rsidRPr="00A56506">
        <w:rPr>
          <w:rFonts w:ascii="Verdana" w:hAnsi="Verdana" w:cs="Arial"/>
          <w:iCs/>
          <w:sz w:val="16"/>
        </w:rPr>
        <w:tab/>
      </w:r>
      <w:r w:rsidR="008E3255" w:rsidRPr="00A56506">
        <w:rPr>
          <w:rFonts w:ascii="Verdana" w:hAnsi="Verdana" w:cs="Arial"/>
          <w:iCs/>
          <w:sz w:val="16"/>
        </w:rPr>
        <w:tab/>
      </w:r>
      <w:r w:rsidR="008E3255" w:rsidRPr="00A56506">
        <w:rPr>
          <w:rFonts w:ascii="Verdana" w:hAnsi="Verdana" w:cs="Arial"/>
          <w:iCs/>
          <w:sz w:val="16"/>
        </w:rPr>
        <w:tab/>
      </w:r>
      <w:r w:rsidR="008E3255" w:rsidRPr="00A56506">
        <w:rPr>
          <w:rFonts w:ascii="Verdana" w:hAnsi="Verdana" w:cs="Arial"/>
          <w:iCs/>
          <w:sz w:val="16"/>
        </w:rPr>
        <w:tab/>
      </w:r>
      <w:r w:rsidR="008E3255" w:rsidRPr="00A56506">
        <w:rPr>
          <w:rFonts w:ascii="Verdana" w:hAnsi="Verdana" w:cs="Arial"/>
          <w:iCs/>
          <w:sz w:val="16"/>
        </w:rPr>
        <w:tab/>
      </w:r>
      <w:r w:rsidR="008E3255" w:rsidRPr="00A56506">
        <w:rPr>
          <w:rFonts w:ascii="Verdana" w:hAnsi="Verdana" w:cs="Arial"/>
          <w:iCs/>
          <w:sz w:val="16"/>
        </w:rPr>
        <w:tab/>
      </w:r>
      <w:r w:rsidR="00BE5DF4">
        <w:rPr>
          <w:rFonts w:ascii="Verdana" w:hAnsi="Verdana" w:cs="Arial"/>
          <w:iCs/>
          <w:sz w:val="16"/>
        </w:rPr>
        <w:t xml:space="preserve">            </w:t>
      </w:r>
      <w:r w:rsidR="00EB11FE" w:rsidRPr="00A56506">
        <w:rPr>
          <w:rFonts w:ascii="Verdana" w:hAnsi="Verdana" w:cs="Arial"/>
          <w:iCs/>
          <w:sz w:val="16"/>
        </w:rPr>
        <w:t xml:space="preserve"> </w:t>
      </w:r>
      <w:r w:rsidRPr="00A56506">
        <w:rPr>
          <w:rFonts w:ascii="Verdana" w:hAnsi="Verdana" w:cs="Arial"/>
          <w:iCs/>
          <w:sz w:val="16"/>
          <w:szCs w:val="16"/>
        </w:rPr>
        <w:t>ředitel</w:t>
      </w:r>
      <w:r w:rsidR="00B84648" w:rsidRPr="00A56506">
        <w:rPr>
          <w:rFonts w:ascii="Verdana" w:hAnsi="Verdana" w:cs="Arial"/>
          <w:iCs/>
          <w:sz w:val="16"/>
          <w:szCs w:val="16"/>
        </w:rPr>
        <w:t>ka</w:t>
      </w:r>
      <w:r w:rsidR="00EB11FE" w:rsidRPr="00A56506">
        <w:rPr>
          <w:rFonts w:ascii="Verdana" w:hAnsi="Verdana" w:cs="Arial"/>
          <w:iCs/>
          <w:sz w:val="16"/>
          <w:szCs w:val="16"/>
        </w:rPr>
        <w:t xml:space="preserve"> </w:t>
      </w:r>
      <w:r w:rsidR="00801640">
        <w:rPr>
          <w:rFonts w:ascii="Verdana" w:hAnsi="Verdana" w:cs="Arial"/>
          <w:iCs/>
          <w:sz w:val="16"/>
          <w:szCs w:val="16"/>
        </w:rPr>
        <w:t>DS Hortenzie</w:t>
      </w:r>
    </w:p>
    <w:sectPr w:rsidR="00640F18" w:rsidRPr="00A56506" w:rsidSect="009A50C0">
      <w:headerReference w:type="default" r:id="rId9"/>
      <w:footerReference w:type="even" r:id="rId10"/>
      <w:footerReference w:type="default" r:id="rId11"/>
      <w:headerReference w:type="first" r:id="rId12"/>
      <w:footerReference w:type="first" r:id="rId13"/>
      <w:pgSz w:w="11906" w:h="16838" w:code="9"/>
      <w:pgMar w:top="1701" w:right="992" w:bottom="1418" w:left="992" w:header="993" w:footer="39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AA0" w:rsidRDefault="00D76AA0">
      <w:r>
        <w:separator/>
      </w:r>
    </w:p>
  </w:endnote>
  <w:endnote w:type="continuationSeparator" w:id="0">
    <w:p w:rsidR="00D76AA0" w:rsidRDefault="00D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ACD" w:rsidRDefault="00962515" w:rsidP="00764786">
    <w:pPr>
      <w:pStyle w:val="Zpat"/>
      <w:framePr w:wrap="around" w:vAnchor="text" w:hAnchor="margin" w:xAlign="right" w:y="1"/>
      <w:rPr>
        <w:rStyle w:val="slostrnky"/>
      </w:rPr>
    </w:pPr>
    <w:r>
      <w:rPr>
        <w:rStyle w:val="slostrnky"/>
      </w:rPr>
      <w:fldChar w:fldCharType="begin"/>
    </w:r>
    <w:r w:rsidR="00F00ACD">
      <w:rPr>
        <w:rStyle w:val="slostrnky"/>
      </w:rPr>
      <w:instrText xml:space="preserve">PAGE  </w:instrText>
    </w:r>
    <w:r>
      <w:rPr>
        <w:rStyle w:val="slostrnky"/>
      </w:rPr>
      <w:fldChar w:fldCharType="end"/>
    </w:r>
  </w:p>
  <w:p w:rsidR="00F00ACD" w:rsidRDefault="00F00ACD" w:rsidP="0076478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93" w:rsidRPr="00A56506" w:rsidRDefault="00533D93" w:rsidP="00F85D93">
    <w:pPr>
      <w:pStyle w:val="Zpat"/>
      <w:pBdr>
        <w:top w:val="thinThickSmallGap" w:sz="12" w:space="5" w:color="0000CC"/>
      </w:pBdr>
      <w:tabs>
        <w:tab w:val="clear" w:pos="9072"/>
        <w:tab w:val="right" w:pos="9356"/>
      </w:tabs>
      <w:spacing w:before="120"/>
      <w:jc w:val="center"/>
      <w:rPr>
        <w:rFonts w:ascii="Arial" w:hAnsi="Arial" w:cs="Arial"/>
        <w:i w:val="0"/>
        <w:iCs/>
        <w:sz w:val="14"/>
        <w:szCs w:val="14"/>
      </w:rPr>
    </w:pPr>
    <w:r w:rsidRPr="00A56506">
      <w:rPr>
        <w:rFonts w:ascii="Arial" w:hAnsi="Arial" w:cs="Arial"/>
        <w:b/>
        <w:i w:val="0"/>
        <w:iCs/>
        <w:sz w:val="14"/>
        <w:szCs w:val="14"/>
      </w:rPr>
      <w:t>Za Kupujícího</w:t>
    </w:r>
    <w:r w:rsidRPr="00A56506">
      <w:rPr>
        <w:rFonts w:ascii="Arial" w:hAnsi="Arial" w:cs="Arial"/>
        <w:b/>
        <w:i w:val="0"/>
        <w:iCs/>
        <w:sz w:val="14"/>
        <w:szCs w:val="14"/>
      </w:rPr>
      <w:tab/>
      <w:t xml:space="preserve">        strana číslo </w:t>
    </w:r>
    <w:r w:rsidRPr="00A56506">
      <w:rPr>
        <w:rStyle w:val="slostrnky"/>
        <w:rFonts w:ascii="Arial" w:hAnsi="Arial" w:cs="Arial"/>
        <w:i w:val="0"/>
        <w:iCs/>
        <w:sz w:val="14"/>
        <w:szCs w:val="14"/>
      </w:rPr>
      <w:fldChar w:fldCharType="begin"/>
    </w:r>
    <w:r w:rsidRPr="00A56506">
      <w:rPr>
        <w:rStyle w:val="slostrnky"/>
        <w:rFonts w:ascii="Arial" w:hAnsi="Arial" w:cs="Arial"/>
        <w:i w:val="0"/>
        <w:iCs/>
        <w:sz w:val="14"/>
        <w:szCs w:val="14"/>
      </w:rPr>
      <w:instrText xml:space="preserve"> PAGE </w:instrText>
    </w:r>
    <w:r w:rsidRPr="00A56506">
      <w:rPr>
        <w:rStyle w:val="slostrnky"/>
        <w:rFonts w:ascii="Arial" w:hAnsi="Arial" w:cs="Arial"/>
        <w:i w:val="0"/>
        <w:iCs/>
        <w:sz w:val="14"/>
        <w:szCs w:val="14"/>
      </w:rPr>
      <w:fldChar w:fldCharType="separate"/>
    </w:r>
    <w:r w:rsidR="00DF4DFC" w:rsidRPr="00A56506">
      <w:rPr>
        <w:rStyle w:val="slostrnky"/>
        <w:rFonts w:ascii="Arial" w:hAnsi="Arial" w:cs="Arial"/>
        <w:i w:val="0"/>
        <w:iCs/>
        <w:noProof/>
        <w:sz w:val="14"/>
        <w:szCs w:val="14"/>
      </w:rPr>
      <w:t>7</w:t>
    </w:r>
    <w:r w:rsidRPr="00A56506">
      <w:rPr>
        <w:rStyle w:val="slostrnky"/>
        <w:rFonts w:ascii="Arial" w:hAnsi="Arial" w:cs="Arial"/>
        <w:i w:val="0"/>
        <w:iCs/>
        <w:sz w:val="14"/>
        <w:szCs w:val="14"/>
      </w:rPr>
      <w:fldChar w:fldCharType="end"/>
    </w:r>
    <w:r w:rsidRPr="00A56506">
      <w:rPr>
        <w:rStyle w:val="slostrnky"/>
        <w:rFonts w:ascii="Arial" w:hAnsi="Arial" w:cs="Arial"/>
        <w:i w:val="0"/>
        <w:iCs/>
        <w:sz w:val="14"/>
        <w:szCs w:val="14"/>
      </w:rPr>
      <w:t xml:space="preserve">                   </w:t>
    </w:r>
    <w:r w:rsidRPr="00A56506">
      <w:rPr>
        <w:rStyle w:val="slostrnky"/>
        <w:rFonts w:ascii="Arial" w:hAnsi="Arial" w:cs="Arial"/>
        <w:i w:val="0"/>
        <w:iCs/>
        <w:sz w:val="14"/>
        <w:szCs w:val="14"/>
      </w:rPr>
      <w:tab/>
      <w:t xml:space="preserve">             za Prodávajícího</w:t>
    </w:r>
  </w:p>
  <w:p w:rsidR="00533D93" w:rsidRPr="005D6C8E" w:rsidRDefault="00533D93" w:rsidP="00533D93">
    <w:pPr>
      <w:pStyle w:val="Zpat"/>
    </w:pPr>
  </w:p>
  <w:p w:rsidR="00F00ACD" w:rsidRPr="00533D93" w:rsidRDefault="00F00ACD" w:rsidP="00533D9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93" w:rsidRDefault="00B32930" w:rsidP="00533D93">
    <w:pPr>
      <w:pStyle w:val="Zpat"/>
      <w:pBdr>
        <w:top w:val="thinThickSmallGap" w:sz="12" w:space="1" w:color="0000CC"/>
      </w:pBdr>
      <w:tabs>
        <w:tab w:val="clear" w:pos="9072"/>
        <w:tab w:val="right" w:pos="9356"/>
      </w:tabs>
      <w:spacing w:before="120"/>
      <w:jc w:val="center"/>
      <w:rPr>
        <w:rFonts w:ascii="Verdana" w:hAnsi="Verdana"/>
        <w:b/>
        <w:i w:val="0"/>
        <w:color w:val="0000CC"/>
        <w:sz w:val="14"/>
        <w:szCs w:val="14"/>
      </w:rPr>
    </w:pPr>
    <w:r>
      <w:rPr>
        <w:rStyle w:val="slostrnky"/>
        <w:sz w:val="16"/>
        <w:szCs w:val="16"/>
      </w:rPr>
      <w:tab/>
    </w:r>
  </w:p>
  <w:p w:rsidR="00533D93" w:rsidRPr="005D6C8E" w:rsidRDefault="00533D93" w:rsidP="00533D93">
    <w:pPr>
      <w:pStyle w:val="Zpat"/>
    </w:pPr>
  </w:p>
  <w:p w:rsidR="00F00ACD" w:rsidRPr="00764786" w:rsidRDefault="00F00ACD" w:rsidP="00533D93">
    <w:pPr>
      <w:pStyle w:val="Zpat"/>
      <w:tabs>
        <w:tab w:val="left" w:pos="2454"/>
        <w:tab w:val="center" w:pos="48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AA0" w:rsidRDefault="00D76AA0">
      <w:r>
        <w:separator/>
      </w:r>
    </w:p>
  </w:footnote>
  <w:footnote w:type="continuationSeparator" w:id="0">
    <w:p w:rsidR="00D76AA0" w:rsidRDefault="00D76AA0">
      <w:r>
        <w:continuationSeparator/>
      </w:r>
    </w:p>
  </w:footnote>
  <w:footnote w:id="1">
    <w:p w:rsidR="00F00ACD" w:rsidRPr="004A7B2F" w:rsidRDefault="00F00ACD">
      <w:pPr>
        <w:pStyle w:val="Textpoznpodarou"/>
        <w:rPr>
          <w:i/>
          <w:sz w:val="14"/>
        </w:rPr>
      </w:pPr>
      <w:r w:rsidRPr="004A7B2F">
        <w:rPr>
          <w:rStyle w:val="Znakapoznpodarou"/>
          <w:i/>
          <w:sz w:val="18"/>
        </w:rPr>
        <w:footnoteRef/>
      </w:r>
      <w:r w:rsidRPr="004A7B2F">
        <w:rPr>
          <w:i/>
          <w:sz w:val="14"/>
        </w:rPr>
        <w:t xml:space="preserve"> </w:t>
      </w:r>
      <w:r w:rsidRPr="004A7B2F">
        <w:rPr>
          <w:rFonts w:ascii="Verdana" w:hAnsi="Verdana"/>
          <w:i/>
          <w:sz w:val="12"/>
          <w:szCs w:val="16"/>
        </w:rPr>
        <w:t>Bankoví účet se musí shodovat s </w:t>
      </w:r>
      <w:r w:rsidRPr="004A7B2F">
        <w:rPr>
          <w:rFonts w:ascii="Verdana" w:hAnsi="Verdana"/>
          <w:i/>
          <w:sz w:val="12"/>
          <w:szCs w:val="16"/>
          <w:u w:val="single"/>
        </w:rPr>
        <w:t xml:space="preserve">účtem </w:t>
      </w:r>
      <w:r w:rsidRPr="004A7B2F">
        <w:rPr>
          <w:rFonts w:ascii="Verdana" w:hAnsi="Verdana" w:cs="Arial"/>
          <w:i/>
          <w:sz w:val="12"/>
          <w:szCs w:val="16"/>
          <w:u w:val="single"/>
        </w:rPr>
        <w:t>používaným pro ekonomickou činnost</w:t>
      </w:r>
      <w:r w:rsidRPr="004A7B2F">
        <w:rPr>
          <w:rFonts w:ascii="Verdana" w:hAnsi="Verdana"/>
          <w:i/>
          <w:sz w:val="12"/>
          <w:szCs w:val="16"/>
          <w:u w:val="single"/>
        </w:rPr>
        <w:t xml:space="preserve"> registrovaným u </w:t>
      </w:r>
      <w:r w:rsidRPr="004A7B2F">
        <w:rPr>
          <w:rFonts w:ascii="Verdana" w:hAnsi="Verdana" w:cs="Arial"/>
          <w:i/>
          <w:sz w:val="12"/>
          <w:szCs w:val="16"/>
          <w:u w:val="single"/>
        </w:rPr>
        <w:t>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060" w:rsidRPr="00CE455B" w:rsidRDefault="00C13060" w:rsidP="00C13060">
    <w:pPr>
      <w:pStyle w:val="Zhlav"/>
      <w:rPr>
        <w:rFonts w:cs="Arial"/>
        <w:sz w:val="16"/>
        <w:szCs w:val="16"/>
      </w:rPr>
    </w:pPr>
    <w:r>
      <w:rPr>
        <w:noProof/>
      </w:rPr>
      <w:drawing>
        <wp:anchor distT="0" distB="0" distL="114300" distR="114300" simplePos="0" relativeHeight="251672576" behindDoc="0" locked="0" layoutInCell="1" allowOverlap="1" wp14:anchorId="5885CD34" wp14:editId="201E1C88">
          <wp:simplePos x="0" y="0"/>
          <wp:positionH relativeFrom="margin">
            <wp:align>left</wp:align>
          </wp:positionH>
          <wp:positionV relativeFrom="paragraph">
            <wp:posOffset>-219075</wp:posOffset>
          </wp:positionV>
          <wp:extent cx="1044000" cy="432000"/>
          <wp:effectExtent l="0" t="0" r="3810"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455B">
      <w:rPr>
        <w:rFonts w:cs="Arial"/>
        <w:noProof/>
        <w:sz w:val="16"/>
        <w:szCs w:val="16"/>
      </w:rPr>
      <w:drawing>
        <wp:anchor distT="0" distB="0" distL="114300" distR="114300" simplePos="0" relativeHeight="251671552" behindDoc="1" locked="0" layoutInCell="1" allowOverlap="1" wp14:anchorId="3E3962AD" wp14:editId="3A8B5573">
          <wp:simplePos x="0" y="0"/>
          <wp:positionH relativeFrom="column">
            <wp:posOffset>5524500</wp:posOffset>
          </wp:positionH>
          <wp:positionV relativeFrom="paragraph">
            <wp:posOffset>-274955</wp:posOffset>
          </wp:positionV>
          <wp:extent cx="478155" cy="432435"/>
          <wp:effectExtent l="0" t="0" r="0" b="5715"/>
          <wp:wrapSquare wrapText="bothSides"/>
          <wp:docPr id="9" name="obrázek 14" descr="logo_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pra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155" cy="432435"/>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r w:rsidRPr="00CE455B">
      <w:rPr>
        <w:rFonts w:cs="Arial"/>
        <w:noProof/>
        <w:sz w:val="16"/>
        <w:szCs w:val="16"/>
      </w:rPr>
      <mc:AlternateContent>
        <mc:Choice Requires="wps">
          <w:drawing>
            <wp:anchor distT="4294967295" distB="4294967295" distL="114300" distR="114300" simplePos="0" relativeHeight="251670528" behindDoc="0" locked="0" layoutInCell="1" allowOverlap="1" wp14:anchorId="0E59E503" wp14:editId="29B35B77">
              <wp:simplePos x="0" y="0"/>
              <wp:positionH relativeFrom="column">
                <wp:posOffset>0</wp:posOffset>
              </wp:positionH>
              <wp:positionV relativeFrom="paragraph">
                <wp:posOffset>228599</wp:posOffset>
              </wp:positionV>
              <wp:extent cx="605790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D23A0" id="Line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"/>
          </w:pict>
        </mc:Fallback>
      </mc:AlternateContent>
    </w:r>
    <w:r w:rsidRPr="000056AE">
      <w:t xml:space="preserve"> </w:t>
    </w:r>
  </w:p>
  <w:p w:rsidR="00C13060" w:rsidRPr="00AB3777" w:rsidRDefault="00C13060" w:rsidP="00C13060">
    <w:pPr>
      <w:pStyle w:val="Zhlav"/>
      <w:tabs>
        <w:tab w:val="left" w:pos="5124"/>
      </w:tabs>
      <w:rPr>
        <w:rFonts w:cs="Arial"/>
        <w:i/>
        <w:sz w:val="16"/>
        <w:szCs w:val="16"/>
      </w:rPr>
    </w:pPr>
    <w:r>
      <w:rPr>
        <w:rFonts w:cs="Arial"/>
        <w:i/>
        <w:sz w:val="16"/>
        <w:szCs w:val="16"/>
      </w:rPr>
      <w:tab/>
    </w:r>
  </w:p>
  <w:p w:rsidR="00F00ACD" w:rsidRPr="00C13060" w:rsidRDefault="00F00ACD" w:rsidP="00C13060">
    <w:pPr>
      <w:pStyle w:val="Zhlav"/>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060" w:rsidRPr="00CE455B" w:rsidRDefault="00C13060" w:rsidP="00C13060">
    <w:pPr>
      <w:pStyle w:val="Zhlav"/>
      <w:rPr>
        <w:rFonts w:cs="Arial"/>
        <w:sz w:val="16"/>
        <w:szCs w:val="16"/>
      </w:rPr>
    </w:pPr>
    <w:bookmarkStart w:id="6" w:name="_Hlk18439102"/>
    <w:bookmarkStart w:id="7" w:name="_Hlk18439103"/>
    <w:bookmarkStart w:id="8" w:name="_Hlk18439116"/>
    <w:bookmarkStart w:id="9" w:name="_Hlk18439117"/>
    <w:bookmarkStart w:id="10" w:name="_Hlk18439123"/>
    <w:bookmarkStart w:id="11" w:name="_Hlk18439124"/>
    <w:bookmarkStart w:id="12" w:name="_Hlk18439223"/>
    <w:bookmarkStart w:id="13" w:name="_Hlk18439224"/>
    <w:bookmarkStart w:id="14" w:name="_Hlk18439234"/>
    <w:bookmarkStart w:id="15" w:name="_Hlk18439235"/>
    <w:r>
      <w:rPr>
        <w:noProof/>
      </w:rPr>
      <w:drawing>
        <wp:anchor distT="0" distB="0" distL="114300" distR="114300" simplePos="0" relativeHeight="251668480" behindDoc="0" locked="0" layoutInCell="1" allowOverlap="1" wp14:anchorId="214C4C9E" wp14:editId="072418AD">
          <wp:simplePos x="0" y="0"/>
          <wp:positionH relativeFrom="margin">
            <wp:align>left</wp:align>
          </wp:positionH>
          <wp:positionV relativeFrom="paragraph">
            <wp:posOffset>-219075</wp:posOffset>
          </wp:positionV>
          <wp:extent cx="1044000" cy="432000"/>
          <wp:effectExtent l="0" t="0" r="381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455B">
      <w:rPr>
        <w:rFonts w:cs="Arial"/>
        <w:noProof/>
        <w:sz w:val="16"/>
        <w:szCs w:val="16"/>
      </w:rPr>
      <w:drawing>
        <wp:anchor distT="0" distB="0" distL="114300" distR="114300" simplePos="0" relativeHeight="251667456" behindDoc="1" locked="0" layoutInCell="1" allowOverlap="1" wp14:anchorId="0ED35F12" wp14:editId="5DF2EE2F">
          <wp:simplePos x="0" y="0"/>
          <wp:positionH relativeFrom="column">
            <wp:posOffset>5524500</wp:posOffset>
          </wp:positionH>
          <wp:positionV relativeFrom="paragraph">
            <wp:posOffset>-274955</wp:posOffset>
          </wp:positionV>
          <wp:extent cx="478155" cy="432435"/>
          <wp:effectExtent l="0" t="0" r="0" b="5715"/>
          <wp:wrapSquare wrapText="bothSides"/>
          <wp:docPr id="26" name="obrázek 14" descr="logo_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pra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155" cy="432435"/>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r w:rsidRPr="00CE455B">
      <w:rPr>
        <w:rFonts w:cs="Arial"/>
        <w:noProof/>
        <w:sz w:val="16"/>
        <w:szCs w:val="16"/>
      </w:rPr>
      <mc:AlternateContent>
        <mc:Choice Requires="wps">
          <w:drawing>
            <wp:anchor distT="4294967295" distB="4294967295" distL="114300" distR="114300" simplePos="0" relativeHeight="251666432" behindDoc="0" locked="0" layoutInCell="1" allowOverlap="1" wp14:anchorId="4BA86733" wp14:editId="168BFF79">
              <wp:simplePos x="0" y="0"/>
              <wp:positionH relativeFrom="column">
                <wp:posOffset>0</wp:posOffset>
              </wp:positionH>
              <wp:positionV relativeFrom="paragraph">
                <wp:posOffset>228599</wp:posOffset>
              </wp:positionV>
              <wp:extent cx="6057900" cy="0"/>
              <wp:effectExtent l="0" t="0" r="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9171" id="Line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"/>
          </w:pict>
        </mc:Fallback>
      </mc:AlternateContent>
    </w:r>
    <w:r w:rsidRPr="000056AE">
      <w:t xml:space="preserve"> </w:t>
    </w:r>
  </w:p>
  <w:p w:rsidR="00C13060" w:rsidRPr="00AB3777" w:rsidRDefault="00C13060" w:rsidP="00C13060">
    <w:pPr>
      <w:pStyle w:val="Zhlav"/>
      <w:tabs>
        <w:tab w:val="left" w:pos="5124"/>
      </w:tabs>
      <w:rPr>
        <w:rFonts w:cs="Arial"/>
        <w:i/>
        <w:sz w:val="16"/>
        <w:szCs w:val="16"/>
      </w:rPr>
    </w:pPr>
    <w:r>
      <w:rPr>
        <w:rFonts w:cs="Arial"/>
        <w:i/>
        <w:sz w:val="16"/>
        <w:szCs w:val="16"/>
      </w:rPr>
      <w:tab/>
    </w:r>
  </w:p>
  <w:bookmarkEnd w:id="6"/>
  <w:bookmarkEnd w:id="7"/>
  <w:bookmarkEnd w:id="8"/>
  <w:bookmarkEnd w:id="9"/>
  <w:bookmarkEnd w:id="10"/>
  <w:bookmarkEnd w:id="11"/>
  <w:bookmarkEnd w:id="12"/>
  <w:bookmarkEnd w:id="13"/>
  <w:bookmarkEnd w:id="14"/>
  <w:bookmarkEnd w:id="15"/>
  <w:p w:rsidR="00F00ACD" w:rsidRPr="00C13060" w:rsidRDefault="00F00ACD" w:rsidP="00C13060">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16C80"/>
    <w:multiLevelType w:val="hybridMultilevel"/>
    <w:tmpl w:val="5720F7B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6E4D"/>
    <w:multiLevelType w:val="hybridMultilevel"/>
    <w:tmpl w:val="D598CFA2"/>
    <w:lvl w:ilvl="0" w:tplc="D57A6130">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01F83"/>
    <w:multiLevelType w:val="hybridMultilevel"/>
    <w:tmpl w:val="2F04FEE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D54296"/>
    <w:multiLevelType w:val="hybridMultilevel"/>
    <w:tmpl w:val="2546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46ED4"/>
    <w:multiLevelType w:val="hybridMultilevel"/>
    <w:tmpl w:val="FE6AD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2C3268"/>
    <w:multiLevelType w:val="hybridMultilevel"/>
    <w:tmpl w:val="1C66C2E2"/>
    <w:lvl w:ilvl="0" w:tplc="1B3C0C24">
      <w:start w:val="1"/>
      <w:numFmt w:val="bullet"/>
      <w:lvlText w:val=""/>
      <w:lvlJc w:val="left"/>
      <w:pPr>
        <w:ind w:left="360" w:hanging="360"/>
      </w:pPr>
      <w:rPr>
        <w:rFonts w:ascii="Wingdings" w:hAnsi="Wingdings" w:hint="default"/>
        <w:b w:val="0"/>
        <w:i/>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B7096"/>
    <w:multiLevelType w:val="hybridMultilevel"/>
    <w:tmpl w:val="BA8A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E235C"/>
    <w:multiLevelType w:val="hybridMultilevel"/>
    <w:tmpl w:val="6E1823E0"/>
    <w:lvl w:ilvl="0" w:tplc="1B3C0C24">
      <w:start w:val="1"/>
      <w:numFmt w:val="bullet"/>
      <w:lvlText w:val=""/>
      <w:lvlJc w:val="left"/>
      <w:pPr>
        <w:ind w:left="2198" w:hanging="360"/>
      </w:pPr>
      <w:rPr>
        <w:rFonts w:ascii="Wingdings" w:hAnsi="Wingdings" w:hint="default"/>
        <w:b w:val="0"/>
        <w:i/>
        <w:sz w:val="16"/>
        <w:szCs w:val="16"/>
      </w:rPr>
    </w:lvl>
    <w:lvl w:ilvl="1" w:tplc="04050003" w:tentative="1">
      <w:start w:val="1"/>
      <w:numFmt w:val="bullet"/>
      <w:lvlText w:val="o"/>
      <w:lvlJc w:val="left"/>
      <w:pPr>
        <w:ind w:left="2918" w:hanging="360"/>
      </w:pPr>
      <w:rPr>
        <w:rFonts w:ascii="Courier New" w:hAnsi="Courier New" w:cs="Courier New" w:hint="default"/>
      </w:rPr>
    </w:lvl>
    <w:lvl w:ilvl="2" w:tplc="04050005" w:tentative="1">
      <w:start w:val="1"/>
      <w:numFmt w:val="bullet"/>
      <w:lvlText w:val=""/>
      <w:lvlJc w:val="left"/>
      <w:pPr>
        <w:ind w:left="3638" w:hanging="360"/>
      </w:pPr>
      <w:rPr>
        <w:rFonts w:ascii="Wingdings" w:hAnsi="Wingdings" w:hint="default"/>
      </w:rPr>
    </w:lvl>
    <w:lvl w:ilvl="3" w:tplc="04050001" w:tentative="1">
      <w:start w:val="1"/>
      <w:numFmt w:val="bullet"/>
      <w:lvlText w:val=""/>
      <w:lvlJc w:val="left"/>
      <w:pPr>
        <w:ind w:left="4358" w:hanging="360"/>
      </w:pPr>
      <w:rPr>
        <w:rFonts w:ascii="Symbol" w:hAnsi="Symbol" w:hint="default"/>
      </w:rPr>
    </w:lvl>
    <w:lvl w:ilvl="4" w:tplc="04050003" w:tentative="1">
      <w:start w:val="1"/>
      <w:numFmt w:val="bullet"/>
      <w:lvlText w:val="o"/>
      <w:lvlJc w:val="left"/>
      <w:pPr>
        <w:ind w:left="5078" w:hanging="360"/>
      </w:pPr>
      <w:rPr>
        <w:rFonts w:ascii="Courier New" w:hAnsi="Courier New" w:cs="Courier New" w:hint="default"/>
      </w:rPr>
    </w:lvl>
    <w:lvl w:ilvl="5" w:tplc="04050005" w:tentative="1">
      <w:start w:val="1"/>
      <w:numFmt w:val="bullet"/>
      <w:lvlText w:val=""/>
      <w:lvlJc w:val="left"/>
      <w:pPr>
        <w:ind w:left="5798" w:hanging="360"/>
      </w:pPr>
      <w:rPr>
        <w:rFonts w:ascii="Wingdings" w:hAnsi="Wingdings" w:hint="default"/>
      </w:rPr>
    </w:lvl>
    <w:lvl w:ilvl="6" w:tplc="04050001" w:tentative="1">
      <w:start w:val="1"/>
      <w:numFmt w:val="bullet"/>
      <w:lvlText w:val=""/>
      <w:lvlJc w:val="left"/>
      <w:pPr>
        <w:ind w:left="6518" w:hanging="360"/>
      </w:pPr>
      <w:rPr>
        <w:rFonts w:ascii="Symbol" w:hAnsi="Symbol" w:hint="default"/>
      </w:rPr>
    </w:lvl>
    <w:lvl w:ilvl="7" w:tplc="04050003" w:tentative="1">
      <w:start w:val="1"/>
      <w:numFmt w:val="bullet"/>
      <w:lvlText w:val="o"/>
      <w:lvlJc w:val="left"/>
      <w:pPr>
        <w:ind w:left="7238" w:hanging="360"/>
      </w:pPr>
      <w:rPr>
        <w:rFonts w:ascii="Courier New" w:hAnsi="Courier New" w:cs="Courier New" w:hint="default"/>
      </w:rPr>
    </w:lvl>
    <w:lvl w:ilvl="8" w:tplc="04050005" w:tentative="1">
      <w:start w:val="1"/>
      <w:numFmt w:val="bullet"/>
      <w:lvlText w:val=""/>
      <w:lvlJc w:val="left"/>
      <w:pPr>
        <w:ind w:left="7958" w:hanging="360"/>
      </w:pPr>
      <w:rPr>
        <w:rFonts w:ascii="Wingdings" w:hAnsi="Wingdings" w:hint="default"/>
      </w:rPr>
    </w:lvl>
  </w:abstractNum>
  <w:abstractNum w:abstractNumId="11" w15:restartNumberingAfterBreak="0">
    <w:nsid w:val="25FF7111"/>
    <w:multiLevelType w:val="hybridMultilevel"/>
    <w:tmpl w:val="D5A0E0F8"/>
    <w:lvl w:ilvl="0" w:tplc="36C0AAB4">
      <w:start w:val="1"/>
      <w:numFmt w:val="bullet"/>
      <w:lvlText w:val=""/>
      <w:lvlJc w:val="left"/>
      <w:pPr>
        <w:tabs>
          <w:tab w:val="num" w:pos="1542"/>
        </w:tabs>
        <w:ind w:left="1542" w:hanging="360"/>
      </w:pPr>
      <w:rPr>
        <w:rFonts w:ascii="Symbol" w:hAnsi="Symbol" w:hint="default"/>
        <w:b w:val="0"/>
        <w:i w:val="0"/>
        <w:color w:val="auto"/>
        <w:sz w:val="20"/>
        <w:szCs w:val="20"/>
      </w:rPr>
    </w:lvl>
    <w:lvl w:ilvl="1" w:tplc="04050003" w:tentative="1">
      <w:start w:val="1"/>
      <w:numFmt w:val="bullet"/>
      <w:lvlText w:val="o"/>
      <w:lvlJc w:val="left"/>
      <w:pPr>
        <w:tabs>
          <w:tab w:val="num" w:pos="2196"/>
        </w:tabs>
        <w:ind w:left="2196" w:hanging="360"/>
      </w:pPr>
      <w:rPr>
        <w:rFonts w:ascii="Courier New" w:hAnsi="Courier New" w:cs="Courier New" w:hint="default"/>
      </w:rPr>
    </w:lvl>
    <w:lvl w:ilvl="2" w:tplc="04050005" w:tentative="1">
      <w:start w:val="1"/>
      <w:numFmt w:val="bullet"/>
      <w:lvlText w:val=""/>
      <w:lvlJc w:val="left"/>
      <w:pPr>
        <w:tabs>
          <w:tab w:val="num" w:pos="2916"/>
        </w:tabs>
        <w:ind w:left="2916" w:hanging="360"/>
      </w:pPr>
      <w:rPr>
        <w:rFonts w:ascii="Wingdings" w:hAnsi="Wingdings" w:hint="default"/>
      </w:rPr>
    </w:lvl>
    <w:lvl w:ilvl="3" w:tplc="04050001" w:tentative="1">
      <w:start w:val="1"/>
      <w:numFmt w:val="bullet"/>
      <w:lvlText w:val=""/>
      <w:lvlJc w:val="left"/>
      <w:pPr>
        <w:tabs>
          <w:tab w:val="num" w:pos="3636"/>
        </w:tabs>
        <w:ind w:left="3636" w:hanging="360"/>
      </w:pPr>
      <w:rPr>
        <w:rFonts w:ascii="Symbol" w:hAnsi="Symbol" w:hint="default"/>
      </w:rPr>
    </w:lvl>
    <w:lvl w:ilvl="4" w:tplc="04050003" w:tentative="1">
      <w:start w:val="1"/>
      <w:numFmt w:val="bullet"/>
      <w:lvlText w:val="o"/>
      <w:lvlJc w:val="left"/>
      <w:pPr>
        <w:tabs>
          <w:tab w:val="num" w:pos="4356"/>
        </w:tabs>
        <w:ind w:left="4356" w:hanging="360"/>
      </w:pPr>
      <w:rPr>
        <w:rFonts w:ascii="Courier New" w:hAnsi="Courier New" w:cs="Courier New" w:hint="default"/>
      </w:rPr>
    </w:lvl>
    <w:lvl w:ilvl="5" w:tplc="04050005" w:tentative="1">
      <w:start w:val="1"/>
      <w:numFmt w:val="bullet"/>
      <w:lvlText w:val=""/>
      <w:lvlJc w:val="left"/>
      <w:pPr>
        <w:tabs>
          <w:tab w:val="num" w:pos="5076"/>
        </w:tabs>
        <w:ind w:left="5076" w:hanging="360"/>
      </w:pPr>
      <w:rPr>
        <w:rFonts w:ascii="Wingdings" w:hAnsi="Wingdings" w:hint="default"/>
      </w:rPr>
    </w:lvl>
    <w:lvl w:ilvl="6" w:tplc="04050001" w:tentative="1">
      <w:start w:val="1"/>
      <w:numFmt w:val="bullet"/>
      <w:lvlText w:val=""/>
      <w:lvlJc w:val="left"/>
      <w:pPr>
        <w:tabs>
          <w:tab w:val="num" w:pos="5796"/>
        </w:tabs>
        <w:ind w:left="5796" w:hanging="360"/>
      </w:pPr>
      <w:rPr>
        <w:rFonts w:ascii="Symbol" w:hAnsi="Symbol" w:hint="default"/>
      </w:rPr>
    </w:lvl>
    <w:lvl w:ilvl="7" w:tplc="04050003" w:tentative="1">
      <w:start w:val="1"/>
      <w:numFmt w:val="bullet"/>
      <w:lvlText w:val="o"/>
      <w:lvlJc w:val="left"/>
      <w:pPr>
        <w:tabs>
          <w:tab w:val="num" w:pos="6516"/>
        </w:tabs>
        <w:ind w:left="6516" w:hanging="360"/>
      </w:pPr>
      <w:rPr>
        <w:rFonts w:ascii="Courier New" w:hAnsi="Courier New" w:cs="Courier New" w:hint="default"/>
      </w:rPr>
    </w:lvl>
    <w:lvl w:ilvl="8" w:tplc="04050005" w:tentative="1">
      <w:start w:val="1"/>
      <w:numFmt w:val="bullet"/>
      <w:lvlText w:val=""/>
      <w:lvlJc w:val="left"/>
      <w:pPr>
        <w:tabs>
          <w:tab w:val="num" w:pos="7236"/>
        </w:tabs>
        <w:ind w:left="7236" w:hanging="360"/>
      </w:pPr>
      <w:rPr>
        <w:rFonts w:ascii="Wingdings" w:hAnsi="Wingdings" w:hint="default"/>
      </w:rPr>
    </w:lvl>
  </w:abstractNum>
  <w:abstractNum w:abstractNumId="12" w15:restartNumberingAfterBreak="0">
    <w:nsid w:val="267E5700"/>
    <w:multiLevelType w:val="hybridMultilevel"/>
    <w:tmpl w:val="D38AD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34AF8"/>
    <w:multiLevelType w:val="singleLevel"/>
    <w:tmpl w:val="DF54488A"/>
    <w:lvl w:ilvl="0">
      <w:start w:val="1"/>
      <w:numFmt w:val="decimal"/>
      <w:pStyle w:val="Odrka1"/>
      <w:lvlText w:val="%1."/>
      <w:lvlJc w:val="left"/>
      <w:pPr>
        <w:tabs>
          <w:tab w:val="num" w:pos="720"/>
        </w:tabs>
        <w:ind w:left="340" w:hanging="340"/>
      </w:pPr>
    </w:lvl>
  </w:abstractNum>
  <w:abstractNum w:abstractNumId="14" w15:restartNumberingAfterBreak="0">
    <w:nsid w:val="289A5641"/>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1426D3"/>
    <w:multiLevelType w:val="multilevel"/>
    <w:tmpl w:val="6E089BF8"/>
    <w:styleLink w:val="Style4"/>
    <w:lvl w:ilvl="0">
      <w:start w:val="6"/>
      <w:numFmt w:val="decimal"/>
      <w:lvlText w:val="%1."/>
      <w:lvlJc w:val="left"/>
      <w:pPr>
        <w:ind w:left="560" w:hanging="5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778" w:hanging="720"/>
      </w:pPr>
      <w:rPr>
        <w:rFonts w:hint="default"/>
        <w:b w:val="0"/>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7" w15:restartNumberingAfterBreak="0">
    <w:nsid w:val="2C8A71A6"/>
    <w:multiLevelType w:val="hybridMultilevel"/>
    <w:tmpl w:val="FE1A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54904"/>
    <w:multiLevelType w:val="hybridMultilevel"/>
    <w:tmpl w:val="BA8A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838C2"/>
    <w:multiLevelType w:val="singleLevel"/>
    <w:tmpl w:val="FFFFFFFF"/>
    <w:lvl w:ilvl="0">
      <w:numFmt w:val="decimal"/>
      <w:lvlText w:val="*"/>
      <w:lvlJc w:val="left"/>
    </w:lvl>
  </w:abstractNum>
  <w:abstractNum w:abstractNumId="21"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6978A5"/>
    <w:multiLevelType w:val="hybridMultilevel"/>
    <w:tmpl w:val="3F9A7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6103D"/>
    <w:multiLevelType w:val="singleLevel"/>
    <w:tmpl w:val="50BEF17E"/>
    <w:lvl w:ilvl="0">
      <w:start w:val="1"/>
      <w:numFmt w:val="lowerLetter"/>
      <w:pStyle w:val="odpov"/>
      <w:lvlText w:val="%1)"/>
      <w:lvlJc w:val="left"/>
      <w:pPr>
        <w:tabs>
          <w:tab w:val="num" w:pos="360"/>
        </w:tabs>
        <w:ind w:left="284" w:hanging="284"/>
      </w:pPr>
      <w:rPr>
        <w:rFonts w:ascii="Arial" w:hAnsi="Arial" w:hint="default"/>
        <w:b w:val="0"/>
        <w:i w:val="0"/>
        <w:caps w:val="0"/>
        <w:strike w:val="0"/>
        <w:dstrike w:val="0"/>
        <w:vanish w:val="0"/>
        <w:color w:val="000000"/>
        <w:sz w:val="22"/>
        <w:vertAlign w:val="baseline"/>
      </w:rPr>
    </w:lvl>
  </w:abstractNum>
  <w:abstractNum w:abstractNumId="24" w15:restartNumberingAfterBreak="0">
    <w:nsid w:val="3B685136"/>
    <w:multiLevelType w:val="hybridMultilevel"/>
    <w:tmpl w:val="5B7E70CE"/>
    <w:lvl w:ilvl="0" w:tplc="6F360092">
      <w:start w:val="1"/>
      <w:numFmt w:val="lowerLetter"/>
      <w:lvlText w:val="%1)"/>
      <w:lvlJc w:val="left"/>
      <w:pPr>
        <w:ind w:left="785" w:hanging="360"/>
      </w:pPr>
      <w:rPr>
        <w:rFonts w:eastAsia="Times New Roman"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3EA452C1"/>
    <w:multiLevelType w:val="hybridMultilevel"/>
    <w:tmpl w:val="CE20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1029B"/>
    <w:multiLevelType w:val="hybridMultilevel"/>
    <w:tmpl w:val="E2125578"/>
    <w:lvl w:ilvl="0" w:tplc="7ADEF788">
      <w:start w:val="1"/>
      <w:numFmt w:val="upperRoman"/>
      <w:lvlText w:val="%1."/>
      <w:lvlJc w:val="left"/>
      <w:pPr>
        <w:ind w:left="1080" w:hanging="720"/>
      </w:pPr>
      <w:rPr>
        <w:rFonts w:hint="default"/>
      </w:rPr>
    </w:lvl>
    <w:lvl w:ilvl="1" w:tplc="D37CD362">
      <w:start w:val="7"/>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1464DEF"/>
    <w:multiLevelType w:val="singleLevel"/>
    <w:tmpl w:val="5D2270BA"/>
    <w:lvl w:ilvl="0">
      <w:start w:val="1"/>
      <w:numFmt w:val="decimal"/>
      <w:pStyle w:val="Seznam10"/>
      <w:lvlText w:val="%1."/>
      <w:lvlJc w:val="left"/>
      <w:pPr>
        <w:tabs>
          <w:tab w:val="num" w:pos="720"/>
        </w:tabs>
        <w:ind w:left="340" w:hanging="340"/>
      </w:pPr>
    </w:lvl>
  </w:abstractNum>
  <w:abstractNum w:abstractNumId="28" w15:restartNumberingAfterBreak="0">
    <w:nsid w:val="41663543"/>
    <w:multiLevelType w:val="singleLevel"/>
    <w:tmpl w:val="4162A570"/>
    <w:lvl w:ilvl="0">
      <w:start w:val="1"/>
      <w:numFmt w:val="decimal"/>
      <w:pStyle w:val="sloodsazen"/>
      <w:lvlText w:val="%1."/>
      <w:lvlJc w:val="left"/>
      <w:pPr>
        <w:tabs>
          <w:tab w:val="num" w:pos="425"/>
        </w:tabs>
        <w:ind w:left="425" w:hanging="425"/>
      </w:pPr>
    </w:lvl>
  </w:abstractNum>
  <w:abstractNum w:abstractNumId="29" w15:restartNumberingAfterBreak="0">
    <w:nsid w:val="426E4258"/>
    <w:multiLevelType w:val="hybridMultilevel"/>
    <w:tmpl w:val="B9C655E0"/>
    <w:lvl w:ilvl="0" w:tplc="1B3C0C24">
      <w:start w:val="1"/>
      <w:numFmt w:val="bullet"/>
      <w:lvlText w:val=""/>
      <w:lvlJc w:val="left"/>
      <w:pPr>
        <w:ind w:left="1353"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8A470C6"/>
    <w:multiLevelType w:val="hybridMultilevel"/>
    <w:tmpl w:val="6420BDF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7129F4"/>
    <w:multiLevelType w:val="hybridMultilevel"/>
    <w:tmpl w:val="7AA45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3518C9"/>
    <w:multiLevelType w:val="hybridMultilevel"/>
    <w:tmpl w:val="FB582632"/>
    <w:lvl w:ilvl="0" w:tplc="04050001">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30494C"/>
    <w:multiLevelType w:val="hybridMultilevel"/>
    <w:tmpl w:val="CC1E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57FAC"/>
    <w:multiLevelType w:val="hybridMultilevel"/>
    <w:tmpl w:val="735AC09C"/>
    <w:lvl w:ilvl="0" w:tplc="9488CF56">
      <w:start w:val="1"/>
      <w:numFmt w:val="bullet"/>
      <w:lvlText w:val=""/>
      <w:lvlJc w:val="left"/>
      <w:pPr>
        <w:tabs>
          <w:tab w:val="num" w:pos="2880"/>
        </w:tabs>
        <w:ind w:left="2880" w:firstLine="0"/>
      </w:pPr>
      <w:rPr>
        <w:rFonts w:ascii="Wingdings" w:hAnsi="Wingdings" w:hint="default"/>
        <w:b w:val="0"/>
        <w:i w:val="0"/>
        <w:color w:val="auto"/>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B67B9C"/>
    <w:multiLevelType w:val="hybridMultilevel"/>
    <w:tmpl w:val="CD141A8E"/>
    <w:name w:val="WW8Num822"/>
    <w:lvl w:ilvl="0" w:tplc="3E500106">
      <w:start w:val="1"/>
      <w:numFmt w:val="bullet"/>
      <w:lvlText w:val=""/>
      <w:lvlJc w:val="left"/>
      <w:pPr>
        <w:tabs>
          <w:tab w:val="num" w:pos="1246"/>
        </w:tabs>
        <w:ind w:left="1246" w:hanging="360"/>
      </w:pPr>
      <w:rPr>
        <w:rFonts w:ascii="Wingdings" w:hAnsi="Wingdings" w:hint="default"/>
        <w:b w:val="0"/>
        <w:i/>
        <w:sz w:val="16"/>
        <w:szCs w:val="16"/>
      </w:rPr>
    </w:lvl>
    <w:lvl w:ilvl="1" w:tplc="04050003" w:tentative="1">
      <w:start w:val="1"/>
      <w:numFmt w:val="bullet"/>
      <w:lvlText w:val="o"/>
      <w:lvlJc w:val="left"/>
      <w:pPr>
        <w:tabs>
          <w:tab w:val="num" w:pos="526"/>
        </w:tabs>
        <w:ind w:left="526" w:hanging="360"/>
      </w:pPr>
      <w:rPr>
        <w:rFonts w:ascii="Courier New" w:hAnsi="Courier New" w:cs="Courier New" w:hint="default"/>
      </w:rPr>
    </w:lvl>
    <w:lvl w:ilvl="2" w:tplc="04050005" w:tentative="1">
      <w:start w:val="1"/>
      <w:numFmt w:val="bullet"/>
      <w:lvlText w:val=""/>
      <w:lvlJc w:val="left"/>
      <w:pPr>
        <w:tabs>
          <w:tab w:val="num" w:pos="1246"/>
        </w:tabs>
        <w:ind w:left="1246" w:hanging="360"/>
      </w:pPr>
      <w:rPr>
        <w:rFonts w:ascii="Wingdings" w:hAnsi="Wingdings" w:hint="default"/>
      </w:rPr>
    </w:lvl>
    <w:lvl w:ilvl="3" w:tplc="04050001" w:tentative="1">
      <w:start w:val="1"/>
      <w:numFmt w:val="bullet"/>
      <w:lvlText w:val=""/>
      <w:lvlJc w:val="left"/>
      <w:pPr>
        <w:tabs>
          <w:tab w:val="num" w:pos="1966"/>
        </w:tabs>
        <w:ind w:left="1966" w:hanging="360"/>
      </w:pPr>
      <w:rPr>
        <w:rFonts w:ascii="Symbol" w:hAnsi="Symbol" w:hint="default"/>
      </w:rPr>
    </w:lvl>
    <w:lvl w:ilvl="4" w:tplc="04050003" w:tentative="1">
      <w:start w:val="1"/>
      <w:numFmt w:val="bullet"/>
      <w:lvlText w:val="o"/>
      <w:lvlJc w:val="left"/>
      <w:pPr>
        <w:tabs>
          <w:tab w:val="num" w:pos="2686"/>
        </w:tabs>
        <w:ind w:left="2686" w:hanging="360"/>
      </w:pPr>
      <w:rPr>
        <w:rFonts w:ascii="Courier New" w:hAnsi="Courier New" w:cs="Courier New" w:hint="default"/>
      </w:rPr>
    </w:lvl>
    <w:lvl w:ilvl="5" w:tplc="04050005" w:tentative="1">
      <w:start w:val="1"/>
      <w:numFmt w:val="bullet"/>
      <w:lvlText w:val=""/>
      <w:lvlJc w:val="left"/>
      <w:pPr>
        <w:tabs>
          <w:tab w:val="num" w:pos="3406"/>
        </w:tabs>
        <w:ind w:left="3406" w:hanging="360"/>
      </w:pPr>
      <w:rPr>
        <w:rFonts w:ascii="Wingdings" w:hAnsi="Wingdings" w:hint="default"/>
      </w:rPr>
    </w:lvl>
    <w:lvl w:ilvl="6" w:tplc="04050001" w:tentative="1">
      <w:start w:val="1"/>
      <w:numFmt w:val="bullet"/>
      <w:lvlText w:val=""/>
      <w:lvlJc w:val="left"/>
      <w:pPr>
        <w:tabs>
          <w:tab w:val="num" w:pos="4126"/>
        </w:tabs>
        <w:ind w:left="4126" w:hanging="360"/>
      </w:pPr>
      <w:rPr>
        <w:rFonts w:ascii="Symbol" w:hAnsi="Symbol" w:hint="default"/>
      </w:rPr>
    </w:lvl>
    <w:lvl w:ilvl="7" w:tplc="04050003" w:tentative="1">
      <w:start w:val="1"/>
      <w:numFmt w:val="bullet"/>
      <w:lvlText w:val="o"/>
      <w:lvlJc w:val="left"/>
      <w:pPr>
        <w:tabs>
          <w:tab w:val="num" w:pos="4846"/>
        </w:tabs>
        <w:ind w:left="4846" w:hanging="360"/>
      </w:pPr>
      <w:rPr>
        <w:rFonts w:ascii="Courier New" w:hAnsi="Courier New" w:cs="Courier New" w:hint="default"/>
      </w:rPr>
    </w:lvl>
    <w:lvl w:ilvl="8" w:tplc="04050005" w:tentative="1">
      <w:start w:val="1"/>
      <w:numFmt w:val="bullet"/>
      <w:lvlText w:val=""/>
      <w:lvlJc w:val="left"/>
      <w:pPr>
        <w:tabs>
          <w:tab w:val="num" w:pos="5566"/>
        </w:tabs>
        <w:ind w:left="5566" w:hanging="360"/>
      </w:pPr>
      <w:rPr>
        <w:rFonts w:ascii="Wingdings" w:hAnsi="Wingdings" w:hint="default"/>
      </w:rPr>
    </w:lvl>
  </w:abstractNum>
  <w:abstractNum w:abstractNumId="37" w15:restartNumberingAfterBreak="0">
    <w:nsid w:val="68A54A2C"/>
    <w:multiLevelType w:val="singleLevel"/>
    <w:tmpl w:val="FFFFFFFF"/>
    <w:lvl w:ilvl="0">
      <w:numFmt w:val="decimal"/>
      <w:lvlText w:val="*"/>
      <w:lvlJc w:val="left"/>
    </w:lvl>
  </w:abstractNum>
  <w:abstractNum w:abstractNumId="38" w15:restartNumberingAfterBreak="0">
    <w:nsid w:val="6C3C0BE0"/>
    <w:multiLevelType w:val="hybridMultilevel"/>
    <w:tmpl w:val="9210FBDC"/>
    <w:lvl w:ilvl="0" w:tplc="FFFFFFFF">
      <w:start w:val="1"/>
      <w:numFmt w:val="bullet"/>
      <w:lvlText w:val=""/>
      <w:lvlJc w:val="left"/>
      <w:pPr>
        <w:tabs>
          <w:tab w:val="num" w:pos="1778"/>
        </w:tabs>
        <w:ind w:left="1778" w:firstLine="0"/>
      </w:pPr>
      <w:rPr>
        <w:rFonts w:ascii="Wingdings" w:hAnsi="Wingdings" w:hint="default"/>
        <w:b w:val="0"/>
        <w:i/>
        <w:sz w:val="16"/>
        <w:szCs w:val="16"/>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71C558C7"/>
    <w:multiLevelType w:val="singleLevel"/>
    <w:tmpl w:val="AFFA8F58"/>
    <w:lvl w:ilvl="0">
      <w:start w:val="1"/>
      <w:numFmt w:val="bullet"/>
      <w:pStyle w:val="odrminus"/>
      <w:lvlText w:val="–"/>
      <w:lvlJc w:val="left"/>
      <w:pPr>
        <w:tabs>
          <w:tab w:val="num" w:pos="360"/>
        </w:tabs>
        <w:ind w:left="227" w:hanging="227"/>
      </w:pPr>
      <w:rPr>
        <w:rFonts w:ascii="Arial" w:hAnsi="Arial" w:hint="default"/>
        <w:b/>
        <w:i w:val="0"/>
        <w:sz w:val="20"/>
      </w:rPr>
    </w:lvl>
  </w:abstractNum>
  <w:abstractNum w:abstractNumId="40" w15:restartNumberingAfterBreak="0">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9F44840"/>
    <w:multiLevelType w:val="hybridMultilevel"/>
    <w:tmpl w:val="7BE47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A40EF"/>
    <w:multiLevelType w:val="hybridMultilevel"/>
    <w:tmpl w:val="A588D65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28"/>
  </w:num>
  <w:num w:numId="2">
    <w:abstractNumId w:val="23"/>
  </w:num>
  <w:num w:numId="3">
    <w:abstractNumId w:val="39"/>
  </w:num>
  <w:num w:numId="4">
    <w:abstractNumId w:val="13"/>
  </w:num>
  <w:num w:numId="5">
    <w:abstractNumId w:val="27"/>
  </w:num>
  <w:num w:numId="6">
    <w:abstractNumId w:val="26"/>
  </w:num>
  <w:num w:numId="7">
    <w:abstractNumId w:val="29"/>
  </w:num>
  <w:num w:numId="8">
    <w:abstractNumId w:val="10"/>
  </w:num>
  <w:num w:numId="9">
    <w:abstractNumId w:val="35"/>
  </w:num>
  <w:num w:numId="10">
    <w:abstractNumId w:val="9"/>
  </w:num>
  <w:num w:numId="11">
    <w:abstractNumId w:val="14"/>
  </w:num>
  <w:num w:numId="12">
    <w:abstractNumId w:val="16"/>
  </w:num>
  <w:num w:numId="13">
    <w:abstractNumId w:val="12"/>
  </w:num>
  <w:num w:numId="14">
    <w:abstractNumId w:val="1"/>
  </w:num>
  <w:num w:numId="15">
    <w:abstractNumId w:val="25"/>
  </w:num>
  <w:num w:numId="16">
    <w:abstractNumId w:val="4"/>
  </w:num>
  <w:num w:numId="17">
    <w:abstractNumId w:val="5"/>
  </w:num>
  <w:num w:numId="18">
    <w:abstractNumId w:val="33"/>
  </w:num>
  <w:num w:numId="19">
    <w:abstractNumId w:val="17"/>
  </w:num>
  <w:num w:numId="20">
    <w:abstractNumId w:val="2"/>
  </w:num>
  <w:num w:numId="21">
    <w:abstractNumId w:val="41"/>
  </w:num>
  <w:num w:numId="22">
    <w:abstractNumId w:val="19"/>
  </w:num>
  <w:num w:numId="23">
    <w:abstractNumId w:val="40"/>
  </w:num>
  <w:num w:numId="24">
    <w:abstractNumId w:val="18"/>
  </w:num>
  <w:num w:numId="25">
    <w:abstractNumId w:val="22"/>
  </w:num>
  <w:num w:numId="26">
    <w:abstractNumId w:val="42"/>
  </w:num>
  <w:num w:numId="27">
    <w:abstractNumId w:val="0"/>
    <w:lvlOverride w:ilvl="0">
      <w:lvl w:ilvl="0">
        <w:start w:val="1"/>
        <w:numFmt w:val="bullet"/>
        <w:lvlText w:val=""/>
        <w:lvlJc w:val="left"/>
        <w:pPr>
          <w:tabs>
            <w:tab w:val="num" w:pos="1418"/>
          </w:tabs>
          <w:ind w:left="1418" w:firstLine="0"/>
        </w:pPr>
        <w:rPr>
          <w:rFonts w:ascii="Wingdings" w:hAnsi="Wingdings" w:hint="default"/>
          <w:b w:val="0"/>
          <w:i/>
          <w:sz w:val="16"/>
          <w:szCs w:val="16"/>
        </w:rPr>
      </w:lvl>
    </w:lvlOverride>
  </w:num>
  <w:num w:numId="28">
    <w:abstractNumId w:val="34"/>
  </w:num>
  <w:num w:numId="29">
    <w:abstractNumId w:val="38"/>
  </w:num>
  <w:num w:numId="30">
    <w:abstractNumId w:val="37"/>
  </w:num>
  <w:num w:numId="31">
    <w:abstractNumId w:val="24"/>
  </w:num>
  <w:num w:numId="32">
    <w:abstractNumId w:val="11"/>
  </w:num>
  <w:num w:numId="33">
    <w:abstractNumId w:val="32"/>
  </w:num>
  <w:num w:numId="34">
    <w:abstractNumId w:val="30"/>
  </w:num>
  <w:num w:numId="35">
    <w:abstractNumId w:val="20"/>
  </w:num>
  <w:num w:numId="36">
    <w:abstractNumId w:val="31"/>
  </w:num>
  <w:num w:numId="37">
    <w:abstractNumId w:val="15"/>
  </w:num>
  <w:num w:numId="38">
    <w:abstractNumId w:val="21"/>
  </w:num>
  <w:num w:numId="39">
    <w:abstractNumId w:val="6"/>
  </w:num>
  <w:num w:numId="40">
    <w:abstractNumId w:val="3"/>
  </w:num>
  <w:num w:numId="41">
    <w:abstractNumId w:val="7"/>
  </w:num>
  <w:num w:numId="4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06"/>
    <w:rsid w:val="00001947"/>
    <w:rsid w:val="00004C36"/>
    <w:rsid w:val="00005597"/>
    <w:rsid w:val="000073C3"/>
    <w:rsid w:val="000203D7"/>
    <w:rsid w:val="000213F0"/>
    <w:rsid w:val="0002469C"/>
    <w:rsid w:val="00036179"/>
    <w:rsid w:val="00045589"/>
    <w:rsid w:val="000464E7"/>
    <w:rsid w:val="00054E52"/>
    <w:rsid w:val="00056F19"/>
    <w:rsid w:val="0008114E"/>
    <w:rsid w:val="00083259"/>
    <w:rsid w:val="00095EF4"/>
    <w:rsid w:val="000A4788"/>
    <w:rsid w:val="000B2A29"/>
    <w:rsid w:val="000B3997"/>
    <w:rsid w:val="000C1614"/>
    <w:rsid w:val="000C5B83"/>
    <w:rsid w:val="000D1373"/>
    <w:rsid w:val="000D2C8C"/>
    <w:rsid w:val="000D3093"/>
    <w:rsid w:val="000D327E"/>
    <w:rsid w:val="000D7290"/>
    <w:rsid w:val="000F7BA8"/>
    <w:rsid w:val="001007DA"/>
    <w:rsid w:val="00101389"/>
    <w:rsid w:val="00102012"/>
    <w:rsid w:val="00104786"/>
    <w:rsid w:val="00110872"/>
    <w:rsid w:val="00112322"/>
    <w:rsid w:val="00116093"/>
    <w:rsid w:val="00123FF2"/>
    <w:rsid w:val="00130D02"/>
    <w:rsid w:val="00134FD9"/>
    <w:rsid w:val="00136011"/>
    <w:rsid w:val="00143FC1"/>
    <w:rsid w:val="00146FD6"/>
    <w:rsid w:val="0016265B"/>
    <w:rsid w:val="001713B4"/>
    <w:rsid w:val="00172BBC"/>
    <w:rsid w:val="0018730A"/>
    <w:rsid w:val="00191E30"/>
    <w:rsid w:val="00192BE9"/>
    <w:rsid w:val="00192E42"/>
    <w:rsid w:val="001A2BF2"/>
    <w:rsid w:val="001A641F"/>
    <w:rsid w:val="001A6A4D"/>
    <w:rsid w:val="001B59FC"/>
    <w:rsid w:val="001B77B5"/>
    <w:rsid w:val="001C0174"/>
    <w:rsid w:val="001C25A7"/>
    <w:rsid w:val="001C6674"/>
    <w:rsid w:val="001C69BA"/>
    <w:rsid w:val="001E1C65"/>
    <w:rsid w:val="001E5D65"/>
    <w:rsid w:val="001E6840"/>
    <w:rsid w:val="001F6A29"/>
    <w:rsid w:val="001F7D16"/>
    <w:rsid w:val="00212644"/>
    <w:rsid w:val="002131AE"/>
    <w:rsid w:val="00213EAB"/>
    <w:rsid w:val="00220BC8"/>
    <w:rsid w:val="0022138D"/>
    <w:rsid w:val="00221B78"/>
    <w:rsid w:val="002248DD"/>
    <w:rsid w:val="00230C70"/>
    <w:rsid w:val="00233AA1"/>
    <w:rsid w:val="0023536E"/>
    <w:rsid w:val="00240911"/>
    <w:rsid w:val="00244777"/>
    <w:rsid w:val="002470FC"/>
    <w:rsid w:val="002476F8"/>
    <w:rsid w:val="00251E63"/>
    <w:rsid w:val="00252F61"/>
    <w:rsid w:val="00260129"/>
    <w:rsid w:val="00261E12"/>
    <w:rsid w:val="00262085"/>
    <w:rsid w:val="00262C73"/>
    <w:rsid w:val="00264431"/>
    <w:rsid w:val="002743F9"/>
    <w:rsid w:val="002752DE"/>
    <w:rsid w:val="00281C90"/>
    <w:rsid w:val="002847FB"/>
    <w:rsid w:val="0029220D"/>
    <w:rsid w:val="002A50C0"/>
    <w:rsid w:val="002A7CEC"/>
    <w:rsid w:val="002B229C"/>
    <w:rsid w:val="002B33FA"/>
    <w:rsid w:val="002B49C6"/>
    <w:rsid w:val="002B7D96"/>
    <w:rsid w:val="002C18F5"/>
    <w:rsid w:val="002C3A04"/>
    <w:rsid w:val="002E7966"/>
    <w:rsid w:val="002F45C4"/>
    <w:rsid w:val="002F7E77"/>
    <w:rsid w:val="003024D4"/>
    <w:rsid w:val="0031101D"/>
    <w:rsid w:val="00316A10"/>
    <w:rsid w:val="00317B0C"/>
    <w:rsid w:val="00320613"/>
    <w:rsid w:val="003277EE"/>
    <w:rsid w:val="00330741"/>
    <w:rsid w:val="00331D9F"/>
    <w:rsid w:val="00332F20"/>
    <w:rsid w:val="003340E7"/>
    <w:rsid w:val="003353E7"/>
    <w:rsid w:val="003432CF"/>
    <w:rsid w:val="00361E29"/>
    <w:rsid w:val="003666DB"/>
    <w:rsid w:val="00387A8A"/>
    <w:rsid w:val="0039511C"/>
    <w:rsid w:val="00395311"/>
    <w:rsid w:val="00397224"/>
    <w:rsid w:val="003A695C"/>
    <w:rsid w:val="003B0C86"/>
    <w:rsid w:val="003D3CFB"/>
    <w:rsid w:val="003D3F7E"/>
    <w:rsid w:val="003D4CF5"/>
    <w:rsid w:val="003D7066"/>
    <w:rsid w:val="003D7410"/>
    <w:rsid w:val="003E0553"/>
    <w:rsid w:val="003E1174"/>
    <w:rsid w:val="003F1D5E"/>
    <w:rsid w:val="003F74E3"/>
    <w:rsid w:val="00402138"/>
    <w:rsid w:val="00413778"/>
    <w:rsid w:val="00416822"/>
    <w:rsid w:val="00426882"/>
    <w:rsid w:val="00427D01"/>
    <w:rsid w:val="00427D99"/>
    <w:rsid w:val="0044214F"/>
    <w:rsid w:val="00443F29"/>
    <w:rsid w:val="00444D3C"/>
    <w:rsid w:val="00446FEC"/>
    <w:rsid w:val="00450D2A"/>
    <w:rsid w:val="0045191E"/>
    <w:rsid w:val="00452363"/>
    <w:rsid w:val="004531AC"/>
    <w:rsid w:val="00454F4B"/>
    <w:rsid w:val="004560FD"/>
    <w:rsid w:val="00456A9F"/>
    <w:rsid w:val="00466ECD"/>
    <w:rsid w:val="0048025D"/>
    <w:rsid w:val="0048771F"/>
    <w:rsid w:val="00487A83"/>
    <w:rsid w:val="00487C92"/>
    <w:rsid w:val="00490F7F"/>
    <w:rsid w:val="004A1E5A"/>
    <w:rsid w:val="004A7A32"/>
    <w:rsid w:val="004A7A3D"/>
    <w:rsid w:val="004A7B2F"/>
    <w:rsid w:val="004B4AB2"/>
    <w:rsid w:val="004C001D"/>
    <w:rsid w:val="004C0424"/>
    <w:rsid w:val="004C4990"/>
    <w:rsid w:val="004C6D8D"/>
    <w:rsid w:val="004D111D"/>
    <w:rsid w:val="004D1F0D"/>
    <w:rsid w:val="004D2109"/>
    <w:rsid w:val="004F5624"/>
    <w:rsid w:val="004F6421"/>
    <w:rsid w:val="005050A9"/>
    <w:rsid w:val="005157FA"/>
    <w:rsid w:val="005160CE"/>
    <w:rsid w:val="00516DCB"/>
    <w:rsid w:val="0051729E"/>
    <w:rsid w:val="005236FB"/>
    <w:rsid w:val="00524852"/>
    <w:rsid w:val="0053372C"/>
    <w:rsid w:val="00533D93"/>
    <w:rsid w:val="00533FAD"/>
    <w:rsid w:val="00535488"/>
    <w:rsid w:val="005454F5"/>
    <w:rsid w:val="00554826"/>
    <w:rsid w:val="005731E3"/>
    <w:rsid w:val="0058126D"/>
    <w:rsid w:val="00583E06"/>
    <w:rsid w:val="0059640E"/>
    <w:rsid w:val="005A291D"/>
    <w:rsid w:val="005B0885"/>
    <w:rsid w:val="005B1706"/>
    <w:rsid w:val="005B504E"/>
    <w:rsid w:val="005C7949"/>
    <w:rsid w:val="005C7F26"/>
    <w:rsid w:val="005D66E9"/>
    <w:rsid w:val="005E6037"/>
    <w:rsid w:val="005E6669"/>
    <w:rsid w:val="005E7093"/>
    <w:rsid w:val="005F1894"/>
    <w:rsid w:val="00601F58"/>
    <w:rsid w:val="006025E5"/>
    <w:rsid w:val="006124F8"/>
    <w:rsid w:val="00623355"/>
    <w:rsid w:val="00624B57"/>
    <w:rsid w:val="00630E92"/>
    <w:rsid w:val="00637E68"/>
    <w:rsid w:val="00640F18"/>
    <w:rsid w:val="00647ABF"/>
    <w:rsid w:val="00647AFA"/>
    <w:rsid w:val="00652BC7"/>
    <w:rsid w:val="00655BE5"/>
    <w:rsid w:val="00660B07"/>
    <w:rsid w:val="00661A28"/>
    <w:rsid w:val="006655F7"/>
    <w:rsid w:val="00666910"/>
    <w:rsid w:val="00666F96"/>
    <w:rsid w:val="00667320"/>
    <w:rsid w:val="006729D8"/>
    <w:rsid w:val="00686F56"/>
    <w:rsid w:val="0069738E"/>
    <w:rsid w:val="006A4C4C"/>
    <w:rsid w:val="006A511E"/>
    <w:rsid w:val="006B59A4"/>
    <w:rsid w:val="006B65B6"/>
    <w:rsid w:val="006B7FC0"/>
    <w:rsid w:val="006C1F67"/>
    <w:rsid w:val="006C323B"/>
    <w:rsid w:val="006C3E25"/>
    <w:rsid w:val="006D6B61"/>
    <w:rsid w:val="006E5602"/>
    <w:rsid w:val="006F1458"/>
    <w:rsid w:val="006F41E6"/>
    <w:rsid w:val="00702AC2"/>
    <w:rsid w:val="0071728B"/>
    <w:rsid w:val="007219C8"/>
    <w:rsid w:val="007228BA"/>
    <w:rsid w:val="00725229"/>
    <w:rsid w:val="00747086"/>
    <w:rsid w:val="00750CD7"/>
    <w:rsid w:val="0075464F"/>
    <w:rsid w:val="00755928"/>
    <w:rsid w:val="007612AA"/>
    <w:rsid w:val="007618A3"/>
    <w:rsid w:val="00764786"/>
    <w:rsid w:val="00782169"/>
    <w:rsid w:val="00793AD8"/>
    <w:rsid w:val="00797F2A"/>
    <w:rsid w:val="007A448F"/>
    <w:rsid w:val="007A55A7"/>
    <w:rsid w:val="007A76E1"/>
    <w:rsid w:val="007B2789"/>
    <w:rsid w:val="007D1336"/>
    <w:rsid w:val="007D17B0"/>
    <w:rsid w:val="007D20AF"/>
    <w:rsid w:val="007D341E"/>
    <w:rsid w:val="007D6C90"/>
    <w:rsid w:val="007E46B0"/>
    <w:rsid w:val="007E6328"/>
    <w:rsid w:val="007F39B7"/>
    <w:rsid w:val="007F795E"/>
    <w:rsid w:val="00801640"/>
    <w:rsid w:val="00801731"/>
    <w:rsid w:val="008029DC"/>
    <w:rsid w:val="0080457C"/>
    <w:rsid w:val="00804D77"/>
    <w:rsid w:val="00811D27"/>
    <w:rsid w:val="00815819"/>
    <w:rsid w:val="008166B5"/>
    <w:rsid w:val="00817ED4"/>
    <w:rsid w:val="00820A4C"/>
    <w:rsid w:val="008263B0"/>
    <w:rsid w:val="008519EC"/>
    <w:rsid w:val="008557F0"/>
    <w:rsid w:val="00856A6D"/>
    <w:rsid w:val="00864B58"/>
    <w:rsid w:val="008656EA"/>
    <w:rsid w:val="00866F5D"/>
    <w:rsid w:val="00872676"/>
    <w:rsid w:val="0087422E"/>
    <w:rsid w:val="0087708E"/>
    <w:rsid w:val="00887CA2"/>
    <w:rsid w:val="00892DAD"/>
    <w:rsid w:val="008A1749"/>
    <w:rsid w:val="008A2255"/>
    <w:rsid w:val="008A41AD"/>
    <w:rsid w:val="008A5A53"/>
    <w:rsid w:val="008B451F"/>
    <w:rsid w:val="008C0089"/>
    <w:rsid w:val="008E3255"/>
    <w:rsid w:val="008F0CB5"/>
    <w:rsid w:val="008F2745"/>
    <w:rsid w:val="009036A2"/>
    <w:rsid w:val="00904F23"/>
    <w:rsid w:val="00907D94"/>
    <w:rsid w:val="00917893"/>
    <w:rsid w:val="00917A3C"/>
    <w:rsid w:val="00925ABD"/>
    <w:rsid w:val="00926438"/>
    <w:rsid w:val="00927340"/>
    <w:rsid w:val="00927AFE"/>
    <w:rsid w:val="00927B1E"/>
    <w:rsid w:val="00932203"/>
    <w:rsid w:val="00936CFF"/>
    <w:rsid w:val="00947A22"/>
    <w:rsid w:val="00947AB5"/>
    <w:rsid w:val="0095349A"/>
    <w:rsid w:val="00961368"/>
    <w:rsid w:val="00962515"/>
    <w:rsid w:val="009656C1"/>
    <w:rsid w:val="00973C2D"/>
    <w:rsid w:val="00981A6A"/>
    <w:rsid w:val="00983FCA"/>
    <w:rsid w:val="009860B5"/>
    <w:rsid w:val="00987250"/>
    <w:rsid w:val="0099187B"/>
    <w:rsid w:val="00994069"/>
    <w:rsid w:val="009A50C0"/>
    <w:rsid w:val="009A76D9"/>
    <w:rsid w:val="009B107D"/>
    <w:rsid w:val="009C01C8"/>
    <w:rsid w:val="009C0619"/>
    <w:rsid w:val="009C5C18"/>
    <w:rsid w:val="009D06EA"/>
    <w:rsid w:val="009D36BD"/>
    <w:rsid w:val="009E187E"/>
    <w:rsid w:val="009E7B9B"/>
    <w:rsid w:val="009F2B79"/>
    <w:rsid w:val="009F4F52"/>
    <w:rsid w:val="00A06B61"/>
    <w:rsid w:val="00A10066"/>
    <w:rsid w:val="00A135E6"/>
    <w:rsid w:val="00A139B8"/>
    <w:rsid w:val="00A142EB"/>
    <w:rsid w:val="00A211E3"/>
    <w:rsid w:val="00A21AC0"/>
    <w:rsid w:val="00A32205"/>
    <w:rsid w:val="00A433F0"/>
    <w:rsid w:val="00A43B9A"/>
    <w:rsid w:val="00A46E20"/>
    <w:rsid w:val="00A47C75"/>
    <w:rsid w:val="00A56506"/>
    <w:rsid w:val="00A61067"/>
    <w:rsid w:val="00A62672"/>
    <w:rsid w:val="00A64607"/>
    <w:rsid w:val="00A665A2"/>
    <w:rsid w:val="00A67EC5"/>
    <w:rsid w:val="00A7333C"/>
    <w:rsid w:val="00A87420"/>
    <w:rsid w:val="00A960D6"/>
    <w:rsid w:val="00AA05B4"/>
    <w:rsid w:val="00AA4BED"/>
    <w:rsid w:val="00AA51D0"/>
    <w:rsid w:val="00AA594A"/>
    <w:rsid w:val="00AC2B62"/>
    <w:rsid w:val="00AC4AD5"/>
    <w:rsid w:val="00AD0560"/>
    <w:rsid w:val="00AD0CED"/>
    <w:rsid w:val="00AE0E57"/>
    <w:rsid w:val="00AE36AD"/>
    <w:rsid w:val="00AE41D3"/>
    <w:rsid w:val="00AE6853"/>
    <w:rsid w:val="00AF4D28"/>
    <w:rsid w:val="00AF5C20"/>
    <w:rsid w:val="00AF76DE"/>
    <w:rsid w:val="00B010A6"/>
    <w:rsid w:val="00B059F4"/>
    <w:rsid w:val="00B208E3"/>
    <w:rsid w:val="00B21B4E"/>
    <w:rsid w:val="00B25265"/>
    <w:rsid w:val="00B32930"/>
    <w:rsid w:val="00B350B9"/>
    <w:rsid w:val="00B42A87"/>
    <w:rsid w:val="00B4420A"/>
    <w:rsid w:val="00B56AE7"/>
    <w:rsid w:val="00B62166"/>
    <w:rsid w:val="00B67DE6"/>
    <w:rsid w:val="00B80790"/>
    <w:rsid w:val="00B82792"/>
    <w:rsid w:val="00B84599"/>
    <w:rsid w:val="00B84648"/>
    <w:rsid w:val="00B8565B"/>
    <w:rsid w:val="00B9680B"/>
    <w:rsid w:val="00BA578C"/>
    <w:rsid w:val="00BA61C2"/>
    <w:rsid w:val="00BB2353"/>
    <w:rsid w:val="00BD24A6"/>
    <w:rsid w:val="00BD5D16"/>
    <w:rsid w:val="00BE5DF4"/>
    <w:rsid w:val="00BF0DBF"/>
    <w:rsid w:val="00BF0DE3"/>
    <w:rsid w:val="00C00354"/>
    <w:rsid w:val="00C0426A"/>
    <w:rsid w:val="00C10C7E"/>
    <w:rsid w:val="00C13060"/>
    <w:rsid w:val="00C21B8D"/>
    <w:rsid w:val="00C305ED"/>
    <w:rsid w:val="00C4447F"/>
    <w:rsid w:val="00C5023D"/>
    <w:rsid w:val="00C52B83"/>
    <w:rsid w:val="00C572F3"/>
    <w:rsid w:val="00C57C77"/>
    <w:rsid w:val="00C651B0"/>
    <w:rsid w:val="00C7378F"/>
    <w:rsid w:val="00C77FF9"/>
    <w:rsid w:val="00C80408"/>
    <w:rsid w:val="00C83159"/>
    <w:rsid w:val="00C84C0E"/>
    <w:rsid w:val="00CA1054"/>
    <w:rsid w:val="00CA10C1"/>
    <w:rsid w:val="00CB023E"/>
    <w:rsid w:val="00CB57C6"/>
    <w:rsid w:val="00CB7BAE"/>
    <w:rsid w:val="00CC78C2"/>
    <w:rsid w:val="00CD0F47"/>
    <w:rsid w:val="00CE5D1A"/>
    <w:rsid w:val="00CF07A2"/>
    <w:rsid w:val="00CF531C"/>
    <w:rsid w:val="00D01024"/>
    <w:rsid w:val="00D10F07"/>
    <w:rsid w:val="00D14187"/>
    <w:rsid w:val="00D23083"/>
    <w:rsid w:val="00D355CA"/>
    <w:rsid w:val="00D35EE7"/>
    <w:rsid w:val="00D438A0"/>
    <w:rsid w:val="00D439B0"/>
    <w:rsid w:val="00D4545D"/>
    <w:rsid w:val="00D47414"/>
    <w:rsid w:val="00D560D0"/>
    <w:rsid w:val="00D5736D"/>
    <w:rsid w:val="00D62237"/>
    <w:rsid w:val="00D64718"/>
    <w:rsid w:val="00D64CE4"/>
    <w:rsid w:val="00D67F33"/>
    <w:rsid w:val="00D70D5D"/>
    <w:rsid w:val="00D7182D"/>
    <w:rsid w:val="00D73523"/>
    <w:rsid w:val="00D74CF5"/>
    <w:rsid w:val="00D75A00"/>
    <w:rsid w:val="00D76AA0"/>
    <w:rsid w:val="00D901E3"/>
    <w:rsid w:val="00D93F64"/>
    <w:rsid w:val="00D978D5"/>
    <w:rsid w:val="00DA0E25"/>
    <w:rsid w:val="00DA1675"/>
    <w:rsid w:val="00DA4437"/>
    <w:rsid w:val="00DA62BD"/>
    <w:rsid w:val="00DB0049"/>
    <w:rsid w:val="00DB3144"/>
    <w:rsid w:val="00DD33CD"/>
    <w:rsid w:val="00DD6646"/>
    <w:rsid w:val="00DE1399"/>
    <w:rsid w:val="00DE5ACD"/>
    <w:rsid w:val="00DE75F2"/>
    <w:rsid w:val="00DF0D58"/>
    <w:rsid w:val="00DF30E1"/>
    <w:rsid w:val="00DF4DFC"/>
    <w:rsid w:val="00DF5CCD"/>
    <w:rsid w:val="00DF6B77"/>
    <w:rsid w:val="00E01B01"/>
    <w:rsid w:val="00E12677"/>
    <w:rsid w:val="00E31737"/>
    <w:rsid w:val="00E33951"/>
    <w:rsid w:val="00E366BD"/>
    <w:rsid w:val="00E41B5F"/>
    <w:rsid w:val="00E5038B"/>
    <w:rsid w:val="00E6111E"/>
    <w:rsid w:val="00E623F0"/>
    <w:rsid w:val="00E724CC"/>
    <w:rsid w:val="00E81231"/>
    <w:rsid w:val="00E81B68"/>
    <w:rsid w:val="00E86E96"/>
    <w:rsid w:val="00EA0FA2"/>
    <w:rsid w:val="00EA7F88"/>
    <w:rsid w:val="00EB11FE"/>
    <w:rsid w:val="00EC3EB6"/>
    <w:rsid w:val="00EC5B0D"/>
    <w:rsid w:val="00ED548D"/>
    <w:rsid w:val="00EE2694"/>
    <w:rsid w:val="00EE3434"/>
    <w:rsid w:val="00EE6821"/>
    <w:rsid w:val="00EF52E8"/>
    <w:rsid w:val="00EF60C3"/>
    <w:rsid w:val="00EF6E5D"/>
    <w:rsid w:val="00F00ACD"/>
    <w:rsid w:val="00F0295A"/>
    <w:rsid w:val="00F0457C"/>
    <w:rsid w:val="00F206E2"/>
    <w:rsid w:val="00F20FF2"/>
    <w:rsid w:val="00F24C07"/>
    <w:rsid w:val="00F26E19"/>
    <w:rsid w:val="00F35915"/>
    <w:rsid w:val="00F45754"/>
    <w:rsid w:val="00F559B8"/>
    <w:rsid w:val="00F60B34"/>
    <w:rsid w:val="00F62057"/>
    <w:rsid w:val="00F62DB2"/>
    <w:rsid w:val="00F64ABC"/>
    <w:rsid w:val="00F65A20"/>
    <w:rsid w:val="00F757C9"/>
    <w:rsid w:val="00F8489E"/>
    <w:rsid w:val="00F85D93"/>
    <w:rsid w:val="00F947CC"/>
    <w:rsid w:val="00F97B0C"/>
    <w:rsid w:val="00FA0614"/>
    <w:rsid w:val="00FA5F7C"/>
    <w:rsid w:val="00FA672F"/>
    <w:rsid w:val="00FB26F1"/>
    <w:rsid w:val="00FB4E5E"/>
    <w:rsid w:val="00FB53E0"/>
    <w:rsid w:val="00FC1AAB"/>
    <w:rsid w:val="00FF0E9C"/>
    <w:rsid w:val="00FF14AD"/>
    <w:rsid w:val="00FF6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CE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63B0"/>
    <w:pPr>
      <w:spacing w:before="40"/>
      <w:ind w:firstLine="851"/>
    </w:pPr>
    <w:rPr>
      <w:rFonts w:ascii="Arial" w:hAnsi="Arial"/>
      <w:sz w:val="22"/>
      <w:lang w:eastAsia="cs-CZ"/>
    </w:rPr>
  </w:style>
  <w:style w:type="paragraph" w:styleId="Nadpis1">
    <w:name w:val="heading 1"/>
    <w:basedOn w:val="Normln"/>
    <w:next w:val="Nadpis2"/>
    <w:qFormat/>
    <w:rsid w:val="008263B0"/>
    <w:pPr>
      <w:keepNext/>
      <w:spacing w:before="240" w:after="120"/>
      <w:ind w:firstLine="0"/>
      <w:jc w:val="center"/>
      <w:outlineLvl w:val="0"/>
    </w:pPr>
    <w:rPr>
      <w:b/>
      <w:i/>
      <w:kern w:val="28"/>
      <w:sz w:val="32"/>
    </w:rPr>
  </w:style>
  <w:style w:type="paragraph" w:styleId="Nadpis2">
    <w:name w:val="heading 2"/>
    <w:basedOn w:val="Normln"/>
    <w:next w:val="Zkladntext"/>
    <w:qFormat/>
    <w:rsid w:val="008263B0"/>
    <w:pPr>
      <w:keepNext/>
      <w:spacing w:before="0" w:after="120"/>
      <w:ind w:firstLine="0"/>
      <w:jc w:val="center"/>
      <w:outlineLvl w:val="1"/>
    </w:pPr>
    <w:rPr>
      <w:b/>
      <w:i/>
      <w:kern w:val="28"/>
      <w:sz w:val="24"/>
    </w:rPr>
  </w:style>
  <w:style w:type="paragraph" w:styleId="Nadpis3">
    <w:name w:val="heading 3"/>
    <w:basedOn w:val="Nadpis2"/>
    <w:next w:val="Zkladntext"/>
    <w:qFormat/>
    <w:rsid w:val="008263B0"/>
    <w:pPr>
      <w:tabs>
        <w:tab w:val="left" w:pos="567"/>
      </w:tabs>
      <w:spacing w:before="240" w:after="80"/>
      <w:jc w:val="left"/>
      <w:outlineLvl w:val="2"/>
    </w:pPr>
    <w:rPr>
      <w:sz w:val="22"/>
      <w:u w:val="single"/>
    </w:rPr>
  </w:style>
  <w:style w:type="paragraph" w:styleId="Nadpis4">
    <w:name w:val="heading 4"/>
    <w:basedOn w:val="Normln"/>
    <w:next w:val="Zkladntext"/>
    <w:qFormat/>
    <w:rsid w:val="008263B0"/>
    <w:pPr>
      <w:keepNext/>
      <w:tabs>
        <w:tab w:val="left" w:pos="567"/>
      </w:tabs>
      <w:spacing w:before="200" w:after="80"/>
      <w:ind w:left="170" w:hanging="170"/>
      <w:outlineLvl w:val="3"/>
    </w:pPr>
    <w:rPr>
      <w:b/>
      <w:i/>
      <w:kern w:val="28"/>
    </w:rPr>
  </w:style>
  <w:style w:type="paragraph" w:styleId="Nadpis5">
    <w:name w:val="heading 5"/>
    <w:basedOn w:val="Normln"/>
    <w:next w:val="Zkladntext"/>
    <w:qFormat/>
    <w:rsid w:val="008263B0"/>
    <w:pPr>
      <w:keepNext/>
      <w:spacing w:before="120" w:after="80"/>
      <w:outlineLvl w:val="4"/>
    </w:pPr>
    <w:rPr>
      <w:b/>
      <w:kern w:val="28"/>
    </w:rPr>
  </w:style>
  <w:style w:type="paragraph" w:styleId="Nadpis6">
    <w:name w:val="heading 6"/>
    <w:basedOn w:val="Normln"/>
    <w:next w:val="Zkladntext"/>
    <w:qFormat/>
    <w:rsid w:val="008263B0"/>
    <w:pPr>
      <w:keepNext/>
      <w:spacing w:before="120" w:after="80"/>
      <w:outlineLvl w:val="5"/>
    </w:pPr>
    <w:rPr>
      <w:b/>
      <w:i/>
      <w:kern w:val="28"/>
    </w:rPr>
  </w:style>
  <w:style w:type="paragraph" w:styleId="Nadpis7">
    <w:name w:val="heading 7"/>
    <w:basedOn w:val="Normln"/>
    <w:next w:val="Zkladntext"/>
    <w:qFormat/>
    <w:rsid w:val="008263B0"/>
    <w:pPr>
      <w:keepNext/>
      <w:spacing w:before="80" w:after="60"/>
      <w:outlineLvl w:val="6"/>
    </w:pPr>
    <w:rPr>
      <w:b/>
      <w:kern w:val="28"/>
    </w:rPr>
  </w:style>
  <w:style w:type="paragraph" w:styleId="Nadpis8">
    <w:name w:val="heading 8"/>
    <w:basedOn w:val="Normln"/>
    <w:next w:val="Zkladntext"/>
    <w:qFormat/>
    <w:rsid w:val="008263B0"/>
    <w:pPr>
      <w:keepNext/>
      <w:spacing w:before="80" w:after="60"/>
      <w:outlineLvl w:val="7"/>
    </w:pPr>
    <w:rPr>
      <w:b/>
      <w:i/>
      <w:kern w:val="28"/>
    </w:rPr>
  </w:style>
  <w:style w:type="paragraph" w:styleId="Nadpis9">
    <w:name w:val="heading 9"/>
    <w:basedOn w:val="Normln"/>
    <w:next w:val="Zkladntext"/>
    <w:qFormat/>
    <w:rsid w:val="008263B0"/>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263B0"/>
    <w:pPr>
      <w:spacing w:after="120"/>
      <w:ind w:left="283"/>
    </w:pPr>
  </w:style>
  <w:style w:type="paragraph" w:styleId="Zkladntext">
    <w:name w:val="Body Text"/>
    <w:basedOn w:val="Normln"/>
    <w:rsid w:val="008263B0"/>
    <w:pPr>
      <w:tabs>
        <w:tab w:val="left" w:pos="964"/>
      </w:tabs>
      <w:spacing w:before="80"/>
      <w:ind w:firstLine="567"/>
      <w:jc w:val="both"/>
    </w:pPr>
  </w:style>
  <w:style w:type="paragraph" w:styleId="Zkladntext2">
    <w:name w:val="Body Text 2"/>
    <w:basedOn w:val="Normln"/>
    <w:rsid w:val="008263B0"/>
    <w:pPr>
      <w:spacing w:after="120" w:line="480" w:lineRule="auto"/>
    </w:pPr>
  </w:style>
  <w:style w:type="paragraph" w:styleId="Zkladntextodsazen2">
    <w:name w:val="Body Text Indent 2"/>
    <w:basedOn w:val="Normln"/>
    <w:rsid w:val="008263B0"/>
    <w:pPr>
      <w:ind w:firstLine="708"/>
      <w:jc w:val="both"/>
    </w:pPr>
    <w:rPr>
      <w:rFonts w:cs="Arial"/>
    </w:rPr>
  </w:style>
  <w:style w:type="character" w:styleId="Hypertextovodkaz">
    <w:name w:val="Hyperlink"/>
    <w:rsid w:val="008263B0"/>
    <w:rPr>
      <w:color w:val="0000FF"/>
      <w:u w:val="single"/>
    </w:rPr>
  </w:style>
  <w:style w:type="paragraph" w:styleId="Zkladntextodsazen3">
    <w:name w:val="Body Text Indent 3"/>
    <w:basedOn w:val="Normln"/>
    <w:rsid w:val="008263B0"/>
    <w:pPr>
      <w:ind w:left="4248"/>
    </w:pPr>
    <w:rPr>
      <w:rFonts w:cs="Arial"/>
      <w:b/>
      <w:bCs/>
      <w:i/>
      <w:iCs/>
    </w:rPr>
  </w:style>
  <w:style w:type="paragraph" w:styleId="Zkladntext3">
    <w:name w:val="Body Text 3"/>
    <w:basedOn w:val="Normln"/>
    <w:rsid w:val="008263B0"/>
    <w:pPr>
      <w:jc w:val="both"/>
    </w:pPr>
    <w:rPr>
      <w:rFonts w:cs="Arial"/>
    </w:rPr>
  </w:style>
  <w:style w:type="paragraph" w:styleId="Nzev">
    <w:name w:val="Title"/>
    <w:basedOn w:val="Normln"/>
    <w:link w:val="NzevChar"/>
    <w:qFormat/>
    <w:rsid w:val="008263B0"/>
    <w:pPr>
      <w:keepNext/>
      <w:keepLines/>
      <w:ind w:firstLine="0"/>
      <w:jc w:val="center"/>
    </w:pPr>
    <w:rPr>
      <w:b/>
      <w:kern w:val="28"/>
      <w:sz w:val="32"/>
    </w:rPr>
  </w:style>
  <w:style w:type="paragraph" w:customStyle="1" w:styleId="adresa">
    <w:name w:val="adresa"/>
    <w:rsid w:val="008263B0"/>
    <w:pPr>
      <w:tabs>
        <w:tab w:val="left" w:pos="5103"/>
        <w:tab w:val="left" w:pos="5387"/>
        <w:tab w:val="left" w:pos="5670"/>
        <w:tab w:val="left" w:pos="5954"/>
        <w:tab w:val="left" w:pos="6237"/>
        <w:tab w:val="left" w:pos="6521"/>
        <w:tab w:val="left" w:pos="6804"/>
      </w:tabs>
      <w:spacing w:after="40"/>
      <w:ind w:left="5387"/>
    </w:pPr>
    <w:rPr>
      <w:rFonts w:ascii="Arial" w:hAnsi="Arial"/>
      <w:color w:val="000000"/>
      <w:sz w:val="22"/>
      <w:lang w:eastAsia="cs-CZ"/>
    </w:rPr>
  </w:style>
  <w:style w:type="paragraph" w:customStyle="1" w:styleId="ra">
    <w:name w:val="čára"/>
    <w:basedOn w:val="Normln"/>
    <w:rsid w:val="008263B0"/>
    <w:pPr>
      <w:spacing w:line="120" w:lineRule="exact"/>
    </w:pPr>
  </w:style>
  <w:style w:type="paragraph" w:customStyle="1" w:styleId="st1">
    <w:name w:val="Část 1"/>
    <w:basedOn w:val="Normln"/>
    <w:next w:val="Normln"/>
    <w:rsid w:val="008263B0"/>
    <w:pPr>
      <w:keepNext/>
      <w:spacing w:before="600"/>
      <w:ind w:firstLine="0"/>
      <w:jc w:val="center"/>
    </w:pPr>
    <w:rPr>
      <w:b/>
      <w:caps/>
      <w:spacing w:val="40"/>
      <w:sz w:val="24"/>
    </w:rPr>
  </w:style>
  <w:style w:type="paragraph" w:customStyle="1" w:styleId="st2">
    <w:name w:val="Část 2"/>
    <w:basedOn w:val="Normln"/>
    <w:next w:val="Normln"/>
    <w:rsid w:val="008263B0"/>
    <w:pPr>
      <w:keepNext/>
      <w:spacing w:before="120"/>
      <w:ind w:firstLine="0"/>
      <w:jc w:val="center"/>
    </w:pPr>
    <w:rPr>
      <w:b/>
      <w:caps/>
      <w:spacing w:val="-2"/>
      <w:sz w:val="24"/>
    </w:rPr>
  </w:style>
  <w:style w:type="paragraph" w:customStyle="1" w:styleId="sloodsazen">
    <w:name w:val="Číslo odsazené"/>
    <w:basedOn w:val="Zkladntext"/>
    <w:rsid w:val="008263B0"/>
    <w:pPr>
      <w:numPr>
        <w:numId w:val="1"/>
      </w:numPr>
      <w:tabs>
        <w:tab w:val="clear" w:pos="425"/>
        <w:tab w:val="num" w:pos="397"/>
      </w:tabs>
      <w:spacing w:before="40"/>
      <w:ind w:left="397" w:hanging="397"/>
      <w:outlineLvl w:val="8"/>
    </w:pPr>
  </w:style>
  <w:style w:type="character" w:styleId="slostrnky">
    <w:name w:val="page number"/>
    <w:uiPriority w:val="99"/>
    <w:rsid w:val="008263B0"/>
    <w:rPr>
      <w:b/>
    </w:rPr>
  </w:style>
  <w:style w:type="paragraph" w:customStyle="1" w:styleId="lnekI">
    <w:name w:val="článek I"/>
    <w:next w:val="Normln"/>
    <w:rsid w:val="008263B0"/>
    <w:pPr>
      <w:keepNext/>
      <w:spacing w:before="240"/>
      <w:jc w:val="center"/>
    </w:pPr>
    <w:rPr>
      <w:rFonts w:ascii="Arial" w:hAnsi="Arial"/>
      <w:color w:val="000000"/>
      <w:sz w:val="22"/>
      <w:lang w:eastAsia="cs-CZ"/>
    </w:rPr>
  </w:style>
  <w:style w:type="paragraph" w:customStyle="1" w:styleId="lnekII">
    <w:name w:val="článek II"/>
    <w:basedOn w:val="Zkladntext"/>
    <w:next w:val="Zkladntext"/>
    <w:rsid w:val="008263B0"/>
    <w:pPr>
      <w:keepNext/>
      <w:spacing w:after="80"/>
      <w:ind w:firstLine="0"/>
      <w:jc w:val="center"/>
    </w:pPr>
    <w:rPr>
      <w:b/>
    </w:rPr>
  </w:style>
  <w:style w:type="paragraph" w:customStyle="1" w:styleId="lnekIII">
    <w:name w:val="článek III"/>
    <w:basedOn w:val="lnekI"/>
    <w:rsid w:val="008263B0"/>
    <w:pPr>
      <w:spacing w:before="360"/>
    </w:pPr>
  </w:style>
  <w:style w:type="paragraph" w:customStyle="1" w:styleId="lnekIV">
    <w:name w:val="článek IV"/>
    <w:basedOn w:val="lnekII"/>
    <w:next w:val="Normln"/>
    <w:rsid w:val="008263B0"/>
    <w:pPr>
      <w:spacing w:before="360" w:after="0"/>
    </w:pPr>
    <w:rPr>
      <w:spacing w:val="20"/>
    </w:rPr>
  </w:style>
  <w:style w:type="paragraph" w:customStyle="1" w:styleId="datum">
    <w:name w:val="datum"/>
    <w:basedOn w:val="Normln"/>
    <w:rsid w:val="008263B0"/>
    <w:pPr>
      <w:ind w:right="284"/>
      <w:jc w:val="right"/>
    </w:pPr>
  </w:style>
  <w:style w:type="paragraph" w:styleId="Datum0">
    <w:name w:val="Date"/>
    <w:basedOn w:val="Normln"/>
    <w:next w:val="Normln"/>
    <w:rsid w:val="008263B0"/>
    <w:pPr>
      <w:ind w:right="284"/>
      <w:jc w:val="right"/>
    </w:pPr>
  </w:style>
  <w:style w:type="paragraph" w:customStyle="1" w:styleId="Dl1">
    <w:name w:val="Díl 1"/>
    <w:basedOn w:val="Normln"/>
    <w:rsid w:val="008263B0"/>
    <w:pPr>
      <w:keepNext/>
      <w:spacing w:before="480"/>
      <w:ind w:firstLine="0"/>
      <w:jc w:val="center"/>
    </w:pPr>
    <w:rPr>
      <w:i/>
      <w:caps/>
    </w:rPr>
  </w:style>
  <w:style w:type="paragraph" w:customStyle="1" w:styleId="Dl2">
    <w:name w:val="Díl 2"/>
    <w:basedOn w:val="Dl1"/>
    <w:rsid w:val="008263B0"/>
    <w:pPr>
      <w:spacing w:before="80"/>
    </w:pPr>
    <w:rPr>
      <w:caps w:val="0"/>
    </w:rPr>
  </w:style>
  <w:style w:type="paragraph" w:customStyle="1" w:styleId="Hlava">
    <w:name w:val="Hlava"/>
    <w:basedOn w:val="Normln"/>
    <w:rsid w:val="008263B0"/>
    <w:pPr>
      <w:keepNext/>
      <w:spacing w:before="480"/>
      <w:ind w:firstLine="0"/>
      <w:jc w:val="center"/>
    </w:pPr>
    <w:rPr>
      <w:caps/>
      <w:spacing w:val="40"/>
    </w:rPr>
  </w:style>
  <w:style w:type="paragraph" w:customStyle="1" w:styleId="Hlava1">
    <w:name w:val="Hlava 1"/>
    <w:basedOn w:val="Normln"/>
    <w:rsid w:val="008263B0"/>
    <w:pPr>
      <w:keepNext/>
      <w:spacing w:before="480"/>
      <w:ind w:firstLine="0"/>
      <w:jc w:val="center"/>
    </w:pPr>
    <w:rPr>
      <w:caps/>
      <w:spacing w:val="40"/>
    </w:rPr>
  </w:style>
  <w:style w:type="paragraph" w:customStyle="1" w:styleId="Hlava2">
    <w:name w:val="Hlava 2"/>
    <w:basedOn w:val="Hlava"/>
    <w:rsid w:val="008263B0"/>
    <w:pPr>
      <w:spacing w:before="120"/>
    </w:pPr>
    <w:rPr>
      <w:spacing w:val="0"/>
    </w:rPr>
  </w:style>
  <w:style w:type="paragraph" w:customStyle="1" w:styleId="malnadpisek">
    <w:name w:val="malý nadpisek"/>
    <w:rsid w:val="008263B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before="240" w:after="120"/>
      <w:ind w:left="964"/>
    </w:pPr>
    <w:rPr>
      <w:rFonts w:ascii="Arial" w:hAnsi="Arial"/>
      <w:b/>
      <w:color w:val="000000"/>
      <w:sz w:val="22"/>
      <w:lang w:eastAsia="cs-CZ"/>
    </w:rPr>
  </w:style>
  <w:style w:type="paragraph" w:customStyle="1" w:styleId="malnadpis">
    <w:name w:val="malý nadpis"/>
    <w:basedOn w:val="malnadpisek"/>
    <w:next w:val="Zkladntext"/>
    <w:rsid w:val="008263B0"/>
    <w:pPr>
      <w:spacing w:before="360" w:after="0"/>
    </w:pPr>
    <w:rPr>
      <w:i/>
      <w:sz w:val="24"/>
    </w:rPr>
  </w:style>
  <w:style w:type="paragraph" w:customStyle="1" w:styleId="malnadpis2">
    <w:name w:val="malý nadpis 2"/>
    <w:basedOn w:val="malnadpis"/>
    <w:rsid w:val="008263B0"/>
    <w:pPr>
      <w:ind w:left="0" w:firstLine="964"/>
    </w:pPr>
  </w:style>
  <w:style w:type="paragraph" w:customStyle="1" w:styleId="Obrzek">
    <w:name w:val="Obrázek"/>
    <w:basedOn w:val="Zkladntext"/>
    <w:rsid w:val="008263B0"/>
    <w:pPr>
      <w:widowControl w:val="0"/>
      <w:spacing w:before="0"/>
      <w:ind w:left="964" w:firstLine="0"/>
    </w:pPr>
  </w:style>
  <w:style w:type="paragraph" w:customStyle="1" w:styleId="Oddl1">
    <w:name w:val="Oddíl 1"/>
    <w:basedOn w:val="Dl1"/>
    <w:rsid w:val="008263B0"/>
    <w:rPr>
      <w:caps w:val="0"/>
      <w:spacing w:val="12"/>
    </w:rPr>
  </w:style>
  <w:style w:type="paragraph" w:customStyle="1" w:styleId="StylOddl1provnnad18b">
    <w:name w:val="Styl Oddíl 1 + párování nad 18 b."/>
    <w:basedOn w:val="Oddl1"/>
    <w:rsid w:val="008263B0"/>
    <w:pPr>
      <w:spacing w:before="360"/>
    </w:pPr>
    <w:rPr>
      <w:iCs/>
      <w:kern w:val="36"/>
      <w:szCs w:val="22"/>
    </w:rPr>
  </w:style>
  <w:style w:type="paragraph" w:customStyle="1" w:styleId="Oddl2">
    <w:name w:val="Oddíl 2"/>
    <w:basedOn w:val="StylOddl1provnnad18b"/>
    <w:rsid w:val="008263B0"/>
    <w:pPr>
      <w:spacing w:before="80"/>
    </w:pPr>
    <w:rPr>
      <w:spacing w:val="0"/>
    </w:rPr>
  </w:style>
  <w:style w:type="paragraph" w:customStyle="1" w:styleId="odpov">
    <w:name w:val="odpověď"/>
    <w:rsid w:val="008263B0"/>
    <w:pPr>
      <w:numPr>
        <w:numId w:val="2"/>
      </w:numPr>
      <w:tabs>
        <w:tab w:val="clear" w:pos="360"/>
        <w:tab w:val="num" w:pos="397"/>
        <w:tab w:val="left" w:pos="680"/>
        <w:tab w:val="right" w:leader="dot" w:pos="8505"/>
      </w:tabs>
      <w:ind w:left="397" w:right="851" w:hanging="397"/>
    </w:pPr>
    <w:rPr>
      <w:rFonts w:ascii="Arial" w:hAnsi="Arial"/>
      <w:snapToGrid w:val="0"/>
      <w:color w:val="000000"/>
      <w:sz w:val="22"/>
      <w:lang w:eastAsia="cs-CZ"/>
    </w:rPr>
  </w:style>
  <w:style w:type="paragraph" w:customStyle="1" w:styleId="odrslo">
    <w:name w:val="odr. číslo"/>
    <w:basedOn w:val="Normln"/>
    <w:rsid w:val="008263B0"/>
    <w:pPr>
      <w:spacing w:before="0"/>
      <w:ind w:left="284" w:hanging="284"/>
      <w:jc w:val="both"/>
    </w:pPr>
  </w:style>
  <w:style w:type="paragraph" w:customStyle="1" w:styleId="odrminus">
    <w:name w:val="odr. minus"/>
    <w:basedOn w:val="Normln"/>
    <w:rsid w:val="008263B0"/>
    <w:pPr>
      <w:numPr>
        <w:numId w:val="3"/>
      </w:numPr>
      <w:spacing w:before="20"/>
      <w:ind w:left="0" w:firstLine="0"/>
      <w:jc w:val="both"/>
    </w:pPr>
    <w:rPr>
      <w:color w:val="000000"/>
    </w:rPr>
  </w:style>
  <w:style w:type="paragraph" w:customStyle="1" w:styleId="Odrka1">
    <w:name w:val="Odrážka 1"/>
    <w:basedOn w:val="Normln"/>
    <w:rsid w:val="008263B0"/>
    <w:pPr>
      <w:numPr>
        <w:numId w:val="4"/>
      </w:numPr>
      <w:tabs>
        <w:tab w:val="clear" w:pos="720"/>
        <w:tab w:val="num" w:pos="360"/>
        <w:tab w:val="left" w:pos="397"/>
        <w:tab w:val="left" w:pos="6067"/>
      </w:tabs>
      <w:ind w:left="0" w:firstLine="0"/>
      <w:jc w:val="both"/>
    </w:pPr>
  </w:style>
  <w:style w:type="paragraph" w:customStyle="1" w:styleId="odstodr">
    <w:name w:val="odst. odr."/>
    <w:rsid w:val="008263B0"/>
    <w:pPr>
      <w:ind w:left="283" w:hanging="283"/>
      <w:jc w:val="both"/>
    </w:pPr>
    <w:rPr>
      <w:rFonts w:ascii="Univers" w:hAnsi="Univers"/>
      <w:color w:val="000000"/>
      <w:sz w:val="22"/>
      <w:lang w:eastAsia="cs-CZ"/>
    </w:rPr>
  </w:style>
  <w:style w:type="paragraph" w:customStyle="1" w:styleId="odstavec1">
    <w:name w:val="odstavec 1"/>
    <w:rsid w:val="008263B0"/>
    <w:pPr>
      <w:tabs>
        <w:tab w:val="left" w:pos="851"/>
        <w:tab w:val="decimal" w:pos="8789"/>
      </w:tabs>
      <w:spacing w:before="80"/>
      <w:ind w:firstLine="567"/>
      <w:jc w:val="both"/>
    </w:pPr>
    <w:rPr>
      <w:rFonts w:ascii="Arial" w:hAnsi="Arial"/>
      <w:color w:val="000000"/>
      <w:sz w:val="22"/>
      <w:lang w:eastAsia="cs-CZ"/>
    </w:rPr>
  </w:style>
  <w:style w:type="paragraph" w:customStyle="1" w:styleId="odstavec11">
    <w:name w:val="odstavec 11"/>
    <w:rsid w:val="008263B0"/>
    <w:pPr>
      <w:tabs>
        <w:tab w:val="left" w:pos="851"/>
        <w:tab w:val="left" w:pos="964"/>
      </w:tabs>
      <w:spacing w:before="80"/>
      <w:ind w:firstLine="454"/>
      <w:jc w:val="both"/>
    </w:pPr>
    <w:rPr>
      <w:rFonts w:ascii="Arial" w:hAnsi="Arial"/>
      <w:snapToGrid w:val="0"/>
      <w:color w:val="000000"/>
      <w:sz w:val="22"/>
      <w:lang w:eastAsia="cs-CZ"/>
    </w:rPr>
  </w:style>
  <w:style w:type="paragraph" w:customStyle="1" w:styleId="odstavec111">
    <w:name w:val="odstavec 111"/>
    <w:basedOn w:val="odstavec11"/>
    <w:rsid w:val="008263B0"/>
    <w:pPr>
      <w:ind w:firstLine="340"/>
    </w:pPr>
  </w:style>
  <w:style w:type="paragraph" w:customStyle="1" w:styleId="odstaveca">
    <w:name w:val="odstavec a"/>
    <w:basedOn w:val="Zkladntext"/>
    <w:rsid w:val="008263B0"/>
    <w:pPr>
      <w:keepLines/>
      <w:tabs>
        <w:tab w:val="clear" w:pos="964"/>
      </w:tabs>
      <w:spacing w:before="40"/>
      <w:ind w:left="284" w:hanging="284"/>
    </w:pPr>
  </w:style>
  <w:style w:type="paragraph" w:customStyle="1" w:styleId="odstavec-a">
    <w:name w:val="odstavec -a"/>
    <w:basedOn w:val="odstaveca"/>
    <w:rsid w:val="008263B0"/>
    <w:pPr>
      <w:ind w:hanging="397"/>
    </w:pPr>
  </w:style>
  <w:style w:type="paragraph" w:customStyle="1" w:styleId="odstavecab">
    <w:name w:val="odstavec ab"/>
    <w:rsid w:val="008263B0"/>
    <w:pPr>
      <w:spacing w:before="20"/>
      <w:ind w:left="851" w:hanging="567"/>
      <w:jc w:val="both"/>
    </w:pPr>
    <w:rPr>
      <w:rFonts w:ascii="Arial" w:hAnsi="Arial"/>
      <w:color w:val="000000"/>
      <w:sz w:val="22"/>
      <w:lang w:eastAsia="cs-CZ"/>
    </w:rPr>
  </w:style>
  <w:style w:type="paragraph" w:customStyle="1" w:styleId="odstavecap">
    <w:name w:val="odstavec ap"/>
    <w:basedOn w:val="odstaveca"/>
    <w:rsid w:val="008263B0"/>
    <w:pPr>
      <w:spacing w:before="120"/>
      <w:ind w:left="0" w:firstLine="0"/>
    </w:pPr>
    <w:rPr>
      <w:u w:val="single"/>
    </w:rPr>
  </w:style>
  <w:style w:type="paragraph" w:customStyle="1" w:styleId="odstavecb">
    <w:name w:val="odstavec b"/>
    <w:basedOn w:val="odstaveca"/>
    <w:rsid w:val="008263B0"/>
    <w:pPr>
      <w:spacing w:before="0"/>
      <w:ind w:left="568"/>
    </w:pPr>
    <w:rPr>
      <w:rFonts w:cs="Arial"/>
      <w:szCs w:val="24"/>
    </w:rPr>
  </w:style>
  <w:style w:type="paragraph" w:customStyle="1" w:styleId="odstavecc">
    <w:name w:val="odstavec c"/>
    <w:basedOn w:val="Zkladntext"/>
    <w:rsid w:val="008263B0"/>
    <w:pPr>
      <w:tabs>
        <w:tab w:val="clear" w:pos="964"/>
      </w:tabs>
      <w:spacing w:before="0"/>
      <w:ind w:left="851" w:hanging="284"/>
    </w:pPr>
  </w:style>
  <w:style w:type="paragraph" w:customStyle="1" w:styleId="odstavecodr">
    <w:name w:val="odstavec odr."/>
    <w:rsid w:val="008263B0"/>
    <w:pPr>
      <w:tabs>
        <w:tab w:val="left" w:pos="567"/>
        <w:tab w:val="left" w:pos="5954"/>
        <w:tab w:val="decimal" w:pos="8222"/>
      </w:tabs>
      <w:ind w:left="284" w:hanging="284"/>
      <w:jc w:val="both"/>
    </w:pPr>
    <w:rPr>
      <w:rFonts w:ascii="Arial" w:hAnsi="Arial"/>
      <w:color w:val="000000"/>
      <w:sz w:val="22"/>
      <w:lang w:eastAsia="cs-CZ"/>
    </w:rPr>
  </w:style>
  <w:style w:type="paragraph" w:customStyle="1" w:styleId="odstavecp">
    <w:name w:val="odstavec p"/>
    <w:basedOn w:val="odstaveca"/>
    <w:rsid w:val="008263B0"/>
    <w:pPr>
      <w:spacing w:before="0"/>
      <w:ind w:left="0" w:firstLine="0"/>
    </w:pPr>
  </w:style>
  <w:style w:type="paragraph" w:customStyle="1" w:styleId="odstavecpododr">
    <w:name w:val="odstavec pododr."/>
    <w:basedOn w:val="Normln"/>
    <w:rsid w:val="008263B0"/>
    <w:pPr>
      <w:ind w:left="936" w:hanging="227"/>
      <w:jc w:val="both"/>
    </w:pPr>
    <w:rPr>
      <w:snapToGrid w:val="0"/>
      <w:color w:val="000000"/>
    </w:rPr>
  </w:style>
  <w:style w:type="paragraph" w:customStyle="1" w:styleId="otzka2">
    <w:name w:val="otázka 2"/>
    <w:rsid w:val="008263B0"/>
    <w:pPr>
      <w:tabs>
        <w:tab w:val="left" w:pos="284"/>
      </w:tabs>
      <w:spacing w:before="120" w:after="40"/>
      <w:ind w:left="284" w:hanging="397"/>
      <w:jc w:val="both"/>
    </w:pPr>
    <w:rPr>
      <w:rFonts w:ascii="Arial" w:hAnsi="Arial"/>
      <w:b/>
      <w:snapToGrid w:val="0"/>
      <w:color w:val="000000"/>
      <w:sz w:val="22"/>
      <w:lang w:eastAsia="cs-CZ"/>
    </w:rPr>
  </w:style>
  <w:style w:type="paragraph" w:customStyle="1" w:styleId="otzka1">
    <w:name w:val="otázka 1"/>
    <w:basedOn w:val="otzka2"/>
    <w:rsid w:val="008263B0"/>
    <w:pPr>
      <w:keepNext/>
      <w:ind w:hanging="284"/>
    </w:pPr>
  </w:style>
  <w:style w:type="paragraph" w:customStyle="1" w:styleId="Paragraf">
    <w:name w:val="Paragraf"/>
    <w:basedOn w:val="Normln"/>
    <w:next w:val="lnekII"/>
    <w:rsid w:val="008263B0"/>
    <w:pPr>
      <w:keepNext/>
      <w:spacing w:before="360"/>
      <w:ind w:firstLine="0"/>
      <w:jc w:val="center"/>
    </w:pPr>
  </w:style>
  <w:style w:type="paragraph" w:customStyle="1" w:styleId="Paragraf1">
    <w:name w:val="Paragraf 1"/>
    <w:basedOn w:val="Normln"/>
    <w:next w:val="lnekII"/>
    <w:rsid w:val="008263B0"/>
    <w:pPr>
      <w:keepNext/>
      <w:spacing w:before="360"/>
      <w:ind w:firstLine="0"/>
      <w:jc w:val="center"/>
    </w:pPr>
  </w:style>
  <w:style w:type="paragraph" w:customStyle="1" w:styleId="Paragraf2">
    <w:name w:val="Paragraf 2"/>
    <w:basedOn w:val="Paragraf1"/>
    <w:next w:val="lnekII"/>
    <w:rsid w:val="008263B0"/>
    <w:pPr>
      <w:spacing w:before="240"/>
    </w:pPr>
  </w:style>
  <w:style w:type="paragraph" w:styleId="Zpat">
    <w:name w:val="footer"/>
    <w:basedOn w:val="Normln"/>
    <w:link w:val="ZpatChar"/>
    <w:uiPriority w:val="99"/>
    <w:rsid w:val="008263B0"/>
    <w:pPr>
      <w:keepLines/>
      <w:tabs>
        <w:tab w:val="center" w:pos="4536"/>
        <w:tab w:val="right" w:pos="9072"/>
      </w:tabs>
      <w:spacing w:before="0"/>
      <w:ind w:firstLine="0"/>
    </w:pPr>
    <w:rPr>
      <w:rFonts w:ascii="Arial Narrow" w:hAnsi="Arial Narrow"/>
      <w:i/>
      <w:sz w:val="18"/>
      <w:lang w:val="x-none" w:eastAsia="x-none"/>
    </w:rPr>
  </w:style>
  <w:style w:type="paragraph" w:customStyle="1" w:styleId="Patalichstrnky">
    <w:name w:val="Pata liché stránky"/>
    <w:basedOn w:val="Zpat"/>
    <w:rsid w:val="008263B0"/>
    <w:pPr>
      <w:tabs>
        <w:tab w:val="right" w:pos="0"/>
      </w:tabs>
      <w:jc w:val="right"/>
    </w:pPr>
  </w:style>
  <w:style w:type="paragraph" w:customStyle="1" w:styleId="Pataprvnstrnky">
    <w:name w:val="Pata první stránky"/>
    <w:basedOn w:val="Zpat"/>
    <w:rsid w:val="008263B0"/>
    <w:pPr>
      <w:jc w:val="center"/>
    </w:pPr>
  </w:style>
  <w:style w:type="paragraph" w:customStyle="1" w:styleId="Patasudstrnky">
    <w:name w:val="Pata sudé stránky"/>
    <w:basedOn w:val="Zpat"/>
    <w:rsid w:val="008263B0"/>
  </w:style>
  <w:style w:type="paragraph" w:customStyle="1" w:styleId="pododrminus">
    <w:name w:val="pododr. minus"/>
    <w:basedOn w:val="Normln"/>
    <w:rsid w:val="008263B0"/>
    <w:pPr>
      <w:widowControl w:val="0"/>
      <w:spacing w:before="20"/>
      <w:ind w:firstLine="0"/>
      <w:jc w:val="both"/>
    </w:pPr>
  </w:style>
  <w:style w:type="paragraph" w:customStyle="1" w:styleId="pododrminus2">
    <w:name w:val="pododr. minus 2"/>
    <w:rsid w:val="008263B0"/>
    <w:pPr>
      <w:ind w:left="907" w:hanging="227"/>
    </w:pPr>
    <w:rPr>
      <w:rFonts w:ascii="Arial" w:hAnsi="Arial"/>
      <w:noProof/>
      <w:sz w:val="22"/>
      <w:lang w:eastAsia="cs-CZ"/>
    </w:rPr>
  </w:style>
  <w:style w:type="paragraph" w:customStyle="1" w:styleId="podpis">
    <w:name w:val="podpis"/>
    <w:rsid w:val="008263B0"/>
    <w:pPr>
      <w:tabs>
        <w:tab w:val="left" w:pos="6350"/>
        <w:tab w:val="left" w:pos="6492"/>
        <w:tab w:val="left" w:pos="6804"/>
      </w:tabs>
      <w:spacing w:line="240" w:lineRule="exact"/>
      <w:ind w:left="5670"/>
      <w:jc w:val="center"/>
    </w:pPr>
    <w:rPr>
      <w:rFonts w:ascii="Arial" w:hAnsi="Arial"/>
      <w:color w:val="000000"/>
      <w:sz w:val="22"/>
      <w:lang w:eastAsia="cs-CZ"/>
    </w:rPr>
  </w:style>
  <w:style w:type="paragraph" w:styleId="Podpis0">
    <w:name w:val="Signature"/>
    <w:basedOn w:val="Normln"/>
    <w:rsid w:val="008263B0"/>
    <w:pPr>
      <w:ind w:left="4820" w:right="851"/>
      <w:jc w:val="center"/>
    </w:pPr>
  </w:style>
  <w:style w:type="paragraph" w:customStyle="1" w:styleId="przdn">
    <w:name w:val="prázdný"/>
    <w:rsid w:val="008263B0"/>
    <w:pPr>
      <w:tabs>
        <w:tab w:val="left" w:pos="2025"/>
        <w:tab w:val="decimal" w:pos="5985"/>
      </w:tabs>
      <w:spacing w:line="80" w:lineRule="exact"/>
      <w:ind w:firstLine="567"/>
      <w:jc w:val="both"/>
    </w:pPr>
    <w:rPr>
      <w:rFonts w:ascii="Arial" w:hAnsi="Arial"/>
      <w:snapToGrid w:val="0"/>
      <w:color w:val="000000"/>
      <w:sz w:val="8"/>
      <w:lang w:eastAsia="cs-CZ"/>
    </w:rPr>
  </w:style>
  <w:style w:type="paragraph" w:customStyle="1" w:styleId="ploha">
    <w:name w:val="příloha"/>
    <w:rsid w:val="008263B0"/>
    <w:pPr>
      <w:spacing w:after="120"/>
      <w:jc w:val="right"/>
    </w:pPr>
    <w:rPr>
      <w:rFonts w:ascii="Arial" w:hAnsi="Arial"/>
      <w:color w:val="000000"/>
      <w:sz w:val="22"/>
      <w:lang w:eastAsia="cs-CZ"/>
    </w:rPr>
  </w:style>
  <w:style w:type="paragraph" w:customStyle="1" w:styleId="ploha1">
    <w:name w:val="příloha 1"/>
    <w:rsid w:val="008263B0"/>
    <w:pPr>
      <w:jc w:val="right"/>
    </w:pPr>
    <w:rPr>
      <w:rFonts w:ascii="Arial" w:hAnsi="Arial"/>
      <w:color w:val="000000"/>
      <w:sz w:val="22"/>
      <w:lang w:eastAsia="cs-CZ"/>
    </w:rPr>
  </w:style>
  <w:style w:type="paragraph" w:customStyle="1" w:styleId="ploha2">
    <w:name w:val="příloha 2"/>
    <w:basedOn w:val="ploha1"/>
    <w:rsid w:val="008263B0"/>
    <w:rPr>
      <w:b/>
      <w:u w:val="single"/>
    </w:rPr>
  </w:style>
  <w:style w:type="paragraph" w:styleId="Seznam">
    <w:name w:val="List"/>
    <w:basedOn w:val="Normln"/>
    <w:rsid w:val="008263B0"/>
    <w:pPr>
      <w:ind w:left="283" w:hanging="283"/>
    </w:pPr>
  </w:style>
  <w:style w:type="paragraph" w:customStyle="1" w:styleId="Seznam10">
    <w:name w:val="Seznam 10"/>
    <w:basedOn w:val="Seznam"/>
    <w:rsid w:val="008263B0"/>
    <w:pPr>
      <w:numPr>
        <w:numId w:val="5"/>
      </w:numPr>
      <w:tabs>
        <w:tab w:val="clear" w:pos="720"/>
        <w:tab w:val="num" w:pos="360"/>
      </w:tabs>
      <w:ind w:left="0" w:firstLine="0"/>
    </w:pPr>
  </w:style>
  <w:style w:type="paragraph" w:styleId="Seznamsodrkami">
    <w:name w:val="List Bullet"/>
    <w:basedOn w:val="Seznam"/>
    <w:autoRedefine/>
    <w:rsid w:val="008263B0"/>
    <w:pPr>
      <w:tabs>
        <w:tab w:val="left" w:pos="4536"/>
      </w:tabs>
      <w:spacing w:before="20" w:after="20"/>
      <w:ind w:left="0" w:firstLine="0"/>
    </w:pPr>
  </w:style>
  <w:style w:type="paragraph" w:customStyle="1" w:styleId="StylDl1provnnad18b">
    <w:name w:val="Styl Díl 1 + párování nad 18 b."/>
    <w:basedOn w:val="Dl1"/>
    <w:rsid w:val="008263B0"/>
    <w:pPr>
      <w:spacing w:before="360"/>
    </w:pPr>
    <w:rPr>
      <w:i w:val="0"/>
      <w:iCs/>
      <w:caps w:val="0"/>
      <w:spacing w:val="12"/>
      <w:kern w:val="36"/>
      <w:szCs w:val="22"/>
    </w:rPr>
  </w:style>
  <w:style w:type="paragraph" w:customStyle="1" w:styleId="StylDl2provnnad18b">
    <w:name w:val="Styl Díl 2 + párování nad 18 b."/>
    <w:basedOn w:val="Dl2"/>
    <w:rsid w:val="008263B0"/>
    <w:rPr>
      <w:i w:val="0"/>
      <w:iCs/>
      <w:spacing w:val="4"/>
      <w:kern w:val="36"/>
      <w:szCs w:val="22"/>
    </w:rPr>
  </w:style>
  <w:style w:type="paragraph" w:customStyle="1" w:styleId="StylParagraf2">
    <w:name w:val="Styl Paragraf 2"/>
    <w:basedOn w:val="Paragraf1"/>
    <w:next w:val="Zkladntextodsazen"/>
    <w:rsid w:val="008263B0"/>
    <w:pPr>
      <w:spacing w:before="240"/>
    </w:pPr>
    <w:rPr>
      <w:kern w:val="36"/>
    </w:rPr>
  </w:style>
  <w:style w:type="paragraph" w:customStyle="1" w:styleId="StylZkladntext210b">
    <w:name w:val="Styl Základní text 2 + 10 b."/>
    <w:basedOn w:val="Zkladntext2"/>
    <w:rsid w:val="008263B0"/>
    <w:pPr>
      <w:spacing w:after="0" w:line="240" w:lineRule="auto"/>
      <w:ind w:firstLine="454"/>
      <w:jc w:val="both"/>
    </w:pPr>
    <w:rPr>
      <w:sz w:val="20"/>
    </w:rPr>
  </w:style>
  <w:style w:type="paragraph" w:customStyle="1" w:styleId="termn">
    <w:name w:val="termín"/>
    <w:aliases w:val="úkol"/>
    <w:basedOn w:val="Normln"/>
    <w:rsid w:val="008263B0"/>
    <w:pPr>
      <w:tabs>
        <w:tab w:val="left" w:pos="567"/>
        <w:tab w:val="left" w:pos="3402"/>
        <w:tab w:val="left" w:pos="3686"/>
      </w:tabs>
      <w:ind w:left="3686" w:hanging="3402"/>
      <w:jc w:val="both"/>
    </w:pPr>
  </w:style>
  <w:style w:type="paragraph" w:styleId="Textkomente">
    <w:name w:val="annotation text"/>
    <w:basedOn w:val="Normln"/>
    <w:link w:val="TextkomenteChar"/>
    <w:uiPriority w:val="99"/>
    <w:semiHidden/>
    <w:rsid w:val="008263B0"/>
    <w:pPr>
      <w:tabs>
        <w:tab w:val="left" w:pos="187"/>
      </w:tabs>
      <w:spacing w:after="120" w:line="220" w:lineRule="exact"/>
      <w:ind w:left="187" w:hanging="187"/>
    </w:pPr>
  </w:style>
  <w:style w:type="paragraph" w:styleId="Textmakra">
    <w:name w:val="macro"/>
    <w:basedOn w:val="Zkladntext"/>
    <w:semiHidden/>
    <w:rsid w:val="008263B0"/>
    <w:pPr>
      <w:spacing w:after="120"/>
    </w:pPr>
    <w:rPr>
      <w:rFonts w:ascii="Courier New" w:hAnsi="Courier New"/>
    </w:rPr>
  </w:style>
  <w:style w:type="paragraph" w:styleId="Textpoznpodarou">
    <w:name w:val="footnote text"/>
    <w:basedOn w:val="Normln"/>
    <w:semiHidden/>
    <w:rsid w:val="008263B0"/>
    <w:pPr>
      <w:spacing w:before="20"/>
      <w:ind w:left="284" w:hanging="284"/>
      <w:jc w:val="both"/>
    </w:pPr>
    <w:rPr>
      <w:sz w:val="18"/>
      <w:szCs w:val="18"/>
    </w:rPr>
  </w:style>
  <w:style w:type="paragraph" w:customStyle="1" w:styleId="textpoznmky">
    <w:name w:val="text poznámky"/>
    <w:basedOn w:val="odstavecp"/>
    <w:rsid w:val="008263B0"/>
    <w:pPr>
      <w:spacing w:before="40"/>
      <w:ind w:left="284" w:hanging="284"/>
    </w:pPr>
    <w:rPr>
      <w:sz w:val="16"/>
      <w:szCs w:val="16"/>
    </w:rPr>
  </w:style>
  <w:style w:type="paragraph" w:customStyle="1" w:styleId="texttabulky">
    <w:name w:val="text tabulky"/>
    <w:basedOn w:val="Normln"/>
    <w:rsid w:val="008263B0"/>
    <w:pPr>
      <w:tabs>
        <w:tab w:val="left" w:pos="284"/>
        <w:tab w:val="left" w:pos="567"/>
        <w:tab w:val="left" w:pos="851"/>
        <w:tab w:val="left" w:pos="1134"/>
      </w:tabs>
      <w:spacing w:before="20"/>
      <w:ind w:left="284" w:hanging="227"/>
    </w:pPr>
    <w:rPr>
      <w:sz w:val="20"/>
    </w:rPr>
  </w:style>
  <w:style w:type="paragraph" w:customStyle="1" w:styleId="vc1">
    <w:name w:val="věc 1"/>
    <w:basedOn w:val="Normln"/>
    <w:rsid w:val="008263B0"/>
    <w:pPr>
      <w:tabs>
        <w:tab w:val="left" w:pos="284"/>
        <w:tab w:val="left" w:pos="567"/>
        <w:tab w:val="left" w:pos="1021"/>
      </w:tabs>
      <w:spacing w:after="40"/>
      <w:ind w:firstLine="0"/>
      <w:jc w:val="both"/>
    </w:pPr>
    <w:rPr>
      <w:szCs w:val="22"/>
    </w:rPr>
  </w:style>
  <w:style w:type="paragraph" w:customStyle="1" w:styleId="vc1peds">
    <w:name w:val="věc 1 předs."/>
    <w:basedOn w:val="vc1"/>
    <w:rsid w:val="008263B0"/>
    <w:pPr>
      <w:ind w:hanging="397"/>
    </w:pPr>
  </w:style>
  <w:style w:type="paragraph" w:customStyle="1" w:styleId="vc2">
    <w:name w:val="věc 2"/>
    <w:rsid w:val="008263B0"/>
    <w:pPr>
      <w:keepLines/>
      <w:tabs>
        <w:tab w:val="left" w:pos="284"/>
        <w:tab w:val="left" w:pos="567"/>
        <w:tab w:val="left" w:pos="851"/>
      </w:tabs>
      <w:spacing w:before="40" w:after="40"/>
    </w:pPr>
    <w:rPr>
      <w:rFonts w:ascii="Arial" w:hAnsi="Arial"/>
      <w:b/>
      <w:color w:val="000000"/>
      <w:sz w:val="22"/>
      <w:u w:val="single"/>
      <w:lang w:eastAsia="cs-CZ"/>
    </w:rPr>
  </w:style>
  <w:style w:type="paragraph" w:customStyle="1" w:styleId="vc3">
    <w:name w:val="věc 3"/>
    <w:basedOn w:val="vc2"/>
    <w:rsid w:val="008263B0"/>
    <w:pPr>
      <w:keepNext/>
    </w:pPr>
    <w:rPr>
      <w:b w:val="0"/>
      <w:szCs w:val="22"/>
    </w:rPr>
  </w:style>
  <w:style w:type="paragraph" w:customStyle="1" w:styleId="vc4">
    <w:name w:val="věc 4"/>
    <w:basedOn w:val="vc1"/>
    <w:rsid w:val="008263B0"/>
    <w:pPr>
      <w:tabs>
        <w:tab w:val="clear" w:pos="284"/>
        <w:tab w:val="clear" w:pos="567"/>
        <w:tab w:val="clear" w:pos="1021"/>
      </w:tabs>
      <w:ind w:left="397" w:hanging="397"/>
    </w:pPr>
  </w:style>
  <w:style w:type="paragraph" w:customStyle="1" w:styleId="vcpedsun">
    <w:name w:val="věc předsun."/>
    <w:basedOn w:val="Normln"/>
    <w:rsid w:val="008263B0"/>
    <w:pPr>
      <w:ind w:hanging="397"/>
    </w:pPr>
  </w:style>
  <w:style w:type="paragraph" w:styleId="Zhlav">
    <w:name w:val="header"/>
    <w:basedOn w:val="Normln"/>
    <w:link w:val="ZhlavChar"/>
    <w:uiPriority w:val="99"/>
    <w:rsid w:val="008263B0"/>
    <w:pPr>
      <w:keepLines/>
      <w:tabs>
        <w:tab w:val="center" w:pos="4320"/>
        <w:tab w:val="right" w:pos="8640"/>
      </w:tabs>
    </w:pPr>
  </w:style>
  <w:style w:type="paragraph" w:customStyle="1" w:styleId="Zhlav0">
    <w:name w:val="Záhlaví ú"/>
    <w:basedOn w:val="Normln"/>
    <w:next w:val="Normln"/>
    <w:rsid w:val="008263B0"/>
    <w:pPr>
      <w:keepLines/>
      <w:tabs>
        <w:tab w:val="center" w:pos="4320"/>
        <w:tab w:val="right" w:pos="8640"/>
      </w:tabs>
      <w:ind w:firstLine="0"/>
    </w:pPr>
    <w:rPr>
      <w:b/>
      <w:i/>
      <w:sz w:val="24"/>
    </w:rPr>
  </w:style>
  <w:style w:type="paragraph" w:customStyle="1" w:styleId="Zhlavn">
    <w:name w:val="Záhlaví n"/>
    <w:basedOn w:val="Zhlav0"/>
    <w:next w:val="Normln"/>
    <w:rsid w:val="008263B0"/>
    <w:rPr>
      <w:b w:val="0"/>
      <w:sz w:val="22"/>
    </w:rPr>
  </w:style>
  <w:style w:type="paragraph" w:customStyle="1" w:styleId="Zhlav1">
    <w:name w:val="Záhlaví č"/>
    <w:basedOn w:val="Zhlavn"/>
    <w:next w:val="Nzev"/>
    <w:rsid w:val="008263B0"/>
    <w:pPr>
      <w:spacing w:before="0" w:line="200" w:lineRule="exact"/>
    </w:pPr>
    <w:rPr>
      <w:b/>
      <w:i w:val="0"/>
    </w:rPr>
  </w:style>
  <w:style w:type="paragraph" w:customStyle="1" w:styleId="Zhlavlichstrnky">
    <w:name w:val="Záhlaví liché stránky"/>
    <w:basedOn w:val="Zhlav"/>
    <w:rsid w:val="008263B0"/>
    <w:pPr>
      <w:tabs>
        <w:tab w:val="right" w:pos="0"/>
      </w:tabs>
      <w:jc w:val="right"/>
    </w:pPr>
  </w:style>
  <w:style w:type="paragraph" w:customStyle="1" w:styleId="Zhlavprvnstrnky">
    <w:name w:val="Záhlaví první stránky"/>
    <w:basedOn w:val="Zhlav"/>
    <w:rsid w:val="008263B0"/>
    <w:pPr>
      <w:tabs>
        <w:tab w:val="clear" w:pos="8640"/>
      </w:tabs>
      <w:jc w:val="center"/>
    </w:pPr>
  </w:style>
  <w:style w:type="paragraph" w:customStyle="1" w:styleId="Zhlavsudstrnky">
    <w:name w:val="Záhlaví sudé stránky"/>
    <w:basedOn w:val="Zhlav"/>
    <w:rsid w:val="008263B0"/>
  </w:style>
  <w:style w:type="paragraph" w:customStyle="1" w:styleId="Zhlavzkladn">
    <w:name w:val="Záhlaví základní"/>
    <w:basedOn w:val="Normln"/>
    <w:rsid w:val="008263B0"/>
    <w:pPr>
      <w:keepLines/>
      <w:tabs>
        <w:tab w:val="center" w:pos="4320"/>
        <w:tab w:val="right" w:pos="8640"/>
      </w:tabs>
    </w:pPr>
  </w:style>
  <w:style w:type="paragraph" w:customStyle="1" w:styleId="Zkladn2">
    <w:name w:val="Základní 2"/>
    <w:basedOn w:val="Zkladntext"/>
    <w:rsid w:val="008263B0"/>
    <w:pPr>
      <w:ind w:firstLine="454"/>
    </w:pPr>
  </w:style>
  <w:style w:type="paragraph" w:customStyle="1" w:styleId="Zkladntextneodsazen">
    <w:name w:val="Základní text neodsazený"/>
    <w:basedOn w:val="Zkladntext"/>
    <w:rsid w:val="008263B0"/>
    <w:pPr>
      <w:spacing w:before="40"/>
      <w:ind w:firstLine="0"/>
    </w:pPr>
  </w:style>
  <w:style w:type="paragraph" w:customStyle="1" w:styleId="Zkladntextpedsazen">
    <w:name w:val="Základní text předsazený"/>
    <w:basedOn w:val="Zkladntext"/>
    <w:rsid w:val="008263B0"/>
    <w:pPr>
      <w:ind w:firstLine="454"/>
    </w:pPr>
  </w:style>
  <w:style w:type="paragraph" w:customStyle="1" w:styleId="znaka">
    <w:name w:val="značka"/>
    <w:basedOn w:val="Normln"/>
    <w:rsid w:val="008263B0"/>
    <w:pPr>
      <w:tabs>
        <w:tab w:val="left" w:pos="284"/>
        <w:tab w:val="left" w:pos="737"/>
        <w:tab w:val="left" w:pos="964"/>
        <w:tab w:val="left" w:pos="1134"/>
        <w:tab w:val="left" w:pos="1418"/>
        <w:tab w:val="left" w:pos="1701"/>
        <w:tab w:val="left" w:pos="2268"/>
        <w:tab w:val="left" w:pos="3402"/>
        <w:tab w:val="center" w:pos="4536"/>
        <w:tab w:val="left" w:pos="5670"/>
      </w:tabs>
      <w:spacing w:before="0"/>
      <w:ind w:left="737" w:hanging="737"/>
    </w:pPr>
    <w:rPr>
      <w:sz w:val="18"/>
    </w:rPr>
  </w:style>
  <w:style w:type="character" w:styleId="Znakapoznpodarou">
    <w:name w:val="footnote reference"/>
    <w:semiHidden/>
    <w:rsid w:val="008263B0"/>
    <w:rPr>
      <w:rFonts w:ascii="Arial" w:hAnsi="Arial"/>
      <w:b/>
      <w:sz w:val="22"/>
      <w:vertAlign w:val="superscript"/>
    </w:rPr>
  </w:style>
  <w:style w:type="character" w:styleId="Zdraznn">
    <w:name w:val="Emphasis"/>
    <w:qFormat/>
    <w:rsid w:val="008263B0"/>
    <w:rPr>
      <w:i/>
    </w:rPr>
  </w:style>
  <w:style w:type="character" w:customStyle="1" w:styleId="Zvraznntun">
    <w:name w:val="Zvýraznění tučné"/>
    <w:rsid w:val="008263B0"/>
    <w:rPr>
      <w:b/>
      <w:i/>
    </w:rPr>
  </w:style>
  <w:style w:type="paragraph" w:styleId="Rozloendokumentu">
    <w:name w:val="Document Map"/>
    <w:basedOn w:val="Normln"/>
    <w:semiHidden/>
    <w:rsid w:val="002131AE"/>
    <w:pPr>
      <w:shd w:val="clear" w:color="auto" w:fill="000080"/>
    </w:pPr>
    <w:rPr>
      <w:rFonts w:ascii="Tahoma" w:hAnsi="Tahoma" w:cs="Tahoma"/>
      <w:sz w:val="20"/>
    </w:rPr>
  </w:style>
  <w:style w:type="character" w:customStyle="1" w:styleId="ZpatChar">
    <w:name w:val="Zápatí Char"/>
    <w:link w:val="Zpat"/>
    <w:uiPriority w:val="99"/>
    <w:rsid w:val="00281C90"/>
    <w:rPr>
      <w:rFonts w:ascii="Arial Narrow" w:hAnsi="Arial Narrow"/>
      <w:i/>
      <w:sz w:val="18"/>
    </w:rPr>
  </w:style>
  <w:style w:type="paragraph" w:customStyle="1" w:styleId="Import4">
    <w:name w:val="Import 4"/>
    <w:basedOn w:val="Normln"/>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032" w:firstLine="0"/>
    </w:pPr>
    <w:rPr>
      <w:rFonts w:ascii="Courier New" w:hAnsi="Courier New"/>
      <w:sz w:val="24"/>
    </w:rPr>
  </w:style>
  <w:style w:type="paragraph" w:customStyle="1" w:styleId="Import3">
    <w:name w:val="Import 3"/>
    <w:basedOn w:val="Normln"/>
    <w:rsid w:val="006233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firstLine="0"/>
    </w:pPr>
    <w:rPr>
      <w:rFonts w:ascii="Courier New" w:hAnsi="Courier New"/>
      <w:sz w:val="24"/>
    </w:rPr>
  </w:style>
  <w:style w:type="paragraph" w:customStyle="1" w:styleId="Import5">
    <w:name w:val="Import 5"/>
    <w:basedOn w:val="Normln"/>
    <w:rsid w:val="004C042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hAnsi="Courier New"/>
      <w:sz w:val="24"/>
    </w:rPr>
  </w:style>
  <w:style w:type="character" w:styleId="KlvesniceHTML">
    <w:name w:val="HTML Keyboard"/>
    <w:rsid w:val="004C0424"/>
    <w:rPr>
      <w:rFonts w:ascii="Courier New" w:eastAsia="Times New Roman" w:hAnsi="Courier New" w:cs="Courier New"/>
      <w:sz w:val="20"/>
      <w:szCs w:val="20"/>
    </w:rPr>
  </w:style>
  <w:style w:type="paragraph" w:customStyle="1" w:styleId="Import8">
    <w:name w:val="Import 8"/>
    <w:basedOn w:val="Normln"/>
    <w:rsid w:val="004560F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888" w:firstLine="0"/>
    </w:pPr>
    <w:rPr>
      <w:rFonts w:ascii="Courier New" w:hAnsi="Courier New"/>
      <w:sz w:val="24"/>
    </w:rPr>
  </w:style>
  <w:style w:type="paragraph" w:customStyle="1" w:styleId="Import7">
    <w:name w:val="Import 7"/>
    <w:basedOn w:val="Normln"/>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720" w:hanging="288"/>
    </w:pPr>
    <w:rPr>
      <w:rFonts w:ascii="Courier New" w:hAnsi="Courier New"/>
      <w:sz w:val="24"/>
    </w:rPr>
  </w:style>
  <w:style w:type="paragraph" w:customStyle="1" w:styleId="Import6">
    <w:name w:val="Import 6"/>
    <w:basedOn w:val="Normln"/>
    <w:rsid w:val="00D4545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firstLine="0"/>
    </w:pPr>
    <w:rPr>
      <w:rFonts w:ascii="Courier New" w:hAnsi="Courier New"/>
      <w:sz w:val="24"/>
    </w:rPr>
  </w:style>
  <w:style w:type="paragraph" w:customStyle="1" w:styleId="Import9">
    <w:name w:val="Import 9"/>
    <w:basedOn w:val="Normln"/>
    <w:rsid w:val="001B59F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3744" w:firstLine="0"/>
    </w:pPr>
    <w:rPr>
      <w:rFonts w:ascii="Courier New" w:hAnsi="Courier New"/>
      <w:sz w:val="24"/>
    </w:rPr>
  </w:style>
  <w:style w:type="paragraph" w:styleId="Textbubliny">
    <w:name w:val="Balloon Text"/>
    <w:basedOn w:val="Normln"/>
    <w:semiHidden/>
    <w:rsid w:val="004F6421"/>
    <w:rPr>
      <w:rFonts w:ascii="Tahoma" w:hAnsi="Tahoma" w:cs="Tahoma"/>
      <w:sz w:val="16"/>
      <w:szCs w:val="16"/>
    </w:rPr>
  </w:style>
  <w:style w:type="character" w:styleId="Odkaznakoment">
    <w:name w:val="annotation reference"/>
    <w:uiPriority w:val="99"/>
    <w:semiHidden/>
    <w:rsid w:val="004F6421"/>
    <w:rPr>
      <w:sz w:val="16"/>
      <w:szCs w:val="16"/>
    </w:rPr>
  </w:style>
  <w:style w:type="paragraph" w:styleId="Pedmtkomente">
    <w:name w:val="annotation subject"/>
    <w:basedOn w:val="Textkomente"/>
    <w:next w:val="Textkomente"/>
    <w:semiHidden/>
    <w:rsid w:val="004F6421"/>
    <w:pPr>
      <w:tabs>
        <w:tab w:val="clear" w:pos="187"/>
      </w:tabs>
      <w:spacing w:after="0" w:line="240" w:lineRule="auto"/>
      <w:ind w:left="0" w:firstLine="851"/>
    </w:pPr>
    <w:rPr>
      <w:b/>
      <w:bCs/>
      <w:sz w:val="20"/>
    </w:rPr>
  </w:style>
  <w:style w:type="paragraph" w:customStyle="1" w:styleId="ColorfulList-Accent11">
    <w:name w:val="Colorful List - Accent 11"/>
    <w:basedOn w:val="Normln"/>
    <w:uiPriority w:val="34"/>
    <w:qFormat/>
    <w:rsid w:val="00A433F0"/>
    <w:pPr>
      <w:spacing w:before="0" w:after="200" w:line="276" w:lineRule="auto"/>
      <w:ind w:left="720" w:firstLine="0"/>
      <w:contextualSpacing/>
    </w:pPr>
    <w:rPr>
      <w:rFonts w:ascii="Cambria" w:eastAsia="Cambria" w:hAnsi="Cambria"/>
      <w:szCs w:val="22"/>
      <w:lang w:eastAsia="en-US"/>
    </w:rPr>
  </w:style>
  <w:style w:type="paragraph" w:customStyle="1" w:styleId="ColorfulShading-Accent11">
    <w:name w:val="Colorful Shading - Accent 11"/>
    <w:hidden/>
    <w:uiPriority w:val="66"/>
    <w:rsid w:val="00004C36"/>
    <w:rPr>
      <w:rFonts w:ascii="Arial" w:hAnsi="Arial"/>
      <w:sz w:val="22"/>
      <w:lang w:eastAsia="cs-CZ"/>
    </w:rPr>
  </w:style>
  <w:style w:type="paragraph" w:styleId="Odstavecseseznamem">
    <w:name w:val="List Paragraph"/>
    <w:basedOn w:val="Normln"/>
    <w:uiPriority w:val="34"/>
    <w:qFormat/>
    <w:rsid w:val="0044214F"/>
    <w:pPr>
      <w:ind w:left="720"/>
      <w:contextualSpacing/>
    </w:pPr>
  </w:style>
  <w:style w:type="paragraph" w:customStyle="1" w:styleId="odrkyChar">
    <w:name w:val="odrážky Char"/>
    <w:basedOn w:val="Zkladntextodsazen"/>
    <w:rsid w:val="00AD0CED"/>
    <w:pPr>
      <w:spacing w:before="120"/>
      <w:ind w:left="0" w:firstLine="0"/>
      <w:jc w:val="both"/>
    </w:pPr>
    <w:rPr>
      <w:rFonts w:cs="Arial"/>
      <w:szCs w:val="22"/>
    </w:rPr>
  </w:style>
  <w:style w:type="paragraph" w:styleId="Revize">
    <w:name w:val="Revision"/>
    <w:hidden/>
    <w:uiPriority w:val="66"/>
    <w:rsid w:val="008A5A53"/>
    <w:rPr>
      <w:rFonts w:ascii="Arial" w:hAnsi="Arial"/>
      <w:sz w:val="22"/>
      <w:lang w:eastAsia="cs-CZ"/>
    </w:rPr>
  </w:style>
  <w:style w:type="character" w:customStyle="1" w:styleId="NzevChar">
    <w:name w:val="Název Char"/>
    <w:link w:val="Nzev"/>
    <w:rsid w:val="00A21AC0"/>
    <w:rPr>
      <w:rFonts w:ascii="Arial" w:hAnsi="Arial"/>
      <w:b/>
      <w:kern w:val="28"/>
      <w:sz w:val="32"/>
      <w:lang w:eastAsia="cs-CZ"/>
    </w:rPr>
  </w:style>
  <w:style w:type="paragraph" w:customStyle="1" w:styleId="Zkladntext21">
    <w:name w:val="Základní text 21"/>
    <w:basedOn w:val="Normln"/>
    <w:rsid w:val="00A21AC0"/>
    <w:pPr>
      <w:spacing w:before="120"/>
      <w:ind w:left="567" w:firstLine="0"/>
      <w:jc w:val="both"/>
    </w:pPr>
  </w:style>
  <w:style w:type="paragraph" w:customStyle="1" w:styleId="Zkladntext31">
    <w:name w:val="Základní text 31"/>
    <w:basedOn w:val="Normln"/>
    <w:rsid w:val="008519EC"/>
    <w:pPr>
      <w:widowControl w:val="0"/>
      <w:spacing w:before="0"/>
      <w:ind w:firstLine="0"/>
      <w:jc w:val="both"/>
    </w:pPr>
    <w:rPr>
      <w:sz w:val="24"/>
    </w:rPr>
  </w:style>
  <w:style w:type="character" w:customStyle="1" w:styleId="TextkomenteChar">
    <w:name w:val="Text komentáře Char"/>
    <w:basedOn w:val="Standardnpsmoodstavce"/>
    <w:link w:val="Textkomente"/>
    <w:uiPriority w:val="99"/>
    <w:semiHidden/>
    <w:rsid w:val="001A6A4D"/>
    <w:rPr>
      <w:rFonts w:ascii="Arial" w:hAnsi="Arial"/>
      <w:sz w:val="22"/>
      <w:lang w:eastAsia="cs-CZ"/>
    </w:rPr>
  </w:style>
  <w:style w:type="paragraph" w:customStyle="1" w:styleId="Default">
    <w:name w:val="Default"/>
    <w:link w:val="DefaultChar"/>
    <w:rsid w:val="005E6037"/>
    <w:pPr>
      <w:widowControl w:val="0"/>
      <w:autoSpaceDE w:val="0"/>
      <w:autoSpaceDN w:val="0"/>
      <w:adjustRightInd w:val="0"/>
    </w:pPr>
    <w:rPr>
      <w:color w:val="000000"/>
      <w:sz w:val="24"/>
      <w:szCs w:val="24"/>
      <w:lang w:eastAsia="cs-CZ"/>
    </w:rPr>
  </w:style>
  <w:style w:type="character" w:customStyle="1" w:styleId="DefaultChar">
    <w:name w:val="Default Char"/>
    <w:link w:val="Default"/>
    <w:locked/>
    <w:rsid w:val="005E6037"/>
    <w:rPr>
      <w:color w:val="000000"/>
      <w:sz w:val="24"/>
      <w:szCs w:val="24"/>
      <w:lang w:eastAsia="cs-CZ"/>
    </w:rPr>
  </w:style>
  <w:style w:type="character" w:customStyle="1" w:styleId="ZhlavChar">
    <w:name w:val="Záhlaví Char"/>
    <w:basedOn w:val="Standardnpsmoodstavce"/>
    <w:link w:val="Zhlav"/>
    <w:uiPriority w:val="99"/>
    <w:rsid w:val="00EC5B0D"/>
    <w:rPr>
      <w:rFonts w:ascii="Arial" w:hAnsi="Arial"/>
      <w:sz w:val="22"/>
      <w:lang w:eastAsia="cs-CZ"/>
    </w:rPr>
  </w:style>
  <w:style w:type="numbering" w:customStyle="1" w:styleId="Style4">
    <w:name w:val="Style4"/>
    <w:uiPriority w:val="99"/>
    <w:rsid w:val="00B62166"/>
    <w:pPr>
      <w:numPr>
        <w:numId w:val="37"/>
      </w:numPr>
    </w:pPr>
  </w:style>
  <w:style w:type="character" w:customStyle="1" w:styleId="font81">
    <w:name w:val="font81"/>
    <w:basedOn w:val="Standardnpsmoodstavce"/>
    <w:rsid w:val="00640F18"/>
    <w:rPr>
      <w:rFonts w:ascii="Verdana" w:hAnsi="Verdana" w:hint="default"/>
      <w:b w:val="0"/>
      <w:bCs w:val="0"/>
      <w:i/>
      <w:iCs/>
      <w:strike w:val="0"/>
      <w:dstrike w:val="0"/>
      <w:color w:val="auto"/>
      <w:sz w:val="16"/>
      <w:szCs w:val="16"/>
      <w:u w:val="none"/>
      <w:effect w:val="none"/>
    </w:rPr>
  </w:style>
  <w:style w:type="character" w:styleId="Nevyeenzmnka">
    <w:name w:val="Unresolved Mention"/>
    <w:basedOn w:val="Standardnpsmoodstavce"/>
    <w:uiPriority w:val="99"/>
    <w:semiHidden/>
    <w:unhideWhenUsed/>
    <w:rsid w:val="00C1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76384">
      <w:bodyDiv w:val="1"/>
      <w:marLeft w:val="0"/>
      <w:marRight w:val="0"/>
      <w:marTop w:val="0"/>
      <w:marBottom w:val="0"/>
      <w:divBdr>
        <w:top w:val="none" w:sz="0" w:space="0" w:color="auto"/>
        <w:left w:val="none" w:sz="0" w:space="0" w:color="auto"/>
        <w:bottom w:val="none" w:sz="0" w:space="0" w:color="auto"/>
        <w:right w:val="none" w:sz="0" w:space="0" w:color="auto"/>
      </w:divBdr>
    </w:div>
    <w:div w:id="1112826311">
      <w:bodyDiv w:val="1"/>
      <w:marLeft w:val="0"/>
      <w:marRight w:val="0"/>
      <w:marTop w:val="0"/>
      <w:marBottom w:val="0"/>
      <w:divBdr>
        <w:top w:val="none" w:sz="0" w:space="0" w:color="auto"/>
        <w:left w:val="none" w:sz="0" w:space="0" w:color="auto"/>
        <w:bottom w:val="none" w:sz="0" w:space="0" w:color="auto"/>
        <w:right w:val="none" w:sz="0" w:space="0" w:color="auto"/>
      </w:divBdr>
    </w:div>
    <w:div w:id="160183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manazer@hortenzi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8BA8-7D01-497D-BC0C-2A3F7F33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2913</Words>
  <Characters>17091</Characters>
  <Application>Microsoft Office Word</Application>
  <DocSecurity>0</DocSecurity>
  <Lines>142</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2020-01-27T13:50:00Z</dcterms:created>
  <dcterms:modified xsi:type="dcterms:W3CDTF">2020-01-27T14:08:00Z</dcterms:modified>
</cp:coreProperties>
</file>