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6BFD8" w14:textId="77777777" w:rsidR="000341AE" w:rsidRDefault="000341AE">
      <w:pPr>
        <w:pStyle w:val="Nzev"/>
      </w:pPr>
      <w:r>
        <w:t>Rámcová</w:t>
      </w:r>
    </w:p>
    <w:p w14:paraId="14AA7C84" w14:textId="77777777" w:rsidR="00173BF5" w:rsidRDefault="000341AE">
      <w:pPr>
        <w:pStyle w:val="Nzev"/>
      </w:pPr>
      <w:r>
        <w:t>s</w:t>
      </w:r>
      <w:r w:rsidR="00173BF5">
        <w:t>mlouva o vzájemné spolupráci</w:t>
      </w:r>
    </w:p>
    <w:p w14:paraId="6B778C86" w14:textId="77777777" w:rsidR="00173BF5" w:rsidRDefault="00173BF5">
      <w:pPr>
        <w:jc w:val="center"/>
        <w:rPr>
          <w:rFonts w:ascii="Arial" w:hAnsi="Arial"/>
          <w:b/>
          <w:sz w:val="28"/>
        </w:rPr>
      </w:pPr>
    </w:p>
    <w:p w14:paraId="6456CFD6" w14:textId="77777777" w:rsidR="00CD2A96" w:rsidRDefault="00173BF5" w:rsidP="00660901">
      <w:pPr>
        <w:rPr>
          <w:rFonts w:ascii="Arial" w:hAnsi="Arial" w:cs="Arial"/>
        </w:rPr>
      </w:pPr>
      <w:r>
        <w:rPr>
          <w:rFonts w:ascii="Arial" w:hAnsi="Arial"/>
          <w:b/>
        </w:rPr>
        <w:t>Uzavřená mezi smluvními stranami</w:t>
      </w:r>
      <w:r w:rsidR="00660901" w:rsidRPr="00660901">
        <w:rPr>
          <w:rFonts w:ascii="Arial" w:hAnsi="Arial" w:cs="Arial"/>
        </w:rPr>
        <w:t xml:space="preserve"> </w:t>
      </w:r>
    </w:p>
    <w:p w14:paraId="717038F4" w14:textId="77777777" w:rsidR="00922E76" w:rsidRDefault="00922E76" w:rsidP="00660901">
      <w:pPr>
        <w:rPr>
          <w:rFonts w:ascii="Arial" w:hAnsi="Arial" w:cs="Arial"/>
        </w:rPr>
      </w:pPr>
    </w:p>
    <w:p w14:paraId="6E536131" w14:textId="31243D2C" w:rsidR="00294234" w:rsidRPr="00AA7687" w:rsidRDefault="00AA7687" w:rsidP="00294234">
      <w:pPr>
        <w:rPr>
          <w:rFonts w:ascii="Arial" w:hAnsi="Arial" w:cs="Arial"/>
          <w:b/>
        </w:rPr>
      </w:pPr>
      <w:r w:rsidRPr="00AA7687">
        <w:rPr>
          <w:rFonts w:ascii="Arial" w:hAnsi="Arial" w:cs="Arial"/>
          <w:b/>
        </w:rPr>
        <w:t>GESTAMP LOUNY s.r.o.</w:t>
      </w:r>
    </w:p>
    <w:p w14:paraId="0D69DBDC" w14:textId="564B87F1" w:rsidR="00AA7687" w:rsidRDefault="00AA7687" w:rsidP="00294234">
      <w:pPr>
        <w:rPr>
          <w:rFonts w:ascii="Arial" w:hAnsi="Arial" w:cs="Arial"/>
        </w:rPr>
      </w:pPr>
      <w:r>
        <w:rPr>
          <w:rFonts w:ascii="Arial" w:hAnsi="Arial" w:cs="Arial"/>
        </w:rPr>
        <w:t>Průmysová zéna Triangle 61, Velemyšleves, 438 01 (Czech Rep.)</w:t>
      </w:r>
    </w:p>
    <w:p w14:paraId="2AAB02EA" w14:textId="77777777" w:rsidR="00AA7687" w:rsidRPr="00294234" w:rsidRDefault="00AA7687" w:rsidP="00294234">
      <w:pPr>
        <w:rPr>
          <w:rFonts w:ascii="Arial" w:hAnsi="Arial" w:cs="Arial"/>
        </w:rPr>
      </w:pPr>
    </w:p>
    <w:p w14:paraId="0FC47B28" w14:textId="7D9BA717" w:rsidR="00294234" w:rsidRDefault="00294234" w:rsidP="00294234">
      <w:pPr>
        <w:rPr>
          <w:rFonts w:ascii="Arial" w:hAnsi="Arial" w:cs="Arial"/>
        </w:rPr>
      </w:pPr>
      <w:r w:rsidRPr="00294234">
        <w:rPr>
          <w:rFonts w:ascii="Arial" w:hAnsi="Arial" w:cs="Arial"/>
        </w:rPr>
        <w:t xml:space="preserve">IČ: </w:t>
      </w:r>
      <w:r w:rsidR="00F70E87">
        <w:rPr>
          <w:rFonts w:ascii="Arial" w:hAnsi="Arial" w:cs="Arial"/>
        </w:rPr>
        <w:tab/>
      </w:r>
      <w:r w:rsidR="00AA7687">
        <w:rPr>
          <w:rFonts w:ascii="Arial" w:hAnsi="Arial" w:cs="Arial"/>
        </w:rPr>
        <w:t>29044189</w:t>
      </w:r>
      <w:r w:rsidR="00F70E87">
        <w:rPr>
          <w:rFonts w:ascii="Arial" w:hAnsi="Arial" w:cs="Arial"/>
        </w:rPr>
        <w:tab/>
      </w:r>
      <w:r w:rsidR="00F70E87">
        <w:rPr>
          <w:rFonts w:ascii="Arial" w:hAnsi="Arial" w:cs="Arial"/>
        </w:rPr>
        <w:tab/>
      </w:r>
      <w:r w:rsidRPr="00294234">
        <w:rPr>
          <w:rFonts w:ascii="Arial" w:hAnsi="Arial" w:cs="Arial"/>
        </w:rPr>
        <w:t xml:space="preserve"> </w:t>
      </w:r>
    </w:p>
    <w:p w14:paraId="7AB5E542" w14:textId="5766269F" w:rsidR="00294234" w:rsidRPr="00294234" w:rsidRDefault="00294234" w:rsidP="00294234">
      <w:pPr>
        <w:rPr>
          <w:rFonts w:ascii="Arial" w:hAnsi="Arial" w:cs="Arial"/>
        </w:rPr>
      </w:pPr>
      <w:r>
        <w:rPr>
          <w:rFonts w:ascii="Arial" w:hAnsi="Arial" w:cs="Arial"/>
        </w:rPr>
        <w:t>DIČ:</w:t>
      </w:r>
      <w:r w:rsidRPr="00294234">
        <w:t xml:space="preserve"> </w:t>
      </w:r>
      <w:r w:rsidR="00F70E87">
        <w:tab/>
      </w:r>
      <w:r w:rsidR="00AA7687">
        <w:t>CZ29044189</w:t>
      </w:r>
      <w:r w:rsidR="00F70E87">
        <w:tab/>
      </w:r>
      <w:r w:rsidR="00F70E87">
        <w:tab/>
      </w:r>
    </w:p>
    <w:p w14:paraId="7FF4AA98" w14:textId="77777777" w:rsidR="00294234" w:rsidRPr="00294234" w:rsidRDefault="00294234" w:rsidP="00294234">
      <w:pPr>
        <w:rPr>
          <w:rFonts w:ascii="Arial" w:hAnsi="Arial" w:cs="Arial"/>
        </w:rPr>
      </w:pPr>
    </w:p>
    <w:p w14:paraId="67614C50" w14:textId="2E2945D4" w:rsidR="00660901" w:rsidRPr="00660901" w:rsidRDefault="00660901" w:rsidP="00660901">
      <w:pPr>
        <w:autoSpaceDE w:val="0"/>
        <w:autoSpaceDN w:val="0"/>
        <w:adjustRightInd w:val="0"/>
        <w:rPr>
          <w:rFonts w:ascii="Arial" w:hAnsi="Arial" w:cs="Arial"/>
          <w:b/>
        </w:rPr>
      </w:pPr>
      <w:r w:rsidRPr="00660901">
        <w:rPr>
          <w:rFonts w:ascii="Arial" w:hAnsi="Arial" w:cs="Arial"/>
          <w:b/>
        </w:rPr>
        <w:t>Zastoupená:</w:t>
      </w:r>
      <w:r w:rsidR="00B95A46">
        <w:rPr>
          <w:rFonts w:ascii="Arial" w:hAnsi="Arial" w:cs="Arial"/>
          <w:b/>
        </w:rPr>
        <w:t xml:space="preserve"> </w:t>
      </w:r>
      <w:r w:rsidR="00986439">
        <w:rPr>
          <w:rFonts w:ascii="Arial" w:hAnsi="Arial" w:cs="Arial"/>
          <w:b/>
        </w:rPr>
        <w:t>XXX</w:t>
      </w:r>
    </w:p>
    <w:p w14:paraId="1AB97753" w14:textId="77777777" w:rsidR="00660901" w:rsidRPr="00660901" w:rsidRDefault="00660901" w:rsidP="00660901">
      <w:pPr>
        <w:rPr>
          <w:rFonts w:ascii="Arial" w:hAnsi="Arial" w:cs="Arial"/>
        </w:rPr>
      </w:pPr>
    </w:p>
    <w:p w14:paraId="582371F5" w14:textId="77777777" w:rsidR="00CD2A96" w:rsidRPr="00660901" w:rsidRDefault="00CD2A96">
      <w:pPr>
        <w:jc w:val="both"/>
        <w:rPr>
          <w:rFonts w:ascii="Arial" w:hAnsi="Arial" w:cs="Arial"/>
        </w:rPr>
      </w:pPr>
    </w:p>
    <w:p w14:paraId="62D7B6CB" w14:textId="77777777" w:rsidR="00173BF5" w:rsidRPr="006A6074" w:rsidRDefault="00173BF5">
      <w:pPr>
        <w:jc w:val="both"/>
        <w:rPr>
          <w:rFonts w:ascii="Arial" w:hAnsi="Arial"/>
          <w:b/>
        </w:rPr>
      </w:pPr>
      <w:r w:rsidRPr="006A6074">
        <w:rPr>
          <w:rFonts w:ascii="Arial" w:hAnsi="Arial"/>
          <w:b/>
        </w:rPr>
        <w:t>jako zadavatel na straně jedné</w:t>
      </w:r>
    </w:p>
    <w:p w14:paraId="088C6E14" w14:textId="77777777" w:rsidR="00173BF5" w:rsidRDefault="00173BF5">
      <w:pPr>
        <w:spacing w:before="120"/>
        <w:jc w:val="both"/>
        <w:rPr>
          <w:rFonts w:ascii="Arial" w:hAnsi="Arial"/>
        </w:rPr>
      </w:pPr>
      <w:r>
        <w:rPr>
          <w:rFonts w:ascii="Arial" w:hAnsi="Arial"/>
        </w:rPr>
        <w:t>a</w:t>
      </w:r>
    </w:p>
    <w:p w14:paraId="0A789A97" w14:textId="77777777" w:rsidR="00C33C36" w:rsidRDefault="00C33C36">
      <w:pPr>
        <w:spacing w:before="120"/>
        <w:jc w:val="both"/>
        <w:rPr>
          <w:rFonts w:ascii="Arial" w:hAnsi="Arial"/>
        </w:rPr>
      </w:pPr>
    </w:p>
    <w:p w14:paraId="3B006457" w14:textId="77777777" w:rsidR="00CD7DB8" w:rsidRPr="006A6074" w:rsidRDefault="00CD7DB8" w:rsidP="00CD7DB8">
      <w:pPr>
        <w:rPr>
          <w:rFonts w:ascii="Arial" w:hAnsi="Arial" w:cs="Arial"/>
          <w:b/>
        </w:rPr>
      </w:pPr>
      <w:r w:rsidRPr="006A6074">
        <w:rPr>
          <w:rFonts w:ascii="Arial" w:hAnsi="Arial" w:cs="Arial"/>
          <w:b/>
        </w:rPr>
        <w:t>Univerzita Jana Evangelisty Purkyně v Ústí nad Labem,</w:t>
      </w:r>
    </w:p>
    <w:p w14:paraId="191639EB" w14:textId="4C3FCB86" w:rsidR="00CD7DB8" w:rsidRPr="006A6074" w:rsidRDefault="00CD7DB8" w:rsidP="00CD7DB8">
      <w:pPr>
        <w:rPr>
          <w:rFonts w:ascii="Arial" w:hAnsi="Arial" w:cs="Arial"/>
          <w:b/>
        </w:rPr>
      </w:pPr>
      <w:r w:rsidRPr="006A6074">
        <w:rPr>
          <w:rFonts w:ascii="Arial" w:hAnsi="Arial" w:cs="Arial"/>
          <w:b/>
        </w:rPr>
        <w:t xml:space="preserve">Fakulta </w:t>
      </w:r>
      <w:r w:rsidR="003F54EC">
        <w:rPr>
          <w:rFonts w:ascii="Arial" w:hAnsi="Arial" w:cs="Arial"/>
          <w:b/>
        </w:rPr>
        <w:t>strojního inženýrství</w:t>
      </w:r>
    </w:p>
    <w:p w14:paraId="04B8BDD2" w14:textId="77777777" w:rsidR="00CD7DB8" w:rsidRDefault="00F04A57" w:rsidP="00CD7DB8">
      <w:pPr>
        <w:rPr>
          <w:rFonts w:ascii="Arial" w:hAnsi="Arial" w:cs="Arial"/>
        </w:rPr>
      </w:pPr>
      <w:r w:rsidRPr="0073453A">
        <w:rPr>
          <w:rFonts w:ascii="Arial" w:hAnsi="Arial" w:cs="Arial"/>
        </w:rPr>
        <w:t>Pasteurova 3544/1</w:t>
      </w:r>
      <w:r>
        <w:rPr>
          <w:rFonts w:ascii="Arial" w:hAnsi="Arial" w:cs="Arial"/>
          <w:szCs w:val="23"/>
        </w:rPr>
        <w:t xml:space="preserve">, 400 96 </w:t>
      </w:r>
      <w:r w:rsidR="00CD7DB8" w:rsidRPr="00CD2A96">
        <w:rPr>
          <w:rFonts w:ascii="Arial" w:hAnsi="Arial" w:cs="Arial"/>
        </w:rPr>
        <w:t>Ústí nad Labem</w:t>
      </w:r>
    </w:p>
    <w:p w14:paraId="3E56E5C6" w14:textId="77777777" w:rsidR="00660901" w:rsidRPr="00CD2A96" w:rsidRDefault="00660901" w:rsidP="00CD7DB8">
      <w:pPr>
        <w:rPr>
          <w:rFonts w:ascii="Arial" w:hAnsi="Arial" w:cs="Arial"/>
        </w:rPr>
      </w:pPr>
    </w:p>
    <w:p w14:paraId="26B9B785" w14:textId="77777777" w:rsidR="00CD7DB8" w:rsidRPr="00CD2A96" w:rsidRDefault="00CD7DB8" w:rsidP="00CD7DB8">
      <w:pPr>
        <w:rPr>
          <w:rFonts w:ascii="Arial" w:hAnsi="Arial" w:cs="Arial"/>
        </w:rPr>
      </w:pPr>
      <w:r w:rsidRPr="00CD2A96">
        <w:rPr>
          <w:rFonts w:ascii="Arial" w:hAnsi="Arial" w:cs="Arial"/>
        </w:rPr>
        <w:t xml:space="preserve">IČ: </w:t>
      </w:r>
      <w:r w:rsidR="00F04A57">
        <w:rPr>
          <w:rFonts w:ascii="Arial" w:hAnsi="Arial" w:cs="Arial"/>
        </w:rPr>
        <w:tab/>
      </w:r>
      <w:r w:rsidR="00F04A57">
        <w:rPr>
          <w:rFonts w:ascii="Arial" w:hAnsi="Arial" w:cs="Arial"/>
        </w:rPr>
        <w:tab/>
      </w:r>
      <w:r w:rsidR="00F04A57">
        <w:rPr>
          <w:rFonts w:ascii="Arial" w:hAnsi="Arial" w:cs="Arial"/>
        </w:rPr>
        <w:tab/>
      </w:r>
      <w:r w:rsidRPr="00CD2A96">
        <w:rPr>
          <w:rFonts w:ascii="Arial" w:hAnsi="Arial" w:cs="Arial"/>
        </w:rPr>
        <w:t>44555601</w:t>
      </w:r>
    </w:p>
    <w:p w14:paraId="3DC233F2" w14:textId="77777777" w:rsidR="00CD7DB8" w:rsidRPr="00CD2A96" w:rsidRDefault="00CD7DB8" w:rsidP="00CD7DB8">
      <w:pPr>
        <w:rPr>
          <w:rFonts w:ascii="Arial" w:hAnsi="Arial" w:cs="Arial"/>
        </w:rPr>
      </w:pPr>
      <w:r w:rsidRPr="00CD2A96">
        <w:rPr>
          <w:rFonts w:ascii="Arial" w:hAnsi="Arial" w:cs="Arial"/>
        </w:rPr>
        <w:t xml:space="preserve">DIČ: </w:t>
      </w:r>
      <w:r w:rsidR="00F04A57">
        <w:rPr>
          <w:rFonts w:ascii="Arial" w:hAnsi="Arial" w:cs="Arial"/>
        </w:rPr>
        <w:tab/>
      </w:r>
      <w:r w:rsidR="00F04A57">
        <w:rPr>
          <w:rFonts w:ascii="Arial" w:hAnsi="Arial" w:cs="Arial"/>
        </w:rPr>
        <w:tab/>
      </w:r>
      <w:r w:rsidR="00F04A57">
        <w:rPr>
          <w:rFonts w:ascii="Arial" w:hAnsi="Arial" w:cs="Arial"/>
        </w:rPr>
        <w:tab/>
      </w:r>
      <w:r w:rsidRPr="00CD2A96">
        <w:rPr>
          <w:rFonts w:ascii="Arial" w:hAnsi="Arial" w:cs="Arial"/>
        </w:rPr>
        <w:t>CZ44555601</w:t>
      </w:r>
    </w:p>
    <w:p w14:paraId="6BE43238" w14:textId="305AE20D" w:rsidR="00F04A57" w:rsidRPr="00BC1CAF" w:rsidRDefault="00F04A57" w:rsidP="00AA7687">
      <w:pPr>
        <w:rPr>
          <w:rFonts w:ascii="Arial" w:hAnsi="Arial" w:cs="Arial"/>
        </w:rPr>
      </w:pPr>
      <w:r w:rsidRPr="00BC1CAF">
        <w:rPr>
          <w:rFonts w:ascii="Arial" w:hAnsi="Arial" w:cs="Arial"/>
        </w:rPr>
        <w:t>Bankovní spojení:</w:t>
      </w:r>
      <w:r w:rsidR="00AA7687">
        <w:rPr>
          <w:rFonts w:ascii="Arial" w:hAnsi="Arial" w:cs="Arial"/>
        </w:rPr>
        <w:t xml:space="preserve"> </w:t>
      </w:r>
      <w:r w:rsidRPr="00BC1CAF">
        <w:rPr>
          <w:rFonts w:ascii="Arial" w:hAnsi="Arial" w:cs="Arial"/>
        </w:rPr>
        <w:tab/>
      </w:r>
      <w:r w:rsidR="00AA7687">
        <w:rPr>
          <w:rFonts w:ascii="Arial" w:hAnsi="Arial" w:cs="Arial"/>
        </w:rPr>
        <w:t>xxxxx</w:t>
      </w:r>
      <w:r w:rsidRPr="00BC1CAF">
        <w:rPr>
          <w:rFonts w:ascii="Arial" w:hAnsi="Arial" w:cs="Arial"/>
          <w:b/>
        </w:rPr>
        <w:t xml:space="preserve"> </w:t>
      </w:r>
    </w:p>
    <w:p w14:paraId="2C677273" w14:textId="4DFA8B43" w:rsidR="00F04A57" w:rsidRDefault="00F04A57" w:rsidP="00F04A57">
      <w:pPr>
        <w:autoSpaceDE w:val="0"/>
        <w:autoSpaceDN w:val="0"/>
        <w:adjustRightInd w:val="0"/>
        <w:rPr>
          <w:rFonts w:ascii="Arial" w:hAnsi="Arial" w:cs="Arial"/>
          <w:sz w:val="32"/>
          <w:szCs w:val="32"/>
        </w:rPr>
      </w:pPr>
      <w:r w:rsidRPr="00BC1CAF">
        <w:rPr>
          <w:rFonts w:ascii="Arial" w:hAnsi="Arial" w:cs="Arial"/>
        </w:rPr>
        <w:t>Číslo účtu:</w:t>
      </w:r>
      <w:r w:rsidRPr="00BC1CAF">
        <w:rPr>
          <w:rFonts w:ascii="Arial" w:hAnsi="Arial" w:cs="Arial"/>
        </w:rPr>
        <w:tab/>
      </w:r>
      <w:r w:rsidRPr="00BC1CAF">
        <w:rPr>
          <w:rFonts w:ascii="Arial" w:hAnsi="Arial" w:cs="Arial"/>
        </w:rPr>
        <w:tab/>
      </w:r>
      <w:r w:rsidR="00AA7687">
        <w:rPr>
          <w:rFonts w:ascii="Arial" w:hAnsi="Arial" w:cs="Arial"/>
        </w:rPr>
        <w:t>xxxxxx</w:t>
      </w:r>
    </w:p>
    <w:p w14:paraId="179E7308" w14:textId="77777777" w:rsidR="00F04A57" w:rsidRPr="00CD2A96" w:rsidRDefault="00F04A57" w:rsidP="00CD7DB8">
      <w:pPr>
        <w:rPr>
          <w:rFonts w:ascii="Arial" w:hAnsi="Arial" w:cs="Arial"/>
        </w:rPr>
      </w:pPr>
    </w:p>
    <w:p w14:paraId="34AFB7CC" w14:textId="2D3A456B" w:rsidR="00CD2A96" w:rsidRPr="00CD2A96" w:rsidRDefault="00CD7DB8" w:rsidP="00CD2A96">
      <w:pPr>
        <w:rPr>
          <w:rFonts w:ascii="Arial" w:hAnsi="Arial" w:cs="Arial"/>
          <w:b/>
        </w:rPr>
      </w:pPr>
      <w:r w:rsidRPr="006A6074">
        <w:rPr>
          <w:rFonts w:ascii="Arial" w:hAnsi="Arial" w:cs="Arial"/>
          <w:b/>
        </w:rPr>
        <w:t xml:space="preserve">Zastoupená: </w:t>
      </w:r>
      <w:r w:rsidR="00986439">
        <w:rPr>
          <w:rFonts w:ascii="Arial" w:hAnsi="Arial" w:cs="Arial"/>
          <w:b/>
        </w:rPr>
        <w:t>XXX</w:t>
      </w:r>
      <w:bookmarkStart w:id="0" w:name="_GoBack"/>
      <w:bookmarkEnd w:id="0"/>
      <w:r w:rsidR="003F54EC">
        <w:rPr>
          <w:rFonts w:ascii="Arial" w:hAnsi="Arial" w:cs="Arial"/>
          <w:b/>
        </w:rPr>
        <w:t>, PhD., děkanem FSI</w:t>
      </w:r>
      <w:r w:rsidR="00CD2A96">
        <w:rPr>
          <w:rFonts w:ascii="Arial" w:hAnsi="Arial" w:cs="Arial"/>
          <w:b/>
        </w:rPr>
        <w:t xml:space="preserve"> a </w:t>
      </w:r>
      <w:r w:rsidR="00AA7687">
        <w:rPr>
          <w:rFonts w:ascii="Arial" w:hAnsi="Arial" w:cs="Arial"/>
          <w:b/>
        </w:rPr>
        <w:t>xxxxxxxxx</w:t>
      </w:r>
      <w:r w:rsidR="00D957B4">
        <w:rPr>
          <w:rFonts w:ascii="Arial" w:hAnsi="Arial" w:cs="Arial"/>
          <w:b/>
        </w:rPr>
        <w:t>.</w:t>
      </w:r>
      <w:r w:rsidR="00CD2A96">
        <w:rPr>
          <w:rFonts w:ascii="Arial" w:hAnsi="Arial" w:cs="Arial"/>
          <w:b/>
        </w:rPr>
        <w:t xml:space="preserve"> </w:t>
      </w:r>
      <w:r w:rsidR="00CD2A96" w:rsidRPr="00CD2A96">
        <w:rPr>
          <w:rFonts w:ascii="Arial" w:hAnsi="Arial" w:cs="Arial"/>
          <w:b/>
        </w:rPr>
        <w:t>pověřeným naplňováním této smlouvy</w:t>
      </w:r>
    </w:p>
    <w:p w14:paraId="542AE84C" w14:textId="77777777" w:rsidR="00173BF5" w:rsidRDefault="00173BF5" w:rsidP="00CD7DB8">
      <w:pPr>
        <w:rPr>
          <w:rFonts w:ascii="Arial" w:hAnsi="Arial" w:cs="Arial"/>
        </w:rPr>
      </w:pPr>
    </w:p>
    <w:p w14:paraId="0D1E87A0" w14:textId="77777777" w:rsidR="00CD2A96" w:rsidRPr="00CD2A96" w:rsidRDefault="00CD2A96" w:rsidP="00CD7DB8">
      <w:pPr>
        <w:rPr>
          <w:rFonts w:ascii="Arial" w:hAnsi="Arial" w:cs="Arial"/>
        </w:rPr>
      </w:pPr>
    </w:p>
    <w:p w14:paraId="6745BAB2" w14:textId="77777777" w:rsidR="00173BF5" w:rsidRPr="00CD2A96" w:rsidRDefault="00173BF5" w:rsidP="00CD7DB8">
      <w:pPr>
        <w:rPr>
          <w:rFonts w:ascii="Arial" w:hAnsi="Arial" w:cs="Arial"/>
          <w:b/>
        </w:rPr>
      </w:pPr>
      <w:r w:rsidRPr="00CD2A96">
        <w:rPr>
          <w:rFonts w:ascii="Arial" w:hAnsi="Arial" w:cs="Arial"/>
          <w:b/>
        </w:rPr>
        <w:t>jako řešitel na straně druhé</w:t>
      </w:r>
    </w:p>
    <w:p w14:paraId="791839FE" w14:textId="77777777" w:rsidR="00173BF5" w:rsidRDefault="00173BF5">
      <w:pPr>
        <w:rPr>
          <w:rFonts w:ascii="Arial" w:hAnsi="Arial"/>
        </w:rPr>
      </w:pPr>
    </w:p>
    <w:p w14:paraId="3175C4BA" w14:textId="77777777" w:rsidR="00922E76" w:rsidRDefault="00922E76">
      <w:pPr>
        <w:rPr>
          <w:rFonts w:ascii="Arial" w:hAnsi="Arial"/>
        </w:rPr>
      </w:pPr>
    </w:p>
    <w:p w14:paraId="0E08EC5D" w14:textId="77777777" w:rsidR="00922E76" w:rsidRDefault="00922E76">
      <w:pPr>
        <w:rPr>
          <w:rFonts w:ascii="Arial" w:hAnsi="Arial"/>
        </w:rPr>
      </w:pPr>
    </w:p>
    <w:p w14:paraId="076068A1" w14:textId="77777777" w:rsidR="00173BF5" w:rsidRDefault="00173BF5">
      <w:pPr>
        <w:jc w:val="center"/>
        <w:rPr>
          <w:rFonts w:ascii="Arial" w:hAnsi="Arial"/>
          <w:b/>
        </w:rPr>
      </w:pPr>
      <w:r>
        <w:rPr>
          <w:rFonts w:ascii="Arial" w:hAnsi="Arial"/>
          <w:b/>
        </w:rPr>
        <w:t>Článek I.</w:t>
      </w:r>
    </w:p>
    <w:p w14:paraId="189AAED9" w14:textId="77777777" w:rsidR="00173BF5" w:rsidRDefault="00173BF5">
      <w:pPr>
        <w:jc w:val="center"/>
        <w:rPr>
          <w:rFonts w:ascii="Arial" w:hAnsi="Arial"/>
          <w:b/>
        </w:rPr>
      </w:pPr>
      <w:r>
        <w:rPr>
          <w:rFonts w:ascii="Arial" w:hAnsi="Arial"/>
          <w:b/>
        </w:rPr>
        <w:t>Předmět smlouvy</w:t>
      </w:r>
    </w:p>
    <w:p w14:paraId="013283D1" w14:textId="77777777" w:rsidR="00173BF5" w:rsidRDefault="00173BF5">
      <w:pPr>
        <w:rPr>
          <w:rFonts w:ascii="Arial" w:hAnsi="Arial"/>
        </w:rPr>
      </w:pPr>
    </w:p>
    <w:p w14:paraId="09F79942" w14:textId="7638E96C" w:rsidR="0031398F" w:rsidRDefault="00173BF5" w:rsidP="003E5407">
      <w:pPr>
        <w:pStyle w:val="Zkladntext"/>
        <w:spacing w:before="0"/>
      </w:pPr>
      <w:r>
        <w:t xml:space="preserve">Smluvní strany uzavírají tuto smlouvu o vzájemné spolupráci, vedeni snahou </w:t>
      </w:r>
      <w:r w:rsidR="003430A6">
        <w:br/>
      </w:r>
      <w:r>
        <w:t xml:space="preserve">o prohlubování vazby mezi odbornou fakultou a průmyslovým podnikem, </w:t>
      </w:r>
      <w:r w:rsidR="003430A6">
        <w:br/>
      </w:r>
      <w:r>
        <w:t xml:space="preserve">o efektivnější využití vědecko-výzkumných a tvůrčích kapacit, materiálových </w:t>
      </w:r>
      <w:r w:rsidR="003430A6">
        <w:br/>
      </w:r>
      <w:r>
        <w:t xml:space="preserve">a finančních možností obou smluvních stran a o dosažení vyšší úrovně studia </w:t>
      </w:r>
      <w:r w:rsidR="003430A6">
        <w:br/>
      </w:r>
      <w:r>
        <w:t xml:space="preserve">a kvality absolventů </w:t>
      </w:r>
      <w:r w:rsidR="00547F04">
        <w:t xml:space="preserve">Fakulty </w:t>
      </w:r>
      <w:r w:rsidR="003F54EC">
        <w:t>strojního inženýrství</w:t>
      </w:r>
      <w:r w:rsidR="00547F04">
        <w:t xml:space="preserve"> </w:t>
      </w:r>
      <w:r>
        <w:t>Univerzity Jana Evangelisty Purkyně v Ústí nad Labem (dále jen UJEP).</w:t>
      </w:r>
    </w:p>
    <w:p w14:paraId="27CF0EBE" w14:textId="77777777" w:rsidR="00BE6143" w:rsidRPr="003E5407" w:rsidRDefault="00BE6143" w:rsidP="003E5407">
      <w:pPr>
        <w:pStyle w:val="Zkladntext"/>
        <w:spacing w:before="0"/>
      </w:pPr>
    </w:p>
    <w:p w14:paraId="7ABF3285" w14:textId="77777777" w:rsidR="00173BF5" w:rsidRDefault="00173BF5">
      <w:pPr>
        <w:jc w:val="center"/>
        <w:rPr>
          <w:rFonts w:ascii="Arial" w:hAnsi="Arial"/>
          <w:b/>
        </w:rPr>
      </w:pPr>
      <w:r>
        <w:rPr>
          <w:rFonts w:ascii="Arial" w:hAnsi="Arial"/>
          <w:b/>
        </w:rPr>
        <w:t>Článek II.</w:t>
      </w:r>
    </w:p>
    <w:p w14:paraId="140210D7" w14:textId="77777777" w:rsidR="00173BF5" w:rsidRDefault="00173BF5">
      <w:pPr>
        <w:jc w:val="center"/>
        <w:rPr>
          <w:rFonts w:ascii="Arial" w:hAnsi="Arial"/>
          <w:b/>
        </w:rPr>
      </w:pPr>
      <w:r>
        <w:rPr>
          <w:rFonts w:ascii="Arial" w:hAnsi="Arial"/>
          <w:b/>
        </w:rPr>
        <w:t>Vzájemná práva a povinnosti stran</w:t>
      </w:r>
    </w:p>
    <w:p w14:paraId="2E4CD55C" w14:textId="77777777" w:rsidR="00173BF5" w:rsidRDefault="00173BF5">
      <w:pPr>
        <w:rPr>
          <w:rFonts w:ascii="Arial" w:hAnsi="Arial"/>
        </w:rPr>
      </w:pPr>
    </w:p>
    <w:p w14:paraId="54A1E850" w14:textId="77777777" w:rsidR="00173BF5" w:rsidRDefault="00173BF5">
      <w:pPr>
        <w:jc w:val="both"/>
        <w:rPr>
          <w:rFonts w:ascii="Arial" w:hAnsi="Arial"/>
        </w:rPr>
      </w:pPr>
      <w:r>
        <w:rPr>
          <w:rFonts w:ascii="Arial" w:hAnsi="Arial"/>
        </w:rPr>
        <w:t xml:space="preserve">Smluvní strany se v rámci vzájemné spolupráce v oblasti odborné, vědecko-výzkumné a pedagogické </w:t>
      </w:r>
      <w:r w:rsidR="003A749C">
        <w:rPr>
          <w:rFonts w:ascii="Arial" w:hAnsi="Arial"/>
        </w:rPr>
        <w:t>dohodly, že budou spolupracovat zejména v těchto případech</w:t>
      </w:r>
      <w:r>
        <w:rPr>
          <w:rFonts w:ascii="Arial" w:hAnsi="Arial"/>
        </w:rPr>
        <w:t>:</w:t>
      </w:r>
    </w:p>
    <w:p w14:paraId="625A2040" w14:textId="77777777" w:rsidR="00173BF5" w:rsidRDefault="00173BF5">
      <w:pPr>
        <w:rPr>
          <w:rFonts w:ascii="Arial" w:hAnsi="Arial"/>
        </w:rPr>
      </w:pPr>
    </w:p>
    <w:p w14:paraId="36941343" w14:textId="77777777" w:rsidR="00173BF5" w:rsidRPr="00A614F6" w:rsidRDefault="00547F04">
      <w:pPr>
        <w:jc w:val="both"/>
        <w:rPr>
          <w:rFonts w:ascii="Arial" w:hAnsi="Arial"/>
          <w:b/>
        </w:rPr>
      </w:pPr>
      <w:r>
        <w:rPr>
          <w:rFonts w:ascii="Arial" w:hAnsi="Arial"/>
          <w:b/>
        </w:rPr>
        <w:t>Zadavatel</w:t>
      </w:r>
      <w:r w:rsidR="002827E5">
        <w:rPr>
          <w:rFonts w:ascii="Arial" w:hAnsi="Arial"/>
          <w:b/>
        </w:rPr>
        <w:t xml:space="preserve"> dle svých možností</w:t>
      </w:r>
    </w:p>
    <w:p w14:paraId="69B3CD46" w14:textId="77777777" w:rsidR="00173BF5" w:rsidRDefault="003E5407" w:rsidP="00A614F6">
      <w:pPr>
        <w:numPr>
          <w:ilvl w:val="0"/>
          <w:numId w:val="8"/>
        </w:numPr>
        <w:jc w:val="both"/>
        <w:rPr>
          <w:rFonts w:ascii="Arial" w:hAnsi="Arial"/>
        </w:rPr>
      </w:pPr>
      <w:r>
        <w:rPr>
          <w:rFonts w:ascii="Arial" w:hAnsi="Arial"/>
        </w:rPr>
        <w:t>u</w:t>
      </w:r>
      <w:r w:rsidR="00173BF5">
        <w:rPr>
          <w:rFonts w:ascii="Arial" w:hAnsi="Arial"/>
        </w:rPr>
        <w:t>možní exkurze vybraných skupin studentů,</w:t>
      </w:r>
      <w:r w:rsidR="00CD7DB8">
        <w:rPr>
          <w:rFonts w:ascii="Arial" w:hAnsi="Arial"/>
        </w:rPr>
        <w:t xml:space="preserve"> </w:t>
      </w:r>
      <w:r w:rsidR="00173BF5">
        <w:rPr>
          <w:rFonts w:ascii="Arial" w:hAnsi="Arial"/>
        </w:rPr>
        <w:t xml:space="preserve">doktorandů a pedagogů </w:t>
      </w:r>
      <w:r w:rsidR="003430A6">
        <w:rPr>
          <w:rFonts w:ascii="Arial" w:hAnsi="Arial"/>
        </w:rPr>
        <w:br/>
      </w:r>
      <w:r w:rsidR="00173BF5">
        <w:rPr>
          <w:rFonts w:ascii="Arial" w:hAnsi="Arial"/>
        </w:rPr>
        <w:t>v provozech firmy,</w:t>
      </w:r>
    </w:p>
    <w:p w14:paraId="31D6F1C3" w14:textId="77777777" w:rsidR="000341AE" w:rsidRPr="00A54D40" w:rsidRDefault="003E5407" w:rsidP="003430A6">
      <w:pPr>
        <w:numPr>
          <w:ilvl w:val="0"/>
          <w:numId w:val="8"/>
        </w:numPr>
        <w:jc w:val="both"/>
        <w:rPr>
          <w:rFonts w:ascii="Arial" w:hAnsi="Arial" w:cs="Arial"/>
        </w:rPr>
      </w:pPr>
      <w:r>
        <w:rPr>
          <w:rFonts w:ascii="Arial" w:hAnsi="Arial" w:cs="Arial"/>
        </w:rPr>
        <w:t>z</w:t>
      </w:r>
      <w:r w:rsidR="000341AE" w:rsidRPr="00A54D40">
        <w:rPr>
          <w:rFonts w:ascii="Arial" w:hAnsi="Arial" w:cs="Arial"/>
        </w:rPr>
        <w:t>adá</w:t>
      </w:r>
      <w:r w:rsidR="002827E5">
        <w:rPr>
          <w:rFonts w:ascii="Arial" w:hAnsi="Arial" w:cs="Arial"/>
        </w:rPr>
        <w:t xml:space="preserve"> </w:t>
      </w:r>
      <w:r w:rsidR="000341AE" w:rsidRPr="00A54D40">
        <w:rPr>
          <w:rFonts w:ascii="Arial" w:hAnsi="Arial" w:cs="Arial"/>
        </w:rPr>
        <w:t>námět</w:t>
      </w:r>
      <w:r w:rsidR="000341AE">
        <w:rPr>
          <w:rFonts w:ascii="Arial" w:hAnsi="Arial" w:cs="Arial"/>
        </w:rPr>
        <w:t>y</w:t>
      </w:r>
      <w:r w:rsidR="000341AE" w:rsidRPr="00A54D40">
        <w:rPr>
          <w:rFonts w:ascii="Arial" w:hAnsi="Arial" w:cs="Arial"/>
        </w:rPr>
        <w:t xml:space="preserve"> na </w:t>
      </w:r>
      <w:r w:rsidR="000341AE">
        <w:rPr>
          <w:rFonts w:ascii="Arial" w:hAnsi="Arial" w:cs="Arial"/>
        </w:rPr>
        <w:t>inženýrské (</w:t>
      </w:r>
      <w:r w:rsidR="000341AE" w:rsidRPr="00A54D40">
        <w:rPr>
          <w:rFonts w:ascii="Arial" w:hAnsi="Arial" w:cs="Arial"/>
        </w:rPr>
        <w:t>bakalářské práce</w:t>
      </w:r>
      <w:r w:rsidR="000341AE">
        <w:rPr>
          <w:rFonts w:ascii="Arial" w:hAnsi="Arial" w:cs="Arial"/>
        </w:rPr>
        <w:t>)</w:t>
      </w:r>
      <w:r w:rsidR="000341AE" w:rsidRPr="00A54D40">
        <w:rPr>
          <w:rFonts w:ascii="Arial" w:hAnsi="Arial" w:cs="Arial"/>
        </w:rPr>
        <w:t>, jejich oponování</w:t>
      </w:r>
    </w:p>
    <w:p w14:paraId="1E059EEF" w14:textId="77777777" w:rsidR="00173BF5" w:rsidRDefault="003E5407" w:rsidP="003430A6">
      <w:pPr>
        <w:pStyle w:val="Zkladntextodsazen"/>
        <w:numPr>
          <w:ilvl w:val="0"/>
          <w:numId w:val="8"/>
        </w:numPr>
      </w:pPr>
      <w:r>
        <w:t>z</w:t>
      </w:r>
      <w:r w:rsidR="00173BF5">
        <w:t xml:space="preserve">prostředkuje a zajistí pro diplomanty, příp. odborné pracovníky fakulty odbornou praxi v rámci řešení diplomové práce </w:t>
      </w:r>
    </w:p>
    <w:p w14:paraId="58AEE92D" w14:textId="77777777" w:rsidR="000341AE" w:rsidRDefault="003E5407" w:rsidP="003430A6">
      <w:pPr>
        <w:numPr>
          <w:ilvl w:val="0"/>
          <w:numId w:val="8"/>
        </w:numPr>
        <w:jc w:val="both"/>
        <w:rPr>
          <w:rFonts w:ascii="Arial" w:hAnsi="Arial" w:cs="Arial"/>
        </w:rPr>
      </w:pPr>
      <w:r>
        <w:rPr>
          <w:rFonts w:ascii="Arial" w:hAnsi="Arial" w:cs="Arial"/>
        </w:rPr>
        <w:t>p</w:t>
      </w:r>
      <w:r w:rsidR="000341AE" w:rsidRPr="00A54D40">
        <w:rPr>
          <w:rFonts w:ascii="Arial" w:hAnsi="Arial" w:cs="Arial"/>
        </w:rPr>
        <w:t>articip</w:t>
      </w:r>
      <w:r w:rsidR="002827E5">
        <w:rPr>
          <w:rFonts w:ascii="Arial" w:hAnsi="Arial" w:cs="Arial"/>
        </w:rPr>
        <w:t>uje</w:t>
      </w:r>
      <w:r w:rsidR="000341AE" w:rsidRPr="00A54D40">
        <w:rPr>
          <w:rFonts w:ascii="Arial" w:hAnsi="Arial" w:cs="Arial"/>
        </w:rPr>
        <w:t xml:space="preserve"> na aplikovaném výzkumu a </w:t>
      </w:r>
      <w:r w:rsidR="00174131">
        <w:rPr>
          <w:rFonts w:ascii="Arial" w:hAnsi="Arial" w:cs="Arial"/>
        </w:rPr>
        <w:t xml:space="preserve">společných </w:t>
      </w:r>
      <w:r w:rsidR="000341AE" w:rsidRPr="00A54D40">
        <w:rPr>
          <w:rFonts w:ascii="Arial" w:hAnsi="Arial" w:cs="Arial"/>
        </w:rPr>
        <w:t>projektových aktivitách</w:t>
      </w:r>
      <w:r w:rsidR="000341AE">
        <w:rPr>
          <w:rFonts w:ascii="Arial" w:hAnsi="Arial" w:cs="Arial"/>
        </w:rPr>
        <w:t xml:space="preserve"> a </w:t>
      </w:r>
      <w:r w:rsidR="006D4624">
        <w:rPr>
          <w:rFonts w:ascii="Arial" w:hAnsi="Arial" w:cs="Arial"/>
        </w:rPr>
        <w:t xml:space="preserve">to </w:t>
      </w:r>
      <w:r w:rsidR="002827E5">
        <w:rPr>
          <w:rFonts w:ascii="Arial" w:hAnsi="Arial" w:cs="Arial"/>
        </w:rPr>
        <w:t xml:space="preserve">včetně </w:t>
      </w:r>
      <w:r w:rsidR="000341AE">
        <w:rPr>
          <w:rFonts w:ascii="Arial" w:hAnsi="Arial" w:cs="Arial"/>
        </w:rPr>
        <w:t>jejich</w:t>
      </w:r>
      <w:r w:rsidR="002827E5">
        <w:rPr>
          <w:rFonts w:ascii="Arial" w:hAnsi="Arial" w:cs="Arial"/>
        </w:rPr>
        <w:t xml:space="preserve"> podpory</w:t>
      </w:r>
      <w:r w:rsidR="000341AE" w:rsidRPr="00A54D40">
        <w:rPr>
          <w:rFonts w:ascii="Arial" w:hAnsi="Arial" w:cs="Arial"/>
        </w:rPr>
        <w:t xml:space="preserve"> (za účasti studentů</w:t>
      </w:r>
      <w:r w:rsidR="000341AE">
        <w:rPr>
          <w:rFonts w:ascii="Arial" w:hAnsi="Arial" w:cs="Arial"/>
        </w:rPr>
        <w:t>, doktorandů, akademiků</w:t>
      </w:r>
      <w:r w:rsidR="000341AE" w:rsidRPr="00A54D40">
        <w:rPr>
          <w:rFonts w:ascii="Arial" w:hAnsi="Arial" w:cs="Arial"/>
        </w:rPr>
        <w:t>)</w:t>
      </w:r>
    </w:p>
    <w:p w14:paraId="49343F96" w14:textId="77777777" w:rsidR="000341AE" w:rsidRPr="006D4624" w:rsidRDefault="003E5407" w:rsidP="003430A6">
      <w:pPr>
        <w:numPr>
          <w:ilvl w:val="0"/>
          <w:numId w:val="8"/>
        </w:numPr>
        <w:jc w:val="both"/>
        <w:rPr>
          <w:rFonts w:ascii="Arial" w:hAnsi="Arial" w:cs="Arial"/>
        </w:rPr>
      </w:pPr>
      <w:r>
        <w:rPr>
          <w:rFonts w:ascii="Arial" w:hAnsi="Arial" w:cs="Arial"/>
        </w:rPr>
        <w:t>z</w:t>
      </w:r>
      <w:r w:rsidR="00174131" w:rsidRPr="006D4624">
        <w:rPr>
          <w:rFonts w:ascii="Arial" w:hAnsi="Arial" w:cs="Arial"/>
        </w:rPr>
        <w:t>adává dílčí výzkumn</w:t>
      </w:r>
      <w:r w:rsidR="006D4624" w:rsidRPr="006D4624">
        <w:rPr>
          <w:rFonts w:ascii="Arial" w:hAnsi="Arial" w:cs="Arial"/>
        </w:rPr>
        <w:t>é</w:t>
      </w:r>
      <w:r w:rsidR="00174131" w:rsidRPr="006D4624">
        <w:rPr>
          <w:rFonts w:ascii="Arial" w:hAnsi="Arial" w:cs="Arial"/>
        </w:rPr>
        <w:t xml:space="preserve"> práce z oblasti materiálů a technologií.</w:t>
      </w:r>
    </w:p>
    <w:p w14:paraId="747827F8" w14:textId="77777777" w:rsidR="000341AE" w:rsidRDefault="000341AE" w:rsidP="00A614F6">
      <w:pPr>
        <w:jc w:val="both"/>
        <w:rPr>
          <w:rFonts w:ascii="Arial" w:hAnsi="Arial"/>
          <w:b/>
        </w:rPr>
      </w:pPr>
    </w:p>
    <w:p w14:paraId="40A24410" w14:textId="7B84CBF7" w:rsidR="00173BF5" w:rsidRPr="00A614F6" w:rsidRDefault="00173BF5" w:rsidP="00A614F6">
      <w:pPr>
        <w:jc w:val="both"/>
        <w:rPr>
          <w:rFonts w:ascii="Arial" w:hAnsi="Arial"/>
          <w:b/>
        </w:rPr>
      </w:pPr>
      <w:r w:rsidRPr="00A614F6">
        <w:rPr>
          <w:rFonts w:ascii="Arial" w:hAnsi="Arial"/>
          <w:b/>
        </w:rPr>
        <w:t xml:space="preserve">Univerzita Jana Evangelisty Purkyně v Ústí nad Labem, </w:t>
      </w:r>
      <w:r w:rsidR="003F54EC">
        <w:rPr>
          <w:rFonts w:ascii="Arial" w:hAnsi="Arial"/>
          <w:b/>
        </w:rPr>
        <w:t>F</w:t>
      </w:r>
      <w:r w:rsidR="00CD7DB8">
        <w:rPr>
          <w:rFonts w:ascii="Arial" w:hAnsi="Arial"/>
          <w:b/>
        </w:rPr>
        <w:t>akulta</w:t>
      </w:r>
      <w:r w:rsidR="003F54EC">
        <w:rPr>
          <w:rFonts w:ascii="Arial" w:hAnsi="Arial"/>
          <w:b/>
        </w:rPr>
        <w:t xml:space="preserve"> strojního inženýrství</w:t>
      </w:r>
      <w:r w:rsidR="007F470F">
        <w:rPr>
          <w:rFonts w:ascii="Arial" w:hAnsi="Arial"/>
          <w:b/>
        </w:rPr>
        <w:t xml:space="preserve"> dle svých možností</w:t>
      </w:r>
    </w:p>
    <w:p w14:paraId="2C19F41A" w14:textId="77777777" w:rsidR="00173BF5" w:rsidRDefault="00173BF5" w:rsidP="00A614F6">
      <w:pPr>
        <w:numPr>
          <w:ilvl w:val="0"/>
          <w:numId w:val="9"/>
        </w:numPr>
        <w:jc w:val="both"/>
        <w:rPr>
          <w:rFonts w:ascii="Arial" w:hAnsi="Arial"/>
        </w:rPr>
      </w:pPr>
      <w:r>
        <w:rPr>
          <w:rFonts w:ascii="Arial" w:hAnsi="Arial"/>
        </w:rPr>
        <w:t>zajistí bezúplatné spolupodílení odborných pracovníků při řešení technických problémů firmy v rámci řešení diplomových prací,</w:t>
      </w:r>
    </w:p>
    <w:p w14:paraId="7AB65E90" w14:textId="1F3E0C41" w:rsidR="00173BF5" w:rsidRDefault="00173BF5" w:rsidP="00A614F6">
      <w:pPr>
        <w:numPr>
          <w:ilvl w:val="0"/>
          <w:numId w:val="9"/>
        </w:numPr>
        <w:jc w:val="both"/>
        <w:rPr>
          <w:rFonts w:ascii="Arial" w:hAnsi="Arial"/>
        </w:rPr>
      </w:pPr>
      <w:r>
        <w:rPr>
          <w:rFonts w:ascii="Arial" w:hAnsi="Arial"/>
        </w:rPr>
        <w:t>zajistí zveřejnění informace o možnostech praktikantsk</w:t>
      </w:r>
      <w:r w:rsidR="00697A02">
        <w:rPr>
          <w:rFonts w:ascii="Arial" w:hAnsi="Arial"/>
        </w:rPr>
        <w:t>ých pobytů pro studenty ve zadavatele</w:t>
      </w:r>
      <w:r>
        <w:rPr>
          <w:rFonts w:ascii="Arial" w:hAnsi="Arial"/>
        </w:rPr>
        <w:t>,</w:t>
      </w:r>
    </w:p>
    <w:p w14:paraId="4156A157" w14:textId="62DDC383" w:rsidR="00173BF5" w:rsidRDefault="00697A02" w:rsidP="00A614F6">
      <w:pPr>
        <w:numPr>
          <w:ilvl w:val="0"/>
          <w:numId w:val="9"/>
        </w:numPr>
        <w:jc w:val="both"/>
        <w:rPr>
          <w:rFonts w:ascii="Arial" w:hAnsi="Arial"/>
        </w:rPr>
      </w:pPr>
      <w:r>
        <w:rPr>
          <w:rFonts w:ascii="Arial" w:hAnsi="Arial"/>
        </w:rPr>
        <w:t>umožní propagaci zadavatele</w:t>
      </w:r>
      <w:r w:rsidR="00173BF5">
        <w:rPr>
          <w:rFonts w:ascii="Arial" w:hAnsi="Arial"/>
        </w:rPr>
        <w:t xml:space="preserve"> </w:t>
      </w:r>
      <w:r w:rsidR="00547F04">
        <w:rPr>
          <w:rFonts w:ascii="Arial" w:hAnsi="Arial"/>
        </w:rPr>
        <w:t>v prostorách fakulty</w:t>
      </w:r>
      <w:r w:rsidR="00173BF5">
        <w:rPr>
          <w:rFonts w:ascii="Arial" w:hAnsi="Arial"/>
        </w:rPr>
        <w:t>,</w:t>
      </w:r>
    </w:p>
    <w:p w14:paraId="33785728" w14:textId="77777777" w:rsidR="00A614F6" w:rsidRDefault="00173BF5" w:rsidP="00A614F6">
      <w:pPr>
        <w:numPr>
          <w:ilvl w:val="0"/>
          <w:numId w:val="9"/>
        </w:numPr>
        <w:jc w:val="both"/>
        <w:rPr>
          <w:rFonts w:ascii="Arial" w:hAnsi="Arial"/>
        </w:rPr>
      </w:pPr>
      <w:r>
        <w:rPr>
          <w:rFonts w:ascii="Arial" w:hAnsi="Arial"/>
        </w:rPr>
        <w:t>bude zajišťovat podle svých možností odborné kurzy a školení pro pracovníky</w:t>
      </w:r>
      <w:r w:rsidR="00A614F6">
        <w:rPr>
          <w:rFonts w:ascii="Arial" w:hAnsi="Arial"/>
        </w:rPr>
        <w:t xml:space="preserve"> </w:t>
      </w:r>
      <w:r w:rsidR="00ED44DF">
        <w:rPr>
          <w:rFonts w:ascii="Arial" w:hAnsi="Arial"/>
        </w:rPr>
        <w:t>p</w:t>
      </w:r>
      <w:r>
        <w:rPr>
          <w:rFonts w:ascii="Arial" w:hAnsi="Arial"/>
        </w:rPr>
        <w:t>odniku</w:t>
      </w:r>
      <w:r w:rsidR="00ED44DF">
        <w:rPr>
          <w:rFonts w:ascii="Arial" w:hAnsi="Arial"/>
        </w:rPr>
        <w:t>,</w:t>
      </w:r>
    </w:p>
    <w:p w14:paraId="2AB45720" w14:textId="0FC65E47" w:rsidR="00ED44DF" w:rsidRPr="00A614F6" w:rsidRDefault="00ED44DF" w:rsidP="00A614F6">
      <w:pPr>
        <w:numPr>
          <w:ilvl w:val="0"/>
          <w:numId w:val="9"/>
        </w:numPr>
        <w:jc w:val="both"/>
        <w:rPr>
          <w:rFonts w:ascii="Arial" w:hAnsi="Arial"/>
        </w:rPr>
      </w:pPr>
      <w:r w:rsidRPr="00A614F6">
        <w:rPr>
          <w:rFonts w:ascii="Arial" w:hAnsi="Arial"/>
        </w:rPr>
        <w:t>v rámci hospodářské činnosti se bude podílet na řešení úkolů</w:t>
      </w:r>
      <w:r w:rsidR="00547F04">
        <w:rPr>
          <w:rFonts w:ascii="Arial" w:hAnsi="Arial"/>
        </w:rPr>
        <w:t xml:space="preserve"> výzkumu, výroby</w:t>
      </w:r>
      <w:r w:rsidRPr="00A614F6">
        <w:rPr>
          <w:rFonts w:ascii="Arial" w:hAnsi="Arial"/>
        </w:rPr>
        <w:t xml:space="preserve"> a </w:t>
      </w:r>
      <w:r w:rsidR="00547F04">
        <w:rPr>
          <w:rFonts w:ascii="Arial" w:hAnsi="Arial"/>
        </w:rPr>
        <w:t xml:space="preserve">dalších </w:t>
      </w:r>
      <w:r w:rsidRPr="00A614F6">
        <w:rPr>
          <w:rFonts w:ascii="Arial" w:hAnsi="Arial"/>
        </w:rPr>
        <w:t>pro</w:t>
      </w:r>
      <w:r w:rsidR="00697A02">
        <w:rPr>
          <w:rFonts w:ascii="Arial" w:hAnsi="Arial"/>
        </w:rPr>
        <w:t>jektů zadaných zadavatelem</w:t>
      </w:r>
      <w:r w:rsidRPr="00A614F6">
        <w:rPr>
          <w:rFonts w:ascii="Arial" w:hAnsi="Arial"/>
        </w:rPr>
        <w:t xml:space="preserve"> v oblastech zaměření </w:t>
      </w:r>
      <w:r w:rsidR="00547F04">
        <w:rPr>
          <w:rFonts w:ascii="Arial" w:hAnsi="Arial"/>
        </w:rPr>
        <w:t>fakulty</w:t>
      </w:r>
      <w:r w:rsidRPr="00A614F6">
        <w:rPr>
          <w:rFonts w:ascii="Arial" w:hAnsi="Arial"/>
        </w:rPr>
        <w:t xml:space="preserve"> </w:t>
      </w:r>
    </w:p>
    <w:p w14:paraId="637F25F0" w14:textId="77777777" w:rsidR="00173BF5" w:rsidRDefault="00173BF5">
      <w:pPr>
        <w:ind w:left="360"/>
        <w:jc w:val="both"/>
        <w:rPr>
          <w:rFonts w:ascii="Arial" w:hAnsi="Arial"/>
        </w:rPr>
      </w:pPr>
    </w:p>
    <w:p w14:paraId="1FDF54B0" w14:textId="77777777" w:rsidR="00173BF5" w:rsidRDefault="00173BF5">
      <w:pPr>
        <w:jc w:val="center"/>
        <w:rPr>
          <w:rFonts w:ascii="Arial" w:hAnsi="Arial"/>
          <w:b/>
        </w:rPr>
      </w:pPr>
      <w:r>
        <w:rPr>
          <w:rFonts w:ascii="Arial" w:hAnsi="Arial"/>
          <w:b/>
        </w:rPr>
        <w:t>Článek III.</w:t>
      </w:r>
    </w:p>
    <w:p w14:paraId="55C09803" w14:textId="77777777" w:rsidR="00173BF5" w:rsidRDefault="00173BF5">
      <w:pPr>
        <w:jc w:val="center"/>
        <w:rPr>
          <w:rFonts w:ascii="Arial" w:hAnsi="Arial"/>
          <w:b/>
        </w:rPr>
      </w:pPr>
      <w:r>
        <w:rPr>
          <w:rFonts w:ascii="Arial" w:hAnsi="Arial"/>
          <w:b/>
        </w:rPr>
        <w:t>Organizace a kontrola spolupráce</w:t>
      </w:r>
    </w:p>
    <w:p w14:paraId="58948E25" w14:textId="77777777" w:rsidR="00173BF5" w:rsidRDefault="00173BF5">
      <w:pPr>
        <w:rPr>
          <w:rFonts w:ascii="Arial" w:hAnsi="Arial"/>
        </w:rPr>
      </w:pPr>
    </w:p>
    <w:p w14:paraId="561E003A" w14:textId="77777777" w:rsidR="00173BF5" w:rsidRDefault="00173BF5">
      <w:pPr>
        <w:spacing w:before="120"/>
        <w:jc w:val="both"/>
        <w:rPr>
          <w:rFonts w:ascii="Arial" w:hAnsi="Arial"/>
        </w:rPr>
      </w:pPr>
      <w:r>
        <w:rPr>
          <w:rFonts w:ascii="Arial" w:hAnsi="Arial"/>
        </w:rPr>
        <w:t xml:space="preserve">Tato smlouva o vzájemné spolupráci bude pro jednotlivé </w:t>
      </w:r>
      <w:r w:rsidR="003A749C">
        <w:rPr>
          <w:rFonts w:ascii="Arial" w:hAnsi="Arial"/>
        </w:rPr>
        <w:t xml:space="preserve">případy uvedené v čl. II této smlouvy (výzkum, diplomové práce, kurzy, apod.) </w:t>
      </w:r>
      <w:r>
        <w:rPr>
          <w:rFonts w:ascii="Arial" w:hAnsi="Arial"/>
        </w:rPr>
        <w:t xml:space="preserve">konkretizována formou </w:t>
      </w:r>
      <w:r w:rsidR="004C2B86">
        <w:rPr>
          <w:rFonts w:ascii="Arial" w:hAnsi="Arial"/>
        </w:rPr>
        <w:t xml:space="preserve">písemné </w:t>
      </w:r>
      <w:r>
        <w:rPr>
          <w:rFonts w:ascii="Arial" w:hAnsi="Arial"/>
        </w:rPr>
        <w:t>dílčí dohody</w:t>
      </w:r>
      <w:r w:rsidR="003A749C">
        <w:rPr>
          <w:rFonts w:ascii="Arial" w:hAnsi="Arial"/>
        </w:rPr>
        <w:t xml:space="preserve">, kterou si </w:t>
      </w:r>
      <w:r w:rsidR="006B771B">
        <w:rPr>
          <w:rFonts w:ascii="Arial" w:hAnsi="Arial"/>
        </w:rPr>
        <w:t xml:space="preserve">strany dohodnou konkrétní </w:t>
      </w:r>
      <w:r w:rsidR="003A749C">
        <w:rPr>
          <w:rFonts w:ascii="Arial" w:hAnsi="Arial"/>
        </w:rPr>
        <w:t>podmínky spolupráce</w:t>
      </w:r>
      <w:r w:rsidR="00014FB1">
        <w:rPr>
          <w:rFonts w:ascii="Arial" w:hAnsi="Arial"/>
        </w:rPr>
        <w:t xml:space="preserve"> a cenu</w:t>
      </w:r>
      <w:r>
        <w:rPr>
          <w:rFonts w:ascii="Arial" w:hAnsi="Arial"/>
        </w:rPr>
        <w:t>.</w:t>
      </w:r>
    </w:p>
    <w:p w14:paraId="57FB824B" w14:textId="77777777" w:rsidR="00173BF5" w:rsidRDefault="00173BF5">
      <w:pPr>
        <w:spacing w:before="120"/>
        <w:jc w:val="both"/>
        <w:rPr>
          <w:rFonts w:ascii="Arial" w:hAnsi="Arial"/>
        </w:rPr>
      </w:pPr>
      <w:r>
        <w:rPr>
          <w:rFonts w:ascii="Arial" w:hAnsi="Arial"/>
        </w:rPr>
        <w:t xml:space="preserve">Kontrola plnění </w:t>
      </w:r>
      <w:r w:rsidR="006B771B">
        <w:rPr>
          <w:rFonts w:ascii="Arial" w:hAnsi="Arial"/>
        </w:rPr>
        <w:t xml:space="preserve">této </w:t>
      </w:r>
      <w:r>
        <w:rPr>
          <w:rFonts w:ascii="Arial" w:hAnsi="Arial"/>
        </w:rPr>
        <w:t>smlouvy o vzájemné spolupráci se uskuteční vždy v závěru kalendářního roku oběma smluvními stranami na úrovni pověřených pracovníků.</w:t>
      </w:r>
      <w:r w:rsidR="00727DAA">
        <w:rPr>
          <w:rFonts w:ascii="Arial" w:hAnsi="Arial"/>
        </w:rPr>
        <w:t xml:space="preserve"> Výsledkem uvedené kontroly pak bude </w:t>
      </w:r>
      <w:r w:rsidR="003512DD">
        <w:rPr>
          <w:rFonts w:ascii="Arial" w:hAnsi="Arial"/>
        </w:rPr>
        <w:t xml:space="preserve">vzájemně </w:t>
      </w:r>
      <w:r w:rsidR="00727DAA">
        <w:rPr>
          <w:rFonts w:ascii="Arial" w:hAnsi="Arial"/>
        </w:rPr>
        <w:t xml:space="preserve">smluvními stranami zpracovaná </w:t>
      </w:r>
      <w:r w:rsidR="003430A6">
        <w:rPr>
          <w:rFonts w:ascii="Arial" w:hAnsi="Arial"/>
        </w:rPr>
        <w:br/>
      </w:r>
      <w:r w:rsidR="00727DAA">
        <w:rPr>
          <w:rFonts w:ascii="Arial" w:hAnsi="Arial"/>
        </w:rPr>
        <w:t>a odsouhlasená písemná „Zpráva o řešení“.</w:t>
      </w:r>
    </w:p>
    <w:p w14:paraId="66C24D30" w14:textId="77777777" w:rsidR="00922E76" w:rsidRDefault="00922E76" w:rsidP="003430A6">
      <w:pPr>
        <w:rPr>
          <w:rFonts w:ascii="Arial" w:hAnsi="Arial"/>
          <w:b/>
        </w:rPr>
      </w:pPr>
    </w:p>
    <w:p w14:paraId="47181164" w14:textId="77777777" w:rsidR="00173BF5" w:rsidRDefault="00173BF5">
      <w:pPr>
        <w:jc w:val="center"/>
        <w:rPr>
          <w:rFonts w:ascii="Arial" w:hAnsi="Arial"/>
          <w:b/>
        </w:rPr>
      </w:pPr>
      <w:r>
        <w:rPr>
          <w:rFonts w:ascii="Arial" w:hAnsi="Arial"/>
          <w:b/>
        </w:rPr>
        <w:t>Článek IV.</w:t>
      </w:r>
    </w:p>
    <w:p w14:paraId="015FF2D6" w14:textId="77777777" w:rsidR="00173BF5" w:rsidRDefault="00173BF5">
      <w:pPr>
        <w:jc w:val="center"/>
        <w:rPr>
          <w:rFonts w:ascii="Arial" w:hAnsi="Arial"/>
          <w:b/>
        </w:rPr>
      </w:pPr>
      <w:r>
        <w:rPr>
          <w:rFonts w:ascii="Arial" w:hAnsi="Arial"/>
          <w:b/>
        </w:rPr>
        <w:t>Finanční vyrovnání</w:t>
      </w:r>
    </w:p>
    <w:p w14:paraId="58F3B67C" w14:textId="77777777" w:rsidR="00173BF5" w:rsidRDefault="00173BF5">
      <w:pPr>
        <w:jc w:val="center"/>
        <w:rPr>
          <w:rFonts w:ascii="Arial" w:hAnsi="Arial"/>
          <w:b/>
        </w:rPr>
      </w:pPr>
    </w:p>
    <w:p w14:paraId="18AC9C7A" w14:textId="77777777" w:rsidR="00547F04" w:rsidRDefault="006B771B" w:rsidP="006A6074">
      <w:pPr>
        <w:numPr>
          <w:ilvl w:val="0"/>
          <w:numId w:val="10"/>
        </w:numPr>
        <w:spacing w:after="120"/>
        <w:ind w:left="284" w:hanging="284"/>
        <w:jc w:val="both"/>
        <w:rPr>
          <w:rFonts w:ascii="Arial" w:hAnsi="Arial"/>
          <w:bCs/>
        </w:rPr>
      </w:pPr>
      <w:r>
        <w:rPr>
          <w:rFonts w:ascii="Arial" w:hAnsi="Arial"/>
          <w:bCs/>
        </w:rPr>
        <w:t>Smluvní strany se dohodly, že případy spolupráce spadající do oblasti p</w:t>
      </w:r>
      <w:r w:rsidR="00173BF5">
        <w:rPr>
          <w:rFonts w:ascii="Arial" w:hAnsi="Arial"/>
          <w:bCs/>
        </w:rPr>
        <w:t>edagogicko-výchovn</w:t>
      </w:r>
      <w:r>
        <w:rPr>
          <w:rFonts w:ascii="Arial" w:hAnsi="Arial"/>
          <w:bCs/>
        </w:rPr>
        <w:t>é</w:t>
      </w:r>
      <w:r w:rsidR="00173BF5">
        <w:rPr>
          <w:rFonts w:ascii="Arial" w:hAnsi="Arial"/>
          <w:bCs/>
        </w:rPr>
        <w:t xml:space="preserve"> činnost</w:t>
      </w:r>
      <w:r>
        <w:rPr>
          <w:rFonts w:ascii="Arial" w:hAnsi="Arial"/>
          <w:bCs/>
        </w:rPr>
        <w:t>i</w:t>
      </w:r>
      <w:r w:rsidR="00173BF5">
        <w:rPr>
          <w:rFonts w:ascii="Arial" w:hAnsi="Arial"/>
          <w:bCs/>
        </w:rPr>
        <w:t xml:space="preserve">, například zajištění praxí, řešení bakalářských </w:t>
      </w:r>
      <w:r w:rsidR="003430A6">
        <w:rPr>
          <w:rFonts w:ascii="Arial" w:hAnsi="Arial"/>
          <w:bCs/>
        </w:rPr>
        <w:br/>
      </w:r>
      <w:r w:rsidR="00173BF5">
        <w:rPr>
          <w:rFonts w:ascii="Arial" w:hAnsi="Arial"/>
          <w:bCs/>
        </w:rPr>
        <w:t>a diplomových prací bud</w:t>
      </w:r>
      <w:r>
        <w:rPr>
          <w:rFonts w:ascii="Arial" w:hAnsi="Arial"/>
          <w:bCs/>
        </w:rPr>
        <w:t xml:space="preserve">ou </w:t>
      </w:r>
      <w:r w:rsidR="00173BF5">
        <w:rPr>
          <w:rFonts w:ascii="Arial" w:hAnsi="Arial"/>
          <w:bCs/>
        </w:rPr>
        <w:t>prováděn</w:t>
      </w:r>
      <w:r>
        <w:rPr>
          <w:rFonts w:ascii="Arial" w:hAnsi="Arial"/>
          <w:bCs/>
        </w:rPr>
        <w:t>y</w:t>
      </w:r>
      <w:r w:rsidR="00173BF5">
        <w:rPr>
          <w:rFonts w:ascii="Arial" w:hAnsi="Arial"/>
          <w:bCs/>
        </w:rPr>
        <w:t xml:space="preserve"> bezúplatně</w:t>
      </w:r>
      <w:r w:rsidR="00547F04">
        <w:rPr>
          <w:rFonts w:ascii="Arial" w:hAnsi="Arial"/>
          <w:bCs/>
        </w:rPr>
        <w:t>.</w:t>
      </w:r>
    </w:p>
    <w:p w14:paraId="30FBA2B4" w14:textId="77777777" w:rsidR="00ED44DF" w:rsidRDefault="0031398F" w:rsidP="006A6074">
      <w:pPr>
        <w:numPr>
          <w:ilvl w:val="0"/>
          <w:numId w:val="10"/>
        </w:numPr>
        <w:spacing w:after="120"/>
        <w:ind w:left="284" w:hanging="284"/>
        <w:jc w:val="both"/>
        <w:rPr>
          <w:rFonts w:ascii="Arial" w:hAnsi="Arial"/>
          <w:bCs/>
        </w:rPr>
      </w:pPr>
      <w:r>
        <w:rPr>
          <w:rFonts w:ascii="Arial" w:hAnsi="Arial"/>
          <w:bCs/>
        </w:rPr>
        <w:t xml:space="preserve">Smluvní strany se dohodly, že případy spolupráce spadající do oblasti </w:t>
      </w:r>
      <w:r w:rsidRPr="00A614F6">
        <w:rPr>
          <w:rFonts w:ascii="Arial" w:hAnsi="Arial"/>
        </w:rPr>
        <w:t>řešení úkolů</w:t>
      </w:r>
      <w:r>
        <w:rPr>
          <w:rFonts w:ascii="Arial" w:hAnsi="Arial"/>
        </w:rPr>
        <w:t xml:space="preserve"> výzkumu, výroby</w:t>
      </w:r>
      <w:r w:rsidRPr="00A614F6">
        <w:rPr>
          <w:rFonts w:ascii="Arial" w:hAnsi="Arial"/>
        </w:rPr>
        <w:t xml:space="preserve"> a </w:t>
      </w:r>
      <w:r>
        <w:rPr>
          <w:rFonts w:ascii="Arial" w:hAnsi="Arial"/>
        </w:rPr>
        <w:t xml:space="preserve">dalších </w:t>
      </w:r>
      <w:r w:rsidRPr="00A614F6">
        <w:rPr>
          <w:rFonts w:ascii="Arial" w:hAnsi="Arial"/>
        </w:rPr>
        <w:t>projektů zadaných</w:t>
      </w:r>
      <w:r>
        <w:rPr>
          <w:rFonts w:ascii="Arial" w:hAnsi="Arial"/>
        </w:rPr>
        <w:t xml:space="preserve"> zadavatelem řešiteli budou prováděny za úplatu </w:t>
      </w:r>
      <w:r w:rsidRPr="006D4624">
        <w:rPr>
          <w:rFonts w:ascii="Arial" w:hAnsi="Arial"/>
        </w:rPr>
        <w:t xml:space="preserve">sjednanou </w:t>
      </w:r>
      <w:r w:rsidR="00547513" w:rsidRPr="006D4624">
        <w:rPr>
          <w:rFonts w:ascii="Arial" w:hAnsi="Arial"/>
        </w:rPr>
        <w:t>na základě  </w:t>
      </w:r>
      <w:r w:rsidR="00547513" w:rsidRPr="00496E52">
        <w:rPr>
          <w:rFonts w:ascii="Arial" w:hAnsi="Arial"/>
          <w:bCs/>
        </w:rPr>
        <w:t xml:space="preserve">jednotlivých </w:t>
      </w:r>
      <w:r w:rsidRPr="00496E52">
        <w:rPr>
          <w:rFonts w:ascii="Arial" w:hAnsi="Arial"/>
          <w:bCs/>
        </w:rPr>
        <w:t>dílčí</w:t>
      </w:r>
      <w:r w:rsidR="00547513" w:rsidRPr="00496E52">
        <w:rPr>
          <w:rFonts w:ascii="Arial" w:hAnsi="Arial"/>
          <w:bCs/>
        </w:rPr>
        <w:t xml:space="preserve">ch </w:t>
      </w:r>
      <w:r w:rsidR="006D4624" w:rsidRPr="00496E52">
        <w:rPr>
          <w:rFonts w:ascii="Arial" w:hAnsi="Arial"/>
          <w:bCs/>
        </w:rPr>
        <w:t xml:space="preserve">dohod o realizaci </w:t>
      </w:r>
      <w:r w:rsidR="00547513" w:rsidRPr="00496E52">
        <w:rPr>
          <w:rFonts w:ascii="Arial" w:hAnsi="Arial"/>
          <w:bCs/>
        </w:rPr>
        <w:t>projekt</w:t>
      </w:r>
      <w:r w:rsidR="006D4624" w:rsidRPr="00496E52">
        <w:rPr>
          <w:rFonts w:ascii="Arial" w:hAnsi="Arial"/>
          <w:bCs/>
        </w:rPr>
        <w:t>ů</w:t>
      </w:r>
      <w:r w:rsidR="00547513" w:rsidRPr="00496E52">
        <w:rPr>
          <w:rFonts w:ascii="Arial" w:hAnsi="Arial"/>
          <w:bCs/>
        </w:rPr>
        <w:t xml:space="preserve"> a výzkumn</w:t>
      </w:r>
      <w:r w:rsidR="006D4624" w:rsidRPr="00496E52">
        <w:rPr>
          <w:rFonts w:ascii="Arial" w:hAnsi="Arial"/>
          <w:bCs/>
        </w:rPr>
        <w:t>ý</w:t>
      </w:r>
      <w:r w:rsidR="00547513" w:rsidRPr="00496E52">
        <w:rPr>
          <w:rFonts w:ascii="Arial" w:hAnsi="Arial"/>
          <w:bCs/>
        </w:rPr>
        <w:t xml:space="preserve">ch prací </w:t>
      </w:r>
      <w:r w:rsidR="006D4624" w:rsidRPr="00496E52">
        <w:rPr>
          <w:rFonts w:ascii="Arial" w:hAnsi="Arial"/>
          <w:bCs/>
        </w:rPr>
        <w:t xml:space="preserve">navazujících na tuto smlouvu a </w:t>
      </w:r>
      <w:r w:rsidR="00547513" w:rsidRPr="00496E52">
        <w:rPr>
          <w:rFonts w:ascii="Arial" w:hAnsi="Arial"/>
          <w:bCs/>
        </w:rPr>
        <w:t xml:space="preserve">řešených nabídkou ze strany </w:t>
      </w:r>
      <w:r w:rsidR="006D4624" w:rsidRPr="00496E52">
        <w:rPr>
          <w:rFonts w:ascii="Arial" w:hAnsi="Arial"/>
          <w:bCs/>
        </w:rPr>
        <w:t xml:space="preserve">řešitele </w:t>
      </w:r>
      <w:r w:rsidR="00547513" w:rsidRPr="00496E52">
        <w:rPr>
          <w:rFonts w:ascii="Arial" w:hAnsi="Arial"/>
          <w:bCs/>
        </w:rPr>
        <w:t>a objednávk</w:t>
      </w:r>
      <w:r w:rsidR="006D4624" w:rsidRPr="00496E52">
        <w:rPr>
          <w:rFonts w:ascii="Arial" w:hAnsi="Arial"/>
          <w:bCs/>
        </w:rPr>
        <w:t>ou</w:t>
      </w:r>
      <w:r w:rsidR="00547513" w:rsidRPr="00496E52">
        <w:rPr>
          <w:rFonts w:ascii="Arial" w:hAnsi="Arial"/>
          <w:bCs/>
        </w:rPr>
        <w:t xml:space="preserve"> ze strany zadavatele</w:t>
      </w:r>
      <w:r w:rsidRPr="006D4624">
        <w:rPr>
          <w:rFonts w:ascii="Arial" w:hAnsi="Arial"/>
        </w:rPr>
        <w:t xml:space="preserve">. </w:t>
      </w:r>
      <w:r w:rsidR="00ED44DF" w:rsidRPr="006D4624">
        <w:rPr>
          <w:rFonts w:ascii="Arial" w:hAnsi="Arial"/>
          <w:bCs/>
        </w:rPr>
        <w:t xml:space="preserve">Fakturace bude prováděna po odsouhlasení </w:t>
      </w:r>
      <w:r w:rsidR="00727DAA" w:rsidRPr="006D4624">
        <w:rPr>
          <w:rFonts w:ascii="Arial" w:hAnsi="Arial"/>
          <w:bCs/>
        </w:rPr>
        <w:t>Z</w:t>
      </w:r>
      <w:r w:rsidR="00ED44DF" w:rsidRPr="006D4624">
        <w:rPr>
          <w:rFonts w:ascii="Arial" w:hAnsi="Arial"/>
          <w:bCs/>
        </w:rPr>
        <w:t xml:space="preserve">právy o řešení vedením nebo </w:t>
      </w:r>
      <w:r w:rsidR="00FA34EA" w:rsidRPr="006D4624">
        <w:rPr>
          <w:rFonts w:ascii="Arial" w:hAnsi="Arial"/>
          <w:bCs/>
        </w:rPr>
        <w:t xml:space="preserve">pověřeným </w:t>
      </w:r>
      <w:r w:rsidR="00ED44DF" w:rsidRPr="006D4624">
        <w:rPr>
          <w:rFonts w:ascii="Arial" w:hAnsi="Arial"/>
          <w:bCs/>
        </w:rPr>
        <w:t>ú</w:t>
      </w:r>
      <w:r w:rsidR="00FA34EA" w:rsidRPr="006D4624">
        <w:rPr>
          <w:rFonts w:ascii="Arial" w:hAnsi="Arial"/>
          <w:bCs/>
        </w:rPr>
        <w:t>tvarem</w:t>
      </w:r>
      <w:r w:rsidR="00ED44DF" w:rsidRPr="006D4624">
        <w:rPr>
          <w:rFonts w:ascii="Arial" w:hAnsi="Arial"/>
          <w:bCs/>
        </w:rPr>
        <w:t xml:space="preserve"> zadavatele.</w:t>
      </w:r>
      <w:r w:rsidR="007F4E97" w:rsidRPr="006D4624">
        <w:rPr>
          <w:rFonts w:ascii="Arial" w:hAnsi="Arial"/>
          <w:bCs/>
        </w:rPr>
        <w:t xml:space="preserve"> Okamžikem, kdy zadavatel uhradí řešiteli sjednanou cenu za zpracované řešení, stává se výlučným vlastníkem takovéhoto řešení, který je zejména oprávněn bez </w:t>
      </w:r>
      <w:r w:rsidR="007F4E97" w:rsidRPr="006D4624">
        <w:rPr>
          <w:rFonts w:ascii="Arial" w:hAnsi="Arial"/>
          <w:bCs/>
        </w:rPr>
        <w:lastRenderedPageBreak/>
        <w:t>jakéhokoliv omezení takováto</w:t>
      </w:r>
      <w:r w:rsidR="007F4E97">
        <w:rPr>
          <w:rFonts w:ascii="Arial" w:hAnsi="Arial"/>
          <w:bCs/>
        </w:rPr>
        <w:t xml:space="preserve"> řešení užívat, umožnit užívání jinému a zajistit si pro sebe jakákoliv a veškerá práva k takovémuto řešení (včetně práv průmyslověprávní ochrany). Ustanovení odstavce 4 tohoto článku se na řešení, za které zadavatel uhradil řešiteli sjednanou cenu, neuplatní. </w:t>
      </w:r>
    </w:p>
    <w:p w14:paraId="409D9793" w14:textId="77777777" w:rsidR="00FA34EA" w:rsidRDefault="00981D87" w:rsidP="006A6074">
      <w:pPr>
        <w:numPr>
          <w:ilvl w:val="0"/>
          <w:numId w:val="10"/>
        </w:numPr>
        <w:spacing w:after="120"/>
        <w:ind w:left="284" w:hanging="284"/>
        <w:jc w:val="both"/>
        <w:rPr>
          <w:rFonts w:ascii="Arial" w:hAnsi="Arial"/>
          <w:bCs/>
        </w:rPr>
      </w:pPr>
      <w:r>
        <w:rPr>
          <w:rFonts w:ascii="Arial" w:hAnsi="Arial"/>
          <w:bCs/>
        </w:rPr>
        <w:t>Pokud se na tom smluvní strany dohodnou samostatnou smlouvou, zajistí za dohodnutou úplatu a podmínek pro zadavatele řešitel šíření r</w:t>
      </w:r>
      <w:r w:rsidR="00FA34EA">
        <w:rPr>
          <w:rFonts w:ascii="Arial" w:hAnsi="Arial"/>
          <w:bCs/>
        </w:rPr>
        <w:t>eklam</w:t>
      </w:r>
      <w:r>
        <w:rPr>
          <w:rFonts w:ascii="Arial" w:hAnsi="Arial"/>
          <w:bCs/>
        </w:rPr>
        <w:t>y</w:t>
      </w:r>
      <w:r w:rsidR="00FA34EA">
        <w:rPr>
          <w:rFonts w:ascii="Arial" w:hAnsi="Arial"/>
          <w:bCs/>
        </w:rPr>
        <w:t xml:space="preserve"> zadavatele.</w:t>
      </w:r>
    </w:p>
    <w:p w14:paraId="78CCC77A" w14:textId="77777777" w:rsidR="006A6074" w:rsidRDefault="00981D87" w:rsidP="006A6074">
      <w:pPr>
        <w:numPr>
          <w:ilvl w:val="0"/>
          <w:numId w:val="10"/>
        </w:numPr>
        <w:spacing w:after="120"/>
        <w:ind w:left="284" w:hanging="284"/>
        <w:jc w:val="both"/>
        <w:rPr>
          <w:rFonts w:ascii="Arial" w:hAnsi="Arial"/>
          <w:bCs/>
        </w:rPr>
      </w:pPr>
      <w:r>
        <w:rPr>
          <w:rFonts w:ascii="Arial" w:hAnsi="Arial"/>
          <w:bCs/>
        </w:rPr>
        <w:t xml:space="preserve">Strany se dohodly, že vznikne-li z jejich spolupráce v rámci této smlouvy řešení, které bude způsobilým předmětem ochrany podle </w:t>
      </w:r>
      <w:r w:rsidR="005B50AE">
        <w:rPr>
          <w:rFonts w:ascii="Arial" w:hAnsi="Arial"/>
          <w:bCs/>
        </w:rPr>
        <w:t xml:space="preserve">platných a účinných </w:t>
      </w:r>
      <w:r>
        <w:rPr>
          <w:rFonts w:ascii="Arial" w:hAnsi="Arial"/>
          <w:bCs/>
        </w:rPr>
        <w:t xml:space="preserve">předpisů </w:t>
      </w:r>
      <w:r w:rsidR="003430A6">
        <w:rPr>
          <w:rFonts w:ascii="Arial" w:hAnsi="Arial"/>
          <w:bCs/>
        </w:rPr>
        <w:br/>
      </w:r>
      <w:r>
        <w:rPr>
          <w:rFonts w:ascii="Arial" w:hAnsi="Arial"/>
          <w:bCs/>
        </w:rPr>
        <w:t xml:space="preserve">o ochraně průmyslového či duševního vlastnictví, tak vyvinou maximální úsilí </w:t>
      </w:r>
      <w:r w:rsidR="003430A6">
        <w:rPr>
          <w:rFonts w:ascii="Arial" w:hAnsi="Arial"/>
          <w:bCs/>
        </w:rPr>
        <w:br/>
      </w:r>
      <w:r>
        <w:rPr>
          <w:rFonts w:ascii="Arial" w:hAnsi="Arial"/>
          <w:bCs/>
        </w:rPr>
        <w:t xml:space="preserve">a budou vzájemně spolupracovat na tom, aby jednak dosáhly </w:t>
      </w:r>
      <w:r w:rsidR="005B50AE">
        <w:rPr>
          <w:rFonts w:ascii="Arial" w:hAnsi="Arial"/>
          <w:bCs/>
        </w:rPr>
        <w:t xml:space="preserve">ochrany (ochranné známky, patentu, apod.) takového řešení v rámci uvedených předpisů a jednak aby </w:t>
      </w:r>
      <w:r>
        <w:rPr>
          <w:rFonts w:ascii="Arial" w:hAnsi="Arial"/>
          <w:bCs/>
        </w:rPr>
        <w:t xml:space="preserve">uzavřely smlouvu, na jejímž základě spravedlivě upraví vzájemná práva </w:t>
      </w:r>
      <w:r w:rsidR="003430A6">
        <w:rPr>
          <w:rFonts w:ascii="Arial" w:hAnsi="Arial"/>
          <w:bCs/>
        </w:rPr>
        <w:br/>
      </w:r>
      <w:r>
        <w:rPr>
          <w:rFonts w:ascii="Arial" w:hAnsi="Arial"/>
          <w:bCs/>
        </w:rPr>
        <w:t xml:space="preserve">a povinnosti stran </w:t>
      </w:r>
      <w:r w:rsidR="005B50AE">
        <w:rPr>
          <w:rFonts w:ascii="Arial" w:hAnsi="Arial"/>
          <w:bCs/>
        </w:rPr>
        <w:t xml:space="preserve">dalšího </w:t>
      </w:r>
      <w:r>
        <w:rPr>
          <w:rFonts w:ascii="Arial" w:hAnsi="Arial"/>
          <w:bCs/>
        </w:rPr>
        <w:t>užití takového řešení</w:t>
      </w:r>
      <w:r w:rsidR="006A6074">
        <w:rPr>
          <w:rFonts w:ascii="Arial" w:hAnsi="Arial"/>
          <w:bCs/>
        </w:rPr>
        <w:t>.</w:t>
      </w:r>
      <w:r w:rsidR="005B50AE">
        <w:rPr>
          <w:rFonts w:ascii="Arial" w:hAnsi="Arial"/>
          <w:bCs/>
        </w:rPr>
        <w:t xml:space="preserve"> Každá ze smluvních stran se zavazuje, že zjistí-li, že příslušné řešení může být předmětem ochrany, bude </w:t>
      </w:r>
      <w:r w:rsidR="003430A6">
        <w:rPr>
          <w:rFonts w:ascii="Arial" w:hAnsi="Arial"/>
          <w:bCs/>
        </w:rPr>
        <w:br/>
      </w:r>
      <w:r w:rsidR="005B50AE">
        <w:rPr>
          <w:rFonts w:ascii="Arial" w:hAnsi="Arial"/>
          <w:bCs/>
        </w:rPr>
        <w:t>o tom bez zbytečného odkladu písemně informovat druhou smluvní stranu. Vlastnictví ochrany (ochranné známky, patentu, apod.) pak bude vyřešeno (zapsáno</w:t>
      </w:r>
      <w:r w:rsidR="00E63D85">
        <w:rPr>
          <w:rFonts w:ascii="Arial" w:hAnsi="Arial"/>
          <w:bCs/>
        </w:rPr>
        <w:t xml:space="preserve"> do příslušného rejstříku</w:t>
      </w:r>
      <w:r w:rsidR="005B50AE">
        <w:rPr>
          <w:rFonts w:ascii="Arial" w:hAnsi="Arial"/>
          <w:bCs/>
        </w:rPr>
        <w:t>) podle míry přispění té které smluvní strany na příslušném řešení; pokud se strany nedohodnou do 30 dnů od doručení písemné výzvy některé z nich jinak, platí, že míra přispění každé z nich je 50%.</w:t>
      </w:r>
      <w:r w:rsidR="00B75C7F">
        <w:rPr>
          <w:rFonts w:ascii="Arial" w:hAnsi="Arial"/>
          <w:bCs/>
        </w:rPr>
        <w:t xml:space="preserve"> Ustanovení tohoto odstavce se </w:t>
      </w:r>
      <w:r w:rsidR="00E63D85">
        <w:rPr>
          <w:rFonts w:ascii="Arial" w:hAnsi="Arial"/>
          <w:bCs/>
        </w:rPr>
        <w:t xml:space="preserve">na základě výslovné dohody obou smluvních stran </w:t>
      </w:r>
      <w:r w:rsidR="00B75C7F">
        <w:rPr>
          <w:rFonts w:ascii="Arial" w:hAnsi="Arial"/>
          <w:bCs/>
        </w:rPr>
        <w:t xml:space="preserve">mezi stranami uplatní na všechna případná řešení započatá na základě této smlouvy </w:t>
      </w:r>
      <w:r w:rsidR="003430A6">
        <w:rPr>
          <w:rFonts w:ascii="Arial" w:hAnsi="Arial"/>
          <w:bCs/>
        </w:rPr>
        <w:br/>
      </w:r>
      <w:r w:rsidR="00B75C7F">
        <w:rPr>
          <w:rFonts w:ascii="Arial" w:hAnsi="Arial"/>
          <w:bCs/>
        </w:rPr>
        <w:t>i v případě, že mezi tím dojde k ukončení této smlouvy</w:t>
      </w:r>
      <w:r w:rsidR="00E63D85">
        <w:rPr>
          <w:rFonts w:ascii="Arial" w:hAnsi="Arial"/>
          <w:bCs/>
        </w:rPr>
        <w:t>, či dílčí smlouvy</w:t>
      </w:r>
      <w:r w:rsidR="00B75C7F">
        <w:rPr>
          <w:rFonts w:ascii="Arial" w:hAnsi="Arial"/>
          <w:bCs/>
        </w:rPr>
        <w:t>.</w:t>
      </w:r>
    </w:p>
    <w:p w14:paraId="630D94CB" w14:textId="77777777" w:rsidR="00660901" w:rsidRDefault="00660901" w:rsidP="00660901">
      <w:pPr>
        <w:ind w:left="284" w:hanging="284"/>
        <w:jc w:val="center"/>
        <w:rPr>
          <w:rFonts w:ascii="Arial" w:hAnsi="Arial"/>
          <w:b/>
        </w:rPr>
      </w:pPr>
    </w:p>
    <w:p w14:paraId="1B122B28" w14:textId="754EC48D" w:rsidR="00161DAD" w:rsidRPr="004C15CC" w:rsidRDefault="006720A7" w:rsidP="00161DAD">
      <w:pPr>
        <w:jc w:val="center"/>
        <w:rPr>
          <w:rFonts w:ascii="Arial" w:hAnsi="Arial" w:cs="Arial"/>
          <w:b/>
        </w:rPr>
      </w:pPr>
      <w:r>
        <w:rPr>
          <w:rFonts w:ascii="Arial" w:hAnsi="Arial" w:cs="Arial"/>
          <w:b/>
        </w:rPr>
        <w:t xml:space="preserve">Článek </w:t>
      </w:r>
      <w:r w:rsidR="00161DAD" w:rsidRPr="004C15CC">
        <w:rPr>
          <w:rFonts w:ascii="Arial" w:hAnsi="Arial" w:cs="Arial"/>
          <w:b/>
        </w:rPr>
        <w:t>V.</w:t>
      </w:r>
    </w:p>
    <w:p w14:paraId="230E573A" w14:textId="77777777" w:rsidR="00161DAD" w:rsidRPr="00C53A4C" w:rsidRDefault="00161DAD" w:rsidP="00161DAD">
      <w:pPr>
        <w:jc w:val="center"/>
        <w:rPr>
          <w:rFonts w:ascii="Arial" w:hAnsi="Arial" w:cs="Arial"/>
          <w:b/>
        </w:rPr>
      </w:pPr>
      <w:r w:rsidRPr="00C53A4C">
        <w:rPr>
          <w:rFonts w:ascii="Arial" w:hAnsi="Arial" w:cs="Arial"/>
          <w:b/>
        </w:rPr>
        <w:t>Ochrana Důvěrných informací</w:t>
      </w:r>
    </w:p>
    <w:p w14:paraId="783520A9" w14:textId="77777777" w:rsidR="00161DAD" w:rsidRPr="00B35E8F" w:rsidRDefault="00161DAD" w:rsidP="00660901">
      <w:pPr>
        <w:ind w:left="284" w:hanging="284"/>
        <w:jc w:val="center"/>
        <w:rPr>
          <w:rFonts w:ascii="Arial" w:hAnsi="Arial" w:cs="Arial"/>
          <w:b/>
        </w:rPr>
      </w:pPr>
    </w:p>
    <w:p w14:paraId="2932F65F" w14:textId="77777777" w:rsidR="00D53BB4" w:rsidRPr="004C15CC" w:rsidRDefault="008F4978" w:rsidP="00161DAD">
      <w:pPr>
        <w:pStyle w:val="Zkladntext"/>
        <w:rPr>
          <w:rFonts w:cs="Arial"/>
          <w:b/>
        </w:rPr>
      </w:pPr>
      <w:r w:rsidRPr="008F4978">
        <w:rPr>
          <w:rFonts w:cs="Arial"/>
          <w:b/>
        </w:rPr>
        <w:t>1.</w:t>
      </w:r>
      <w:r w:rsidRPr="008F4978">
        <w:rPr>
          <w:rFonts w:cs="Arial"/>
          <w:b/>
        </w:rPr>
        <w:tab/>
        <w:t>Důvěrné informace</w:t>
      </w:r>
    </w:p>
    <w:p w14:paraId="23226179" w14:textId="77777777" w:rsidR="00161DAD" w:rsidRPr="006D4624" w:rsidRDefault="008F4978" w:rsidP="00161DAD">
      <w:pPr>
        <w:pStyle w:val="Zkladntext"/>
        <w:rPr>
          <w:rFonts w:cs="Arial"/>
        </w:rPr>
      </w:pPr>
      <w:r w:rsidRPr="006D4624">
        <w:rPr>
          <w:rFonts w:cs="Arial"/>
        </w:rPr>
        <w:t xml:space="preserve">Každá smluvní strana zpřístupnila nebo předpokládá, že zpřístupní druhé smluvní straně v souvislosti s realizací této smlouvy určité důvěrné informace. </w:t>
      </w:r>
    </w:p>
    <w:p w14:paraId="790212F4" w14:textId="77777777" w:rsidR="00161DAD" w:rsidRDefault="008F4978" w:rsidP="00161DAD">
      <w:pPr>
        <w:pStyle w:val="Zkladntext"/>
        <w:rPr>
          <w:rFonts w:cs="Arial"/>
        </w:rPr>
      </w:pPr>
      <w:r w:rsidRPr="006D4624">
        <w:rPr>
          <w:rFonts w:cs="Arial"/>
        </w:rPr>
        <w:t>„Důvěrnými informacemi“ se rozumí veškeré informace (s výjimkami uvedenými v odst. 3. tohoto článku), ať již zpřístupněné před datem podpisu této smlouvy nebo po tomto datu, jež jsou zpřístupněny kteroukoli smluvní stranou (každá dále jen „Zpřístupňující smluvní strana“) druhé smluvní straně (každá dále jen „Přijímající smluvní strana“) v písemné, ústní, elektronické, vizuální nebo jiné podobě. Na důvěrnost informací nemá vliv jejich charakter. Za Důvěrné informace jsou považovány bez rozdílu povahy všechny informace, tj. zejména ekonomické, obchodní, výrobní či technické povahy.</w:t>
      </w:r>
    </w:p>
    <w:p w14:paraId="4FCEDE56" w14:textId="77777777" w:rsidR="00161DAD" w:rsidRPr="004C15CC" w:rsidRDefault="00161DAD" w:rsidP="00161DAD">
      <w:pPr>
        <w:jc w:val="both"/>
        <w:rPr>
          <w:rFonts w:ascii="Arial" w:hAnsi="Arial" w:cs="Arial"/>
        </w:rPr>
      </w:pPr>
    </w:p>
    <w:p w14:paraId="4E34610F" w14:textId="77777777" w:rsidR="00161DAD" w:rsidRPr="004C15CC" w:rsidRDefault="00161DAD" w:rsidP="00D53BB4">
      <w:pPr>
        <w:rPr>
          <w:rFonts w:ascii="Arial" w:hAnsi="Arial" w:cs="Arial"/>
          <w:b/>
        </w:rPr>
      </w:pPr>
      <w:r w:rsidRPr="004C15CC">
        <w:rPr>
          <w:rFonts w:ascii="Arial" w:hAnsi="Arial" w:cs="Arial"/>
          <w:b/>
          <w:bCs/>
        </w:rPr>
        <w:t>2.</w:t>
      </w:r>
      <w:r w:rsidR="004C15CC">
        <w:rPr>
          <w:rFonts w:ascii="Arial" w:hAnsi="Arial" w:cs="Arial"/>
          <w:b/>
          <w:bCs/>
        </w:rPr>
        <w:tab/>
      </w:r>
      <w:r w:rsidRPr="004C15CC">
        <w:rPr>
          <w:rFonts w:ascii="Arial" w:hAnsi="Arial" w:cs="Arial"/>
          <w:b/>
          <w:bCs/>
        </w:rPr>
        <w:t>Závazek</w:t>
      </w:r>
      <w:r w:rsidRPr="004C15CC">
        <w:rPr>
          <w:rFonts w:ascii="Arial" w:hAnsi="Arial" w:cs="Arial"/>
          <w:b/>
        </w:rPr>
        <w:t xml:space="preserve"> zachování důvěrného charakteru informací.</w:t>
      </w:r>
    </w:p>
    <w:p w14:paraId="4A7C51CB" w14:textId="77777777" w:rsidR="00161DAD" w:rsidRPr="00C53A4C" w:rsidRDefault="004C15CC" w:rsidP="00161DAD">
      <w:pPr>
        <w:pStyle w:val="Zkladntext"/>
        <w:tabs>
          <w:tab w:val="left" w:pos="540"/>
        </w:tabs>
        <w:rPr>
          <w:rFonts w:cs="Arial"/>
        </w:rPr>
      </w:pPr>
      <w:r>
        <w:rPr>
          <w:rFonts w:cs="Arial"/>
        </w:rPr>
        <w:t>2.</w:t>
      </w:r>
      <w:r w:rsidR="00161DAD" w:rsidRPr="004C15CC">
        <w:rPr>
          <w:rFonts w:cs="Arial"/>
        </w:rPr>
        <w:t>1)</w:t>
      </w:r>
      <w:r w:rsidR="00161DAD" w:rsidRPr="004C15CC">
        <w:rPr>
          <w:rFonts w:cs="Arial"/>
        </w:rPr>
        <w:tab/>
        <w:t>Přijímající smluvní strana se zavazuje, že bude chránit Důvěrné informace Zpřístupňující smluvní strany. V té</w:t>
      </w:r>
      <w:r w:rsidR="00161DAD" w:rsidRPr="00C53A4C">
        <w:rPr>
          <w:rFonts w:cs="Arial"/>
        </w:rPr>
        <w:t>to souvislosti se Přijímající smluvní strana zavazuje, že:</w:t>
      </w:r>
    </w:p>
    <w:p w14:paraId="1E5AAE51" w14:textId="77777777" w:rsidR="00161DAD" w:rsidRPr="004C15CC" w:rsidRDefault="00161DAD" w:rsidP="00161DAD">
      <w:pPr>
        <w:numPr>
          <w:ilvl w:val="0"/>
          <w:numId w:val="18"/>
        </w:numPr>
        <w:tabs>
          <w:tab w:val="clear" w:pos="1080"/>
        </w:tabs>
        <w:ind w:hanging="540"/>
        <w:jc w:val="both"/>
        <w:rPr>
          <w:rFonts w:ascii="Arial" w:hAnsi="Arial" w:cs="Arial"/>
        </w:rPr>
      </w:pPr>
      <w:r w:rsidRPr="004C15CC">
        <w:rPr>
          <w:rFonts w:ascii="Arial" w:hAnsi="Arial" w:cs="Arial"/>
        </w:rPr>
        <w:t>zabrání neoprávněnému užívání, šíření nebo zveřejnění Důvěrných informací;</w:t>
      </w:r>
    </w:p>
    <w:p w14:paraId="17DE1D8A" w14:textId="77777777" w:rsidR="00161DAD" w:rsidRPr="004C15CC" w:rsidRDefault="00161DAD" w:rsidP="00161DAD">
      <w:pPr>
        <w:numPr>
          <w:ilvl w:val="0"/>
          <w:numId w:val="18"/>
        </w:numPr>
        <w:tabs>
          <w:tab w:val="clear" w:pos="1080"/>
        </w:tabs>
        <w:ind w:hanging="540"/>
        <w:jc w:val="both"/>
        <w:rPr>
          <w:rFonts w:ascii="Arial" w:hAnsi="Arial" w:cs="Arial"/>
        </w:rPr>
      </w:pPr>
      <w:r w:rsidRPr="004C15CC">
        <w:rPr>
          <w:rFonts w:ascii="Arial" w:hAnsi="Arial" w:cs="Arial"/>
        </w:rPr>
        <w:lastRenderedPageBreak/>
        <w:t>neprozradí Důvěrné informace žádné třetí osobě;</w:t>
      </w:r>
    </w:p>
    <w:p w14:paraId="3F1FEEE1" w14:textId="77777777" w:rsidR="00161DAD" w:rsidRPr="004C15CC" w:rsidRDefault="00161DAD" w:rsidP="00161DAD">
      <w:pPr>
        <w:numPr>
          <w:ilvl w:val="0"/>
          <w:numId w:val="18"/>
        </w:numPr>
        <w:tabs>
          <w:tab w:val="clear" w:pos="1080"/>
        </w:tabs>
        <w:ind w:hanging="540"/>
        <w:jc w:val="both"/>
        <w:rPr>
          <w:rFonts w:ascii="Arial" w:hAnsi="Arial" w:cs="Arial"/>
        </w:rPr>
      </w:pPr>
      <w:r w:rsidRPr="004C15CC">
        <w:rPr>
          <w:rFonts w:ascii="Arial" w:hAnsi="Arial" w:cs="Arial"/>
        </w:rPr>
        <w:t>nevyužije těchto Důvěrných informací jakýmkoli způsobem, s výjimkou jejich užití za účelem splnění povinností v rámci spolupráce mezi smluvními stranami;</w:t>
      </w:r>
    </w:p>
    <w:p w14:paraId="471C0CF9" w14:textId="77777777" w:rsidR="00161DAD" w:rsidRPr="004C15CC" w:rsidRDefault="00161DAD" w:rsidP="00161DAD">
      <w:pPr>
        <w:numPr>
          <w:ilvl w:val="0"/>
          <w:numId w:val="18"/>
        </w:numPr>
        <w:tabs>
          <w:tab w:val="clear" w:pos="1080"/>
        </w:tabs>
        <w:ind w:hanging="540"/>
        <w:jc w:val="both"/>
        <w:rPr>
          <w:rFonts w:ascii="Arial" w:hAnsi="Arial" w:cs="Arial"/>
        </w:rPr>
      </w:pPr>
      <w:r w:rsidRPr="004C15CC">
        <w:rPr>
          <w:rFonts w:ascii="Arial" w:hAnsi="Arial" w:cs="Arial"/>
        </w:rPr>
        <w:t>nezkopíruje hmotné nosiče Důvěrných informací, pokud to není důvodně požadováno pro splnění povinností v rámci spolupráce mezi smluvními stranami. Jakékoli pořízené kopie musí zahrnovat vhodné označení, jež identifikuje tyto nosiče jako představující nebo obsahující Důvěrné informace Zpřístupňující smluvní strany;</w:t>
      </w:r>
    </w:p>
    <w:p w14:paraId="1A2A8121" w14:textId="77777777" w:rsidR="00161DAD" w:rsidRPr="004C15CC" w:rsidRDefault="00161DAD" w:rsidP="00161DAD">
      <w:pPr>
        <w:tabs>
          <w:tab w:val="left" w:pos="540"/>
        </w:tabs>
        <w:jc w:val="both"/>
        <w:rPr>
          <w:rFonts w:ascii="Arial" w:hAnsi="Arial" w:cs="Arial"/>
        </w:rPr>
      </w:pPr>
    </w:p>
    <w:p w14:paraId="6BA88C34" w14:textId="77777777" w:rsidR="00161DAD" w:rsidRPr="004C15CC" w:rsidRDefault="004C15CC" w:rsidP="004C15CC">
      <w:pPr>
        <w:tabs>
          <w:tab w:val="left" w:pos="540"/>
        </w:tabs>
        <w:jc w:val="both"/>
        <w:rPr>
          <w:rFonts w:ascii="Arial" w:hAnsi="Arial" w:cs="Arial"/>
        </w:rPr>
      </w:pPr>
      <w:r>
        <w:rPr>
          <w:rFonts w:ascii="Arial" w:hAnsi="Arial" w:cs="Arial"/>
        </w:rPr>
        <w:t>2.2)</w:t>
      </w:r>
      <w:r>
        <w:rPr>
          <w:rFonts w:ascii="Arial" w:hAnsi="Arial" w:cs="Arial"/>
        </w:rPr>
        <w:tab/>
      </w:r>
      <w:r w:rsidR="00161DAD" w:rsidRPr="004C15CC">
        <w:rPr>
          <w:rFonts w:ascii="Arial" w:hAnsi="Arial" w:cs="Arial"/>
        </w:rPr>
        <w:t>Přijímající smluvní strana musí omezit užívání a přístup k Důvěrným informacím Zpřístupňující smluvní strany na zaměstnance nebo zmocněné zástupce Přijímající smluvní strany, jež:</w:t>
      </w:r>
    </w:p>
    <w:p w14:paraId="3C179017" w14:textId="77777777" w:rsidR="00161DAD" w:rsidRPr="004C15CC" w:rsidRDefault="00161DAD" w:rsidP="00161DAD">
      <w:pPr>
        <w:numPr>
          <w:ilvl w:val="1"/>
          <w:numId w:val="21"/>
        </w:numPr>
        <w:tabs>
          <w:tab w:val="clear" w:pos="1800"/>
        </w:tabs>
        <w:ind w:left="1080" w:hanging="540"/>
        <w:jc w:val="both"/>
        <w:rPr>
          <w:rFonts w:ascii="Arial" w:hAnsi="Arial" w:cs="Arial"/>
        </w:rPr>
      </w:pPr>
      <w:r w:rsidRPr="004C15CC">
        <w:rPr>
          <w:rFonts w:ascii="Arial" w:hAnsi="Arial" w:cs="Arial"/>
        </w:rPr>
        <w:t>mají potřebu tyto informace znát a</w:t>
      </w:r>
    </w:p>
    <w:p w14:paraId="6EFF9D17" w14:textId="77777777" w:rsidR="00161DAD" w:rsidRPr="004C15CC" w:rsidRDefault="00161DAD" w:rsidP="00161DAD">
      <w:pPr>
        <w:numPr>
          <w:ilvl w:val="1"/>
          <w:numId w:val="21"/>
        </w:numPr>
        <w:tabs>
          <w:tab w:val="clear" w:pos="1800"/>
        </w:tabs>
        <w:ind w:left="1080" w:hanging="540"/>
        <w:jc w:val="both"/>
        <w:rPr>
          <w:rFonts w:ascii="Arial" w:hAnsi="Arial" w:cs="Arial"/>
        </w:rPr>
      </w:pPr>
      <w:r w:rsidRPr="004C15CC">
        <w:rPr>
          <w:rFonts w:ascii="Arial" w:hAnsi="Arial" w:cs="Arial"/>
        </w:rPr>
        <w:t xml:space="preserve">byli upozorněni, že tyto informace jsou Důvěrnými informacemi a </w:t>
      </w:r>
    </w:p>
    <w:p w14:paraId="5F3A7A48" w14:textId="77777777" w:rsidR="00161DAD" w:rsidRPr="004C15CC" w:rsidRDefault="00161DAD" w:rsidP="00161DAD">
      <w:pPr>
        <w:numPr>
          <w:ilvl w:val="1"/>
          <w:numId w:val="21"/>
        </w:numPr>
        <w:tabs>
          <w:tab w:val="clear" w:pos="1800"/>
        </w:tabs>
        <w:ind w:left="1080" w:hanging="540"/>
        <w:jc w:val="both"/>
        <w:rPr>
          <w:rFonts w:ascii="Arial" w:hAnsi="Arial" w:cs="Arial"/>
        </w:rPr>
      </w:pPr>
      <w:r w:rsidRPr="004C15CC">
        <w:rPr>
          <w:rFonts w:ascii="Arial" w:hAnsi="Arial" w:cs="Arial"/>
        </w:rPr>
        <w:t>byli seznámeni se závazky k zachování důvěrného charakteru těchto informací, které vyplývají z této Smlouvy.</w:t>
      </w:r>
    </w:p>
    <w:p w14:paraId="617210F8" w14:textId="77777777" w:rsidR="00161DAD" w:rsidRPr="004C15CC" w:rsidRDefault="00161DAD" w:rsidP="00161DAD">
      <w:pPr>
        <w:jc w:val="both"/>
        <w:rPr>
          <w:rFonts w:ascii="Arial" w:hAnsi="Arial" w:cs="Arial"/>
        </w:rPr>
      </w:pPr>
      <w:r w:rsidRPr="004C15CC">
        <w:rPr>
          <w:rFonts w:ascii="Arial" w:hAnsi="Arial" w:cs="Arial"/>
        </w:rPr>
        <w:t>Za dodržování závazků zachování důvěrného charakteru informací uvedených v této Smlouvě zaměstnanci (nebo zmocněnými zástupci) zůstává odpovědná smluvní strana, jež tyto zaměstnance zaměstnává, resp. zmocněné zástupce využívá.</w:t>
      </w:r>
    </w:p>
    <w:p w14:paraId="7001DAC0" w14:textId="77777777" w:rsidR="00161DAD" w:rsidRDefault="00161DAD" w:rsidP="00161DAD">
      <w:pPr>
        <w:jc w:val="both"/>
        <w:rPr>
          <w:rFonts w:ascii="Arial" w:hAnsi="Arial" w:cs="Arial"/>
        </w:rPr>
      </w:pPr>
    </w:p>
    <w:p w14:paraId="1231DDBB" w14:textId="77777777" w:rsidR="00161DAD" w:rsidRPr="004C15CC" w:rsidRDefault="004C15CC" w:rsidP="004C15CC">
      <w:pPr>
        <w:pStyle w:val="Zkladntext"/>
        <w:spacing w:before="0"/>
        <w:rPr>
          <w:rFonts w:cs="Arial"/>
        </w:rPr>
      </w:pPr>
      <w:r>
        <w:rPr>
          <w:rFonts w:cs="Arial"/>
        </w:rPr>
        <w:t>2.3)</w:t>
      </w:r>
      <w:r>
        <w:rPr>
          <w:rFonts w:cs="Arial"/>
        </w:rPr>
        <w:tab/>
      </w:r>
      <w:r w:rsidR="00161DAD" w:rsidRPr="004C15CC">
        <w:rPr>
          <w:rFonts w:cs="Arial"/>
        </w:rPr>
        <w:t>Bude-li Přijímající smluvní strana povinna zpřístupnit Důvěrné informace z toho důvodu, že jí to bude nařízeno státním orgánem nebo soudním rozhodnutím, nebo z jiného důvodu, je povinna ihned zaslat Zpřístupňující smluvní straně předběžné písemné oznámení o tomto požadavku.</w:t>
      </w:r>
    </w:p>
    <w:p w14:paraId="1E140AA7" w14:textId="77777777" w:rsidR="00161DAD" w:rsidRPr="004C15CC" w:rsidRDefault="00161DAD" w:rsidP="00161DAD">
      <w:pPr>
        <w:pStyle w:val="Zkladntext"/>
        <w:rPr>
          <w:rFonts w:cs="Arial"/>
        </w:rPr>
      </w:pPr>
    </w:p>
    <w:p w14:paraId="01E97998" w14:textId="77777777" w:rsidR="00161DAD" w:rsidRPr="00B35E8F" w:rsidRDefault="004C15CC" w:rsidP="004C15CC">
      <w:pPr>
        <w:pStyle w:val="Zkladntext"/>
        <w:spacing w:before="0"/>
        <w:rPr>
          <w:rFonts w:cs="Arial"/>
        </w:rPr>
      </w:pPr>
      <w:r>
        <w:rPr>
          <w:rFonts w:cs="Arial"/>
        </w:rPr>
        <w:t>2.4)</w:t>
      </w:r>
      <w:r>
        <w:rPr>
          <w:rFonts w:cs="Arial"/>
        </w:rPr>
        <w:tab/>
      </w:r>
      <w:r w:rsidR="00161DAD" w:rsidRPr="004C15CC">
        <w:rPr>
          <w:rFonts w:cs="Arial"/>
        </w:rPr>
        <w:t xml:space="preserve">Jakmile se Přijímající smluvní strana dozví o vzniku jakéhokoli neoprávněného zpřístupnění Důvěrných informací nebo jiného porušení této </w:t>
      </w:r>
      <w:r w:rsidR="00D53BB4" w:rsidRPr="004C15CC">
        <w:rPr>
          <w:rFonts w:cs="Arial"/>
        </w:rPr>
        <w:t>s</w:t>
      </w:r>
      <w:r w:rsidR="00161DAD" w:rsidRPr="004C15CC">
        <w:rPr>
          <w:rFonts w:cs="Arial"/>
        </w:rPr>
        <w:t>mlouvy, musí o této skutečnosti ihned písemně uvědomit Zpřístupňující smluvní stranu. Přij</w:t>
      </w:r>
      <w:r w:rsidR="00161DAD" w:rsidRPr="00C53A4C">
        <w:rPr>
          <w:rFonts w:cs="Arial"/>
        </w:rPr>
        <w:t xml:space="preserve">ímající smluvní strana musí pomoci Zpřístupňující smluvní straně při nápravě jakéhokoli neoprávněného užívání nebo neoprávněného zpřístupnění </w:t>
      </w:r>
      <w:r w:rsidR="00161DAD" w:rsidRPr="00B35E8F">
        <w:rPr>
          <w:rFonts w:cs="Arial"/>
        </w:rPr>
        <w:t>Důvěrných informací.</w:t>
      </w:r>
    </w:p>
    <w:p w14:paraId="74EA7649" w14:textId="77777777" w:rsidR="00161DAD" w:rsidRPr="004C15CC" w:rsidRDefault="00161DAD" w:rsidP="00161DAD">
      <w:pPr>
        <w:pStyle w:val="Zkladntext"/>
        <w:rPr>
          <w:rFonts w:cs="Arial"/>
        </w:rPr>
      </w:pPr>
    </w:p>
    <w:p w14:paraId="61C8C5F5" w14:textId="77777777" w:rsidR="00161DAD" w:rsidRPr="00C53A4C" w:rsidRDefault="004C15CC" w:rsidP="004C15CC">
      <w:pPr>
        <w:pStyle w:val="Zkladntext"/>
        <w:spacing w:before="0"/>
        <w:rPr>
          <w:rFonts w:cs="Arial"/>
        </w:rPr>
      </w:pPr>
      <w:r>
        <w:rPr>
          <w:rFonts w:cs="Arial"/>
        </w:rPr>
        <w:t>2.5)</w:t>
      </w:r>
      <w:r>
        <w:rPr>
          <w:rFonts w:cs="Arial"/>
        </w:rPr>
        <w:tab/>
      </w:r>
      <w:r w:rsidR="00161DAD" w:rsidRPr="004C15CC">
        <w:rPr>
          <w:rFonts w:cs="Arial"/>
        </w:rPr>
        <w:t xml:space="preserve">Přijímající smluvní strana musí na žádost Zpřístupňující smluvní strany vrátit veškeré Důvěrné informace, jakékoli hmotné nosiče, pokud tyto hmotné nosiče obsahují jakékoli Důvěrné informace Zpřístupňující smluvní strany, a jakékoli </w:t>
      </w:r>
      <w:r w:rsidR="003430A6">
        <w:rPr>
          <w:rFonts w:cs="Arial"/>
        </w:rPr>
        <w:br/>
      </w:r>
      <w:r w:rsidR="00161DAD" w:rsidRPr="004C15CC">
        <w:rPr>
          <w:rFonts w:cs="Arial"/>
        </w:rPr>
        <w:t>a veškeré kopie těchto nosičů. Jakékoli Důvěrné informace, jež nemohou být vráceny, musí být zničeny a jejich z</w:t>
      </w:r>
      <w:r w:rsidR="00161DAD" w:rsidRPr="00C53A4C">
        <w:rPr>
          <w:rFonts w:cs="Arial"/>
        </w:rPr>
        <w:t>ničení doloženo Přijímající smluvní stranou.</w:t>
      </w:r>
    </w:p>
    <w:p w14:paraId="6E5F2716" w14:textId="77777777" w:rsidR="00161DAD" w:rsidRPr="004C15CC" w:rsidRDefault="00161DAD" w:rsidP="00161DAD">
      <w:pPr>
        <w:jc w:val="both"/>
        <w:rPr>
          <w:rFonts w:ascii="Arial" w:hAnsi="Arial" w:cs="Arial"/>
        </w:rPr>
      </w:pPr>
    </w:p>
    <w:p w14:paraId="59EB8BD0" w14:textId="06CE980E" w:rsidR="00D53BB4" w:rsidRDefault="004C15CC" w:rsidP="00386286">
      <w:pPr>
        <w:pStyle w:val="Zkladntext"/>
        <w:spacing w:before="0"/>
        <w:rPr>
          <w:rFonts w:cs="Arial"/>
        </w:rPr>
      </w:pPr>
      <w:r>
        <w:rPr>
          <w:rFonts w:cs="Arial"/>
        </w:rPr>
        <w:t>2.6)</w:t>
      </w:r>
      <w:r>
        <w:rPr>
          <w:rFonts w:cs="Arial"/>
        </w:rPr>
        <w:tab/>
      </w:r>
      <w:r w:rsidR="00D53BB4" w:rsidRPr="004C15CC">
        <w:rPr>
          <w:rFonts w:cs="Arial"/>
        </w:rPr>
        <w:t xml:space="preserve">Bude-li řešiteli umožněn přístup do objektů zadavatele, zavazuje se řešitel neprovádět v objektech zadavatele pořizování obrazových záznamů bez předchozího povolení zadavatelem. V této souvislosti se také zavazuje nevnášet do objektů </w:t>
      </w:r>
      <w:r w:rsidR="00D53BB4" w:rsidRPr="00C53A4C">
        <w:rPr>
          <w:rFonts w:cs="Arial"/>
        </w:rPr>
        <w:t>zadavatele zařízení ke snímání obrazu (fotoaparáty, kamery a mobilní telefony vybavené touto funkcí).</w:t>
      </w:r>
    </w:p>
    <w:p w14:paraId="3091C568" w14:textId="77777777" w:rsidR="003F54EC" w:rsidRPr="004C15CC" w:rsidRDefault="003F54EC" w:rsidP="00386286">
      <w:pPr>
        <w:pStyle w:val="Zkladntext"/>
        <w:spacing w:before="0"/>
        <w:rPr>
          <w:rFonts w:cs="Arial"/>
        </w:rPr>
      </w:pPr>
    </w:p>
    <w:p w14:paraId="3C5F9303" w14:textId="77777777" w:rsidR="00161DAD" w:rsidRPr="004C15CC" w:rsidRDefault="00161DAD" w:rsidP="004C15CC">
      <w:pPr>
        <w:rPr>
          <w:rFonts w:ascii="Arial" w:hAnsi="Arial" w:cs="Arial"/>
          <w:b/>
          <w:bCs/>
        </w:rPr>
      </w:pPr>
      <w:r w:rsidRPr="004C15CC">
        <w:rPr>
          <w:rFonts w:ascii="Arial" w:hAnsi="Arial" w:cs="Arial"/>
          <w:b/>
          <w:bCs/>
        </w:rPr>
        <w:t>3.</w:t>
      </w:r>
      <w:r w:rsidR="004C15CC">
        <w:rPr>
          <w:rFonts w:ascii="Arial" w:hAnsi="Arial" w:cs="Arial"/>
          <w:b/>
          <w:bCs/>
        </w:rPr>
        <w:tab/>
      </w:r>
      <w:r w:rsidRPr="004C15CC">
        <w:rPr>
          <w:rFonts w:ascii="Arial" w:hAnsi="Arial" w:cs="Arial"/>
          <w:b/>
          <w:bCs/>
        </w:rPr>
        <w:t>Výjimky.</w:t>
      </w:r>
    </w:p>
    <w:p w14:paraId="3997BBDF" w14:textId="77777777" w:rsidR="00161DAD" w:rsidRPr="004C15CC" w:rsidRDefault="00161DAD" w:rsidP="00161DAD">
      <w:pPr>
        <w:jc w:val="both"/>
        <w:rPr>
          <w:rFonts w:ascii="Arial" w:hAnsi="Arial" w:cs="Arial"/>
        </w:rPr>
      </w:pPr>
      <w:r w:rsidRPr="004C15CC">
        <w:rPr>
          <w:rFonts w:ascii="Arial" w:hAnsi="Arial" w:cs="Arial"/>
        </w:rPr>
        <w:t>Důvěrné informace nezahrnují informace, jež:</w:t>
      </w:r>
    </w:p>
    <w:p w14:paraId="0D0F356D" w14:textId="77777777" w:rsidR="00161DAD" w:rsidRPr="004C15CC" w:rsidRDefault="00161DAD" w:rsidP="00161DAD">
      <w:pPr>
        <w:numPr>
          <w:ilvl w:val="0"/>
          <w:numId w:val="20"/>
        </w:numPr>
        <w:jc w:val="both"/>
        <w:rPr>
          <w:rFonts w:ascii="Arial" w:hAnsi="Arial" w:cs="Arial"/>
        </w:rPr>
      </w:pPr>
      <w:r w:rsidRPr="004C15CC">
        <w:rPr>
          <w:rFonts w:ascii="Arial" w:hAnsi="Arial" w:cs="Arial"/>
        </w:rPr>
        <w:t>jsou nebo se stanou veřejně známými bez zavinění Přijímající smluvní strany nebo</w:t>
      </w:r>
    </w:p>
    <w:p w14:paraId="1B816127" w14:textId="77777777" w:rsidR="00161DAD" w:rsidRPr="004C15CC" w:rsidRDefault="00161DAD" w:rsidP="00161DAD">
      <w:pPr>
        <w:numPr>
          <w:ilvl w:val="0"/>
          <w:numId w:val="20"/>
        </w:numPr>
        <w:jc w:val="both"/>
        <w:rPr>
          <w:rFonts w:ascii="Arial" w:hAnsi="Arial" w:cs="Arial"/>
        </w:rPr>
      </w:pPr>
      <w:r w:rsidRPr="004C15CC">
        <w:rPr>
          <w:rFonts w:ascii="Arial" w:hAnsi="Arial" w:cs="Arial"/>
        </w:rPr>
        <w:lastRenderedPageBreak/>
        <w:t xml:space="preserve">byly oprávněně sděleny Přijímající smluvní straně třetí osobou, která nebyla omezena ohledně jejich užití nebo sdělování nebo </w:t>
      </w:r>
    </w:p>
    <w:p w14:paraId="4D78E4BE" w14:textId="77777777" w:rsidR="00161DAD" w:rsidRPr="004C15CC" w:rsidRDefault="00161DAD" w:rsidP="00161DAD">
      <w:pPr>
        <w:numPr>
          <w:ilvl w:val="0"/>
          <w:numId w:val="20"/>
        </w:numPr>
        <w:jc w:val="both"/>
        <w:rPr>
          <w:rFonts w:ascii="Arial" w:hAnsi="Arial" w:cs="Arial"/>
        </w:rPr>
      </w:pPr>
      <w:r w:rsidRPr="004C15CC">
        <w:rPr>
          <w:rFonts w:ascii="Arial" w:hAnsi="Arial" w:cs="Arial"/>
        </w:rPr>
        <w:t>byly v zákonné držbě Přijímající smluvní stany před jejich obdržením od Zpřístupňující smluvní strany, bez jakéhokoli závazku zachování jejich důvěrného charakteru, pokud je toto doloženo písemnými záznamy Přijímající smluvní strany nebo</w:t>
      </w:r>
    </w:p>
    <w:p w14:paraId="31EC231E" w14:textId="77777777" w:rsidR="00161DAD" w:rsidRPr="004C15CC" w:rsidRDefault="00161DAD" w:rsidP="00161DAD">
      <w:pPr>
        <w:numPr>
          <w:ilvl w:val="0"/>
          <w:numId w:val="20"/>
        </w:numPr>
        <w:jc w:val="both"/>
        <w:rPr>
          <w:rFonts w:ascii="Arial" w:hAnsi="Arial" w:cs="Arial"/>
        </w:rPr>
      </w:pPr>
      <w:r w:rsidRPr="004C15CC">
        <w:rPr>
          <w:rFonts w:ascii="Arial" w:hAnsi="Arial" w:cs="Arial"/>
        </w:rPr>
        <w:t>byly nezávisle vyvinuty Přijímající smluvní stranou bez použití nebo odkazu na Důvěrné informace Zpřístupňující smluvní strany, pokud je toto doloženo písemnými záznamy Přijímající smluvní strany.</w:t>
      </w:r>
    </w:p>
    <w:p w14:paraId="4B0C046C" w14:textId="77777777" w:rsidR="00161DAD" w:rsidRPr="004C15CC" w:rsidRDefault="00161DAD" w:rsidP="00161DAD">
      <w:pPr>
        <w:jc w:val="both"/>
        <w:rPr>
          <w:rFonts w:ascii="Arial" w:hAnsi="Arial" w:cs="Arial"/>
        </w:rPr>
      </w:pPr>
    </w:p>
    <w:p w14:paraId="27128ADD" w14:textId="77777777" w:rsidR="00161DAD" w:rsidRPr="004C15CC" w:rsidRDefault="00161DAD" w:rsidP="004C15CC">
      <w:pPr>
        <w:rPr>
          <w:rFonts w:ascii="Arial" w:hAnsi="Arial" w:cs="Arial"/>
          <w:b/>
          <w:bCs/>
        </w:rPr>
      </w:pPr>
      <w:r w:rsidRPr="004C15CC">
        <w:rPr>
          <w:rFonts w:ascii="Arial" w:hAnsi="Arial" w:cs="Arial"/>
          <w:b/>
          <w:bCs/>
        </w:rPr>
        <w:t>4.</w:t>
      </w:r>
      <w:r w:rsidR="004C15CC">
        <w:rPr>
          <w:rFonts w:ascii="Arial" w:hAnsi="Arial" w:cs="Arial"/>
          <w:b/>
          <w:bCs/>
        </w:rPr>
        <w:tab/>
      </w:r>
      <w:r w:rsidRPr="004C15CC">
        <w:rPr>
          <w:rFonts w:ascii="Arial" w:hAnsi="Arial" w:cs="Arial"/>
          <w:b/>
          <w:bCs/>
        </w:rPr>
        <w:t>Vlastnictví.</w:t>
      </w:r>
    </w:p>
    <w:p w14:paraId="0D65FBC8" w14:textId="77777777" w:rsidR="00161DAD" w:rsidRPr="004C15CC" w:rsidRDefault="00161DAD" w:rsidP="00161DAD">
      <w:pPr>
        <w:jc w:val="both"/>
        <w:rPr>
          <w:rFonts w:ascii="Arial" w:hAnsi="Arial" w:cs="Arial"/>
        </w:rPr>
      </w:pPr>
      <w:r w:rsidRPr="004C15CC">
        <w:rPr>
          <w:rFonts w:ascii="Arial" w:hAnsi="Arial" w:cs="Arial"/>
        </w:rPr>
        <w:t>Veškeré Důvěrné informace a jakékoli z nich odvozené informace, pokud není písemně specifikováno jinak, zůstávají vlastnictvím Zpřístupňující smluvní strany. Přijímající smluvní strana nezískává na základě této Smlouvy nebo prostřednictvím jakéhokoli zpřístupnění na základě této Smlouvy žádná práva nebo licence na duševní vlastnictví Zpřístupňující smluvní strany s výjimkou omezeného práva užívání těchto Důvěrných informací v souladu s touto Smlouvou.</w:t>
      </w:r>
    </w:p>
    <w:p w14:paraId="1C78E3AD" w14:textId="77777777" w:rsidR="00161DAD" w:rsidRPr="004C15CC" w:rsidRDefault="00161DAD" w:rsidP="00161DAD">
      <w:pPr>
        <w:jc w:val="both"/>
        <w:rPr>
          <w:rFonts w:ascii="Arial" w:hAnsi="Arial" w:cs="Arial"/>
        </w:rPr>
      </w:pPr>
    </w:p>
    <w:p w14:paraId="64C32A47" w14:textId="77777777" w:rsidR="00161DAD" w:rsidRPr="004C15CC" w:rsidRDefault="006D4624" w:rsidP="004C15CC">
      <w:pPr>
        <w:rPr>
          <w:rFonts w:ascii="Arial" w:hAnsi="Arial" w:cs="Arial"/>
          <w:b/>
          <w:bCs/>
        </w:rPr>
      </w:pPr>
      <w:r>
        <w:rPr>
          <w:rFonts w:ascii="Arial" w:hAnsi="Arial" w:cs="Arial"/>
          <w:b/>
          <w:bCs/>
        </w:rPr>
        <w:t>5</w:t>
      </w:r>
      <w:r w:rsidR="00161DAD" w:rsidRPr="004C15CC">
        <w:rPr>
          <w:rFonts w:ascii="Arial" w:hAnsi="Arial" w:cs="Arial"/>
          <w:b/>
          <w:bCs/>
        </w:rPr>
        <w:t>.</w:t>
      </w:r>
      <w:r w:rsidR="004C15CC">
        <w:rPr>
          <w:rFonts w:ascii="Arial" w:hAnsi="Arial" w:cs="Arial"/>
          <w:b/>
          <w:bCs/>
        </w:rPr>
        <w:tab/>
      </w:r>
      <w:r w:rsidR="00161DAD" w:rsidRPr="004C15CC">
        <w:rPr>
          <w:rFonts w:ascii="Arial" w:hAnsi="Arial" w:cs="Arial"/>
          <w:b/>
          <w:bCs/>
        </w:rPr>
        <w:t xml:space="preserve">Doba trvání </w:t>
      </w:r>
      <w:r w:rsidR="004C15CC">
        <w:rPr>
          <w:rFonts w:ascii="Arial" w:hAnsi="Arial" w:cs="Arial"/>
          <w:b/>
          <w:bCs/>
        </w:rPr>
        <w:t>závazků k ochraně Důvěrných informací</w:t>
      </w:r>
    </w:p>
    <w:p w14:paraId="2E39DC1B" w14:textId="303247F9" w:rsidR="00161DAD" w:rsidRDefault="00161DAD" w:rsidP="00161DAD">
      <w:pPr>
        <w:jc w:val="both"/>
        <w:rPr>
          <w:rFonts w:ascii="Arial" w:hAnsi="Arial" w:cs="Arial"/>
        </w:rPr>
      </w:pPr>
      <w:r w:rsidRPr="004C15CC">
        <w:rPr>
          <w:rFonts w:ascii="Arial" w:hAnsi="Arial" w:cs="Arial"/>
        </w:rPr>
        <w:t xml:space="preserve">Závazky Přijímající smluvní strany </w:t>
      </w:r>
      <w:r w:rsidR="004C15CC" w:rsidRPr="004C15CC">
        <w:rPr>
          <w:rFonts w:ascii="Arial" w:hAnsi="Arial" w:cs="Arial"/>
        </w:rPr>
        <w:t xml:space="preserve">k ochraně Důvěrných informací </w:t>
      </w:r>
      <w:r w:rsidRPr="004C15CC">
        <w:rPr>
          <w:rFonts w:ascii="Arial" w:hAnsi="Arial" w:cs="Arial"/>
        </w:rPr>
        <w:t xml:space="preserve">vyplývající z této </w:t>
      </w:r>
      <w:r w:rsidR="004C15CC" w:rsidRPr="004C15CC">
        <w:rPr>
          <w:rFonts w:ascii="Arial" w:hAnsi="Arial" w:cs="Arial"/>
        </w:rPr>
        <w:t>s</w:t>
      </w:r>
      <w:r w:rsidRPr="004C15CC">
        <w:rPr>
          <w:rFonts w:ascii="Arial" w:hAnsi="Arial" w:cs="Arial"/>
        </w:rPr>
        <w:t xml:space="preserve">mlouvy zaniknou až v okamžiku, kdy se všechny Důvěrné informace Zpřístupňující smluvní strany stanou veřejně známými bez zavinění Přijímající smluvní strany. </w:t>
      </w:r>
    </w:p>
    <w:p w14:paraId="7CBDCA60" w14:textId="77777777" w:rsidR="004C15CC" w:rsidRDefault="004C15CC" w:rsidP="00161DAD">
      <w:pPr>
        <w:jc w:val="both"/>
        <w:rPr>
          <w:rFonts w:ascii="Arial" w:hAnsi="Arial" w:cs="Arial"/>
        </w:rPr>
      </w:pPr>
    </w:p>
    <w:p w14:paraId="1809CB86" w14:textId="77777777" w:rsidR="004C15CC" w:rsidRPr="004C15CC" w:rsidRDefault="004C15CC" w:rsidP="00161DAD">
      <w:pPr>
        <w:jc w:val="both"/>
        <w:rPr>
          <w:rFonts w:ascii="Arial" w:hAnsi="Arial" w:cs="Arial"/>
        </w:rPr>
      </w:pPr>
    </w:p>
    <w:p w14:paraId="4AD196E4" w14:textId="77777777" w:rsidR="00161DAD" w:rsidRDefault="00161DAD" w:rsidP="00660901">
      <w:pPr>
        <w:ind w:left="284" w:hanging="284"/>
        <w:jc w:val="center"/>
        <w:rPr>
          <w:rFonts w:ascii="Arial" w:hAnsi="Arial"/>
          <w:b/>
        </w:rPr>
      </w:pPr>
    </w:p>
    <w:p w14:paraId="6596800B" w14:textId="77777777" w:rsidR="00173BF5" w:rsidRDefault="00173BF5" w:rsidP="00660901">
      <w:pPr>
        <w:ind w:left="284" w:hanging="284"/>
        <w:jc w:val="center"/>
        <w:rPr>
          <w:rFonts w:ascii="Arial" w:hAnsi="Arial"/>
          <w:b/>
        </w:rPr>
      </w:pPr>
      <w:r>
        <w:rPr>
          <w:rFonts w:ascii="Arial" w:hAnsi="Arial"/>
          <w:b/>
        </w:rPr>
        <w:t>Článek V</w:t>
      </w:r>
      <w:r w:rsidR="004C15CC">
        <w:rPr>
          <w:rFonts w:ascii="Arial" w:hAnsi="Arial"/>
          <w:b/>
        </w:rPr>
        <w:t>I</w:t>
      </w:r>
      <w:r>
        <w:rPr>
          <w:rFonts w:ascii="Arial" w:hAnsi="Arial"/>
          <w:b/>
        </w:rPr>
        <w:t>.</w:t>
      </w:r>
    </w:p>
    <w:p w14:paraId="59BB1051" w14:textId="77777777" w:rsidR="00173BF5" w:rsidRDefault="00173BF5">
      <w:pPr>
        <w:jc w:val="center"/>
        <w:rPr>
          <w:rFonts w:ascii="Arial" w:hAnsi="Arial"/>
          <w:b/>
        </w:rPr>
      </w:pPr>
      <w:r>
        <w:rPr>
          <w:rFonts w:ascii="Arial" w:hAnsi="Arial"/>
          <w:b/>
        </w:rPr>
        <w:t>Závěrečná ustanovení</w:t>
      </w:r>
    </w:p>
    <w:p w14:paraId="786DE9F6" w14:textId="77777777" w:rsidR="00173BF5" w:rsidRDefault="00173BF5">
      <w:pPr>
        <w:jc w:val="both"/>
        <w:rPr>
          <w:rFonts w:ascii="Arial" w:hAnsi="Arial"/>
        </w:rPr>
      </w:pPr>
    </w:p>
    <w:p w14:paraId="2BB569D8" w14:textId="77777777" w:rsidR="00161DAD" w:rsidRDefault="00161DAD" w:rsidP="00161DAD">
      <w:pPr>
        <w:numPr>
          <w:ilvl w:val="0"/>
          <w:numId w:val="11"/>
        </w:numPr>
        <w:ind w:left="426" w:hanging="426"/>
        <w:jc w:val="both"/>
        <w:rPr>
          <w:rFonts w:ascii="Arial" w:hAnsi="Arial" w:cs="Arial"/>
        </w:rPr>
      </w:pPr>
      <w:r>
        <w:rPr>
          <w:rFonts w:ascii="Arial" w:hAnsi="Arial" w:cs="Arial"/>
        </w:rPr>
        <w:t xml:space="preserve">Strany se dohodly, že případně mezi nimi uzavřené dílčí dohody se budou řídit ustanoveními obsaženými v dílčí dohodě, touto smlouvou a příslušnými zákonnými ustaveními. V případě obsahového rozporu mezi dílčí dohodou </w:t>
      </w:r>
      <w:r w:rsidR="003430A6">
        <w:rPr>
          <w:rFonts w:ascii="Arial" w:hAnsi="Arial" w:cs="Arial"/>
        </w:rPr>
        <w:br/>
      </w:r>
      <w:r>
        <w:rPr>
          <w:rFonts w:ascii="Arial" w:hAnsi="Arial" w:cs="Arial"/>
        </w:rPr>
        <w:t>a touto smlouvou má přednost znění dílčí dohody.</w:t>
      </w:r>
    </w:p>
    <w:p w14:paraId="69AA5776" w14:textId="77777777" w:rsidR="00161DAD" w:rsidRDefault="00161DAD" w:rsidP="00161DAD">
      <w:pPr>
        <w:ind w:left="426"/>
        <w:jc w:val="both"/>
        <w:rPr>
          <w:rFonts w:ascii="Arial" w:hAnsi="Arial"/>
        </w:rPr>
      </w:pPr>
    </w:p>
    <w:p w14:paraId="46EA3B75" w14:textId="77777777" w:rsidR="00173BF5" w:rsidRDefault="00173BF5" w:rsidP="006A6074">
      <w:pPr>
        <w:numPr>
          <w:ilvl w:val="0"/>
          <w:numId w:val="11"/>
        </w:numPr>
        <w:ind w:left="426" w:hanging="426"/>
        <w:jc w:val="both"/>
        <w:rPr>
          <w:rFonts w:ascii="Arial" w:hAnsi="Arial"/>
        </w:rPr>
      </w:pPr>
      <w:r>
        <w:rPr>
          <w:rFonts w:ascii="Arial" w:hAnsi="Arial"/>
        </w:rPr>
        <w:t xml:space="preserve">Tato smlouva o spolupráci vstupuje v platnost </w:t>
      </w:r>
      <w:r w:rsidR="00B75C7F">
        <w:rPr>
          <w:rFonts w:ascii="Arial" w:hAnsi="Arial"/>
        </w:rPr>
        <w:t xml:space="preserve">i účinnost </w:t>
      </w:r>
      <w:r>
        <w:rPr>
          <w:rFonts w:ascii="Arial" w:hAnsi="Arial"/>
        </w:rPr>
        <w:t>dnem podpisu oběma smluvními str</w:t>
      </w:r>
      <w:r w:rsidR="00A614F6">
        <w:rPr>
          <w:rFonts w:ascii="Arial" w:hAnsi="Arial"/>
        </w:rPr>
        <w:t>anami.</w:t>
      </w:r>
    </w:p>
    <w:p w14:paraId="22F7DF6E" w14:textId="77777777" w:rsidR="00A614F6" w:rsidRDefault="00A614F6" w:rsidP="006A6074">
      <w:pPr>
        <w:ind w:left="426" w:hanging="426"/>
        <w:jc w:val="both"/>
        <w:rPr>
          <w:rFonts w:ascii="Arial" w:hAnsi="Arial"/>
        </w:rPr>
      </w:pPr>
    </w:p>
    <w:p w14:paraId="1A435654" w14:textId="77777777" w:rsidR="00A614F6" w:rsidRDefault="00173BF5" w:rsidP="006A6074">
      <w:pPr>
        <w:numPr>
          <w:ilvl w:val="0"/>
          <w:numId w:val="11"/>
        </w:numPr>
        <w:ind w:left="426" w:hanging="426"/>
        <w:jc w:val="both"/>
        <w:rPr>
          <w:rFonts w:ascii="Arial" w:hAnsi="Arial"/>
        </w:rPr>
      </w:pPr>
      <w:r>
        <w:rPr>
          <w:rFonts w:ascii="Arial" w:hAnsi="Arial"/>
        </w:rPr>
        <w:t xml:space="preserve">Smlouvu lze měnit a doplňovat jen po vzájemné dohodě obou stran a to formou písemného dodatku. Smlouva se uzavírá na dobu </w:t>
      </w:r>
      <w:r w:rsidR="009231ED">
        <w:rPr>
          <w:rFonts w:ascii="Arial" w:hAnsi="Arial"/>
        </w:rPr>
        <w:t>ne</w:t>
      </w:r>
      <w:r>
        <w:rPr>
          <w:rFonts w:ascii="Arial" w:hAnsi="Arial"/>
        </w:rPr>
        <w:t>určitou.</w:t>
      </w:r>
    </w:p>
    <w:p w14:paraId="2453A66A" w14:textId="77777777" w:rsidR="00173BF5" w:rsidRDefault="00173BF5" w:rsidP="006A6074">
      <w:pPr>
        <w:ind w:left="426" w:hanging="426"/>
        <w:jc w:val="both"/>
        <w:rPr>
          <w:rFonts w:ascii="Arial" w:hAnsi="Arial"/>
        </w:rPr>
      </w:pPr>
    </w:p>
    <w:p w14:paraId="3823F871" w14:textId="77777777" w:rsidR="00173BF5" w:rsidRDefault="00173BF5" w:rsidP="006A6074">
      <w:pPr>
        <w:numPr>
          <w:ilvl w:val="0"/>
          <w:numId w:val="11"/>
        </w:numPr>
        <w:ind w:left="426" w:hanging="426"/>
        <w:jc w:val="both"/>
        <w:rPr>
          <w:rFonts w:ascii="Arial" w:hAnsi="Arial"/>
        </w:rPr>
      </w:pPr>
      <w:r>
        <w:rPr>
          <w:rFonts w:ascii="Arial" w:hAnsi="Arial"/>
        </w:rPr>
        <w:t>Smlouv</w:t>
      </w:r>
      <w:r w:rsidR="009231ED">
        <w:rPr>
          <w:rFonts w:ascii="Arial" w:hAnsi="Arial"/>
        </w:rPr>
        <w:t>u</w:t>
      </w:r>
      <w:r>
        <w:rPr>
          <w:rFonts w:ascii="Arial" w:hAnsi="Arial"/>
        </w:rPr>
        <w:t xml:space="preserve"> lze vypovědět vždy ke konci </w:t>
      </w:r>
      <w:r w:rsidR="005B50AE">
        <w:rPr>
          <w:rFonts w:ascii="Arial" w:hAnsi="Arial"/>
        </w:rPr>
        <w:t xml:space="preserve">příslušného </w:t>
      </w:r>
      <w:r>
        <w:rPr>
          <w:rFonts w:ascii="Arial" w:hAnsi="Arial"/>
        </w:rPr>
        <w:t xml:space="preserve">kalendářního roku. Výpověď musí být druhé straně předložena písemně, nejpozději </w:t>
      </w:r>
      <w:r w:rsidR="005B50AE">
        <w:rPr>
          <w:rFonts w:ascii="Arial" w:hAnsi="Arial"/>
        </w:rPr>
        <w:t>do 30.</w:t>
      </w:r>
      <w:r w:rsidR="003430A6">
        <w:rPr>
          <w:rFonts w:ascii="Arial" w:hAnsi="Arial"/>
        </w:rPr>
        <w:t xml:space="preserve"> </w:t>
      </w:r>
      <w:r w:rsidR="005B50AE">
        <w:rPr>
          <w:rFonts w:ascii="Arial" w:hAnsi="Arial"/>
        </w:rPr>
        <w:t>11. příslušného</w:t>
      </w:r>
      <w:r>
        <w:rPr>
          <w:rFonts w:ascii="Arial" w:hAnsi="Arial"/>
        </w:rPr>
        <w:t xml:space="preserve"> kalendářního roku.</w:t>
      </w:r>
      <w:r w:rsidR="0066000D">
        <w:rPr>
          <w:rFonts w:ascii="Arial" w:hAnsi="Arial"/>
        </w:rPr>
        <w:t xml:space="preserve"> Výpovědní lhůta je jeden měsíc a počíná běžet první den následujícího měsíce.</w:t>
      </w:r>
    </w:p>
    <w:p w14:paraId="56FEC8E9" w14:textId="77777777" w:rsidR="00E57DB8" w:rsidRDefault="00E57DB8" w:rsidP="006A6074">
      <w:pPr>
        <w:ind w:left="426" w:hanging="426"/>
        <w:jc w:val="both"/>
        <w:rPr>
          <w:rFonts w:ascii="Arial" w:hAnsi="Arial"/>
        </w:rPr>
      </w:pPr>
    </w:p>
    <w:p w14:paraId="076E85E3" w14:textId="7BAF1A6C" w:rsidR="00E57DB8" w:rsidRPr="00E57DB8" w:rsidRDefault="004F0EB5" w:rsidP="006A6074">
      <w:pPr>
        <w:numPr>
          <w:ilvl w:val="0"/>
          <w:numId w:val="11"/>
        </w:numPr>
        <w:autoSpaceDE w:val="0"/>
        <w:autoSpaceDN w:val="0"/>
        <w:adjustRightInd w:val="0"/>
        <w:ind w:left="426" w:hanging="426"/>
        <w:jc w:val="both"/>
        <w:rPr>
          <w:rFonts w:ascii="Arial" w:hAnsi="Arial"/>
        </w:rPr>
      </w:pPr>
      <w:r>
        <w:rPr>
          <w:rFonts w:ascii="Arial" w:hAnsi="Arial"/>
        </w:rPr>
        <w:t>Smluvní strany se zavazují</w:t>
      </w:r>
      <w:r w:rsidR="00E57DB8" w:rsidRPr="00E57DB8">
        <w:rPr>
          <w:rFonts w:ascii="Arial" w:hAnsi="Arial"/>
        </w:rPr>
        <w:t xml:space="preserve"> při naplňován</w:t>
      </w:r>
      <w:r w:rsidR="009231ED">
        <w:rPr>
          <w:rFonts w:ascii="Arial" w:hAnsi="Arial"/>
        </w:rPr>
        <w:t>í</w:t>
      </w:r>
      <w:r>
        <w:rPr>
          <w:rFonts w:ascii="Arial" w:hAnsi="Arial"/>
        </w:rPr>
        <w:t xml:space="preserve"> té</w:t>
      </w:r>
      <w:r w:rsidR="00E57DB8" w:rsidRPr="00E57DB8">
        <w:rPr>
          <w:rFonts w:ascii="Arial" w:hAnsi="Arial"/>
        </w:rPr>
        <w:t>to smlouvy dodržovat obecně</w:t>
      </w:r>
      <w:r w:rsidR="006A6074">
        <w:rPr>
          <w:rFonts w:ascii="Arial" w:hAnsi="Arial"/>
        </w:rPr>
        <w:t xml:space="preserve"> z</w:t>
      </w:r>
      <w:r w:rsidR="00E57DB8">
        <w:rPr>
          <w:rFonts w:ascii="Arial" w:hAnsi="Arial"/>
        </w:rPr>
        <w:t>á</w:t>
      </w:r>
      <w:r w:rsidR="00E57DB8" w:rsidRPr="00E57DB8">
        <w:rPr>
          <w:rFonts w:ascii="Arial" w:hAnsi="Arial"/>
        </w:rPr>
        <w:t>vazn</w:t>
      </w:r>
      <w:r w:rsidR="00E57DB8">
        <w:rPr>
          <w:rFonts w:ascii="Arial" w:hAnsi="Arial"/>
        </w:rPr>
        <w:t>é</w:t>
      </w:r>
      <w:r w:rsidR="00E57DB8" w:rsidRPr="00E57DB8">
        <w:rPr>
          <w:rFonts w:ascii="Arial" w:hAnsi="Arial"/>
        </w:rPr>
        <w:t xml:space="preserve"> pr</w:t>
      </w:r>
      <w:r w:rsidR="00E57DB8">
        <w:rPr>
          <w:rFonts w:ascii="Arial" w:hAnsi="Arial"/>
        </w:rPr>
        <w:t>á</w:t>
      </w:r>
      <w:r w:rsidR="00E57DB8" w:rsidRPr="00E57DB8">
        <w:rPr>
          <w:rFonts w:ascii="Arial" w:hAnsi="Arial"/>
        </w:rPr>
        <w:t>vn</w:t>
      </w:r>
      <w:r w:rsidR="00E57DB8">
        <w:rPr>
          <w:rFonts w:ascii="Arial" w:hAnsi="Arial"/>
        </w:rPr>
        <w:t>í</w:t>
      </w:r>
      <w:r w:rsidR="00E57DB8" w:rsidRPr="00E57DB8">
        <w:rPr>
          <w:rFonts w:ascii="Arial" w:hAnsi="Arial"/>
        </w:rPr>
        <w:t xml:space="preserve"> předpisy, zejména </w:t>
      </w:r>
      <w:r w:rsidR="00014B0E">
        <w:rPr>
          <w:rFonts w:ascii="Arial" w:hAnsi="Arial"/>
        </w:rPr>
        <w:t xml:space="preserve">občanský zákoník, </w:t>
      </w:r>
      <w:r w:rsidR="00E57DB8" w:rsidRPr="00E57DB8">
        <w:rPr>
          <w:rFonts w:ascii="Arial" w:hAnsi="Arial"/>
        </w:rPr>
        <w:t>autorsk</w:t>
      </w:r>
      <w:r>
        <w:rPr>
          <w:rFonts w:ascii="Arial" w:hAnsi="Arial"/>
        </w:rPr>
        <w:t>ý</w:t>
      </w:r>
      <w:r w:rsidR="00E57DB8" w:rsidRPr="00E57DB8">
        <w:rPr>
          <w:rFonts w:ascii="Arial" w:hAnsi="Arial"/>
        </w:rPr>
        <w:t xml:space="preserve"> zákon, zákon o vynálezech a zlepšovacích n</w:t>
      </w:r>
      <w:r w:rsidR="00E57DB8">
        <w:rPr>
          <w:rFonts w:ascii="Arial" w:hAnsi="Arial"/>
        </w:rPr>
        <w:t>á</w:t>
      </w:r>
      <w:r w:rsidR="00E57DB8" w:rsidRPr="00E57DB8">
        <w:rPr>
          <w:rFonts w:ascii="Arial" w:hAnsi="Arial"/>
        </w:rPr>
        <w:t>vrz</w:t>
      </w:r>
      <w:r w:rsidR="00E57DB8">
        <w:rPr>
          <w:rFonts w:ascii="Arial" w:hAnsi="Arial"/>
        </w:rPr>
        <w:t>í</w:t>
      </w:r>
      <w:r w:rsidR="00E57DB8" w:rsidRPr="00E57DB8">
        <w:rPr>
          <w:rFonts w:ascii="Arial" w:hAnsi="Arial"/>
        </w:rPr>
        <w:t>ch, zákon o vysokých školách, zákoník práce apod.</w:t>
      </w:r>
    </w:p>
    <w:p w14:paraId="361316E1" w14:textId="77777777" w:rsidR="00E57DB8" w:rsidRDefault="00E57DB8" w:rsidP="006A6074">
      <w:pPr>
        <w:ind w:left="426" w:hanging="426"/>
        <w:jc w:val="both"/>
        <w:rPr>
          <w:rFonts w:ascii="Arial" w:hAnsi="Arial"/>
        </w:rPr>
      </w:pPr>
    </w:p>
    <w:p w14:paraId="15617F2C" w14:textId="77777777" w:rsidR="00173BF5" w:rsidRDefault="00173BF5" w:rsidP="006A6074">
      <w:pPr>
        <w:numPr>
          <w:ilvl w:val="0"/>
          <w:numId w:val="11"/>
        </w:numPr>
        <w:ind w:left="426" w:hanging="426"/>
        <w:jc w:val="both"/>
        <w:rPr>
          <w:rFonts w:ascii="Arial" w:hAnsi="Arial"/>
        </w:rPr>
      </w:pPr>
      <w:r>
        <w:rPr>
          <w:rFonts w:ascii="Arial" w:hAnsi="Arial"/>
        </w:rPr>
        <w:lastRenderedPageBreak/>
        <w:t xml:space="preserve">Smlouva je vyhotovena ve </w:t>
      </w:r>
      <w:r w:rsidR="007F470F">
        <w:rPr>
          <w:rFonts w:ascii="Arial" w:hAnsi="Arial"/>
        </w:rPr>
        <w:t>dvou</w:t>
      </w:r>
      <w:r>
        <w:rPr>
          <w:rFonts w:ascii="Arial" w:hAnsi="Arial"/>
        </w:rPr>
        <w:t xml:space="preserve"> exemplářích a každá ze smluvních stran obdrží po </w:t>
      </w:r>
      <w:r w:rsidR="007F470F">
        <w:rPr>
          <w:rFonts w:ascii="Arial" w:hAnsi="Arial"/>
        </w:rPr>
        <w:t>jednom výtisku</w:t>
      </w:r>
      <w:r>
        <w:rPr>
          <w:rFonts w:ascii="Arial" w:hAnsi="Arial"/>
        </w:rPr>
        <w:t>.</w:t>
      </w:r>
    </w:p>
    <w:p w14:paraId="58586EC2" w14:textId="77777777" w:rsidR="00A614F6" w:rsidRDefault="00A614F6" w:rsidP="006A6074">
      <w:pPr>
        <w:ind w:left="426" w:hanging="426"/>
        <w:jc w:val="both"/>
        <w:rPr>
          <w:rFonts w:ascii="Arial" w:hAnsi="Arial"/>
        </w:rPr>
      </w:pPr>
    </w:p>
    <w:p w14:paraId="539DF605" w14:textId="77777777" w:rsidR="00173BF5" w:rsidRDefault="00173BF5" w:rsidP="006A6074">
      <w:pPr>
        <w:numPr>
          <w:ilvl w:val="0"/>
          <w:numId w:val="11"/>
        </w:numPr>
        <w:ind w:left="426" w:hanging="426"/>
        <w:jc w:val="both"/>
        <w:rPr>
          <w:rFonts w:ascii="Arial" w:hAnsi="Arial"/>
        </w:rPr>
      </w:pPr>
      <w:r>
        <w:rPr>
          <w:rFonts w:ascii="Arial" w:hAnsi="Arial"/>
        </w:rPr>
        <w:t>T</w:t>
      </w:r>
      <w:r w:rsidR="004F0EB5">
        <w:rPr>
          <w:rFonts w:ascii="Arial" w:hAnsi="Arial"/>
        </w:rPr>
        <w:t>ato smlouva je projevem svobodné</w:t>
      </w:r>
      <w:r>
        <w:rPr>
          <w:rFonts w:ascii="Arial" w:hAnsi="Arial"/>
        </w:rPr>
        <w:t xml:space="preserve"> vůle obou smluvních stran a nebyla uzavřen</w:t>
      </w:r>
      <w:r w:rsidR="004F0EB5">
        <w:rPr>
          <w:rFonts w:ascii="Arial" w:hAnsi="Arial"/>
        </w:rPr>
        <w:t>a pod nátlakem nebo za nápadně</w:t>
      </w:r>
      <w:r>
        <w:rPr>
          <w:rFonts w:ascii="Arial" w:hAnsi="Arial"/>
        </w:rPr>
        <w:t xml:space="preserve"> nevýhodných podmínek pro některou </w:t>
      </w:r>
      <w:r w:rsidR="000526AB">
        <w:rPr>
          <w:rFonts w:ascii="Arial" w:hAnsi="Arial"/>
        </w:rPr>
        <w:br/>
      </w:r>
      <w:r>
        <w:rPr>
          <w:rFonts w:ascii="Arial" w:hAnsi="Arial"/>
        </w:rPr>
        <w:t>z nich. Na důkaz toho připojují obě smluvní strany níže své podpisy.</w:t>
      </w:r>
    </w:p>
    <w:p w14:paraId="3037D046" w14:textId="77777777" w:rsidR="006B728F" w:rsidRDefault="006B728F" w:rsidP="006B728F">
      <w:pPr>
        <w:ind w:left="426"/>
        <w:jc w:val="both"/>
        <w:rPr>
          <w:rFonts w:ascii="Arial" w:hAnsi="Arial"/>
        </w:rPr>
      </w:pPr>
    </w:p>
    <w:p w14:paraId="62A66D26" w14:textId="4D755588" w:rsidR="006B728F" w:rsidRDefault="006B728F" w:rsidP="006A6074">
      <w:pPr>
        <w:numPr>
          <w:ilvl w:val="0"/>
          <w:numId w:val="11"/>
        </w:numPr>
        <w:ind w:left="426" w:hanging="426"/>
        <w:jc w:val="both"/>
        <w:rPr>
          <w:rFonts w:ascii="Arial" w:hAnsi="Arial"/>
        </w:rPr>
      </w:pPr>
      <w:r w:rsidRPr="006B728F">
        <w:rPr>
          <w:rFonts w:ascii="Arial" w:hAnsi="Arial"/>
        </w:rPr>
        <w:t>Smlouva nabývá účinnosti nejdříve dnem jejího uveřejnění v registru smluv MV</w:t>
      </w:r>
      <w:r w:rsidR="00BE6143">
        <w:rPr>
          <w:rFonts w:ascii="Arial" w:hAnsi="Arial"/>
        </w:rPr>
        <w:t>.</w:t>
      </w:r>
    </w:p>
    <w:p w14:paraId="6DF40D15" w14:textId="77777777" w:rsidR="00173BF5" w:rsidRDefault="00173BF5">
      <w:pPr>
        <w:spacing w:before="120"/>
        <w:ind w:left="284" w:hanging="284"/>
        <w:jc w:val="both"/>
        <w:rPr>
          <w:rFonts w:ascii="Arial" w:hAnsi="Arial"/>
        </w:rPr>
      </w:pPr>
    </w:p>
    <w:p w14:paraId="46A6D4B7" w14:textId="77777777" w:rsidR="00173BF5" w:rsidRDefault="00173BF5">
      <w:pPr>
        <w:spacing w:before="120"/>
        <w:ind w:left="284" w:hanging="284"/>
        <w:jc w:val="both"/>
        <w:rPr>
          <w:rFonts w:ascii="Arial" w:hAnsi="Arial"/>
        </w:rPr>
      </w:pPr>
    </w:p>
    <w:p w14:paraId="093B5483" w14:textId="77777777" w:rsidR="00173BF5" w:rsidRDefault="00173BF5">
      <w:pPr>
        <w:tabs>
          <w:tab w:val="left" w:pos="4536"/>
        </w:tabs>
        <w:spacing w:before="120"/>
        <w:jc w:val="both"/>
        <w:rPr>
          <w:rFonts w:ascii="Arial" w:hAnsi="Arial"/>
        </w:rPr>
      </w:pPr>
    </w:p>
    <w:p w14:paraId="28F69DD2" w14:textId="67B4AE47" w:rsidR="00AA7687" w:rsidRDefault="00014B0E" w:rsidP="00014B0E">
      <w:pPr>
        <w:tabs>
          <w:tab w:val="left" w:pos="4536"/>
        </w:tabs>
        <w:spacing w:before="120"/>
        <w:jc w:val="both"/>
        <w:rPr>
          <w:rFonts w:ascii="Arial" w:hAnsi="Arial"/>
        </w:rPr>
      </w:pPr>
      <w:r w:rsidRPr="00014B0E">
        <w:rPr>
          <w:rFonts w:ascii="Arial" w:hAnsi="Arial"/>
        </w:rPr>
        <w:t>Univerzit</w:t>
      </w:r>
      <w:r>
        <w:rPr>
          <w:rFonts w:ascii="Arial" w:hAnsi="Arial"/>
        </w:rPr>
        <w:t>a</w:t>
      </w:r>
      <w:r w:rsidRPr="00014B0E">
        <w:rPr>
          <w:rFonts w:ascii="Arial" w:hAnsi="Arial"/>
        </w:rPr>
        <w:t xml:space="preserve"> Jana Evangelisty Purkyně </w:t>
      </w:r>
      <w:r w:rsidR="00AA7687">
        <w:rPr>
          <w:rFonts w:ascii="Arial" w:hAnsi="Arial"/>
        </w:rPr>
        <w:tab/>
      </w:r>
      <w:r w:rsidR="00AA7687">
        <w:rPr>
          <w:rFonts w:ascii="Arial" w:hAnsi="Arial"/>
        </w:rPr>
        <w:tab/>
      </w:r>
      <w:r w:rsidR="00AA7687">
        <w:rPr>
          <w:rFonts w:ascii="Arial" w:hAnsi="Arial"/>
        </w:rPr>
        <w:tab/>
        <w:t>GESTAMP LOUNY s.r.o.</w:t>
      </w:r>
    </w:p>
    <w:p w14:paraId="4425EBDF" w14:textId="1D66A415" w:rsidR="00014B0E" w:rsidRPr="00014B0E" w:rsidRDefault="00014B0E" w:rsidP="00014B0E">
      <w:pPr>
        <w:tabs>
          <w:tab w:val="left" w:pos="4536"/>
        </w:tabs>
        <w:spacing w:before="120"/>
        <w:jc w:val="both"/>
        <w:rPr>
          <w:rFonts w:ascii="Arial" w:hAnsi="Arial"/>
        </w:rPr>
      </w:pPr>
      <w:r w:rsidRPr="00014B0E">
        <w:rPr>
          <w:rFonts w:ascii="Arial" w:hAnsi="Arial"/>
        </w:rPr>
        <w:t>v Ústí nad Labem,</w:t>
      </w:r>
      <w:r w:rsidR="00AA7687">
        <w:rPr>
          <w:rFonts w:ascii="Arial" w:hAnsi="Arial"/>
        </w:rPr>
        <w:tab/>
      </w:r>
      <w:r w:rsidR="00AA7687">
        <w:rPr>
          <w:rFonts w:ascii="Arial" w:hAnsi="Arial"/>
        </w:rPr>
        <w:tab/>
      </w:r>
      <w:r w:rsidR="00AA7687">
        <w:rPr>
          <w:rFonts w:ascii="Arial" w:hAnsi="Arial"/>
        </w:rPr>
        <w:tab/>
        <w:t>Průmyslová zóna Trangle 61</w:t>
      </w:r>
    </w:p>
    <w:p w14:paraId="7DD6B262" w14:textId="6DB7F6D2" w:rsidR="00173BF5" w:rsidRPr="00CC6ECD" w:rsidRDefault="00014B0E" w:rsidP="00014B0E">
      <w:pPr>
        <w:tabs>
          <w:tab w:val="left" w:pos="4536"/>
        </w:tabs>
        <w:spacing w:before="120"/>
        <w:jc w:val="both"/>
        <w:rPr>
          <w:rFonts w:ascii="Arial" w:hAnsi="Arial"/>
          <w:b/>
        </w:rPr>
      </w:pPr>
      <w:r w:rsidRPr="00014B0E">
        <w:rPr>
          <w:rFonts w:ascii="Arial" w:hAnsi="Arial"/>
        </w:rPr>
        <w:t xml:space="preserve">Fakulta </w:t>
      </w:r>
      <w:r w:rsidR="003F54EC">
        <w:rPr>
          <w:rFonts w:ascii="Arial" w:hAnsi="Arial"/>
        </w:rPr>
        <w:t>strojního inženýrství</w:t>
      </w:r>
      <w:r w:rsidR="00AA7687">
        <w:rPr>
          <w:rFonts w:ascii="Arial" w:hAnsi="Arial"/>
        </w:rPr>
        <w:tab/>
      </w:r>
      <w:r w:rsidR="00AA7687">
        <w:rPr>
          <w:rFonts w:ascii="Arial" w:hAnsi="Arial"/>
        </w:rPr>
        <w:tab/>
      </w:r>
      <w:r w:rsidR="00AA7687">
        <w:rPr>
          <w:rFonts w:ascii="Arial" w:hAnsi="Arial"/>
        </w:rPr>
        <w:tab/>
        <w:t>Velemyšleves, 438 01</w:t>
      </w:r>
      <w:r w:rsidR="00173BF5">
        <w:rPr>
          <w:rFonts w:ascii="Arial" w:hAnsi="Arial"/>
        </w:rPr>
        <w:tab/>
      </w:r>
      <w:r w:rsidR="00173BF5">
        <w:rPr>
          <w:rFonts w:ascii="Arial" w:hAnsi="Arial"/>
        </w:rPr>
        <w:tab/>
      </w:r>
      <w:r w:rsidR="00C2604B">
        <w:rPr>
          <w:rFonts w:ascii="Arial" w:hAnsi="Arial"/>
        </w:rPr>
        <w:t xml:space="preserve"> </w:t>
      </w:r>
    </w:p>
    <w:p w14:paraId="30865AC7" w14:textId="60C6BA98" w:rsidR="00173BF5" w:rsidRDefault="00173BF5">
      <w:pPr>
        <w:tabs>
          <w:tab w:val="left" w:pos="4536"/>
        </w:tabs>
        <w:spacing w:before="120"/>
        <w:jc w:val="both"/>
        <w:rPr>
          <w:rFonts w:ascii="Arial" w:hAnsi="Arial"/>
        </w:rPr>
      </w:pPr>
      <w:r>
        <w:rPr>
          <w:rFonts w:ascii="Arial" w:hAnsi="Arial"/>
        </w:rPr>
        <w:t>v Ústí nad Labem:</w:t>
      </w:r>
      <w:r w:rsidR="00830A13">
        <w:rPr>
          <w:rFonts w:ascii="Arial" w:hAnsi="Arial"/>
        </w:rPr>
        <w:tab/>
      </w:r>
      <w:r w:rsidR="00830A13">
        <w:rPr>
          <w:rFonts w:ascii="Arial" w:hAnsi="Arial"/>
        </w:rPr>
        <w:tab/>
      </w:r>
      <w:r w:rsidR="00AA7687">
        <w:rPr>
          <w:rFonts w:ascii="Arial" w:hAnsi="Arial"/>
        </w:rPr>
        <w:tab/>
      </w:r>
      <w:r w:rsidR="00830A13">
        <w:rPr>
          <w:rFonts w:ascii="Arial" w:hAnsi="Arial"/>
        </w:rPr>
        <w:t xml:space="preserve"> </w:t>
      </w:r>
    </w:p>
    <w:p w14:paraId="2D5563D4" w14:textId="77777777" w:rsidR="00173BF5" w:rsidRDefault="00173BF5">
      <w:pPr>
        <w:tabs>
          <w:tab w:val="left" w:pos="4536"/>
        </w:tabs>
        <w:spacing w:before="120"/>
        <w:jc w:val="both"/>
        <w:rPr>
          <w:rFonts w:ascii="Arial" w:hAnsi="Arial"/>
        </w:rPr>
      </w:pPr>
    </w:p>
    <w:p w14:paraId="3FE38632" w14:textId="6917CCFC" w:rsidR="00173BF5" w:rsidRDefault="00173BF5">
      <w:pPr>
        <w:tabs>
          <w:tab w:val="left" w:pos="4536"/>
        </w:tabs>
        <w:spacing w:before="120"/>
        <w:jc w:val="both"/>
        <w:rPr>
          <w:rFonts w:ascii="Arial" w:hAnsi="Arial"/>
        </w:rPr>
      </w:pPr>
      <w:r>
        <w:rPr>
          <w:rFonts w:ascii="Arial" w:hAnsi="Arial"/>
        </w:rPr>
        <w:t>...................................................</w:t>
      </w:r>
      <w:r>
        <w:rPr>
          <w:rFonts w:ascii="Arial" w:hAnsi="Arial"/>
        </w:rPr>
        <w:tab/>
        <w:t xml:space="preserve"> </w:t>
      </w:r>
      <w:r w:rsidR="003B2247">
        <w:rPr>
          <w:rFonts w:ascii="Arial" w:hAnsi="Arial"/>
        </w:rPr>
        <w:t xml:space="preserve">                </w:t>
      </w:r>
      <w:r>
        <w:rPr>
          <w:rFonts w:ascii="Arial" w:hAnsi="Arial"/>
        </w:rPr>
        <w:t>………………………………….</w:t>
      </w:r>
    </w:p>
    <w:p w14:paraId="169FFF43" w14:textId="514391CC" w:rsidR="00173BF5" w:rsidRPr="006D4624" w:rsidRDefault="00AA7687">
      <w:pPr>
        <w:rPr>
          <w:rFonts w:ascii="Arial" w:hAnsi="Arial"/>
        </w:rPr>
      </w:pPr>
      <w:r>
        <w:rPr>
          <w:rFonts w:ascii="Arial" w:hAnsi="Arial"/>
        </w:rPr>
        <w:t>Xxxxxxxxxxxxx</w:t>
      </w:r>
      <w:r>
        <w:rPr>
          <w:rFonts w:ascii="Arial" w:hAnsi="Arial"/>
        </w:rPr>
        <w:tab/>
      </w:r>
      <w:r>
        <w:rPr>
          <w:rFonts w:ascii="Arial" w:hAnsi="Arial"/>
        </w:rPr>
        <w:tab/>
      </w:r>
      <w:r w:rsidR="004F57EA">
        <w:rPr>
          <w:rFonts w:ascii="Arial" w:hAnsi="Arial"/>
        </w:rPr>
        <w:t>.</w:t>
      </w:r>
      <w:r w:rsidR="00173BF5">
        <w:rPr>
          <w:rFonts w:ascii="Arial" w:hAnsi="Arial"/>
        </w:rPr>
        <w:tab/>
      </w:r>
      <w:r w:rsidR="00173BF5">
        <w:rPr>
          <w:rFonts w:ascii="Arial" w:hAnsi="Arial"/>
        </w:rPr>
        <w:tab/>
      </w:r>
      <w:r w:rsidR="00173BF5">
        <w:rPr>
          <w:rFonts w:ascii="Arial" w:hAnsi="Arial"/>
        </w:rPr>
        <w:tab/>
      </w:r>
      <w:r w:rsidR="00CC6ECD">
        <w:rPr>
          <w:rFonts w:ascii="Arial" w:hAnsi="Arial"/>
        </w:rPr>
        <w:t xml:space="preserve">           </w:t>
      </w:r>
      <w:r>
        <w:rPr>
          <w:rFonts w:ascii="Arial" w:hAnsi="Arial"/>
        </w:rPr>
        <w:t>xxxxxxxxxxxxxx, ředitel závodu</w:t>
      </w:r>
    </w:p>
    <w:p w14:paraId="131071AD" w14:textId="04DE6000" w:rsidR="00173BF5" w:rsidRPr="006D4624" w:rsidRDefault="004F57EA">
      <w:pPr>
        <w:ind w:left="708"/>
        <w:rPr>
          <w:rFonts w:ascii="Arial" w:hAnsi="Arial"/>
        </w:rPr>
      </w:pPr>
      <w:r>
        <w:rPr>
          <w:rFonts w:ascii="Arial" w:hAnsi="Arial"/>
        </w:rPr>
        <w:t xml:space="preserve">   </w:t>
      </w:r>
      <w:r w:rsidR="00014B0E">
        <w:rPr>
          <w:rFonts w:ascii="Arial" w:hAnsi="Arial"/>
        </w:rPr>
        <w:t>d</w:t>
      </w:r>
      <w:r w:rsidR="003F54EC">
        <w:rPr>
          <w:rFonts w:ascii="Arial" w:hAnsi="Arial"/>
        </w:rPr>
        <w:t>ěkan FSI</w:t>
      </w:r>
      <w:r w:rsidR="00173BF5" w:rsidRPr="006D4624">
        <w:rPr>
          <w:rFonts w:ascii="Arial" w:hAnsi="Arial"/>
        </w:rPr>
        <w:tab/>
        <w:t xml:space="preserve">  </w:t>
      </w:r>
      <w:r w:rsidR="00173BF5" w:rsidRPr="006D4624">
        <w:rPr>
          <w:rFonts w:ascii="Arial" w:hAnsi="Arial"/>
        </w:rPr>
        <w:tab/>
        <w:t xml:space="preserve">          </w:t>
      </w:r>
      <w:r w:rsidR="00173BF5" w:rsidRPr="006D4624">
        <w:rPr>
          <w:rFonts w:ascii="Arial" w:hAnsi="Arial"/>
        </w:rPr>
        <w:tab/>
        <w:t xml:space="preserve"> </w:t>
      </w:r>
      <w:r w:rsidR="00173BF5" w:rsidRPr="006D4624">
        <w:rPr>
          <w:rFonts w:ascii="Arial" w:hAnsi="Arial"/>
        </w:rPr>
        <w:tab/>
      </w:r>
      <w:r w:rsidR="00173BF5" w:rsidRPr="006D4624">
        <w:rPr>
          <w:rFonts w:ascii="Arial" w:hAnsi="Arial"/>
        </w:rPr>
        <w:tab/>
      </w:r>
    </w:p>
    <w:p w14:paraId="78E5C67F" w14:textId="77777777" w:rsidR="00173BF5" w:rsidRPr="006D4624" w:rsidRDefault="00173BF5"/>
    <w:p w14:paraId="21FCEF5F" w14:textId="77777777" w:rsidR="00173BF5" w:rsidRDefault="00173BF5"/>
    <w:p w14:paraId="7F77E573" w14:textId="61F82BB1" w:rsidR="00173BF5" w:rsidRDefault="00173BF5">
      <w:pPr>
        <w:tabs>
          <w:tab w:val="left" w:pos="4536"/>
        </w:tabs>
        <w:spacing w:before="120"/>
        <w:jc w:val="both"/>
        <w:rPr>
          <w:rFonts w:ascii="Arial" w:hAnsi="Arial"/>
        </w:rPr>
      </w:pPr>
      <w:r>
        <w:rPr>
          <w:rFonts w:ascii="Arial" w:hAnsi="Arial"/>
        </w:rPr>
        <w:t>V Ústí nad Labem,</w:t>
      </w:r>
      <w:r>
        <w:rPr>
          <w:rFonts w:ascii="Arial" w:hAnsi="Arial"/>
        </w:rPr>
        <w:tab/>
      </w:r>
      <w:r>
        <w:rPr>
          <w:rFonts w:ascii="Arial" w:hAnsi="Arial"/>
        </w:rPr>
        <w:tab/>
      </w:r>
      <w:r w:rsidR="00121506">
        <w:rPr>
          <w:rFonts w:ascii="Arial" w:hAnsi="Arial"/>
        </w:rPr>
        <w:tab/>
      </w:r>
    </w:p>
    <w:p w14:paraId="35AA7A18" w14:textId="1C3CC256" w:rsidR="00173BF5" w:rsidRDefault="00173BF5">
      <w:r>
        <w:rPr>
          <w:rFonts w:ascii="Arial" w:hAnsi="Arial"/>
        </w:rPr>
        <w:t xml:space="preserve">dne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121506">
        <w:rPr>
          <w:rFonts w:ascii="Arial" w:hAnsi="Arial"/>
        </w:rPr>
        <w:tab/>
      </w:r>
    </w:p>
    <w:p w14:paraId="681AB45F" w14:textId="77777777" w:rsidR="00173BF5" w:rsidRDefault="00173BF5"/>
    <w:p w14:paraId="63868F8E" w14:textId="77777777" w:rsidR="00173BF5" w:rsidRDefault="00173BF5"/>
    <w:p w14:paraId="3C3E1BC5" w14:textId="77F8BB77" w:rsidR="00173BF5" w:rsidRPr="00C53A4C" w:rsidRDefault="004F57EA">
      <w:r>
        <w:t>………………………………….</w:t>
      </w:r>
      <w:r w:rsidR="00121506">
        <w:tab/>
      </w:r>
      <w:r w:rsidR="00121506">
        <w:tab/>
      </w:r>
      <w:r w:rsidR="00121506">
        <w:tab/>
      </w:r>
      <w:r w:rsidR="00121506">
        <w:tab/>
      </w:r>
    </w:p>
    <w:p w14:paraId="35BC1E99" w14:textId="08AD9435" w:rsidR="00C53A4C" w:rsidRDefault="00121506">
      <w:pPr>
        <w:rPr>
          <w:rFonts w:ascii="Arial" w:hAnsi="Arial" w:cs="Arial"/>
        </w:rPr>
      </w:pPr>
      <w:r>
        <w:rPr>
          <w:rFonts w:ascii="Arial" w:hAnsi="Arial" w:cs="Arial"/>
        </w:rPr>
        <w:t xml:space="preserve">     </w:t>
      </w:r>
      <w:r w:rsidR="00AA7687">
        <w:rPr>
          <w:rFonts w:ascii="Arial" w:hAnsi="Arial" w:cs="Arial"/>
        </w:rPr>
        <w:t>xxxxxxxxxxxxxxx</w:t>
      </w:r>
      <w:r>
        <w:rPr>
          <w:rFonts w:ascii="Arial" w:hAnsi="Arial" w:cs="Arial"/>
        </w:rPr>
        <w:tab/>
      </w:r>
      <w:r>
        <w:rPr>
          <w:rFonts w:ascii="Arial" w:hAnsi="Arial" w:cs="Arial"/>
        </w:rPr>
        <w:tab/>
      </w:r>
      <w:r>
        <w:rPr>
          <w:rFonts w:ascii="Arial" w:hAnsi="Arial" w:cs="Arial"/>
        </w:rPr>
        <w:tab/>
      </w:r>
      <w:r>
        <w:rPr>
          <w:rFonts w:ascii="Arial" w:hAnsi="Arial" w:cs="Arial"/>
        </w:rPr>
        <w:tab/>
      </w:r>
    </w:p>
    <w:p w14:paraId="0CEE98BF" w14:textId="4A1A3893" w:rsidR="004F57EA" w:rsidRPr="00C53A4C" w:rsidRDefault="004F57EA">
      <w:r>
        <w:rPr>
          <w:rFonts w:ascii="Arial" w:hAnsi="Arial" w:cs="Arial"/>
        </w:rPr>
        <w:t xml:space="preserve">                ředitel VTP</w:t>
      </w:r>
      <w:r w:rsidR="00121506">
        <w:rPr>
          <w:rFonts w:ascii="Arial" w:hAnsi="Arial" w:cs="Arial"/>
        </w:rPr>
        <w:tab/>
      </w:r>
      <w:r w:rsidR="00121506">
        <w:rPr>
          <w:rFonts w:ascii="Arial" w:hAnsi="Arial" w:cs="Arial"/>
        </w:rPr>
        <w:tab/>
      </w:r>
      <w:r w:rsidR="00121506">
        <w:rPr>
          <w:rFonts w:ascii="Arial" w:hAnsi="Arial" w:cs="Arial"/>
        </w:rPr>
        <w:tab/>
      </w:r>
      <w:r w:rsidR="00121506">
        <w:rPr>
          <w:rFonts w:ascii="Arial" w:hAnsi="Arial" w:cs="Arial"/>
        </w:rPr>
        <w:tab/>
      </w:r>
      <w:r w:rsidR="00121506">
        <w:rPr>
          <w:rFonts w:ascii="Arial" w:hAnsi="Arial" w:cs="Arial"/>
        </w:rPr>
        <w:tab/>
      </w:r>
    </w:p>
    <w:p w14:paraId="38667D9A" w14:textId="77777777" w:rsidR="00173BF5" w:rsidRDefault="00173BF5">
      <w:r>
        <w:t xml:space="preserve">                                                                             </w:t>
      </w:r>
    </w:p>
    <w:sectPr w:rsidR="00173BF5" w:rsidSect="00FC6536">
      <w:footerReference w:type="default" r:id="rId8"/>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DE389" w14:textId="77777777" w:rsidR="008A1B78" w:rsidRDefault="008A1B78">
      <w:r>
        <w:separator/>
      </w:r>
    </w:p>
  </w:endnote>
  <w:endnote w:type="continuationSeparator" w:id="0">
    <w:p w14:paraId="1B65538F" w14:textId="77777777" w:rsidR="008A1B78" w:rsidRDefault="008A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7F298" w14:textId="6131C4CF" w:rsidR="001F0873" w:rsidRDefault="00F85199">
    <w:pPr>
      <w:pStyle w:val="Zpat"/>
      <w:jc w:val="center"/>
      <w:rPr>
        <w:rFonts w:ascii="Arial" w:hAnsi="Arial"/>
        <w:sz w:val="24"/>
      </w:rPr>
    </w:pPr>
    <w:r>
      <w:rPr>
        <w:rStyle w:val="slostrnky"/>
        <w:rFonts w:ascii="Arial" w:hAnsi="Arial"/>
        <w:sz w:val="24"/>
      </w:rPr>
      <w:fldChar w:fldCharType="begin"/>
    </w:r>
    <w:r w:rsidR="001F0873">
      <w:rPr>
        <w:rStyle w:val="slostrnky"/>
        <w:rFonts w:ascii="Arial" w:hAnsi="Arial"/>
        <w:sz w:val="24"/>
      </w:rPr>
      <w:instrText xml:space="preserve"> PAGE </w:instrText>
    </w:r>
    <w:r>
      <w:rPr>
        <w:rStyle w:val="slostrnky"/>
        <w:rFonts w:ascii="Arial" w:hAnsi="Arial"/>
        <w:sz w:val="24"/>
      </w:rPr>
      <w:fldChar w:fldCharType="separate"/>
    </w:r>
    <w:r w:rsidR="00986439">
      <w:rPr>
        <w:rStyle w:val="slostrnky"/>
        <w:rFonts w:ascii="Arial" w:hAnsi="Arial"/>
        <w:noProof/>
        <w:sz w:val="24"/>
      </w:rPr>
      <w:t>1</w:t>
    </w:r>
    <w:r>
      <w:rPr>
        <w:rStyle w:val="slostrnky"/>
        <w:rFonts w:ascii="Arial" w:hAnsi="Arial"/>
        <w:sz w:val="24"/>
      </w:rPr>
      <w:fldChar w:fldCharType="end"/>
    </w:r>
    <w:r w:rsidR="001F0873">
      <w:rPr>
        <w:rStyle w:val="slostrnky"/>
        <w:rFonts w:ascii="Arial" w:hAnsi="Arial"/>
        <w:sz w:val="24"/>
      </w:rPr>
      <w:t xml:space="preserve"> / </w:t>
    </w:r>
    <w:r w:rsidR="003E5407">
      <w:rPr>
        <w:rStyle w:val="slostrnky"/>
        <w:rFonts w:ascii="Arial" w:hAnsi="Arial"/>
        <w:sz w:val="24"/>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01185" w14:textId="77777777" w:rsidR="008A1B78" w:rsidRDefault="008A1B78">
      <w:r>
        <w:separator/>
      </w:r>
    </w:p>
  </w:footnote>
  <w:footnote w:type="continuationSeparator" w:id="0">
    <w:p w14:paraId="5A1F6552" w14:textId="77777777" w:rsidR="008A1B78" w:rsidRDefault="008A1B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12E3"/>
    <w:multiLevelType w:val="hybridMultilevel"/>
    <w:tmpl w:val="97B808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07006"/>
    <w:multiLevelType w:val="hybridMultilevel"/>
    <w:tmpl w:val="8F0E6D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D4D85"/>
    <w:multiLevelType w:val="hybridMultilevel"/>
    <w:tmpl w:val="DCAEB802"/>
    <w:lvl w:ilvl="0" w:tplc="24FE918A">
      <w:numFmt w:val="bullet"/>
      <w:lvlText w:val="-"/>
      <w:lvlJc w:val="left"/>
      <w:pPr>
        <w:tabs>
          <w:tab w:val="num" w:pos="720"/>
        </w:tabs>
        <w:ind w:left="720" w:hanging="360"/>
      </w:pPr>
      <w:rPr>
        <w:rFonts w:ascii="Times New Roman" w:eastAsia="Times New Roman" w:hAnsi="Times New Roman" w:cs="Times New Roman" w:hint="default"/>
      </w:rPr>
    </w:lvl>
    <w:lvl w:ilvl="1" w:tplc="F79EFA5A" w:tentative="1">
      <w:start w:val="1"/>
      <w:numFmt w:val="bullet"/>
      <w:lvlText w:val="o"/>
      <w:lvlJc w:val="left"/>
      <w:pPr>
        <w:tabs>
          <w:tab w:val="num" w:pos="1440"/>
        </w:tabs>
        <w:ind w:left="1440" w:hanging="360"/>
      </w:pPr>
      <w:rPr>
        <w:rFonts w:ascii="Courier New" w:hAnsi="Courier New" w:hint="default"/>
      </w:rPr>
    </w:lvl>
    <w:lvl w:ilvl="2" w:tplc="F34E9E96" w:tentative="1">
      <w:start w:val="1"/>
      <w:numFmt w:val="bullet"/>
      <w:lvlText w:val=""/>
      <w:lvlJc w:val="left"/>
      <w:pPr>
        <w:tabs>
          <w:tab w:val="num" w:pos="2160"/>
        </w:tabs>
        <w:ind w:left="2160" w:hanging="360"/>
      </w:pPr>
      <w:rPr>
        <w:rFonts w:ascii="Wingdings" w:hAnsi="Wingdings" w:hint="default"/>
      </w:rPr>
    </w:lvl>
    <w:lvl w:ilvl="3" w:tplc="58E00EA4" w:tentative="1">
      <w:start w:val="1"/>
      <w:numFmt w:val="bullet"/>
      <w:lvlText w:val=""/>
      <w:lvlJc w:val="left"/>
      <w:pPr>
        <w:tabs>
          <w:tab w:val="num" w:pos="2880"/>
        </w:tabs>
        <w:ind w:left="2880" w:hanging="360"/>
      </w:pPr>
      <w:rPr>
        <w:rFonts w:ascii="Symbol" w:hAnsi="Symbol" w:hint="default"/>
      </w:rPr>
    </w:lvl>
    <w:lvl w:ilvl="4" w:tplc="0518E3C2" w:tentative="1">
      <w:start w:val="1"/>
      <w:numFmt w:val="bullet"/>
      <w:lvlText w:val="o"/>
      <w:lvlJc w:val="left"/>
      <w:pPr>
        <w:tabs>
          <w:tab w:val="num" w:pos="3600"/>
        </w:tabs>
        <w:ind w:left="3600" w:hanging="360"/>
      </w:pPr>
      <w:rPr>
        <w:rFonts w:ascii="Courier New" w:hAnsi="Courier New" w:hint="default"/>
      </w:rPr>
    </w:lvl>
    <w:lvl w:ilvl="5" w:tplc="0F966B26" w:tentative="1">
      <w:start w:val="1"/>
      <w:numFmt w:val="bullet"/>
      <w:lvlText w:val=""/>
      <w:lvlJc w:val="left"/>
      <w:pPr>
        <w:tabs>
          <w:tab w:val="num" w:pos="4320"/>
        </w:tabs>
        <w:ind w:left="4320" w:hanging="360"/>
      </w:pPr>
      <w:rPr>
        <w:rFonts w:ascii="Wingdings" w:hAnsi="Wingdings" w:hint="default"/>
      </w:rPr>
    </w:lvl>
    <w:lvl w:ilvl="6" w:tplc="FAAEA5F0" w:tentative="1">
      <w:start w:val="1"/>
      <w:numFmt w:val="bullet"/>
      <w:lvlText w:val=""/>
      <w:lvlJc w:val="left"/>
      <w:pPr>
        <w:tabs>
          <w:tab w:val="num" w:pos="5040"/>
        </w:tabs>
        <w:ind w:left="5040" w:hanging="360"/>
      </w:pPr>
      <w:rPr>
        <w:rFonts w:ascii="Symbol" w:hAnsi="Symbol" w:hint="default"/>
      </w:rPr>
    </w:lvl>
    <w:lvl w:ilvl="7" w:tplc="53DEE2B8" w:tentative="1">
      <w:start w:val="1"/>
      <w:numFmt w:val="bullet"/>
      <w:lvlText w:val="o"/>
      <w:lvlJc w:val="left"/>
      <w:pPr>
        <w:tabs>
          <w:tab w:val="num" w:pos="5760"/>
        </w:tabs>
        <w:ind w:left="5760" w:hanging="360"/>
      </w:pPr>
      <w:rPr>
        <w:rFonts w:ascii="Courier New" w:hAnsi="Courier New" w:hint="default"/>
      </w:rPr>
    </w:lvl>
    <w:lvl w:ilvl="8" w:tplc="44CA62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7529C"/>
    <w:multiLevelType w:val="hybridMultilevel"/>
    <w:tmpl w:val="C3EE233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842185F"/>
    <w:multiLevelType w:val="hybridMultilevel"/>
    <w:tmpl w:val="96E07C5A"/>
    <w:lvl w:ilvl="0" w:tplc="D9647316">
      <w:start w:val="1"/>
      <w:numFmt w:val="decimal"/>
      <w:lvlText w:val="%1)"/>
      <w:lvlJc w:val="left"/>
      <w:pPr>
        <w:tabs>
          <w:tab w:val="num" w:pos="1065"/>
        </w:tabs>
        <w:ind w:left="1065" w:hanging="705"/>
      </w:pPr>
    </w:lvl>
    <w:lvl w:ilvl="1" w:tplc="1BB8A206">
      <w:start w:val="1"/>
      <w:numFmt w:val="low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3921C0A"/>
    <w:multiLevelType w:val="hybridMultilevel"/>
    <w:tmpl w:val="E2A8CAC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42957E3"/>
    <w:multiLevelType w:val="hybridMultilevel"/>
    <w:tmpl w:val="51AEEC1C"/>
    <w:lvl w:ilvl="0" w:tplc="04050001">
      <w:start w:val="1"/>
      <w:numFmt w:val="bullet"/>
      <w:lvlText w:val=""/>
      <w:lvlJc w:val="left"/>
      <w:pPr>
        <w:tabs>
          <w:tab w:val="num" w:pos="720"/>
        </w:tabs>
        <w:ind w:left="720" w:hanging="360"/>
      </w:pPr>
      <w:rPr>
        <w:rFonts w:ascii="Symbol" w:hAnsi="Symbol" w:hint="default"/>
      </w:rPr>
    </w:lvl>
    <w:lvl w:ilvl="1" w:tplc="86E450F2">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83467"/>
    <w:multiLevelType w:val="hybridMultilevel"/>
    <w:tmpl w:val="446A11D2"/>
    <w:lvl w:ilvl="0" w:tplc="DDEAF2A6">
      <w:start w:val="1"/>
      <w:numFmt w:val="lowerRoman"/>
      <w:lvlText w:val="(%1)"/>
      <w:lvlJc w:val="left"/>
      <w:pPr>
        <w:tabs>
          <w:tab w:val="num" w:pos="1080"/>
        </w:tabs>
        <w:ind w:left="1080" w:hanging="720"/>
      </w:pPr>
    </w:lvl>
    <w:lvl w:ilvl="1" w:tplc="F324675C">
      <w:start w:val="2"/>
      <w:numFmt w:val="decimal"/>
      <w:lvlText w:val="%2)"/>
      <w:lvlJc w:val="left"/>
      <w:pPr>
        <w:tabs>
          <w:tab w:val="num" w:pos="1785"/>
        </w:tabs>
        <w:ind w:left="1785" w:hanging="705"/>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7246888"/>
    <w:multiLevelType w:val="hybridMultilevel"/>
    <w:tmpl w:val="A0CE9132"/>
    <w:lvl w:ilvl="0" w:tplc="5F583F3A">
      <w:start w:val="1"/>
      <w:numFmt w:val="lowerRoman"/>
      <w:lvlText w:val="(%1)"/>
      <w:lvlJc w:val="left"/>
      <w:pPr>
        <w:tabs>
          <w:tab w:val="num" w:pos="2466"/>
        </w:tabs>
        <w:ind w:left="2466" w:hanging="1050"/>
      </w:pPr>
    </w:lvl>
    <w:lvl w:ilvl="1" w:tplc="A97C702A">
      <w:start w:val="1"/>
      <w:numFmt w:val="decimal"/>
      <w:lvlText w:val="%2)"/>
      <w:lvlJc w:val="left"/>
      <w:pPr>
        <w:tabs>
          <w:tab w:val="num" w:pos="2841"/>
        </w:tabs>
        <w:ind w:left="2841" w:hanging="705"/>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9" w15:restartNumberingAfterBreak="0">
    <w:nsid w:val="4B456BC3"/>
    <w:multiLevelType w:val="hybridMultilevel"/>
    <w:tmpl w:val="A8263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CB55F9"/>
    <w:multiLevelType w:val="hybridMultilevel"/>
    <w:tmpl w:val="AAF62376"/>
    <w:lvl w:ilvl="0" w:tplc="229AC784">
      <w:start w:val="1"/>
      <w:numFmt w:val="lowerRoman"/>
      <w:lvlText w:val="(%1)"/>
      <w:lvlJc w:val="left"/>
      <w:pPr>
        <w:tabs>
          <w:tab w:val="num" w:pos="1428"/>
        </w:tabs>
        <w:ind w:left="1428" w:hanging="72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1" w15:restartNumberingAfterBreak="0">
    <w:nsid w:val="57D83412"/>
    <w:multiLevelType w:val="hybridMultilevel"/>
    <w:tmpl w:val="B002E774"/>
    <w:lvl w:ilvl="0" w:tplc="CD2A534E">
      <w:start w:val="1"/>
      <w:numFmt w:val="ordinal"/>
      <w:lvlText w:val="2.%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2F63895"/>
    <w:multiLevelType w:val="hybridMultilevel"/>
    <w:tmpl w:val="C3623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A9084A"/>
    <w:multiLevelType w:val="multilevel"/>
    <w:tmpl w:val="3F52A50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CA71785"/>
    <w:multiLevelType w:val="hybridMultilevel"/>
    <w:tmpl w:val="05DAF9F0"/>
    <w:lvl w:ilvl="0" w:tplc="3140F33E">
      <w:start w:val="1"/>
      <w:numFmt w:val="decimal"/>
      <w:lvlText w:val="%1."/>
      <w:lvlJc w:val="left"/>
      <w:pPr>
        <w:tabs>
          <w:tab w:val="num" w:pos="720"/>
        </w:tabs>
        <w:ind w:left="720" w:hanging="360"/>
      </w:pPr>
    </w:lvl>
    <w:lvl w:ilvl="1" w:tplc="18C8F338">
      <w:numFmt w:val="bullet"/>
      <w:lvlText w:val="-"/>
      <w:lvlJc w:val="left"/>
      <w:pPr>
        <w:tabs>
          <w:tab w:val="num" w:pos="1440"/>
        </w:tabs>
        <w:ind w:left="1440" w:hanging="360"/>
      </w:pPr>
      <w:rPr>
        <w:rFonts w:ascii="Arial" w:eastAsia="Times New Roman" w:hAnsi="Arial" w:cs="Arial" w:hint="default"/>
      </w:rPr>
    </w:lvl>
    <w:lvl w:ilvl="2" w:tplc="3364D0F8" w:tentative="1">
      <w:start w:val="1"/>
      <w:numFmt w:val="lowerRoman"/>
      <w:lvlText w:val="%3."/>
      <w:lvlJc w:val="right"/>
      <w:pPr>
        <w:tabs>
          <w:tab w:val="num" w:pos="2160"/>
        </w:tabs>
        <w:ind w:left="2160" w:hanging="180"/>
      </w:pPr>
    </w:lvl>
    <w:lvl w:ilvl="3" w:tplc="4FA0332E" w:tentative="1">
      <w:start w:val="1"/>
      <w:numFmt w:val="decimal"/>
      <w:lvlText w:val="%4."/>
      <w:lvlJc w:val="left"/>
      <w:pPr>
        <w:tabs>
          <w:tab w:val="num" w:pos="2880"/>
        </w:tabs>
        <w:ind w:left="2880" w:hanging="360"/>
      </w:pPr>
    </w:lvl>
    <w:lvl w:ilvl="4" w:tplc="C0FE45B0" w:tentative="1">
      <w:start w:val="1"/>
      <w:numFmt w:val="lowerLetter"/>
      <w:lvlText w:val="%5."/>
      <w:lvlJc w:val="left"/>
      <w:pPr>
        <w:tabs>
          <w:tab w:val="num" w:pos="3600"/>
        </w:tabs>
        <w:ind w:left="3600" w:hanging="360"/>
      </w:pPr>
    </w:lvl>
    <w:lvl w:ilvl="5" w:tplc="FCAABFDA" w:tentative="1">
      <w:start w:val="1"/>
      <w:numFmt w:val="lowerRoman"/>
      <w:lvlText w:val="%6."/>
      <w:lvlJc w:val="right"/>
      <w:pPr>
        <w:tabs>
          <w:tab w:val="num" w:pos="4320"/>
        </w:tabs>
        <w:ind w:left="4320" w:hanging="180"/>
      </w:pPr>
    </w:lvl>
    <w:lvl w:ilvl="6" w:tplc="8644499A" w:tentative="1">
      <w:start w:val="1"/>
      <w:numFmt w:val="decimal"/>
      <w:lvlText w:val="%7."/>
      <w:lvlJc w:val="left"/>
      <w:pPr>
        <w:tabs>
          <w:tab w:val="num" w:pos="5040"/>
        </w:tabs>
        <w:ind w:left="5040" w:hanging="360"/>
      </w:pPr>
    </w:lvl>
    <w:lvl w:ilvl="7" w:tplc="11D8D196" w:tentative="1">
      <w:start w:val="1"/>
      <w:numFmt w:val="lowerLetter"/>
      <w:lvlText w:val="%8."/>
      <w:lvlJc w:val="left"/>
      <w:pPr>
        <w:tabs>
          <w:tab w:val="num" w:pos="5760"/>
        </w:tabs>
        <w:ind w:left="5760" w:hanging="360"/>
      </w:pPr>
    </w:lvl>
    <w:lvl w:ilvl="8" w:tplc="1018E1B0" w:tentative="1">
      <w:start w:val="1"/>
      <w:numFmt w:val="lowerRoman"/>
      <w:lvlText w:val="%9."/>
      <w:lvlJc w:val="right"/>
      <w:pPr>
        <w:tabs>
          <w:tab w:val="num" w:pos="6480"/>
        </w:tabs>
        <w:ind w:left="6480" w:hanging="180"/>
      </w:pPr>
    </w:lvl>
  </w:abstractNum>
  <w:abstractNum w:abstractNumId="15" w15:restartNumberingAfterBreak="0">
    <w:nsid w:val="6D1B7F36"/>
    <w:multiLevelType w:val="hybridMultilevel"/>
    <w:tmpl w:val="1DBA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582D39"/>
    <w:multiLevelType w:val="multilevel"/>
    <w:tmpl w:val="490CD7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2"/>
  </w:num>
  <w:num w:numId="2">
    <w:abstractNumId w:val="14"/>
  </w:num>
  <w:num w:numId="3">
    <w:abstractNumId w:val="16"/>
  </w:num>
  <w:num w:numId="4">
    <w:abstractNumId w:val="13"/>
  </w:num>
  <w:num w:numId="5">
    <w:abstractNumId w:val="0"/>
  </w:num>
  <w:num w:numId="6">
    <w:abstractNumId w:val="3"/>
  </w:num>
  <w:num w:numId="7">
    <w:abstractNumId w:val="5"/>
  </w:num>
  <w:num w:numId="8">
    <w:abstractNumId w:val="9"/>
  </w:num>
  <w:num w:numId="9">
    <w:abstractNumId w:val="6"/>
  </w:num>
  <w:num w:numId="10">
    <w:abstractNumId w:val="15"/>
  </w:num>
  <w:num w:numId="11">
    <w:abstractNumId w:val="12"/>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8"/>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A2"/>
    <w:rsid w:val="00014B0E"/>
    <w:rsid w:val="00014E49"/>
    <w:rsid w:val="00014FB1"/>
    <w:rsid w:val="000341AE"/>
    <w:rsid w:val="00042E3B"/>
    <w:rsid w:val="000526AB"/>
    <w:rsid w:val="00072CAE"/>
    <w:rsid w:val="00086B42"/>
    <w:rsid w:val="000C2026"/>
    <w:rsid w:val="000C7DB7"/>
    <w:rsid w:val="000F4624"/>
    <w:rsid w:val="00104BED"/>
    <w:rsid w:val="001159FD"/>
    <w:rsid w:val="00117B7B"/>
    <w:rsid w:val="00121506"/>
    <w:rsid w:val="0013364E"/>
    <w:rsid w:val="00161DAD"/>
    <w:rsid w:val="00173BF5"/>
    <w:rsid w:val="00174131"/>
    <w:rsid w:val="00191CB2"/>
    <w:rsid w:val="00192E02"/>
    <w:rsid w:val="001934A7"/>
    <w:rsid w:val="001C7A75"/>
    <w:rsid w:val="001E097B"/>
    <w:rsid w:val="001F0873"/>
    <w:rsid w:val="0021238A"/>
    <w:rsid w:val="002169AF"/>
    <w:rsid w:val="00217C8E"/>
    <w:rsid w:val="00246E71"/>
    <w:rsid w:val="002827E5"/>
    <w:rsid w:val="00294234"/>
    <w:rsid w:val="002A2652"/>
    <w:rsid w:val="002C3892"/>
    <w:rsid w:val="002F61E0"/>
    <w:rsid w:val="00302C12"/>
    <w:rsid w:val="00305BAE"/>
    <w:rsid w:val="00312B0F"/>
    <w:rsid w:val="0031398F"/>
    <w:rsid w:val="003177D7"/>
    <w:rsid w:val="0033400A"/>
    <w:rsid w:val="003345CB"/>
    <w:rsid w:val="003430A6"/>
    <w:rsid w:val="003512DD"/>
    <w:rsid w:val="00386286"/>
    <w:rsid w:val="003A07EB"/>
    <w:rsid w:val="003A3146"/>
    <w:rsid w:val="003A749C"/>
    <w:rsid w:val="003B2247"/>
    <w:rsid w:val="003B73A2"/>
    <w:rsid w:val="003C6854"/>
    <w:rsid w:val="003E5407"/>
    <w:rsid w:val="003F201F"/>
    <w:rsid w:val="003F42E5"/>
    <w:rsid w:val="003F54EC"/>
    <w:rsid w:val="003F63A2"/>
    <w:rsid w:val="004026B7"/>
    <w:rsid w:val="00402ABF"/>
    <w:rsid w:val="004428AF"/>
    <w:rsid w:val="0044676F"/>
    <w:rsid w:val="00496E52"/>
    <w:rsid w:val="004A7038"/>
    <w:rsid w:val="004B3702"/>
    <w:rsid w:val="004C15CC"/>
    <w:rsid w:val="004C2B86"/>
    <w:rsid w:val="004F0EB5"/>
    <w:rsid w:val="004F57EA"/>
    <w:rsid w:val="00521879"/>
    <w:rsid w:val="00547513"/>
    <w:rsid w:val="00547F04"/>
    <w:rsid w:val="005A5AE2"/>
    <w:rsid w:val="005B019B"/>
    <w:rsid w:val="005B50AE"/>
    <w:rsid w:val="005F7355"/>
    <w:rsid w:val="00621FB7"/>
    <w:rsid w:val="0066000D"/>
    <w:rsid w:val="00660901"/>
    <w:rsid w:val="00660915"/>
    <w:rsid w:val="00663E27"/>
    <w:rsid w:val="006720A7"/>
    <w:rsid w:val="00681D77"/>
    <w:rsid w:val="00697A02"/>
    <w:rsid w:val="006A6074"/>
    <w:rsid w:val="006B728F"/>
    <w:rsid w:val="006B771B"/>
    <w:rsid w:val="006C4895"/>
    <w:rsid w:val="006D4624"/>
    <w:rsid w:val="006F68A1"/>
    <w:rsid w:val="00702330"/>
    <w:rsid w:val="00722D8C"/>
    <w:rsid w:val="00727DAA"/>
    <w:rsid w:val="0074163E"/>
    <w:rsid w:val="0074545C"/>
    <w:rsid w:val="00756565"/>
    <w:rsid w:val="00793A78"/>
    <w:rsid w:val="007A4209"/>
    <w:rsid w:val="007B7C9E"/>
    <w:rsid w:val="007F470F"/>
    <w:rsid w:val="007F4E97"/>
    <w:rsid w:val="008171F3"/>
    <w:rsid w:val="00825008"/>
    <w:rsid w:val="00830A13"/>
    <w:rsid w:val="008410E1"/>
    <w:rsid w:val="00857781"/>
    <w:rsid w:val="008A1B78"/>
    <w:rsid w:val="008B0976"/>
    <w:rsid w:val="008D0CFF"/>
    <w:rsid w:val="008D5EBC"/>
    <w:rsid w:val="008E68EE"/>
    <w:rsid w:val="008E7E03"/>
    <w:rsid w:val="008F4978"/>
    <w:rsid w:val="00922E76"/>
    <w:rsid w:val="009231ED"/>
    <w:rsid w:val="00936F38"/>
    <w:rsid w:val="009701BD"/>
    <w:rsid w:val="00981D87"/>
    <w:rsid w:val="00982657"/>
    <w:rsid w:val="009840D4"/>
    <w:rsid w:val="00986439"/>
    <w:rsid w:val="00997268"/>
    <w:rsid w:val="009D05BF"/>
    <w:rsid w:val="00A21CB9"/>
    <w:rsid w:val="00A614F6"/>
    <w:rsid w:val="00A72418"/>
    <w:rsid w:val="00A82732"/>
    <w:rsid w:val="00A87B00"/>
    <w:rsid w:val="00AA7687"/>
    <w:rsid w:val="00AC147B"/>
    <w:rsid w:val="00AD0351"/>
    <w:rsid w:val="00AE2108"/>
    <w:rsid w:val="00AF222A"/>
    <w:rsid w:val="00B02662"/>
    <w:rsid w:val="00B16B80"/>
    <w:rsid w:val="00B21E3A"/>
    <w:rsid w:val="00B3470C"/>
    <w:rsid w:val="00B35E8F"/>
    <w:rsid w:val="00B75C7F"/>
    <w:rsid w:val="00B93FB5"/>
    <w:rsid w:val="00B95A46"/>
    <w:rsid w:val="00BD54E8"/>
    <w:rsid w:val="00BD655E"/>
    <w:rsid w:val="00BE6143"/>
    <w:rsid w:val="00BE79AD"/>
    <w:rsid w:val="00BF15F2"/>
    <w:rsid w:val="00C21DD3"/>
    <w:rsid w:val="00C2604B"/>
    <w:rsid w:val="00C2787E"/>
    <w:rsid w:val="00C33C36"/>
    <w:rsid w:val="00C53A4C"/>
    <w:rsid w:val="00C85D1E"/>
    <w:rsid w:val="00CA7EB6"/>
    <w:rsid w:val="00CB603C"/>
    <w:rsid w:val="00CC6ECD"/>
    <w:rsid w:val="00CD2A96"/>
    <w:rsid w:val="00CD7DB8"/>
    <w:rsid w:val="00D021F6"/>
    <w:rsid w:val="00D1448E"/>
    <w:rsid w:val="00D17C1C"/>
    <w:rsid w:val="00D34EED"/>
    <w:rsid w:val="00D53BB4"/>
    <w:rsid w:val="00D957B4"/>
    <w:rsid w:val="00DA5640"/>
    <w:rsid w:val="00DB77A1"/>
    <w:rsid w:val="00DD5F28"/>
    <w:rsid w:val="00E20D2B"/>
    <w:rsid w:val="00E43741"/>
    <w:rsid w:val="00E511C0"/>
    <w:rsid w:val="00E57DB8"/>
    <w:rsid w:val="00E63D85"/>
    <w:rsid w:val="00E75E5F"/>
    <w:rsid w:val="00E9056A"/>
    <w:rsid w:val="00EA2804"/>
    <w:rsid w:val="00ED44DF"/>
    <w:rsid w:val="00F02B97"/>
    <w:rsid w:val="00F04A57"/>
    <w:rsid w:val="00F06EAE"/>
    <w:rsid w:val="00F218D3"/>
    <w:rsid w:val="00F70E87"/>
    <w:rsid w:val="00F85199"/>
    <w:rsid w:val="00F97DB0"/>
    <w:rsid w:val="00FA34EA"/>
    <w:rsid w:val="00FB569B"/>
    <w:rsid w:val="00FC6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96A27"/>
  <w15:docId w15:val="{AB0E40E1-9CCE-4316-B80C-68D39B44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6536"/>
    <w:rPr>
      <w:sz w:val="24"/>
      <w:szCs w:val="24"/>
    </w:rPr>
  </w:style>
  <w:style w:type="paragraph" w:styleId="Nadpis1">
    <w:name w:val="heading 1"/>
    <w:basedOn w:val="Normln"/>
    <w:next w:val="Normln"/>
    <w:qFormat/>
    <w:rsid w:val="00FC6536"/>
    <w:pPr>
      <w:keepNext/>
      <w:jc w:val="center"/>
      <w:outlineLvl w:val="0"/>
    </w:pPr>
    <w:rPr>
      <w:rFonts w:ascii="Arial" w:hAnsi="Arial"/>
      <w:b/>
      <w:color w:val="FF0000"/>
    </w:rPr>
  </w:style>
  <w:style w:type="paragraph" w:styleId="Nadpis2">
    <w:name w:val="heading 2"/>
    <w:basedOn w:val="Normln"/>
    <w:next w:val="Normln"/>
    <w:qFormat/>
    <w:rsid w:val="00FC6536"/>
    <w:pPr>
      <w:keepNext/>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C6536"/>
    <w:pPr>
      <w:tabs>
        <w:tab w:val="center" w:pos="4536"/>
        <w:tab w:val="right" w:pos="9072"/>
      </w:tabs>
    </w:pPr>
    <w:rPr>
      <w:sz w:val="20"/>
      <w:szCs w:val="20"/>
    </w:rPr>
  </w:style>
  <w:style w:type="paragraph" w:styleId="Zpat">
    <w:name w:val="footer"/>
    <w:basedOn w:val="Normln"/>
    <w:rsid w:val="00FC6536"/>
    <w:pPr>
      <w:tabs>
        <w:tab w:val="center" w:pos="4536"/>
        <w:tab w:val="right" w:pos="9072"/>
      </w:tabs>
    </w:pPr>
    <w:rPr>
      <w:sz w:val="20"/>
      <w:szCs w:val="20"/>
    </w:rPr>
  </w:style>
  <w:style w:type="character" w:styleId="slostrnky">
    <w:name w:val="page number"/>
    <w:basedOn w:val="Standardnpsmoodstavce"/>
    <w:rsid w:val="00FC6536"/>
  </w:style>
  <w:style w:type="paragraph" w:styleId="Zkladntextodsazen">
    <w:name w:val="Body Text Indent"/>
    <w:basedOn w:val="Normln"/>
    <w:rsid w:val="00FC6536"/>
    <w:pPr>
      <w:ind w:left="142" w:hanging="142"/>
      <w:jc w:val="both"/>
    </w:pPr>
    <w:rPr>
      <w:rFonts w:ascii="Arial" w:hAnsi="Arial"/>
    </w:rPr>
  </w:style>
  <w:style w:type="paragraph" w:styleId="Zkladntextodsazen2">
    <w:name w:val="Body Text Indent 2"/>
    <w:basedOn w:val="Normln"/>
    <w:rsid w:val="00FC6536"/>
    <w:pPr>
      <w:spacing w:before="120"/>
      <w:ind w:left="284" w:hanging="284"/>
      <w:jc w:val="both"/>
    </w:pPr>
    <w:rPr>
      <w:rFonts w:ascii="Arial" w:hAnsi="Arial"/>
    </w:rPr>
  </w:style>
  <w:style w:type="paragraph" w:styleId="Zkladntext">
    <w:name w:val="Body Text"/>
    <w:basedOn w:val="Normln"/>
    <w:rsid w:val="00FC6536"/>
    <w:pPr>
      <w:spacing w:before="120"/>
      <w:jc w:val="both"/>
    </w:pPr>
    <w:rPr>
      <w:rFonts w:ascii="Arial" w:hAnsi="Arial"/>
    </w:rPr>
  </w:style>
  <w:style w:type="paragraph" w:styleId="Nzev">
    <w:name w:val="Title"/>
    <w:basedOn w:val="Normln"/>
    <w:qFormat/>
    <w:rsid w:val="00FC6536"/>
    <w:pPr>
      <w:jc w:val="center"/>
    </w:pPr>
    <w:rPr>
      <w:rFonts w:ascii="Arial" w:hAnsi="Arial"/>
      <w:b/>
      <w:sz w:val="32"/>
    </w:rPr>
  </w:style>
  <w:style w:type="paragraph" w:styleId="Zkladntextodsazen3">
    <w:name w:val="Body Text Indent 3"/>
    <w:basedOn w:val="Normln"/>
    <w:rsid w:val="00FC6536"/>
    <w:pPr>
      <w:spacing w:before="120"/>
      <w:ind w:left="1080"/>
      <w:jc w:val="both"/>
    </w:pPr>
    <w:rPr>
      <w:rFonts w:ascii="Arial" w:hAnsi="Arial"/>
    </w:rPr>
  </w:style>
  <w:style w:type="character" w:styleId="Odkaznakoment">
    <w:name w:val="annotation reference"/>
    <w:basedOn w:val="Standardnpsmoodstavce"/>
    <w:rsid w:val="006B771B"/>
    <w:rPr>
      <w:sz w:val="16"/>
      <w:szCs w:val="16"/>
    </w:rPr>
  </w:style>
  <w:style w:type="paragraph" w:styleId="Textkomente">
    <w:name w:val="annotation text"/>
    <w:basedOn w:val="Normln"/>
    <w:link w:val="TextkomenteChar"/>
    <w:rsid w:val="006B771B"/>
    <w:rPr>
      <w:sz w:val="20"/>
      <w:szCs w:val="20"/>
    </w:rPr>
  </w:style>
  <w:style w:type="character" w:customStyle="1" w:styleId="TextkomenteChar">
    <w:name w:val="Text komentáře Char"/>
    <w:basedOn w:val="Standardnpsmoodstavce"/>
    <w:link w:val="Textkomente"/>
    <w:rsid w:val="006B771B"/>
  </w:style>
  <w:style w:type="paragraph" w:styleId="Pedmtkomente">
    <w:name w:val="annotation subject"/>
    <w:basedOn w:val="Textkomente"/>
    <w:next w:val="Textkomente"/>
    <w:link w:val="PedmtkomenteChar"/>
    <w:rsid w:val="006B771B"/>
    <w:rPr>
      <w:b/>
      <w:bCs/>
    </w:rPr>
  </w:style>
  <w:style w:type="character" w:customStyle="1" w:styleId="PedmtkomenteChar">
    <w:name w:val="Předmět komentáře Char"/>
    <w:basedOn w:val="TextkomenteChar"/>
    <w:link w:val="Pedmtkomente"/>
    <w:rsid w:val="006B771B"/>
    <w:rPr>
      <w:b/>
      <w:bCs/>
    </w:rPr>
  </w:style>
  <w:style w:type="paragraph" w:styleId="Textbubliny">
    <w:name w:val="Balloon Text"/>
    <w:basedOn w:val="Normln"/>
    <w:link w:val="TextbublinyChar"/>
    <w:rsid w:val="006B771B"/>
    <w:rPr>
      <w:rFonts w:ascii="Tahoma" w:hAnsi="Tahoma" w:cs="Tahoma"/>
      <w:sz w:val="16"/>
      <w:szCs w:val="16"/>
    </w:rPr>
  </w:style>
  <w:style w:type="character" w:customStyle="1" w:styleId="TextbublinyChar">
    <w:name w:val="Text bubliny Char"/>
    <w:basedOn w:val="Standardnpsmoodstavce"/>
    <w:link w:val="Textbubliny"/>
    <w:rsid w:val="006B7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26883">
      <w:bodyDiv w:val="1"/>
      <w:marLeft w:val="0"/>
      <w:marRight w:val="0"/>
      <w:marTop w:val="0"/>
      <w:marBottom w:val="0"/>
      <w:divBdr>
        <w:top w:val="none" w:sz="0" w:space="0" w:color="auto"/>
        <w:left w:val="none" w:sz="0" w:space="0" w:color="auto"/>
        <w:bottom w:val="none" w:sz="0" w:space="0" w:color="auto"/>
        <w:right w:val="none" w:sz="0" w:space="0" w:color="auto"/>
      </w:divBdr>
    </w:div>
    <w:div w:id="448472652">
      <w:bodyDiv w:val="1"/>
      <w:marLeft w:val="0"/>
      <w:marRight w:val="0"/>
      <w:marTop w:val="0"/>
      <w:marBottom w:val="0"/>
      <w:divBdr>
        <w:top w:val="none" w:sz="0" w:space="0" w:color="auto"/>
        <w:left w:val="none" w:sz="0" w:space="0" w:color="auto"/>
        <w:bottom w:val="none" w:sz="0" w:space="0" w:color="auto"/>
        <w:right w:val="none" w:sz="0" w:space="0" w:color="auto"/>
      </w:divBdr>
    </w:div>
    <w:div w:id="728455414">
      <w:bodyDiv w:val="1"/>
      <w:marLeft w:val="0"/>
      <w:marRight w:val="0"/>
      <w:marTop w:val="0"/>
      <w:marBottom w:val="0"/>
      <w:divBdr>
        <w:top w:val="none" w:sz="0" w:space="0" w:color="auto"/>
        <w:left w:val="none" w:sz="0" w:space="0" w:color="auto"/>
        <w:bottom w:val="none" w:sz="0" w:space="0" w:color="auto"/>
        <w:right w:val="none" w:sz="0" w:space="0" w:color="auto"/>
      </w:divBdr>
    </w:div>
    <w:div w:id="848102549">
      <w:bodyDiv w:val="1"/>
      <w:marLeft w:val="0"/>
      <w:marRight w:val="0"/>
      <w:marTop w:val="0"/>
      <w:marBottom w:val="0"/>
      <w:divBdr>
        <w:top w:val="none" w:sz="0" w:space="0" w:color="auto"/>
        <w:left w:val="none" w:sz="0" w:space="0" w:color="auto"/>
        <w:bottom w:val="none" w:sz="0" w:space="0" w:color="auto"/>
        <w:right w:val="none" w:sz="0" w:space="0" w:color="auto"/>
      </w:divBdr>
    </w:div>
    <w:div w:id="868184100">
      <w:bodyDiv w:val="1"/>
      <w:marLeft w:val="0"/>
      <w:marRight w:val="0"/>
      <w:marTop w:val="0"/>
      <w:marBottom w:val="0"/>
      <w:divBdr>
        <w:top w:val="none" w:sz="0" w:space="0" w:color="auto"/>
        <w:left w:val="none" w:sz="0" w:space="0" w:color="auto"/>
        <w:bottom w:val="none" w:sz="0" w:space="0" w:color="auto"/>
        <w:right w:val="none" w:sz="0" w:space="0" w:color="auto"/>
      </w:divBdr>
    </w:div>
    <w:div w:id="1054430166">
      <w:bodyDiv w:val="1"/>
      <w:marLeft w:val="0"/>
      <w:marRight w:val="0"/>
      <w:marTop w:val="0"/>
      <w:marBottom w:val="0"/>
      <w:divBdr>
        <w:top w:val="none" w:sz="0" w:space="0" w:color="auto"/>
        <w:left w:val="none" w:sz="0" w:space="0" w:color="auto"/>
        <w:bottom w:val="none" w:sz="0" w:space="0" w:color="auto"/>
        <w:right w:val="none" w:sz="0" w:space="0" w:color="auto"/>
      </w:divBdr>
      <w:divsChild>
        <w:div w:id="877205950">
          <w:marLeft w:val="0"/>
          <w:marRight w:val="0"/>
          <w:marTop w:val="0"/>
          <w:marBottom w:val="0"/>
          <w:divBdr>
            <w:top w:val="none" w:sz="0" w:space="0" w:color="auto"/>
            <w:left w:val="none" w:sz="0" w:space="0" w:color="auto"/>
            <w:bottom w:val="none" w:sz="0" w:space="0" w:color="auto"/>
            <w:right w:val="none" w:sz="0" w:space="0" w:color="auto"/>
          </w:divBdr>
        </w:div>
      </w:divsChild>
    </w:div>
    <w:div w:id="1262421510">
      <w:bodyDiv w:val="1"/>
      <w:marLeft w:val="0"/>
      <w:marRight w:val="0"/>
      <w:marTop w:val="0"/>
      <w:marBottom w:val="0"/>
      <w:divBdr>
        <w:top w:val="none" w:sz="0" w:space="0" w:color="auto"/>
        <w:left w:val="none" w:sz="0" w:space="0" w:color="auto"/>
        <w:bottom w:val="none" w:sz="0" w:space="0" w:color="auto"/>
        <w:right w:val="none" w:sz="0" w:space="0" w:color="auto"/>
      </w:divBdr>
    </w:div>
    <w:div w:id="20957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FC2D5-944A-4C22-AE94-9677CB51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10691</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Smlouva o vzájemné spolupráci</vt:lpstr>
    </vt:vector>
  </TitlesOfParts>
  <Company>Carborundum Electrite a.s.</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vzájemné spolupráci</dc:title>
  <dc:creator>Vetešník</dc:creator>
  <cp:lastModifiedBy>uzivatel</cp:lastModifiedBy>
  <cp:revision>2</cp:revision>
  <cp:lastPrinted>2016-01-28T08:41:00Z</cp:lastPrinted>
  <dcterms:created xsi:type="dcterms:W3CDTF">2020-01-27T12:45:00Z</dcterms:created>
  <dcterms:modified xsi:type="dcterms:W3CDTF">2020-01-27T12:45:00Z</dcterms:modified>
</cp:coreProperties>
</file>