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1E" w:rsidRDefault="00A72709">
      <w:pPr>
        <w:pStyle w:val="Nadpis10"/>
        <w:keepNext/>
        <w:keepLines/>
        <w:shd w:val="clear" w:color="auto" w:fill="auto"/>
      </w:pPr>
      <w:bookmarkStart w:id="0" w:name="bookmark0"/>
      <w:r>
        <w:t>DODATEK ke smlouvě o programátorském servisu a</w:t>
      </w:r>
      <w:r>
        <w:br/>
        <w:t>podpoře A-2792</w:t>
      </w:r>
      <w:bookmarkEnd w:id="0"/>
    </w:p>
    <w:p w:rsidR="00720E1E" w:rsidRDefault="00A72709">
      <w:pPr>
        <w:pStyle w:val="Nadpis30"/>
        <w:keepNext/>
        <w:keepLines/>
        <w:shd w:val="clear" w:color="auto" w:fill="auto"/>
        <w:spacing w:after="240"/>
      </w:pPr>
      <w:bookmarkStart w:id="1" w:name="bookmark1"/>
      <w:r>
        <w:t>a) uzavřené podle obchodního zákoníku č. 513/1991 Sb. v platném znění a zákona o</w:t>
      </w:r>
      <w:r>
        <w:br/>
        <w:t>právu autorském č. 121/2000 Sb. v platném znění</w:t>
      </w:r>
      <w:r>
        <w:br/>
        <w:t>(platí pro smlouvy uzavřené do 31. 12. 2013)</w:t>
      </w:r>
      <w:bookmarkEnd w:id="1"/>
    </w:p>
    <w:p w:rsidR="00720E1E" w:rsidRDefault="00A72709">
      <w:pPr>
        <w:pStyle w:val="Nadpis30"/>
        <w:keepNext/>
        <w:keepLines/>
        <w:shd w:val="clear" w:color="auto" w:fill="auto"/>
        <w:spacing w:after="360"/>
      </w:pPr>
      <w:bookmarkStart w:id="2" w:name="bookmark2"/>
      <w:r>
        <w:t xml:space="preserve">b) uzavřené podle </w:t>
      </w:r>
      <w:r>
        <w:t>občanského zákoníku č. 89/2012 Sb. v platném znění a zákona o právu</w:t>
      </w:r>
      <w:r>
        <w:br/>
        <w:t>autorském č. 121/2000 Sb. v platném znění (platí pro smlouvy uzavřené od 1. 1.2014)</w:t>
      </w:r>
      <w:bookmarkEnd w:id="2"/>
    </w:p>
    <w:p w:rsidR="00720E1E" w:rsidRDefault="00A72709">
      <w:pPr>
        <w:pStyle w:val="Nadpis40"/>
        <w:keepNext/>
        <w:keepLines/>
        <w:shd w:val="clear" w:color="auto" w:fill="auto"/>
        <w:spacing w:after="0"/>
        <w:ind w:left="0"/>
        <w:jc w:val="both"/>
      </w:pPr>
      <w:bookmarkStart w:id="3" w:name="bookmark3"/>
      <w:r>
        <w:t>Smluvní strany</w:t>
      </w:r>
      <w:bookmarkEnd w:id="3"/>
    </w:p>
    <w:p w:rsidR="00720E1E" w:rsidRDefault="00A72709">
      <w:pPr>
        <w:pStyle w:val="Zkladntext1"/>
        <w:shd w:val="clear" w:color="auto" w:fill="auto"/>
        <w:ind w:firstLine="2200"/>
      </w:pPr>
      <w:r>
        <w:rPr>
          <w:b/>
          <w:bCs/>
        </w:rPr>
        <w:t xml:space="preserve">Alfa Software, </w:t>
      </w:r>
      <w:proofErr w:type="spellStart"/>
      <w:r>
        <w:rPr>
          <w:b/>
          <w:bCs/>
        </w:rPr>
        <w:t>s.r.o</w:t>
      </w:r>
      <w:proofErr w:type="spellEnd"/>
      <w:r>
        <w:rPr>
          <w:b/>
          <w:bCs/>
        </w:rPr>
        <w:t>,</w:t>
      </w:r>
    </w:p>
    <w:p w:rsidR="00720E1E" w:rsidRDefault="00A72709">
      <w:pPr>
        <w:pStyle w:val="Zkladntext1"/>
        <w:shd w:val="clear" w:color="auto" w:fill="auto"/>
        <w:ind w:firstLine="2200"/>
      </w:pPr>
      <w:r>
        <w:t>se sídlem: Pražská 22, 339 01 KLATOVY I.,</w:t>
      </w:r>
    </w:p>
    <w:p w:rsidR="00720E1E" w:rsidRDefault="00A72709">
      <w:pPr>
        <w:pStyle w:val="Zkladntext1"/>
        <w:shd w:val="clear" w:color="auto" w:fill="auto"/>
        <w:ind w:left="2200"/>
      </w:pPr>
      <w:r>
        <w:t>zastoupená: XXXX</w:t>
      </w:r>
      <w:r>
        <w:t>., pověřenou osobou na základě plné moci bankovní spojení: 27-7280010247/0100, KB Klatovy IČO: 26359812, DIČ: CZ26359812,</w:t>
      </w:r>
    </w:p>
    <w:p w:rsidR="00720E1E" w:rsidRDefault="00A72709">
      <w:pPr>
        <w:pStyle w:val="Zkladntext1"/>
        <w:shd w:val="clear" w:color="auto" w:fill="auto"/>
        <w:ind w:left="2200"/>
      </w:pPr>
      <w:r>
        <w:t>Výpis z obchodního rejstříku, vedeného Krajským soudem v Plzni, oddíl C, vložka 15248</w:t>
      </w:r>
    </w:p>
    <w:p w:rsidR="00720E1E" w:rsidRDefault="00A72709">
      <w:pPr>
        <w:pStyle w:val="Zkladntext1"/>
        <w:shd w:val="clear" w:color="auto" w:fill="auto"/>
        <w:spacing w:after="200"/>
        <w:ind w:firstLine="2200"/>
      </w:pPr>
      <w:r>
        <w:t>dále jen „POSKYTOVATEL“ na straně</w:t>
      </w:r>
      <w:r>
        <w:t xml:space="preserve"> jedné</w:t>
      </w:r>
    </w:p>
    <w:p w:rsidR="00720E1E" w:rsidRDefault="00A72709">
      <w:pPr>
        <w:pStyle w:val="Zkladntext1"/>
        <w:shd w:val="clear" w:color="auto" w:fill="auto"/>
        <w:spacing w:after="200"/>
        <w:jc w:val="center"/>
      </w:pPr>
      <w:r>
        <w:t>a</w:t>
      </w:r>
    </w:p>
    <w:p w:rsidR="00720E1E" w:rsidRDefault="00A72709">
      <w:pPr>
        <w:pStyle w:val="Nadpis40"/>
        <w:keepNext/>
        <w:keepLines/>
        <w:shd w:val="clear" w:color="auto" w:fill="auto"/>
        <w:spacing w:after="0" w:line="233" w:lineRule="auto"/>
        <w:ind w:left="0" w:firstLine="2200"/>
      </w:pPr>
      <w:bookmarkStart w:id="4" w:name="bookmark4"/>
      <w:r>
        <w:t xml:space="preserve">Nemocnice Nové Město na </w:t>
      </w:r>
      <w:proofErr w:type="spellStart"/>
      <w:proofErr w:type="gramStart"/>
      <w:r>
        <w:t>Moravě,příspěvková</w:t>
      </w:r>
      <w:proofErr w:type="spellEnd"/>
      <w:proofErr w:type="gramEnd"/>
      <w:r>
        <w:t xml:space="preserve"> organizace</w:t>
      </w:r>
      <w:bookmarkEnd w:id="4"/>
    </w:p>
    <w:p w:rsidR="00720E1E" w:rsidRDefault="00A72709">
      <w:pPr>
        <w:pStyle w:val="Zkladntext1"/>
        <w:shd w:val="clear" w:color="auto" w:fill="auto"/>
        <w:spacing w:line="233" w:lineRule="auto"/>
        <w:ind w:left="2200"/>
      </w:pPr>
      <w:r>
        <w:t xml:space="preserve">se sídlem: Ždárská 610, Nové Město na Moravě, PSČ 59231 zastoupená: </w:t>
      </w:r>
      <w:proofErr w:type="spellStart"/>
      <w:r>
        <w:rPr>
          <w:color w:val="8B82C8"/>
        </w:rPr>
        <w:t>TLtfV</w:t>
      </w:r>
      <w:proofErr w:type="spellEnd"/>
      <w:r>
        <w:rPr>
          <w:color w:val="8B82C8"/>
        </w:rPr>
        <w:t>- XXXX</w:t>
      </w:r>
      <w:r>
        <w:rPr>
          <w:color w:val="8B82C8"/>
        </w:rPr>
        <w:t xml:space="preserve">~ </w:t>
      </w:r>
      <w:r>
        <w:t xml:space="preserve">bankovní </w:t>
      </w:r>
      <w:proofErr w:type="spellStart"/>
      <w:r>
        <w:t>spojení:</w:t>
      </w:r>
      <w:r>
        <w:rPr>
          <w:color w:val="8B82C8"/>
        </w:rPr>
        <w:t>XXXX</w:t>
      </w:r>
      <w:proofErr w:type="spellEnd"/>
      <w:r>
        <w:rPr>
          <w:color w:val="8B82C8"/>
        </w:rPr>
        <w:t xml:space="preserve"> </w:t>
      </w:r>
      <w:r>
        <w:t>IČO / DIČ:00842001/CZ00842001</w:t>
      </w:r>
    </w:p>
    <w:p w:rsidR="00720E1E" w:rsidRDefault="00A72709">
      <w:pPr>
        <w:pStyle w:val="Zkladntext1"/>
        <w:shd w:val="clear" w:color="auto" w:fill="auto"/>
        <w:spacing w:line="233" w:lineRule="auto"/>
        <w:ind w:firstLine="2200"/>
      </w:pPr>
      <w:r>
        <w:t xml:space="preserve">uživatelské číslo: </w:t>
      </w:r>
      <w:r>
        <w:rPr>
          <w:b/>
          <w:bCs/>
        </w:rPr>
        <w:t>53029</w:t>
      </w:r>
    </w:p>
    <w:p w:rsidR="00720E1E" w:rsidRDefault="00A72709" w:rsidP="00A72709">
      <w:pPr>
        <w:pStyle w:val="Zkladntext1"/>
        <w:shd w:val="clear" w:color="auto" w:fill="auto"/>
        <w:tabs>
          <w:tab w:val="left" w:pos="5470"/>
        </w:tabs>
        <w:spacing w:line="233" w:lineRule="auto"/>
        <w:jc w:val="both"/>
      </w:pPr>
      <w:r>
        <w:rPr>
          <w:color w:val="8B82C8"/>
        </w:rPr>
        <w:t xml:space="preserve">                                          </w:t>
      </w:r>
      <w:proofErr w:type="spellStart"/>
      <w:r>
        <w:rPr>
          <w:color w:val="8B82C8"/>
        </w:rPr>
        <w:t>zaps</w:t>
      </w:r>
      <w:proofErr w:type="spellEnd"/>
      <w:r>
        <w:rPr>
          <w:color w:val="8B82C8"/>
        </w:rPr>
        <w:t xml:space="preserve">. V OR KSBR, odd. </w:t>
      </w:r>
      <w:proofErr w:type="spellStart"/>
      <w:r>
        <w:rPr>
          <w:color w:val="8B82C8"/>
        </w:rPr>
        <w:t>Pr</w:t>
      </w:r>
      <w:proofErr w:type="spellEnd"/>
      <w:r>
        <w:rPr>
          <w:color w:val="8B82C8"/>
        </w:rPr>
        <w:t>, vložka č. 1446</w:t>
      </w:r>
    </w:p>
    <w:p w:rsidR="00720E1E" w:rsidRDefault="00A72709">
      <w:pPr>
        <w:pStyle w:val="Zkladntext1"/>
        <w:shd w:val="clear" w:color="auto" w:fill="auto"/>
        <w:spacing w:after="520"/>
        <w:ind w:firstLine="2200"/>
      </w:pPr>
      <w:r>
        <w:t>dále jen „NABYVATEL“ na straně druhé se dohodly na těchto změnách:</w:t>
      </w:r>
    </w:p>
    <w:p w:rsidR="00720E1E" w:rsidRDefault="00A72709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889"/>
        </w:tabs>
        <w:spacing w:after="200" w:line="257" w:lineRule="auto"/>
        <w:ind w:left="3620"/>
      </w:pPr>
      <w:bookmarkStart w:id="5" w:name="bookmark5"/>
      <w:r>
        <w:t>PŘEDMĚT DODATKU</w:t>
      </w:r>
      <w:bookmarkEnd w:id="5"/>
    </w:p>
    <w:p w:rsidR="00720E1E" w:rsidRDefault="00A72709">
      <w:pPr>
        <w:pStyle w:val="Zkladntext1"/>
        <w:numPr>
          <w:ilvl w:val="0"/>
          <w:numId w:val="2"/>
        </w:numPr>
        <w:shd w:val="clear" w:color="auto" w:fill="auto"/>
        <w:tabs>
          <w:tab w:val="left" w:pos="618"/>
        </w:tabs>
        <w:spacing w:line="257" w:lineRule="auto"/>
        <w:jc w:val="both"/>
      </w:pPr>
      <w:r>
        <w:t>Změna článku 1. PŘEDMĚT A ÚČEL SMLOUVY bod 1.1 původní smlouvy.</w:t>
      </w:r>
    </w:p>
    <w:p w:rsidR="00720E1E" w:rsidRDefault="00A72709">
      <w:pPr>
        <w:pStyle w:val="Zkladntext1"/>
        <w:shd w:val="clear" w:color="auto" w:fill="auto"/>
        <w:tabs>
          <w:tab w:val="left" w:pos="618"/>
        </w:tabs>
        <w:spacing w:after="200" w:line="257" w:lineRule="auto"/>
        <w:jc w:val="both"/>
      </w:pPr>
      <w:proofErr w:type="spellStart"/>
      <w:proofErr w:type="gramStart"/>
      <w:r>
        <w:t>I.ll</w:t>
      </w:r>
      <w:proofErr w:type="spellEnd"/>
      <w:proofErr w:type="gramEnd"/>
      <w:r>
        <w:tab/>
        <w:t>Změna článku 6. ODMĚNA bod 6.1 původní smlouvy.</w:t>
      </w:r>
    </w:p>
    <w:p w:rsidR="00720E1E" w:rsidRDefault="00A72709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021"/>
        </w:tabs>
        <w:spacing w:after="160" w:line="257" w:lineRule="auto"/>
        <w:ind w:left="2700"/>
      </w:pPr>
      <w:bookmarkStart w:id="6" w:name="bookmark6"/>
      <w:r>
        <w:t>ZMĚNA PŘEDMĚTU A ÚČELU SMLOUVY</w:t>
      </w:r>
      <w:bookmarkEnd w:id="6"/>
    </w:p>
    <w:p w:rsidR="00720E1E" w:rsidRDefault="00A72709">
      <w:pPr>
        <w:pStyle w:val="Zkladntext1"/>
        <w:numPr>
          <w:ilvl w:val="0"/>
          <w:numId w:val="3"/>
        </w:numPr>
        <w:shd w:val="clear" w:color="auto" w:fill="auto"/>
        <w:tabs>
          <w:tab w:val="left" w:pos="618"/>
        </w:tabs>
        <w:spacing w:line="257" w:lineRule="auto"/>
        <w:ind w:left="580" w:hanging="580"/>
      </w:pPr>
      <w:r>
        <w:t>Stávající znění článku 1 odstavce 1.1 původní smlouvy se tímto dodatkem ruší a plně nahrazuje následujícím zněním:</w:t>
      </w:r>
    </w:p>
    <w:p w:rsidR="00720E1E" w:rsidRDefault="00A72709">
      <w:pPr>
        <w:pStyle w:val="Zkladntext1"/>
        <w:shd w:val="clear" w:color="auto" w:fill="auto"/>
        <w:spacing w:after="600" w:line="257" w:lineRule="auto"/>
        <w:ind w:left="580"/>
        <w:jc w:val="both"/>
      </w:pPr>
      <w:r>
        <w:t xml:space="preserve">"Předmětem této smlouvy je poskytování služeb k programovému vybavení </w:t>
      </w:r>
      <w:r>
        <w:rPr>
          <w:b/>
          <w:bCs/>
        </w:rPr>
        <w:t xml:space="preserve">AVENSIO SOFTWARE </w:t>
      </w:r>
      <w:r>
        <w:t xml:space="preserve">v rozsahu </w:t>
      </w:r>
      <w:r>
        <w:rPr>
          <w:b/>
          <w:bCs/>
        </w:rPr>
        <w:t xml:space="preserve">2 000 </w:t>
      </w:r>
      <w:r>
        <w:t xml:space="preserve">aktivních mzdových lístků při současném připojení </w:t>
      </w:r>
      <w:r>
        <w:rPr>
          <w:b/>
          <w:bCs/>
        </w:rPr>
        <w:t xml:space="preserve">7 uživatelů </w:t>
      </w:r>
      <w:r>
        <w:t>k databázi."</w:t>
      </w:r>
    </w:p>
    <w:p w:rsidR="00720E1E" w:rsidRDefault="00A72709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114"/>
        </w:tabs>
        <w:spacing w:after="200"/>
        <w:ind w:left="3740"/>
      </w:pPr>
      <w:bookmarkStart w:id="7" w:name="bookmark7"/>
      <w:r>
        <w:t>ZMĚNA ODMĚNY</w:t>
      </w:r>
      <w:bookmarkEnd w:id="7"/>
    </w:p>
    <w:p w:rsidR="00720E1E" w:rsidRDefault="00A72709">
      <w:pPr>
        <w:pStyle w:val="Zkladntext1"/>
        <w:numPr>
          <w:ilvl w:val="0"/>
          <w:numId w:val="4"/>
        </w:numPr>
        <w:shd w:val="clear" w:color="auto" w:fill="auto"/>
        <w:tabs>
          <w:tab w:val="left" w:pos="618"/>
        </w:tabs>
        <w:ind w:left="580" w:hanging="580"/>
      </w:pPr>
      <w:r>
        <w:t xml:space="preserve">Stávající znění článku 6 odstavce 6.1 původní smlouvy se tímto dodatkem ruší a plně nahrazuje </w:t>
      </w:r>
      <w:proofErr w:type="spellStart"/>
      <w:r>
        <w:t>násladujícím</w:t>
      </w:r>
      <w:proofErr w:type="spellEnd"/>
      <w:r>
        <w:t xml:space="preserve"> znění:</w:t>
      </w:r>
    </w:p>
    <w:p w:rsidR="00720E1E" w:rsidRDefault="00A72709">
      <w:pPr>
        <w:pStyle w:val="Zkladntext1"/>
        <w:shd w:val="clear" w:color="auto" w:fill="auto"/>
        <w:spacing w:after="200"/>
        <w:ind w:left="580"/>
        <w:jc w:val="both"/>
      </w:pPr>
      <w:r>
        <w:t xml:space="preserve">"Odměna za </w:t>
      </w:r>
      <w:r>
        <w:rPr>
          <w:i/>
          <w:iCs/>
        </w:rPr>
        <w:t>programátorský servis</w:t>
      </w:r>
      <w:r>
        <w:t xml:space="preserve"> je stanovena podle Zá</w:t>
      </w:r>
      <w:r>
        <w:t xml:space="preserve">kona o cenách č. 526/1990 Sbírky a to dohodou na </w:t>
      </w:r>
      <w:r>
        <w:rPr>
          <w:b/>
          <w:bCs/>
        </w:rPr>
        <w:t xml:space="preserve">39 732,- Kč </w:t>
      </w:r>
      <w:r>
        <w:t xml:space="preserve">bez DPH ročně. V případě uzavření smlouvy v průběhu roku později než v měsíci lednu je odměna za </w:t>
      </w:r>
      <w:r>
        <w:rPr>
          <w:i/>
          <w:iCs/>
        </w:rPr>
        <w:t>programátorský servis</w:t>
      </w:r>
      <w:r>
        <w:t xml:space="preserve"> v prvním roce stanovena jako alikvotní část roční odměny."</w:t>
      </w:r>
      <w:r>
        <w:br w:type="page"/>
      </w:r>
    </w:p>
    <w:p w:rsidR="00720E1E" w:rsidRDefault="00A72709">
      <w:pPr>
        <w:pStyle w:val="Jin0"/>
        <w:shd w:val="clear" w:color="auto" w:fill="auto"/>
        <w:rPr>
          <w:sz w:val="136"/>
          <w:szCs w:val="136"/>
        </w:rPr>
      </w:pPr>
      <w:r>
        <w:rPr>
          <w:rFonts w:ascii="Times New Roman" w:eastAsia="Times New Roman" w:hAnsi="Times New Roman" w:cs="Times New Roman"/>
          <w:sz w:val="136"/>
          <w:szCs w:val="136"/>
        </w:rPr>
        <w:lastRenderedPageBreak/>
        <w:t>A</w:t>
      </w:r>
    </w:p>
    <w:p w:rsidR="00720E1E" w:rsidRDefault="00A72709">
      <w:pPr>
        <w:pStyle w:val="Zkladntext1"/>
        <w:shd w:val="clear" w:color="auto" w:fill="auto"/>
        <w:tabs>
          <w:tab w:val="left" w:pos="1389"/>
        </w:tabs>
        <w:jc w:val="both"/>
      </w:pPr>
      <w:proofErr w:type="gramStart"/>
      <w:r>
        <w:rPr>
          <w:sz w:val="22"/>
          <w:szCs w:val="22"/>
          <w:lang w:val="en-US" w:eastAsia="en-US" w:bidi="en-US"/>
        </w:rPr>
        <w:t>A</w:t>
      </w:r>
      <w:proofErr w:type="gramEnd"/>
      <w:r>
        <w:rPr>
          <w:sz w:val="22"/>
          <w:szCs w:val="22"/>
          <w:lang w:val="en-US" w:eastAsia="en-US" w:bidi="en-US"/>
        </w:rPr>
        <w:t xml:space="preserve"> </w:t>
      </w:r>
      <w:r>
        <w:rPr>
          <w:sz w:val="22"/>
          <w:szCs w:val="22"/>
        </w:rPr>
        <w:t>L I' A</w:t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ALF* </w:t>
      </w:r>
      <w:r>
        <w:t>SOFTWARE.</w:t>
      </w:r>
    </w:p>
    <w:p w:rsidR="00720E1E" w:rsidRDefault="00A72709">
      <w:pPr>
        <w:pStyle w:val="Jin0"/>
        <w:shd w:val="clear" w:color="auto" w:fill="auto"/>
        <w:tabs>
          <w:tab w:val="left" w:pos="1389"/>
        </w:tabs>
        <w:spacing w:line="216" w:lineRule="auto"/>
        <w:jc w:val="both"/>
        <w:rPr>
          <w:sz w:val="15"/>
          <w:szCs w:val="15"/>
        </w:rPr>
      </w:pPr>
      <w:r>
        <w:rPr>
          <w:sz w:val="24"/>
          <w:szCs w:val="24"/>
          <w:lang w:val="en-US" w:eastAsia="en-US" w:bidi="en-US"/>
        </w:rPr>
        <w:t>SOFT</w:t>
      </w:r>
      <w:r>
        <w:rPr>
          <w:sz w:val="24"/>
          <w:szCs w:val="24"/>
          <w:lang w:val="en-US" w:eastAsia="en-US" w:bidi="en-US"/>
        </w:rPr>
        <w:tab/>
      </w:r>
      <w:r>
        <w:rPr>
          <w:smallCaps/>
          <w:sz w:val="15"/>
          <w:szCs w:val="15"/>
        </w:rPr>
        <w:t>P»*2SkAu</w:t>
      </w:r>
    </w:p>
    <w:p w:rsidR="00720E1E" w:rsidRDefault="00A72709">
      <w:pPr>
        <w:pStyle w:val="Jin0"/>
        <w:shd w:val="clear" w:color="auto" w:fill="auto"/>
        <w:tabs>
          <w:tab w:val="left" w:pos="1389"/>
        </w:tabs>
        <w:spacing w:after="580" w:line="180" w:lineRule="auto"/>
        <w:jc w:val="both"/>
        <w:rPr>
          <w:sz w:val="12"/>
          <w:szCs w:val="12"/>
        </w:rPr>
      </w:pPr>
      <w:proofErr w:type="gramStart"/>
      <w:r>
        <w:rPr>
          <w:b/>
          <w:bCs/>
          <w:smallCaps/>
          <w:sz w:val="11"/>
          <w:szCs w:val="11"/>
        </w:rPr>
        <w:t>... a</w:t>
      </w:r>
      <w:r>
        <w:rPr>
          <w:sz w:val="38"/>
          <w:szCs w:val="38"/>
        </w:rPr>
        <w:t xml:space="preserve"> r&gt;</w:t>
      </w:r>
      <w:proofErr w:type="gramEnd"/>
      <w:r>
        <w:rPr>
          <w:sz w:val="38"/>
          <w:szCs w:val="38"/>
        </w:rPr>
        <w:t xml:space="preserve"> r-</w:t>
      </w:r>
      <w:r>
        <w:rPr>
          <w:sz w:val="38"/>
          <w:szCs w:val="38"/>
        </w:rPr>
        <w:tab/>
      </w:r>
      <w:r>
        <w:rPr>
          <w:sz w:val="12"/>
          <w:szCs w:val="12"/>
        </w:rPr>
        <w:t xml:space="preserve">33901 </w:t>
      </w:r>
      <w:proofErr w:type="spellStart"/>
      <w:r>
        <w:rPr>
          <w:sz w:val="12"/>
          <w:szCs w:val="12"/>
        </w:rPr>
        <w:t>KtATOVVI</w:t>
      </w:r>
      <w:proofErr w:type="spellEnd"/>
    </w:p>
    <w:p w:rsidR="00720E1E" w:rsidRDefault="00A72709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826"/>
        </w:tabs>
        <w:spacing w:after="220"/>
        <w:ind w:left="3420"/>
      </w:pPr>
      <w:bookmarkStart w:id="8" w:name="bookmark8"/>
      <w:r>
        <w:t>ZÁVĚREČNÁ USTANOVENÍ</w:t>
      </w:r>
      <w:bookmarkEnd w:id="8"/>
    </w:p>
    <w:p w:rsidR="00720E1E" w:rsidRDefault="00A72709">
      <w:pPr>
        <w:pStyle w:val="Zkladntext1"/>
        <w:numPr>
          <w:ilvl w:val="0"/>
          <w:numId w:val="5"/>
        </w:numPr>
        <w:shd w:val="clear" w:color="auto" w:fill="auto"/>
        <w:ind w:left="560" w:hanging="560"/>
      </w:pPr>
      <w:r>
        <w:t xml:space="preserve">I Smluvní strany jsou si plně vědomy zákonné povinnosti uveřejnit tento dodatek prostřednictvím informačního systému veřejné správy - Registru smluv. Tuto povinnost splní NABYVATEL. </w:t>
      </w:r>
      <w:r>
        <w:t xml:space="preserve">POSKYTOVATEL podpisem tohoto </w:t>
      </w:r>
      <w:proofErr w:type="spellStart"/>
      <w:r>
        <w:t>doatku</w:t>
      </w:r>
      <w:proofErr w:type="spellEnd"/>
      <w:r>
        <w:t xml:space="preserve"> výslovně souhlasí se zveřejněním celého textu tohoto dodatku v Registru smluv.</w:t>
      </w:r>
    </w:p>
    <w:p w:rsidR="00720E1E" w:rsidRDefault="00A72709">
      <w:pPr>
        <w:pStyle w:val="Zkladntext1"/>
        <w:shd w:val="clear" w:color="auto" w:fill="auto"/>
        <w:ind w:left="560" w:hanging="560"/>
      </w:pPr>
      <w:proofErr w:type="gramStart"/>
      <w:r>
        <w:t>IV.II</w:t>
      </w:r>
      <w:proofErr w:type="gramEnd"/>
      <w:r>
        <w:t xml:space="preserve"> Tento dodatek nabývá platnosti dnem podpisu poslední ze smluvních stran, účinnosti pak nabývá dnem </w:t>
      </w:r>
      <w:proofErr w:type="spellStart"/>
      <w:r>
        <w:t>uveřejěnní</w:t>
      </w:r>
      <w:proofErr w:type="spellEnd"/>
      <w:r>
        <w:t xml:space="preserve"> v Registru smluv.</w:t>
      </w:r>
    </w:p>
    <w:p w:rsidR="00720E1E" w:rsidRDefault="00A72709">
      <w:pPr>
        <w:pStyle w:val="Zkladntext1"/>
        <w:shd w:val="clear" w:color="auto" w:fill="auto"/>
        <w:spacing w:after="220"/>
        <w:ind w:left="560" w:firstLine="20"/>
      </w:pPr>
      <w:r>
        <w:t>Smluvní</w:t>
      </w:r>
      <w:r>
        <w:t xml:space="preserve"> strany prohlašují, že se obsahem tohoto dodatku budou řídit od 1. ledna 2020.</w:t>
      </w:r>
    </w:p>
    <w:p w:rsidR="00720E1E" w:rsidRDefault="00A72709">
      <w:pPr>
        <w:pStyle w:val="Zkladntext1"/>
        <w:shd w:val="clear" w:color="auto" w:fill="auto"/>
        <w:tabs>
          <w:tab w:val="left" w:pos="5579"/>
        </w:tabs>
        <w:ind w:left="740" w:firstLine="20"/>
        <w:jc w:val="both"/>
      </w:pPr>
      <w:r>
        <w:t>Datum, razítko a podpis</w:t>
      </w:r>
      <w:r>
        <w:tab/>
        <w:t>Datum, razítko a podpis</w:t>
      </w:r>
    </w:p>
    <w:p w:rsidR="00720E1E" w:rsidRDefault="00A72709">
      <w:pPr>
        <w:pStyle w:val="Zkladntext1"/>
        <w:shd w:val="clear" w:color="auto" w:fill="auto"/>
        <w:tabs>
          <w:tab w:val="left" w:pos="5579"/>
        </w:tabs>
        <w:spacing w:after="220"/>
        <w:ind w:left="740" w:firstLine="20"/>
        <w:jc w:val="both"/>
      </w:pPr>
      <w:r>
        <w:t>Dne 30. 12. 2019</w:t>
      </w:r>
      <w:r>
        <w:tab/>
      </w:r>
      <w:proofErr w:type="gramStart"/>
      <w:r>
        <w:rPr>
          <w:color w:val="8B82C8"/>
        </w:rPr>
        <w:t>23.12.2019</w:t>
      </w:r>
      <w:proofErr w:type="gramEnd"/>
    </w:p>
    <w:p w:rsidR="00720E1E" w:rsidRDefault="00A72709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right="1460"/>
        <w:jc w:val="center"/>
        <w:rPr>
          <w:sz w:val="15"/>
          <w:szCs w:val="15"/>
        </w:rPr>
      </w:pPr>
      <w:proofErr w:type="spellStart"/>
      <w:r>
        <w:rPr>
          <w:rFonts w:ascii="Tahoma" w:eastAsia="Tahoma" w:hAnsi="Tahoma" w:cs="Tahoma"/>
          <w:sz w:val="15"/>
          <w:szCs w:val="15"/>
        </w:rPr>
        <w:t>Nemeenlee</w:t>
      </w:r>
      <w:proofErr w:type="spellEnd"/>
      <w:r>
        <w:rPr>
          <w:rFonts w:ascii="Tahoma" w:eastAsia="Tahoma" w:hAnsi="Tahoma" w:cs="Tahoma"/>
          <w:sz w:val="15"/>
          <w:szCs w:val="15"/>
        </w:rPr>
        <w:t xml:space="preserve"> Nové Město na Moravě,</w:t>
      </w:r>
      <w:r>
        <w:rPr>
          <w:rFonts w:ascii="Tahoma" w:eastAsia="Tahoma" w:hAnsi="Tahoma" w:cs="Tahoma"/>
          <w:sz w:val="15"/>
          <w:szCs w:val="15"/>
        </w:rPr>
        <w:br/>
        <w:t>příspěvková organizace</w:t>
      </w:r>
    </w:p>
    <w:p w:rsidR="00720E1E" w:rsidRDefault="00A72709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20"/>
        <w:ind w:right="1840"/>
        <w:jc w:val="center"/>
        <w:rPr>
          <w:sz w:val="15"/>
          <w:szCs w:val="15"/>
        </w:rPr>
      </w:pPr>
      <w:r>
        <w:rPr>
          <w:rFonts w:ascii="Tahoma" w:eastAsia="Tahoma" w:hAnsi="Tahoma" w:cs="Tahoma"/>
          <w:sz w:val="15"/>
          <w:szCs w:val="15"/>
        </w:rPr>
        <w:t>XXXX</w:t>
      </w:r>
    </w:p>
    <w:p w:rsidR="00720E1E" w:rsidRDefault="00A72709">
      <w:pPr>
        <w:pStyle w:val="Zkladntext1"/>
        <w:shd w:val="clear" w:color="auto" w:fill="auto"/>
        <w:spacing w:after="540" w:line="233" w:lineRule="auto"/>
        <w:ind w:left="740" w:right="266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4539615</wp:posOffset>
                </wp:positionH>
                <wp:positionV relativeFrom="paragraph">
                  <wp:posOffset>139700</wp:posOffset>
                </wp:positionV>
                <wp:extent cx="984250" cy="1612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0E1E" w:rsidRDefault="00A727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za </w:t>
                            </w:r>
                            <w:r>
                              <w:t>NABYVATELE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57.45pt;margin-top:11pt;width:77.5pt;height:12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wAJiwEAABUDAAAOAAAAZHJzL2Uyb0RvYy54bWysUsFOwzAMvSPxD1HurOsECKp1CDQNISFA&#10;Aj4gS5M1UhNHcVi7v8fJuoHghrg4ju08Pz9nfjPYjm1VQAOu5uVkyplyEhrjNjV/f1udXXGGUbhG&#10;dOBUzXcK+c3i9GTe+0rNoIWuUYERiMOq9zVvY/RVUaBslRU4Aa8cJTUEKyJdw6ZogugJ3XbFbDq9&#10;LHoIjQ8gFSJFl/skX2R8rZWMz1qjiqyrOXGL2YZs18kWi7moNkH41siRhvgDCyuMo6ZHqKWIgn0E&#10;8wvKGhkAQceJBFuA1kaqPANNU05/TPPaCq/yLCQO+qNM+H+w8mn7EphpaHecOWFpRbkrK5M0vceK&#10;Kl491cThDoZUNsaRgmniQQebTpqFUZ5E3h2FVUNkkoLXV+ezC8pISpWX5ew6C198PfYB470Cy5JT&#10;80B7y3KK7SNGakilh5LUy8HKdF2KJ4Z7JsmLw3oY6a2h2RHr7sGRWmnzByccnPXoJED0tx+RQHOv&#10;hLR/PjYg7TOF8Z+k5X6/56qv37z4BAAA//8DAFBLAwQUAAYACAAAACEAG1T1h90AAAAJAQAADwAA&#10;AGRycy9kb3ducmV2LnhtbEyPwU6EMBCG7ya+QzMmXoxbSgi7IGVjjF68uevFW5eOQKRTQruA+/SO&#10;Jz3OzJd/vr/ar24QM06h96RBbRIQSI23PbUa3o8v9zsQIRqyZvCEGr4xwL6+vqpMaf1CbzgfYis4&#10;hEJpNHQxjqWUoenQmbDxIxLfPv3kTORxaqWdzMLhbpBpkuTSmZ74Q2dGfOqw+TqcnYZ8fR7vXgtM&#10;l0szzPRxUSqi0vr2Zn18ABFxjX8w/OqzOtTsdPJnskEMGrYqKxjVkKbciYFdXvDipCHbZiDrSv5v&#10;UP8AAAD//wMAUEsBAi0AFAAGAAgAAAAhALaDOJL+AAAA4QEAABMAAAAAAAAAAAAAAAAAAAAAAFtD&#10;b250ZW50X1R5cGVzXS54bWxQSwECLQAUAAYACAAAACEAOP0h/9YAAACUAQAACwAAAAAAAAAAAAAA&#10;AAAvAQAAX3JlbHMvLnJlbHNQSwECLQAUAAYACAAAACEAjOsACYsBAAAVAwAADgAAAAAAAAAAAAAA&#10;AAAuAgAAZHJzL2Uyb0RvYy54bWxQSwECLQAUAAYACAAAACEAG1T1h90AAAAJAQAADwAAAAAAAAAA&#10;AAAAAADlAwAAZHJzL2Rvd25yZXYueG1sUEsFBgAAAAAEAAQA8wAAAO8EAAAAAA==&#10;" filled="f" stroked="f">
                <v:textbox style="mso-fit-shape-to-text:t" inset="0,0,0,0">
                  <w:txbxContent>
                    <w:p w:rsidR="00720E1E" w:rsidRDefault="00A72709">
                      <w:pPr>
                        <w:pStyle w:val="Zkladntext1"/>
                        <w:shd w:val="clear" w:color="auto" w:fill="auto"/>
                      </w:pPr>
                      <w:r>
                        <w:t xml:space="preserve">za </w:t>
                      </w:r>
                      <w:r>
                        <w:t>NABYVATELE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w:t>XXXX</w:t>
      </w:r>
      <w:r>
        <w:t xml:space="preserve"> za POSKYTOVATELE</w:t>
      </w:r>
    </w:p>
    <w:p w:rsidR="00A72709" w:rsidRDefault="00A72709">
      <w:pPr>
        <w:spacing w:line="542" w:lineRule="exact"/>
      </w:pPr>
    </w:p>
    <w:p w:rsidR="00A72709" w:rsidRDefault="00A72709">
      <w:pPr>
        <w:spacing w:line="542" w:lineRule="exact"/>
      </w:pPr>
    </w:p>
    <w:p w:rsidR="00A72709" w:rsidRDefault="00A72709">
      <w:pPr>
        <w:spacing w:line="542" w:lineRule="exact"/>
      </w:pPr>
    </w:p>
    <w:p w:rsidR="00A72709" w:rsidRDefault="00A72709">
      <w:pPr>
        <w:spacing w:line="542" w:lineRule="exact"/>
      </w:pPr>
    </w:p>
    <w:p w:rsidR="00A72709" w:rsidRDefault="00A72709">
      <w:pPr>
        <w:spacing w:line="542" w:lineRule="exact"/>
      </w:pPr>
    </w:p>
    <w:p w:rsidR="00A72709" w:rsidRDefault="00A72709">
      <w:pPr>
        <w:spacing w:line="542" w:lineRule="exact"/>
      </w:pPr>
    </w:p>
    <w:p w:rsidR="00A72709" w:rsidRDefault="00A72709">
      <w:pPr>
        <w:spacing w:line="542" w:lineRule="exact"/>
      </w:pPr>
    </w:p>
    <w:p w:rsidR="00A72709" w:rsidRDefault="00A72709">
      <w:pPr>
        <w:spacing w:line="542" w:lineRule="exact"/>
      </w:pPr>
    </w:p>
    <w:p w:rsidR="00A72709" w:rsidRDefault="00A72709">
      <w:pPr>
        <w:spacing w:line="542" w:lineRule="exact"/>
      </w:pPr>
    </w:p>
    <w:p w:rsidR="00A72709" w:rsidRDefault="00A72709">
      <w:pPr>
        <w:spacing w:line="542" w:lineRule="exact"/>
      </w:pPr>
    </w:p>
    <w:p w:rsidR="00A72709" w:rsidRDefault="00A72709">
      <w:pPr>
        <w:spacing w:line="542" w:lineRule="exact"/>
      </w:pPr>
    </w:p>
    <w:p w:rsidR="00A72709" w:rsidRDefault="00A72709">
      <w:pPr>
        <w:spacing w:line="542" w:lineRule="exact"/>
      </w:pPr>
    </w:p>
    <w:p w:rsidR="00A72709" w:rsidRDefault="00A72709">
      <w:pPr>
        <w:spacing w:line="542" w:lineRule="exact"/>
      </w:pPr>
    </w:p>
    <w:p w:rsidR="00A72709" w:rsidRDefault="00A72709">
      <w:pPr>
        <w:spacing w:line="542" w:lineRule="exact"/>
      </w:pPr>
    </w:p>
    <w:p w:rsidR="00A72709" w:rsidRDefault="00A72709">
      <w:pPr>
        <w:spacing w:line="542" w:lineRule="exact"/>
      </w:pPr>
    </w:p>
    <w:p w:rsidR="00720E1E" w:rsidRDefault="00A72709">
      <w:pPr>
        <w:spacing w:line="542" w:lineRule="exact"/>
      </w:pPr>
      <w:r>
        <w:rPr>
          <w:rFonts w:ascii="Arial" w:eastAsia="Arial" w:hAnsi="Arial" w:cs="Arial"/>
          <w:noProof/>
          <w:sz w:val="19"/>
          <w:szCs w:val="19"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3881755</wp:posOffset>
            </wp:positionH>
            <wp:positionV relativeFrom="paragraph">
              <wp:posOffset>12700</wp:posOffset>
            </wp:positionV>
            <wp:extent cx="822960" cy="34734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2296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E1E" w:rsidRDefault="00720E1E">
      <w:pPr>
        <w:spacing w:line="14" w:lineRule="exact"/>
        <w:sectPr w:rsidR="00720E1E">
          <w:footerReference w:type="default" r:id="rId9"/>
          <w:pgSz w:w="11900" w:h="16840"/>
          <w:pgMar w:top="674" w:right="731" w:bottom="88" w:left="566" w:header="0" w:footer="3" w:gutter="0"/>
          <w:cols w:space="720"/>
          <w:noEndnote/>
          <w:docGrid w:linePitch="360"/>
        </w:sectPr>
      </w:pPr>
    </w:p>
    <w:p w:rsidR="00720E1E" w:rsidRDefault="00720E1E">
      <w:pPr>
        <w:spacing w:before="79" w:after="79" w:line="240" w:lineRule="exact"/>
        <w:rPr>
          <w:sz w:val="19"/>
          <w:szCs w:val="19"/>
        </w:rPr>
      </w:pPr>
    </w:p>
    <w:p w:rsidR="00720E1E" w:rsidRDefault="00720E1E">
      <w:pPr>
        <w:spacing w:line="14" w:lineRule="exact"/>
        <w:sectPr w:rsidR="00720E1E">
          <w:type w:val="continuous"/>
          <w:pgSz w:w="11900" w:h="16840"/>
          <w:pgMar w:top="674" w:right="0" w:bottom="88" w:left="0" w:header="0" w:footer="3" w:gutter="0"/>
          <w:cols w:space="720"/>
          <w:noEndnote/>
          <w:docGrid w:linePitch="360"/>
        </w:sectPr>
      </w:pPr>
    </w:p>
    <w:p w:rsidR="00720E1E" w:rsidRDefault="00A72709">
      <w:pPr>
        <w:pStyle w:val="Jin0"/>
        <w:shd w:val="clear" w:color="auto" w:fill="auto"/>
        <w:tabs>
          <w:tab w:val="left" w:pos="1582"/>
        </w:tabs>
        <w:spacing w:after="40"/>
        <w:jc w:val="both"/>
        <w:rPr>
          <w:sz w:val="13"/>
          <w:szCs w:val="13"/>
        </w:rPr>
      </w:pPr>
      <w:r>
        <w:rPr>
          <w:sz w:val="28"/>
          <w:szCs w:val="28"/>
          <w:lang w:val="en-US" w:eastAsia="en-US" w:bidi="en-US"/>
        </w:rPr>
        <w:lastRenderedPageBreak/>
        <w:t>ALFA</w:t>
      </w:r>
      <w:r>
        <w:rPr>
          <w:sz w:val="28"/>
          <w:szCs w:val="28"/>
          <w:lang w:val="en-US" w:eastAsia="en-US" w:bidi="en-US"/>
        </w:rPr>
        <w:tab/>
      </w:r>
      <w:proofErr w:type="spellStart"/>
      <w:r>
        <w:rPr>
          <w:b/>
          <w:bCs/>
          <w:sz w:val="13"/>
          <w:szCs w:val="13"/>
          <w:lang w:val="en-US" w:eastAsia="en-US" w:bidi="en-US"/>
        </w:rPr>
        <w:t>ALFA</w:t>
      </w:r>
      <w:proofErr w:type="spellEnd"/>
      <w:r>
        <w:rPr>
          <w:b/>
          <w:bCs/>
          <w:sz w:val="13"/>
          <w:szCs w:val="13"/>
          <w:lang w:val="en-US" w:eastAsia="en-US" w:bidi="en-US"/>
        </w:rPr>
        <w:t xml:space="preserve"> </w:t>
      </w:r>
      <w:r>
        <w:rPr>
          <w:sz w:val="13"/>
          <w:szCs w:val="13"/>
          <w:lang w:val="en-US" w:eastAsia="en-US" w:bidi="en-US"/>
        </w:rPr>
        <w:t xml:space="preserve">SOFTWARE, </w:t>
      </w:r>
      <w:proofErr w:type="spellStart"/>
      <w:r>
        <w:rPr>
          <w:sz w:val="13"/>
          <w:szCs w:val="13"/>
          <w:lang w:val="en-US" w:eastAsia="en-US" w:bidi="en-US"/>
        </w:rPr>
        <w:t>s.r.o</w:t>
      </w:r>
      <w:proofErr w:type="spellEnd"/>
      <w:r>
        <w:rPr>
          <w:sz w:val="13"/>
          <w:szCs w:val="13"/>
          <w:lang w:val="en-US" w:eastAsia="en-US" w:bidi="en-US"/>
        </w:rPr>
        <w:t>.</w:t>
      </w:r>
    </w:p>
    <w:p w:rsidR="00720E1E" w:rsidRDefault="00A72709">
      <w:pPr>
        <w:pStyle w:val="Jin0"/>
        <w:shd w:val="clear" w:color="auto" w:fill="auto"/>
        <w:tabs>
          <w:tab w:val="left" w:pos="1582"/>
        </w:tabs>
        <w:jc w:val="both"/>
        <w:rPr>
          <w:sz w:val="13"/>
          <w:szCs w:val="13"/>
        </w:rPr>
        <w:sectPr w:rsidR="00720E1E">
          <w:type w:val="continuous"/>
          <w:pgSz w:w="11900" w:h="16840"/>
          <w:pgMar w:top="674" w:right="6572" w:bottom="88" w:left="1535" w:header="0" w:footer="3" w:gutter="0"/>
          <w:cols w:space="720"/>
          <w:noEndnote/>
          <w:docGrid w:linePitch="360"/>
        </w:sectPr>
      </w:pPr>
      <w:r>
        <w:rPr>
          <w:b/>
          <w:bCs/>
          <w:sz w:val="13"/>
          <w:szCs w:val="13"/>
          <w:lang w:val="en-US" w:eastAsia="en-US" w:bidi="en-US"/>
        </w:rPr>
        <w:t>SOFT</w:t>
      </w:r>
      <w:r>
        <w:rPr>
          <w:b/>
          <w:bCs/>
          <w:sz w:val="13"/>
          <w:szCs w:val="13"/>
          <w:lang w:val="en-US" w:eastAsia="en-US" w:bidi="en-US"/>
        </w:rPr>
        <w:tab/>
      </w:r>
      <w:r>
        <w:rPr>
          <w:sz w:val="13"/>
          <w:szCs w:val="13"/>
        </w:rPr>
        <w:t xml:space="preserve">PRAŽSKÁ </w:t>
      </w:r>
      <w:r>
        <w:rPr>
          <w:sz w:val="13"/>
          <w:szCs w:val="13"/>
          <w:lang w:val="en-US" w:eastAsia="en-US" w:bidi="en-US"/>
        </w:rPr>
        <w:t>22</w:t>
      </w:r>
    </w:p>
    <w:p w:rsidR="00720E1E" w:rsidRDefault="00720E1E">
      <w:pPr>
        <w:spacing w:line="240" w:lineRule="exact"/>
        <w:rPr>
          <w:sz w:val="19"/>
          <w:szCs w:val="19"/>
        </w:rPr>
      </w:pPr>
    </w:p>
    <w:p w:rsidR="00720E1E" w:rsidRDefault="00720E1E">
      <w:pPr>
        <w:spacing w:line="14" w:lineRule="exact"/>
        <w:sectPr w:rsidR="00720E1E">
          <w:type w:val="continuous"/>
          <w:pgSz w:w="11900" w:h="16840"/>
          <w:pgMar w:top="1925" w:right="0" w:bottom="69" w:left="0" w:header="0" w:footer="3" w:gutter="0"/>
          <w:cols w:space="720"/>
          <w:noEndnote/>
          <w:docGrid w:linePitch="360"/>
        </w:sectPr>
      </w:pPr>
    </w:p>
    <w:p w:rsidR="00720E1E" w:rsidRDefault="00A72709" w:rsidP="00A72709">
      <w:pPr>
        <w:pStyle w:val="Nadpis20"/>
        <w:keepNext/>
        <w:keepLines/>
        <w:shd w:val="clear" w:color="auto" w:fill="auto"/>
      </w:pPr>
      <w:bookmarkStart w:id="9" w:name="bookmark9"/>
      <w:r>
        <w:lastRenderedPageBreak/>
        <w:t>Plná moc</w:t>
      </w:r>
      <w:bookmarkEnd w:id="9"/>
      <w:r>
        <w:t xml:space="preserve"> </w:t>
      </w:r>
      <w:bookmarkStart w:id="10" w:name="_GoBack"/>
      <w:bookmarkEnd w:id="10"/>
      <w:r>
        <w:t>ANONYMIZOVÁNO</w:t>
      </w: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p w:rsidR="00A72709" w:rsidRDefault="00A72709">
      <w:pPr>
        <w:pStyle w:val="Nadpis20"/>
        <w:keepNext/>
        <w:keepLines/>
        <w:shd w:val="clear" w:color="auto" w:fill="auto"/>
      </w:pPr>
    </w:p>
    <w:sectPr w:rsidR="00A72709">
      <w:type w:val="continuous"/>
      <w:pgSz w:w="11900" w:h="16840"/>
      <w:pgMar w:top="1925" w:right="719" w:bottom="69" w:left="5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2709">
      <w:r>
        <w:separator/>
      </w:r>
    </w:p>
  </w:endnote>
  <w:endnote w:type="continuationSeparator" w:id="0">
    <w:p w:rsidR="00000000" w:rsidRDefault="00A7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E1E" w:rsidRDefault="00720E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E1E" w:rsidRDefault="00720E1E"/>
  </w:footnote>
  <w:footnote w:type="continuationSeparator" w:id="0">
    <w:p w:rsidR="00720E1E" w:rsidRDefault="00720E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1FD0"/>
    <w:multiLevelType w:val="multilevel"/>
    <w:tmpl w:val="71E4B1D6"/>
    <w:lvl w:ilvl="0">
      <w:start w:val="4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AA4391"/>
    <w:multiLevelType w:val="multilevel"/>
    <w:tmpl w:val="AABA3F2E"/>
    <w:lvl w:ilvl="0">
      <w:start w:val="50"/>
      <w:numFmt w:val="lowerRoman"/>
      <w:lvlText w:val="lll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5D0DEB"/>
    <w:multiLevelType w:val="multilevel"/>
    <w:tmpl w:val="3D3804CE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BC3164"/>
    <w:multiLevelType w:val="multilevel"/>
    <w:tmpl w:val="FCD4E09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153BD6"/>
    <w:multiLevelType w:val="multilevel"/>
    <w:tmpl w:val="8722A85C"/>
    <w:lvl w:ilvl="0">
      <w:start w:val="1"/>
      <w:numFmt w:val="decimal"/>
      <w:lvlText w:val="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20E1E"/>
    <w:rsid w:val="00720E1E"/>
    <w:rsid w:val="00A7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/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/>
      <w:ind w:left="3060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/>
      <w:ind w:left="900" w:firstLine="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80"/>
      <w:ind w:left="5080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/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/>
      <w:ind w:left="3060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/>
      <w:ind w:left="900" w:firstLine="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80"/>
      <w:ind w:left="5080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414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2020-01-24T13:33:00Z</dcterms:created>
  <dcterms:modified xsi:type="dcterms:W3CDTF">2020-01-24T13:35:00Z</dcterms:modified>
</cp:coreProperties>
</file>