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"/>
        <w:gridCol w:w="45"/>
        <w:gridCol w:w="935"/>
        <w:gridCol w:w="748"/>
        <w:gridCol w:w="280"/>
        <w:gridCol w:w="2526"/>
        <w:gridCol w:w="561"/>
        <w:gridCol w:w="1709"/>
        <w:gridCol w:w="1276"/>
        <w:gridCol w:w="1130"/>
      </w:tblGrid>
      <w:tr w:rsidR="002A66A6">
        <w:trPr>
          <w:cantSplit/>
        </w:trPr>
        <w:tc>
          <w:tcPr>
            <w:tcW w:w="187" w:type="dxa"/>
            <w:gridSpan w:val="2"/>
          </w:tcPr>
          <w:p w:rsidR="002A66A6" w:rsidRDefault="002A66A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2A66A6" w:rsidRDefault="00885BD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06AE50A" wp14:editId="4FE1AD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2A66A6" w:rsidRDefault="002A66A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A66A6">
        <w:trPr>
          <w:cantSplit/>
        </w:trPr>
        <w:tc>
          <w:tcPr>
            <w:tcW w:w="187" w:type="dxa"/>
            <w:gridSpan w:val="2"/>
          </w:tcPr>
          <w:p w:rsidR="002A66A6" w:rsidRDefault="002A66A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2A66A6" w:rsidRDefault="002A66A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Statutární město Pardubice</w:t>
            </w:r>
          </w:p>
        </w:tc>
      </w:tr>
      <w:tr w:rsidR="002A66A6">
        <w:trPr>
          <w:cantSplit/>
        </w:trPr>
        <w:tc>
          <w:tcPr>
            <w:tcW w:w="2150" w:type="dxa"/>
            <w:gridSpan w:val="5"/>
          </w:tcPr>
          <w:p w:rsidR="002A66A6" w:rsidRDefault="002A66A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Magistrát města Pardubic</w:t>
            </w:r>
          </w:p>
        </w:tc>
      </w:tr>
      <w:tr w:rsidR="002A66A6">
        <w:trPr>
          <w:cantSplit/>
        </w:trPr>
        <w:tc>
          <w:tcPr>
            <w:tcW w:w="9352" w:type="dxa"/>
            <w:gridSpan w:val="10"/>
          </w:tcPr>
          <w:p w:rsidR="002A66A6" w:rsidRDefault="002A66A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A66A6">
        <w:trPr>
          <w:cantSplit/>
        </w:trPr>
        <w:tc>
          <w:tcPr>
            <w:tcW w:w="9352" w:type="dxa"/>
            <w:gridSpan w:val="10"/>
          </w:tcPr>
          <w:p w:rsidR="002A66A6" w:rsidRDefault="002A66A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A66A6">
        <w:trPr>
          <w:cantSplit/>
        </w:trPr>
        <w:tc>
          <w:tcPr>
            <w:tcW w:w="9352" w:type="dxa"/>
            <w:gridSpan w:val="10"/>
          </w:tcPr>
          <w:p w:rsidR="002A66A6" w:rsidRDefault="002A66A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A66A6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Objednavatel:</w:t>
            </w:r>
          </w:p>
        </w:tc>
        <w:tc>
          <w:tcPr>
            <w:tcW w:w="4115" w:type="dxa"/>
            <w:gridSpan w:val="3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A66A6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Navara Pardubice s.r.o.</w:t>
            </w:r>
          </w:p>
        </w:tc>
      </w:tr>
      <w:tr w:rsidR="002A66A6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Doubravice 58</w:t>
            </w:r>
          </w:p>
        </w:tc>
      </w:tr>
      <w:tr w:rsidR="002A66A6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2A66A6" w:rsidRDefault="00885BDC" w:rsidP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 53 Pardubice</w:t>
            </w:r>
          </w:p>
        </w:tc>
      </w:tr>
      <w:tr w:rsidR="002A66A6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28854420</w:t>
            </w:r>
          </w:p>
        </w:tc>
      </w:tr>
      <w:tr w:rsidR="002A66A6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CZ28854420</w:t>
            </w:r>
          </w:p>
        </w:tc>
      </w:tr>
      <w:tr w:rsidR="002A66A6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2A66A6" w:rsidRDefault="002A66A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A66A6">
        <w:trPr>
          <w:cantSplit/>
          <w:trHeight w:hRule="exact" w:val="283"/>
        </w:trPr>
        <w:tc>
          <w:tcPr>
            <w:tcW w:w="9352" w:type="dxa"/>
            <w:gridSpan w:val="10"/>
          </w:tcPr>
          <w:p w:rsidR="002A66A6" w:rsidRDefault="002A66A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A66A6">
        <w:trPr>
          <w:cantSplit/>
          <w:trHeight w:hRule="exact" w:val="283"/>
        </w:trPr>
        <w:tc>
          <w:tcPr>
            <w:tcW w:w="9352" w:type="dxa"/>
            <w:gridSpan w:val="10"/>
          </w:tcPr>
          <w:p w:rsidR="002A66A6" w:rsidRDefault="002A66A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A66A6">
        <w:trPr>
          <w:cantSplit/>
        </w:trPr>
        <w:tc>
          <w:tcPr>
            <w:tcW w:w="9352" w:type="dxa"/>
            <w:gridSpan w:val="10"/>
          </w:tcPr>
          <w:p w:rsidR="002A66A6" w:rsidRDefault="00885BDC" w:rsidP="00885BD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OBJ914/00393/16</w:t>
            </w:r>
          </w:p>
        </w:tc>
      </w:tr>
      <w:tr w:rsidR="002A66A6">
        <w:trPr>
          <w:cantSplit/>
          <w:trHeight w:hRule="exact" w:val="283"/>
        </w:trPr>
        <w:tc>
          <w:tcPr>
            <w:tcW w:w="9352" w:type="dxa"/>
            <w:gridSpan w:val="10"/>
          </w:tcPr>
          <w:p w:rsidR="002A66A6" w:rsidRDefault="002A66A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A66A6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A66A6">
        <w:trPr>
          <w:cantSplit/>
          <w:trHeight w:hRule="exact" w:val="283"/>
        </w:trPr>
        <w:tc>
          <w:tcPr>
            <w:tcW w:w="9352" w:type="dxa"/>
            <w:gridSpan w:val="10"/>
          </w:tcPr>
          <w:p w:rsidR="002A66A6" w:rsidRDefault="002A66A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A66A6" w:rsidTr="00885BDC">
        <w:trPr>
          <w:cantSplit/>
          <w:trHeight w:hRule="exact" w:val="283"/>
        </w:trPr>
        <w:tc>
          <w:tcPr>
            <w:tcW w:w="142" w:type="dxa"/>
            <w:tcBorders>
              <w:bottom w:val="single" w:sz="4" w:space="0" w:color="auto"/>
            </w:tcBorders>
            <w:vAlign w:val="center"/>
          </w:tcPr>
          <w:p w:rsidR="002A66A6" w:rsidRDefault="002A66A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</w:p>
        </w:tc>
        <w:tc>
          <w:tcPr>
            <w:tcW w:w="6804" w:type="dxa"/>
            <w:gridSpan w:val="7"/>
            <w:tcBorders>
              <w:bottom w:val="single" w:sz="4" w:space="0" w:color="auto"/>
            </w:tcBorders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276" w:type="dxa"/>
            <w:vAlign w:val="center"/>
          </w:tcPr>
          <w:p w:rsidR="002A66A6" w:rsidRPr="00885BDC" w:rsidRDefault="00885BDC">
            <w:pPr>
              <w:spacing w:after="0" w:line="240" w:lineRule="auto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85BDC">
              <w:rPr>
                <w:rFonts w:ascii="Calibri" w:hAnsi="Calibri"/>
                <w:b/>
                <w:sz w:val="20"/>
                <w:szCs w:val="20"/>
              </w:rPr>
              <w:t>Cena bez DPH</w:t>
            </w:r>
          </w:p>
        </w:tc>
        <w:tc>
          <w:tcPr>
            <w:tcW w:w="1130" w:type="dxa"/>
            <w:vAlign w:val="center"/>
          </w:tcPr>
          <w:p w:rsidR="002A66A6" w:rsidRPr="00885BDC" w:rsidRDefault="00885BDC">
            <w:pPr>
              <w:spacing w:after="0" w:line="240" w:lineRule="auto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85BDC">
              <w:rPr>
                <w:rFonts w:ascii="Calibri" w:hAnsi="Calibri"/>
                <w:b/>
                <w:sz w:val="20"/>
                <w:szCs w:val="20"/>
              </w:rPr>
              <w:t>Cena s DPH</w:t>
            </w:r>
          </w:p>
        </w:tc>
      </w:tr>
      <w:tr w:rsidR="002A66A6" w:rsidTr="00885BDC">
        <w:trPr>
          <w:cantSplit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66A6" w:rsidRDefault="002A66A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provedení nových sanačních omítek v místnosti </w:t>
            </w:r>
            <w:proofErr w:type="gramStart"/>
            <w:r>
              <w:rPr>
                <w:rFonts w:ascii="Calibri" w:hAnsi="Calibri"/>
                <w:sz w:val="21"/>
              </w:rPr>
              <w:t>P.05</w:t>
            </w:r>
            <w:proofErr w:type="gramEnd"/>
            <w:r>
              <w:rPr>
                <w:rFonts w:ascii="Calibri" w:hAnsi="Calibri"/>
                <w:sz w:val="21"/>
              </w:rPr>
              <w:t xml:space="preserve"> v budově Štrossova 44, Pardubice, </w:t>
            </w:r>
            <w:proofErr w:type="spellStart"/>
            <w:r>
              <w:rPr>
                <w:rFonts w:ascii="Calibri" w:hAnsi="Calibri"/>
                <w:sz w:val="21"/>
              </w:rPr>
              <w:t>vč.odstranění</w:t>
            </w:r>
            <w:proofErr w:type="spellEnd"/>
            <w:r>
              <w:rPr>
                <w:rFonts w:ascii="Calibri" w:hAnsi="Calibri"/>
                <w:sz w:val="21"/>
              </w:rPr>
              <w:t xml:space="preserve"> a likvidace stávajících degradovaných omítek, výmalby a výměny sklepního okénka.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A6" w:rsidRDefault="002A66A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A6" w:rsidRDefault="002A66A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</w:tr>
      <w:tr w:rsidR="002A66A6" w:rsidTr="00885BDC">
        <w:trPr>
          <w:cantSplit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66A6" w:rsidRDefault="002A66A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DC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Cena (dle Vaší nabídky ze dne </w:t>
            </w:r>
            <w:proofErr w:type="gramStart"/>
            <w:r>
              <w:rPr>
                <w:rFonts w:ascii="Calibri" w:hAnsi="Calibri"/>
                <w:sz w:val="21"/>
              </w:rPr>
              <w:t>27.7.2016</w:t>
            </w:r>
            <w:proofErr w:type="gramEnd"/>
            <w:r>
              <w:rPr>
                <w:rFonts w:ascii="Calibri" w:hAnsi="Calibri"/>
                <w:sz w:val="21"/>
              </w:rPr>
              <w:t xml:space="preserve">): 60.124,65 Kč bez DPH </w:t>
            </w:r>
          </w:p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                                                                    (tj. 72.750,83 Kč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A6" w:rsidRDefault="002A66A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A6" w:rsidRDefault="002A66A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</w:tr>
      <w:tr w:rsidR="002A66A6" w:rsidTr="00885BDC">
        <w:trPr>
          <w:cantSplit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66A6" w:rsidRDefault="002A66A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Žádáme platbu na fakturu.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A6" w:rsidRDefault="002A66A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A6" w:rsidRDefault="002A66A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</w:tr>
      <w:tr w:rsidR="002A66A6" w:rsidTr="00885BDC">
        <w:trPr>
          <w:cantSplit/>
        </w:trPr>
        <w:tc>
          <w:tcPr>
            <w:tcW w:w="6946" w:type="dxa"/>
            <w:gridSpan w:val="8"/>
            <w:vAlign w:val="center"/>
          </w:tcPr>
          <w:p w:rsidR="002A66A6" w:rsidRDefault="00885BD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A6" w:rsidRDefault="00885BD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60 124,65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A6" w:rsidRDefault="00885BD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72 750,83</w:t>
            </w:r>
          </w:p>
        </w:tc>
      </w:tr>
      <w:tr w:rsidR="002A66A6">
        <w:trPr>
          <w:cantSplit/>
          <w:trHeight w:hRule="exact" w:val="283"/>
        </w:trPr>
        <w:tc>
          <w:tcPr>
            <w:tcW w:w="9352" w:type="dxa"/>
            <w:gridSpan w:val="10"/>
          </w:tcPr>
          <w:p w:rsidR="002A66A6" w:rsidRDefault="002A66A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A66A6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30.09.2016</w:t>
            </w:r>
            <w:proofErr w:type="gramEnd"/>
          </w:p>
        </w:tc>
      </w:tr>
      <w:tr w:rsidR="002A66A6">
        <w:trPr>
          <w:cantSplit/>
        </w:trPr>
        <w:tc>
          <w:tcPr>
            <w:tcW w:w="1122" w:type="dxa"/>
            <w:gridSpan w:val="3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885BDC" w:rsidRPr="00885BDC" w:rsidRDefault="00885BDC" w:rsidP="00885BDC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885BDC">
              <w:rPr>
                <w:rFonts w:ascii="Calibri" w:hAnsi="Calibri"/>
                <w:sz w:val="18"/>
                <w:szCs w:val="18"/>
              </w:rPr>
              <w:t xml:space="preserve">Na faktuře uvádějte prosím vždy číslo objednávky. </w:t>
            </w:r>
          </w:p>
          <w:p w:rsidR="002A66A6" w:rsidRDefault="00885BDC" w:rsidP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885BDC">
              <w:rPr>
                <w:rFonts w:ascii="Calibri" w:hAnsi="Calibri"/>
                <w:sz w:val="18"/>
                <w:szCs w:val="18"/>
              </w:rPr>
              <w:t>Faktury je možné zasílat i na email faktury@mmp.cz. Děkujeme.</w:t>
            </w:r>
            <w:r w:rsidRPr="00885BDC">
              <w:rPr>
                <w:rFonts w:ascii="Calibri" w:hAnsi="Calibri"/>
                <w:sz w:val="18"/>
                <w:szCs w:val="18"/>
              </w:rPr>
              <w:br/>
              <w:t xml:space="preserve">Jedná se o práce uvedené v číselníku CZ-CPA 41-43. Objednatel prohlašuje, že objekt je používán k ekonomické činnosti a ve smyslu informace GFŘ a MFČR ze dne 9.11.2011 bude pro výše uvedenou dodávku aplikován režim přenesené daňové povinnosti podle § 92a zákona č. 235/2004 Sb. ve znění </w:t>
            </w:r>
            <w:proofErr w:type="spellStart"/>
            <w:proofErr w:type="gramStart"/>
            <w:r w:rsidRPr="00885BDC">
              <w:rPr>
                <w:rFonts w:ascii="Calibri" w:hAnsi="Calibri"/>
                <w:sz w:val="18"/>
                <w:szCs w:val="18"/>
              </w:rPr>
              <w:t>p.p</w:t>
            </w:r>
            <w:proofErr w:type="spellEnd"/>
            <w:r w:rsidRPr="00885BDC">
              <w:rPr>
                <w:rFonts w:ascii="Calibri" w:hAnsi="Calibri"/>
                <w:sz w:val="18"/>
                <w:szCs w:val="18"/>
              </w:rPr>
              <w:t>.</w:t>
            </w:r>
            <w:proofErr w:type="gramEnd"/>
            <w:r w:rsidRPr="00885BDC">
              <w:rPr>
                <w:rFonts w:ascii="Calibri" w:hAnsi="Calibri"/>
                <w:sz w:val="18"/>
                <w:szCs w:val="18"/>
              </w:rPr>
              <w:t xml:space="preserve"> o DPH. Dodavatel je povinen vystavit za podmínek uvedených v zákoně doklad s náležitostmi dle § 92a odst. 2 a § 29 zákona č. 235/2004 Sb. ve znění </w:t>
            </w:r>
            <w:proofErr w:type="spellStart"/>
            <w:proofErr w:type="gramStart"/>
            <w:r w:rsidRPr="00885BDC">
              <w:rPr>
                <w:rFonts w:ascii="Calibri" w:hAnsi="Calibri"/>
                <w:sz w:val="18"/>
                <w:szCs w:val="18"/>
              </w:rPr>
              <w:t>p.p</w:t>
            </w:r>
            <w:proofErr w:type="spellEnd"/>
            <w:r w:rsidRPr="00885BDC">
              <w:rPr>
                <w:rFonts w:ascii="Calibri" w:hAnsi="Calibri"/>
                <w:sz w:val="18"/>
                <w:szCs w:val="18"/>
              </w:rPr>
              <w:t>.</w:t>
            </w:r>
            <w:proofErr w:type="gramEnd"/>
            <w:r w:rsidRPr="00885BDC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885BDC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885BDC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      </w:r>
            <w:r w:rsidRPr="00885BDC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</w:p>
        </w:tc>
      </w:tr>
      <w:tr w:rsidR="002A66A6">
        <w:trPr>
          <w:cantSplit/>
          <w:trHeight w:hRule="exact" w:val="283"/>
        </w:trPr>
        <w:tc>
          <w:tcPr>
            <w:tcW w:w="9352" w:type="dxa"/>
            <w:gridSpan w:val="10"/>
          </w:tcPr>
          <w:p w:rsidR="002A66A6" w:rsidRDefault="002A66A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A66A6">
        <w:trPr>
          <w:cantSplit/>
          <w:trHeight w:hRule="exact" w:val="283"/>
        </w:trPr>
        <w:tc>
          <w:tcPr>
            <w:tcW w:w="9352" w:type="dxa"/>
            <w:gridSpan w:val="10"/>
          </w:tcPr>
          <w:p w:rsidR="002A66A6" w:rsidRDefault="002A66A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A66A6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16.08.2016</w:t>
            </w:r>
            <w:proofErr w:type="gramEnd"/>
          </w:p>
        </w:tc>
      </w:tr>
      <w:tr w:rsidR="002A66A6">
        <w:trPr>
          <w:cantSplit/>
          <w:trHeight w:hRule="exact" w:val="283"/>
        </w:trPr>
        <w:tc>
          <w:tcPr>
            <w:tcW w:w="9352" w:type="dxa"/>
            <w:gridSpan w:val="10"/>
          </w:tcPr>
          <w:p w:rsidR="002A66A6" w:rsidRDefault="002A66A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A66A6">
        <w:trPr>
          <w:cantSplit/>
          <w:trHeight w:hRule="exact" w:val="283"/>
        </w:trPr>
        <w:tc>
          <w:tcPr>
            <w:tcW w:w="9352" w:type="dxa"/>
            <w:gridSpan w:val="10"/>
          </w:tcPr>
          <w:p w:rsidR="002A66A6" w:rsidRDefault="002A66A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A66A6">
        <w:trPr>
          <w:cantSplit/>
        </w:trPr>
        <w:tc>
          <w:tcPr>
            <w:tcW w:w="9352" w:type="dxa"/>
            <w:gridSpan w:val="10"/>
          </w:tcPr>
          <w:p w:rsidR="002A66A6" w:rsidRDefault="002A66A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885BDC" w:rsidRDefault="00885BD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885BDC" w:rsidRDefault="00885BD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2A66A6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2A66A6">
        <w:trPr>
          <w:cantSplit/>
        </w:trPr>
        <w:tc>
          <w:tcPr>
            <w:tcW w:w="9352" w:type="dxa"/>
            <w:gridSpan w:val="10"/>
          </w:tcPr>
          <w:p w:rsidR="002A66A6" w:rsidRDefault="002A66A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2A66A6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Vyřizuje:</w:t>
            </w:r>
          </w:p>
        </w:tc>
      </w:tr>
      <w:tr w:rsidR="002A66A6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Chudomská Pavlína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2A66A6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2A66A6" w:rsidRDefault="00885BDC" w:rsidP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proofErr w:type="gramStart"/>
            <w:r>
              <w:rPr>
                <w:rFonts w:ascii="Calibri" w:hAnsi="Calibri"/>
                <w:sz w:val="21"/>
              </w:rPr>
              <w:t>466 859 561,  Email</w:t>
            </w:r>
            <w:proofErr w:type="gramEnd"/>
            <w:r>
              <w:rPr>
                <w:rFonts w:ascii="Calibri" w:hAnsi="Calibri"/>
                <w:sz w:val="21"/>
              </w:rPr>
              <w:t>: pavlina.chudomska@mmp.cz</w:t>
            </w:r>
          </w:p>
        </w:tc>
      </w:tr>
      <w:tr w:rsidR="002A66A6">
        <w:trPr>
          <w:cantSplit/>
        </w:trPr>
        <w:tc>
          <w:tcPr>
            <w:tcW w:w="9352" w:type="dxa"/>
            <w:gridSpan w:val="10"/>
          </w:tcPr>
          <w:p w:rsidR="002A66A6" w:rsidRDefault="002A66A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2A66A6">
        <w:trPr>
          <w:cantSplit/>
        </w:trPr>
        <w:tc>
          <w:tcPr>
            <w:tcW w:w="9352" w:type="dxa"/>
            <w:gridSpan w:val="10"/>
          </w:tcPr>
          <w:p w:rsidR="002A66A6" w:rsidRDefault="002A66A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2A66A6">
        <w:trPr>
          <w:cantSplit/>
        </w:trPr>
        <w:tc>
          <w:tcPr>
            <w:tcW w:w="9352" w:type="dxa"/>
            <w:gridSpan w:val="10"/>
          </w:tcPr>
          <w:p w:rsidR="002A66A6" w:rsidRDefault="002A66A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885BDC" w:rsidRDefault="00885BD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2A66A6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2A66A6" w:rsidRDefault="00885B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</w:t>
            </w:r>
            <w:bookmarkStart w:id="0" w:name="_GoBack"/>
            <w:bookmarkEnd w:id="0"/>
            <w:r>
              <w:rPr>
                <w:rFonts w:ascii="Calibri" w:hAnsi="Calibri"/>
                <w:sz w:val="21"/>
              </w:rPr>
              <w:t>em stvrzuje akceptaci objednávky, včetně výše uvedených podmínek.</w:t>
            </w:r>
          </w:p>
          <w:p w:rsidR="000766CE" w:rsidRDefault="000766C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0766CE" w:rsidRDefault="000766C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0766CE" w:rsidRDefault="000766C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2A66A6">
        <w:trPr>
          <w:cantSplit/>
        </w:trPr>
        <w:tc>
          <w:tcPr>
            <w:tcW w:w="9352" w:type="dxa"/>
            <w:gridSpan w:val="10"/>
          </w:tcPr>
          <w:p w:rsidR="002A66A6" w:rsidRPr="000766CE" w:rsidRDefault="000766CE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0766CE">
              <w:rPr>
                <w:rFonts w:ascii="Calibri" w:hAnsi="Calibri"/>
                <w:sz w:val="21"/>
                <w:szCs w:val="21"/>
              </w:rPr>
              <w:t>17.8.2016</w:t>
            </w:r>
            <w:proofErr w:type="gramEnd"/>
            <w:r w:rsidRPr="000766CE">
              <w:rPr>
                <w:rFonts w:ascii="Calibri" w:hAnsi="Calibri"/>
                <w:sz w:val="21"/>
                <w:szCs w:val="21"/>
              </w:rPr>
              <w:t xml:space="preserve"> Pavel Navara</w:t>
            </w:r>
          </w:p>
        </w:tc>
      </w:tr>
    </w:tbl>
    <w:p w:rsidR="001A166A" w:rsidRDefault="001A166A"/>
    <w:sectPr w:rsidR="001A166A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A66A6"/>
    <w:rsid w:val="000766CE"/>
    <w:rsid w:val="001A166A"/>
    <w:rsid w:val="002A66A6"/>
    <w:rsid w:val="0088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3</cp:revision>
  <cp:lastPrinted>2016-08-16T11:08:00Z</cp:lastPrinted>
  <dcterms:created xsi:type="dcterms:W3CDTF">2016-08-16T11:09:00Z</dcterms:created>
  <dcterms:modified xsi:type="dcterms:W3CDTF">2016-08-17T12:46:00Z</dcterms:modified>
</cp:coreProperties>
</file>