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FBC" w:rsidRPr="00674297" w:rsidRDefault="00225FBC" w:rsidP="00225FBC">
      <w:pPr>
        <w:pStyle w:val="Nadpis1"/>
        <w:numPr>
          <w:ilvl w:val="0"/>
          <w:numId w:val="0"/>
        </w:numPr>
        <w:spacing w:line="259" w:lineRule="auto"/>
        <w:rPr>
          <w:color w:val="ED7D31" w:themeColor="accent2"/>
        </w:rPr>
      </w:pPr>
      <w:r w:rsidRPr="00674297">
        <w:rPr>
          <w:color w:val="ED7D31" w:themeColor="accent2"/>
        </w:rPr>
        <w:t>Obchodně právní údaje</w:t>
      </w:r>
      <w:r>
        <w:rPr>
          <w:color w:val="ED7D31" w:themeColor="accent2"/>
        </w:rPr>
        <w:t xml:space="preserve"> dodavatele</w:t>
      </w:r>
    </w:p>
    <w:p w:rsidR="00225FBC" w:rsidRPr="005E14C7" w:rsidRDefault="00225FBC" w:rsidP="00225FBC">
      <w:pPr>
        <w:pStyle w:val="Nadpis2"/>
        <w:numPr>
          <w:ilvl w:val="0"/>
          <w:numId w:val="0"/>
        </w:numPr>
        <w:spacing w:line="259" w:lineRule="auto"/>
        <w:ind w:left="576" w:hanging="576"/>
        <w:rPr>
          <w:rFonts w:ascii="Calibri" w:hAnsi="Calibri"/>
          <w:color w:val="002060"/>
        </w:rPr>
      </w:pPr>
      <w:bookmarkStart w:id="0" w:name="_Toc447892355"/>
      <w:r>
        <w:rPr>
          <w:rFonts w:ascii="Calibri" w:hAnsi="Calibri"/>
          <w:color w:val="002060"/>
        </w:rPr>
        <w:t xml:space="preserve"> </w:t>
      </w:r>
      <w:bookmarkStart w:id="1" w:name="_Toc511897068"/>
      <w:r w:rsidRPr="005E14C7">
        <w:rPr>
          <w:rFonts w:ascii="Calibri" w:hAnsi="Calibri"/>
          <w:color w:val="002060"/>
        </w:rPr>
        <w:t>Identifikační údaje</w:t>
      </w:r>
      <w:bookmarkEnd w:id="0"/>
      <w:bookmarkEnd w:id="1"/>
    </w:p>
    <w:p w:rsidR="00225FBC" w:rsidRPr="002E30EF" w:rsidRDefault="00225FBC" w:rsidP="00225FBC">
      <w:pPr>
        <w:ind w:left="600"/>
        <w:rPr>
          <w:b/>
          <w:bCs/>
          <w:color w:val="002060"/>
          <w:szCs w:val="22"/>
        </w:rPr>
      </w:pPr>
      <w:r w:rsidRPr="002E30EF">
        <w:rPr>
          <w:color w:val="002060"/>
          <w:szCs w:val="22"/>
        </w:rPr>
        <w:t>Název společnosti:</w:t>
      </w:r>
      <w:r w:rsidRPr="002E30EF">
        <w:rPr>
          <w:color w:val="002060"/>
          <w:szCs w:val="22"/>
        </w:rPr>
        <w:tab/>
      </w:r>
      <w:r w:rsidRPr="002E30EF">
        <w:rPr>
          <w:color w:val="002060"/>
          <w:szCs w:val="22"/>
        </w:rPr>
        <w:tab/>
      </w:r>
      <w:r w:rsidRPr="002E30EF">
        <w:rPr>
          <w:b/>
          <w:bCs/>
          <w:color w:val="002060"/>
          <w:szCs w:val="22"/>
        </w:rPr>
        <w:t>DILERIS a.s.</w:t>
      </w:r>
    </w:p>
    <w:p w:rsidR="00225FBC" w:rsidRPr="002E30EF" w:rsidRDefault="00225FBC" w:rsidP="00225FBC">
      <w:pPr>
        <w:ind w:left="600"/>
        <w:rPr>
          <w:b/>
          <w:bCs/>
          <w:color w:val="002060"/>
          <w:szCs w:val="22"/>
        </w:rPr>
      </w:pPr>
      <w:r w:rsidRPr="002E30EF">
        <w:rPr>
          <w:b/>
          <w:color w:val="002060"/>
          <w:szCs w:val="22"/>
        </w:rPr>
        <w:t>IČO:</w:t>
      </w:r>
      <w:r w:rsidRPr="002E30EF">
        <w:rPr>
          <w:b/>
          <w:color w:val="002060"/>
          <w:szCs w:val="22"/>
        </w:rPr>
        <w:tab/>
      </w:r>
      <w:r w:rsidRPr="002E30EF">
        <w:rPr>
          <w:b/>
          <w:color w:val="002060"/>
          <w:szCs w:val="22"/>
        </w:rPr>
        <w:tab/>
      </w:r>
      <w:r w:rsidRPr="002E30EF">
        <w:rPr>
          <w:b/>
          <w:color w:val="002060"/>
          <w:szCs w:val="22"/>
        </w:rPr>
        <w:tab/>
      </w:r>
      <w:r w:rsidRPr="002E30EF">
        <w:rPr>
          <w:b/>
          <w:color w:val="002060"/>
          <w:szCs w:val="22"/>
        </w:rPr>
        <w:tab/>
      </w:r>
      <w:r w:rsidRPr="002E30EF">
        <w:rPr>
          <w:b/>
          <w:bCs/>
          <w:color w:val="002060"/>
          <w:szCs w:val="22"/>
        </w:rPr>
        <w:t>268 28 677</w:t>
      </w:r>
    </w:p>
    <w:p w:rsidR="00225FBC" w:rsidRPr="002E30EF" w:rsidRDefault="00225FBC" w:rsidP="00225FBC">
      <w:pPr>
        <w:ind w:left="600"/>
        <w:rPr>
          <w:b/>
          <w:color w:val="002060"/>
          <w:szCs w:val="22"/>
        </w:rPr>
      </w:pPr>
      <w:r w:rsidRPr="002E30EF">
        <w:rPr>
          <w:b/>
          <w:color w:val="002060"/>
          <w:szCs w:val="22"/>
        </w:rPr>
        <w:t>DIČ:</w:t>
      </w:r>
      <w:r w:rsidRPr="002E30EF">
        <w:rPr>
          <w:b/>
          <w:color w:val="002060"/>
          <w:szCs w:val="22"/>
        </w:rPr>
        <w:tab/>
      </w:r>
      <w:r w:rsidRPr="002E30EF">
        <w:rPr>
          <w:b/>
          <w:color w:val="002060"/>
          <w:szCs w:val="22"/>
        </w:rPr>
        <w:tab/>
      </w:r>
      <w:r w:rsidRPr="002E30EF">
        <w:rPr>
          <w:b/>
          <w:color w:val="002060"/>
          <w:szCs w:val="22"/>
        </w:rPr>
        <w:tab/>
      </w:r>
      <w:r w:rsidRPr="002E30EF">
        <w:rPr>
          <w:b/>
          <w:color w:val="002060"/>
          <w:szCs w:val="22"/>
        </w:rPr>
        <w:tab/>
        <w:t>CZ</w:t>
      </w:r>
      <w:r w:rsidRPr="002E30EF">
        <w:rPr>
          <w:b/>
          <w:bCs/>
          <w:color w:val="002060"/>
          <w:szCs w:val="22"/>
        </w:rPr>
        <w:t>26828677</w:t>
      </w:r>
    </w:p>
    <w:p w:rsidR="00225FBC" w:rsidRPr="002E30EF" w:rsidRDefault="00225FBC" w:rsidP="00225FBC">
      <w:pPr>
        <w:ind w:left="600"/>
        <w:rPr>
          <w:b/>
          <w:bCs/>
          <w:color w:val="002060"/>
          <w:szCs w:val="22"/>
        </w:rPr>
      </w:pPr>
      <w:r w:rsidRPr="002E30EF">
        <w:rPr>
          <w:b/>
          <w:color w:val="002060"/>
          <w:szCs w:val="22"/>
        </w:rPr>
        <w:t>Sídlo firmy:</w:t>
      </w:r>
      <w:r w:rsidRPr="002E30EF">
        <w:rPr>
          <w:b/>
          <w:color w:val="002060"/>
          <w:szCs w:val="22"/>
        </w:rPr>
        <w:tab/>
      </w:r>
      <w:r w:rsidRPr="002E30EF">
        <w:rPr>
          <w:b/>
          <w:color w:val="002060"/>
          <w:szCs w:val="22"/>
        </w:rPr>
        <w:tab/>
      </w:r>
      <w:r w:rsidRPr="002E30EF">
        <w:rPr>
          <w:b/>
          <w:color w:val="002060"/>
          <w:szCs w:val="22"/>
        </w:rPr>
        <w:tab/>
      </w:r>
      <w:r w:rsidRPr="002E30EF">
        <w:rPr>
          <w:rStyle w:val="platne1"/>
          <w:b/>
          <w:bCs/>
          <w:color w:val="002060"/>
          <w:szCs w:val="22"/>
        </w:rPr>
        <w:t>Ostrava, Mariánské Hory, Novoveská 1262/95, PSČ 709 00</w:t>
      </w:r>
    </w:p>
    <w:p w:rsidR="00225FBC" w:rsidRPr="002E30EF" w:rsidRDefault="00225FBC" w:rsidP="00225FBC">
      <w:pPr>
        <w:ind w:left="600"/>
        <w:rPr>
          <w:color w:val="002060"/>
          <w:szCs w:val="22"/>
        </w:rPr>
      </w:pPr>
      <w:r>
        <w:rPr>
          <w:color w:val="002060"/>
          <w:szCs w:val="22"/>
        </w:rPr>
        <w:t>Zastoupena</w:t>
      </w:r>
      <w:r w:rsidRPr="002E30EF">
        <w:rPr>
          <w:color w:val="002060"/>
          <w:szCs w:val="22"/>
        </w:rPr>
        <w:t>:</w:t>
      </w:r>
      <w:r w:rsidRPr="002E30EF">
        <w:rPr>
          <w:color w:val="002060"/>
          <w:szCs w:val="22"/>
        </w:rPr>
        <w:tab/>
      </w:r>
      <w:r w:rsidRPr="002E30EF">
        <w:rPr>
          <w:color w:val="002060"/>
          <w:szCs w:val="22"/>
        </w:rPr>
        <w:tab/>
      </w:r>
      <w:r>
        <w:rPr>
          <w:color w:val="002060"/>
          <w:szCs w:val="22"/>
        </w:rPr>
        <w:tab/>
        <w:t>členem představenstva</w:t>
      </w:r>
    </w:p>
    <w:p w:rsidR="00225FBC" w:rsidRPr="002E30EF" w:rsidRDefault="00225FBC" w:rsidP="00225FBC">
      <w:pPr>
        <w:ind w:left="600"/>
        <w:rPr>
          <w:color w:val="002060"/>
        </w:rPr>
      </w:pPr>
      <w:r w:rsidRPr="002E30EF">
        <w:rPr>
          <w:color w:val="002060"/>
        </w:rPr>
        <w:t xml:space="preserve">Bankovní spojení: </w:t>
      </w:r>
      <w:r w:rsidRPr="002E30EF">
        <w:rPr>
          <w:color w:val="002060"/>
        </w:rPr>
        <w:tab/>
      </w:r>
      <w:r w:rsidRPr="002E30EF">
        <w:rPr>
          <w:color w:val="002060"/>
        </w:rPr>
        <w:tab/>
        <w:t xml:space="preserve">Komerční banka </w:t>
      </w:r>
      <w:r>
        <w:rPr>
          <w:color w:val="002060"/>
        </w:rPr>
        <w:t>a.s.</w:t>
      </w:r>
      <w:r w:rsidRPr="002E30EF">
        <w:rPr>
          <w:color w:val="002060"/>
        </w:rPr>
        <w:t>, číslo účtu</w:t>
      </w:r>
    </w:p>
    <w:p w:rsidR="00225FBC" w:rsidRPr="002E30EF" w:rsidRDefault="00225FBC" w:rsidP="00225FBC">
      <w:pPr>
        <w:ind w:left="600"/>
        <w:rPr>
          <w:b/>
          <w:bCs/>
          <w:color w:val="002060"/>
          <w:szCs w:val="22"/>
        </w:rPr>
      </w:pPr>
      <w:r w:rsidRPr="002E30EF">
        <w:rPr>
          <w:color w:val="002060"/>
          <w:szCs w:val="22"/>
        </w:rPr>
        <w:t>Web:</w:t>
      </w:r>
      <w:r w:rsidRPr="002E30EF">
        <w:rPr>
          <w:color w:val="002060"/>
          <w:szCs w:val="22"/>
        </w:rPr>
        <w:tab/>
      </w:r>
      <w:r w:rsidRPr="002E30EF">
        <w:rPr>
          <w:color w:val="002060"/>
          <w:szCs w:val="22"/>
        </w:rPr>
        <w:tab/>
      </w:r>
      <w:r w:rsidRPr="002E30EF">
        <w:rPr>
          <w:color w:val="002060"/>
          <w:szCs w:val="22"/>
        </w:rPr>
        <w:tab/>
      </w:r>
      <w:r w:rsidRPr="002E30EF">
        <w:rPr>
          <w:color w:val="002060"/>
          <w:szCs w:val="22"/>
        </w:rPr>
        <w:tab/>
      </w:r>
      <w:hyperlink r:id="rId7" w:history="1">
        <w:r w:rsidRPr="000B2171">
          <w:rPr>
            <w:rStyle w:val="Hypertextovodkaz"/>
            <w:szCs w:val="22"/>
          </w:rPr>
          <w:t>www.dileris.cz</w:t>
        </w:r>
      </w:hyperlink>
    </w:p>
    <w:p w:rsidR="00225FBC" w:rsidRDefault="00225FBC" w:rsidP="00225FBC">
      <w:pPr>
        <w:ind w:left="600"/>
        <w:rPr>
          <w:bCs/>
          <w:color w:val="002060"/>
          <w:szCs w:val="22"/>
        </w:rPr>
      </w:pPr>
      <w:r w:rsidRPr="002E30EF">
        <w:rPr>
          <w:bCs/>
          <w:color w:val="002060"/>
          <w:szCs w:val="22"/>
        </w:rPr>
        <w:t>Společnost je zapsaná v obchodním rejstříku vedeném Krajským soudem</w:t>
      </w:r>
      <w:r>
        <w:rPr>
          <w:bCs/>
          <w:color w:val="002060"/>
          <w:szCs w:val="22"/>
        </w:rPr>
        <w:t xml:space="preserve"> v Ostravě, oddíl</w:t>
      </w:r>
      <w:r w:rsidRPr="002E30EF">
        <w:rPr>
          <w:bCs/>
          <w:color w:val="002060"/>
          <w:szCs w:val="22"/>
        </w:rPr>
        <w:t xml:space="preserve"> B, vložka 3309.</w:t>
      </w:r>
      <w:bookmarkStart w:id="2" w:name="_Toc277163865"/>
      <w:bookmarkStart w:id="3" w:name="_Toc447892356"/>
    </w:p>
    <w:p w:rsidR="00225FBC" w:rsidRPr="003116B6" w:rsidRDefault="00225FBC" w:rsidP="00225FBC">
      <w:pPr>
        <w:ind w:left="600"/>
        <w:rPr>
          <w:bCs/>
          <w:color w:val="002060"/>
          <w:szCs w:val="22"/>
        </w:rPr>
      </w:pPr>
    </w:p>
    <w:p w:rsidR="00225FBC" w:rsidRPr="002E30EF" w:rsidRDefault="00225FBC" w:rsidP="00225FBC">
      <w:pPr>
        <w:pStyle w:val="Nadpis2"/>
        <w:numPr>
          <w:ilvl w:val="0"/>
          <w:numId w:val="0"/>
        </w:numPr>
        <w:spacing w:line="259" w:lineRule="auto"/>
        <w:ind w:left="576" w:hanging="576"/>
        <w:rPr>
          <w:rFonts w:ascii="Calibri" w:hAnsi="Calibri"/>
          <w:color w:val="002060"/>
        </w:rPr>
      </w:pPr>
      <w:bookmarkStart w:id="4" w:name="_Toc511897069"/>
      <w:r w:rsidRPr="002E30EF">
        <w:rPr>
          <w:rFonts w:ascii="Calibri" w:hAnsi="Calibri"/>
          <w:color w:val="002060"/>
        </w:rPr>
        <w:t>Předmět podnikání</w:t>
      </w:r>
      <w:bookmarkEnd w:id="2"/>
      <w:bookmarkEnd w:id="3"/>
      <w:bookmarkEnd w:id="4"/>
    </w:p>
    <w:p w:rsidR="00225FBC" w:rsidRPr="002E30EF" w:rsidRDefault="00225FBC" w:rsidP="00225FBC">
      <w:pPr>
        <w:numPr>
          <w:ilvl w:val="0"/>
          <w:numId w:val="2"/>
        </w:numPr>
        <w:tabs>
          <w:tab w:val="clear" w:pos="720"/>
          <w:tab w:val="num" w:pos="960"/>
        </w:tabs>
        <w:spacing w:after="160" w:line="259" w:lineRule="auto"/>
        <w:ind w:left="960"/>
        <w:rPr>
          <w:rStyle w:val="platne1"/>
          <w:color w:val="002060"/>
          <w:szCs w:val="22"/>
        </w:rPr>
      </w:pPr>
      <w:r w:rsidRPr="002E30EF">
        <w:rPr>
          <w:rStyle w:val="platne1"/>
          <w:color w:val="002060"/>
          <w:szCs w:val="22"/>
        </w:rPr>
        <w:t>výroba, instalace a opravy elektronických zařízení</w:t>
      </w:r>
    </w:p>
    <w:p w:rsidR="00225FBC" w:rsidRPr="002E30EF" w:rsidRDefault="00225FBC" w:rsidP="00225FBC">
      <w:pPr>
        <w:numPr>
          <w:ilvl w:val="0"/>
          <w:numId w:val="2"/>
        </w:numPr>
        <w:tabs>
          <w:tab w:val="clear" w:pos="720"/>
          <w:tab w:val="num" w:pos="960"/>
        </w:tabs>
        <w:spacing w:after="160" w:line="259" w:lineRule="auto"/>
        <w:ind w:left="960"/>
        <w:rPr>
          <w:rStyle w:val="platne1"/>
          <w:color w:val="002060"/>
          <w:szCs w:val="22"/>
        </w:rPr>
      </w:pPr>
      <w:r w:rsidRPr="002E30EF">
        <w:rPr>
          <w:rStyle w:val="platne1"/>
          <w:color w:val="002060"/>
          <w:szCs w:val="22"/>
        </w:rPr>
        <w:t>výroba, instalace a opravy elektrických strojů a přístrojů</w:t>
      </w:r>
      <w:bookmarkStart w:id="5" w:name="_GoBack"/>
      <w:bookmarkEnd w:id="5"/>
    </w:p>
    <w:p w:rsidR="00225FBC" w:rsidRPr="002E30EF" w:rsidRDefault="00225FBC" w:rsidP="00225FBC">
      <w:pPr>
        <w:numPr>
          <w:ilvl w:val="0"/>
          <w:numId w:val="2"/>
        </w:numPr>
        <w:tabs>
          <w:tab w:val="clear" w:pos="720"/>
          <w:tab w:val="num" w:pos="960"/>
        </w:tabs>
        <w:spacing w:after="160" w:line="259" w:lineRule="auto"/>
        <w:ind w:left="960"/>
        <w:rPr>
          <w:rStyle w:val="platne1"/>
          <w:color w:val="002060"/>
          <w:szCs w:val="22"/>
        </w:rPr>
      </w:pPr>
      <w:r w:rsidRPr="002E30EF">
        <w:rPr>
          <w:rStyle w:val="platne1"/>
          <w:color w:val="002060"/>
          <w:szCs w:val="22"/>
        </w:rPr>
        <w:t>montáž, údržba a servis telekomunikačních zařízení</w:t>
      </w:r>
    </w:p>
    <w:p w:rsidR="00225FBC" w:rsidRPr="002E30EF" w:rsidRDefault="00225FBC" w:rsidP="00225FBC">
      <w:pPr>
        <w:numPr>
          <w:ilvl w:val="0"/>
          <w:numId w:val="2"/>
        </w:numPr>
        <w:tabs>
          <w:tab w:val="clear" w:pos="720"/>
          <w:tab w:val="num" w:pos="960"/>
        </w:tabs>
        <w:spacing w:after="160" w:line="259" w:lineRule="auto"/>
        <w:ind w:left="960"/>
        <w:rPr>
          <w:rStyle w:val="platne1"/>
          <w:color w:val="002060"/>
          <w:szCs w:val="22"/>
        </w:rPr>
      </w:pPr>
      <w:r w:rsidRPr="002E30EF">
        <w:rPr>
          <w:rStyle w:val="platne1"/>
          <w:color w:val="002060"/>
          <w:szCs w:val="22"/>
        </w:rPr>
        <w:t>poskytování softwaru a poradenství v oblasti hardwaru a softwaru</w:t>
      </w:r>
    </w:p>
    <w:p w:rsidR="00225FBC" w:rsidRPr="002E30EF" w:rsidRDefault="00225FBC" w:rsidP="00225FBC">
      <w:pPr>
        <w:numPr>
          <w:ilvl w:val="0"/>
          <w:numId w:val="2"/>
        </w:numPr>
        <w:tabs>
          <w:tab w:val="clear" w:pos="720"/>
          <w:tab w:val="num" w:pos="960"/>
        </w:tabs>
        <w:spacing w:after="160" w:line="259" w:lineRule="auto"/>
        <w:ind w:left="960"/>
        <w:rPr>
          <w:rStyle w:val="platne1"/>
          <w:color w:val="002060"/>
          <w:szCs w:val="22"/>
        </w:rPr>
      </w:pPr>
      <w:r w:rsidRPr="002E30EF">
        <w:rPr>
          <w:rStyle w:val="platne1"/>
          <w:color w:val="002060"/>
          <w:szCs w:val="22"/>
        </w:rPr>
        <w:t>zprostředkování obchodu</w:t>
      </w:r>
    </w:p>
    <w:p w:rsidR="00225FBC" w:rsidRPr="002E30EF" w:rsidRDefault="00225FBC" w:rsidP="00225FBC">
      <w:pPr>
        <w:numPr>
          <w:ilvl w:val="0"/>
          <w:numId w:val="2"/>
        </w:numPr>
        <w:tabs>
          <w:tab w:val="clear" w:pos="720"/>
          <w:tab w:val="num" w:pos="960"/>
        </w:tabs>
        <w:spacing w:after="160" w:line="259" w:lineRule="auto"/>
        <w:ind w:left="960"/>
        <w:rPr>
          <w:rStyle w:val="platne1"/>
          <w:color w:val="002060"/>
          <w:szCs w:val="22"/>
        </w:rPr>
      </w:pPr>
      <w:r w:rsidRPr="002E30EF">
        <w:rPr>
          <w:rStyle w:val="platne1"/>
          <w:color w:val="002060"/>
          <w:szCs w:val="22"/>
        </w:rPr>
        <w:t>zprostředkování služeb</w:t>
      </w:r>
    </w:p>
    <w:p w:rsidR="00225FBC" w:rsidRPr="002E30EF" w:rsidRDefault="00225FBC" w:rsidP="00225FBC">
      <w:pPr>
        <w:numPr>
          <w:ilvl w:val="0"/>
          <w:numId w:val="2"/>
        </w:numPr>
        <w:tabs>
          <w:tab w:val="clear" w:pos="720"/>
          <w:tab w:val="num" w:pos="960"/>
        </w:tabs>
        <w:spacing w:after="160" w:line="259" w:lineRule="auto"/>
        <w:ind w:left="960"/>
        <w:rPr>
          <w:rStyle w:val="platne1"/>
          <w:color w:val="002060"/>
          <w:szCs w:val="22"/>
        </w:rPr>
      </w:pPr>
      <w:r w:rsidRPr="002E30EF">
        <w:rPr>
          <w:rStyle w:val="platne1"/>
          <w:color w:val="002060"/>
          <w:szCs w:val="22"/>
        </w:rPr>
        <w:t>specializovaný maloobchod</w:t>
      </w:r>
    </w:p>
    <w:p w:rsidR="00225FBC" w:rsidRPr="002E30EF" w:rsidRDefault="00225FBC" w:rsidP="00225FBC">
      <w:pPr>
        <w:numPr>
          <w:ilvl w:val="0"/>
          <w:numId w:val="2"/>
        </w:numPr>
        <w:tabs>
          <w:tab w:val="clear" w:pos="720"/>
          <w:tab w:val="num" w:pos="960"/>
        </w:tabs>
        <w:spacing w:after="160" w:line="259" w:lineRule="auto"/>
        <w:ind w:left="960"/>
        <w:rPr>
          <w:rStyle w:val="platne1"/>
          <w:color w:val="002060"/>
          <w:szCs w:val="22"/>
        </w:rPr>
      </w:pPr>
      <w:r w:rsidRPr="002E30EF">
        <w:rPr>
          <w:rStyle w:val="platne1"/>
          <w:color w:val="002060"/>
          <w:szCs w:val="22"/>
        </w:rPr>
        <w:t>velkoobchod</w:t>
      </w:r>
    </w:p>
    <w:p w:rsidR="00225FBC" w:rsidRPr="002E30EF" w:rsidRDefault="00225FBC" w:rsidP="00225FBC">
      <w:pPr>
        <w:numPr>
          <w:ilvl w:val="0"/>
          <w:numId w:val="2"/>
        </w:numPr>
        <w:tabs>
          <w:tab w:val="clear" w:pos="720"/>
          <w:tab w:val="num" w:pos="960"/>
        </w:tabs>
        <w:spacing w:after="160" w:line="259" w:lineRule="auto"/>
        <w:ind w:left="960"/>
        <w:rPr>
          <w:rStyle w:val="platne1"/>
          <w:color w:val="002060"/>
          <w:szCs w:val="22"/>
        </w:rPr>
      </w:pPr>
      <w:r w:rsidRPr="002E30EF">
        <w:rPr>
          <w:rStyle w:val="platne1"/>
          <w:color w:val="002060"/>
          <w:szCs w:val="22"/>
        </w:rPr>
        <w:t>kopírovací práce</w:t>
      </w:r>
    </w:p>
    <w:p w:rsidR="00225FBC" w:rsidRPr="002E30EF" w:rsidRDefault="00225FBC" w:rsidP="00225FBC">
      <w:pPr>
        <w:numPr>
          <w:ilvl w:val="0"/>
          <w:numId w:val="2"/>
        </w:numPr>
        <w:tabs>
          <w:tab w:val="clear" w:pos="720"/>
          <w:tab w:val="num" w:pos="960"/>
        </w:tabs>
        <w:spacing w:after="160" w:line="259" w:lineRule="auto"/>
        <w:ind w:left="960"/>
        <w:rPr>
          <w:rStyle w:val="platne1"/>
          <w:color w:val="002060"/>
          <w:szCs w:val="22"/>
        </w:rPr>
      </w:pPr>
      <w:r w:rsidRPr="002E30EF">
        <w:rPr>
          <w:rStyle w:val="platne1"/>
          <w:color w:val="002060"/>
          <w:szCs w:val="22"/>
        </w:rPr>
        <w:t>pronájem a půjčování věcí movitých</w:t>
      </w:r>
    </w:p>
    <w:p w:rsidR="00225FBC" w:rsidRPr="00024FFD" w:rsidRDefault="00225FBC" w:rsidP="00225FBC"/>
    <w:p w:rsidR="00225FBC" w:rsidRDefault="00225FBC" w:rsidP="00225FBC">
      <w:pPr>
        <w:rPr>
          <w:color w:val="1F497D"/>
        </w:rPr>
      </w:pPr>
    </w:p>
    <w:p w:rsidR="00225FBC" w:rsidRDefault="00225FBC" w:rsidP="00225FBC">
      <w:pPr>
        <w:rPr>
          <w:color w:val="1F497D"/>
        </w:rPr>
      </w:pPr>
    </w:p>
    <w:p w:rsidR="00225FBC" w:rsidRDefault="00225FBC" w:rsidP="00225FBC">
      <w:pPr>
        <w:rPr>
          <w:color w:val="1F497D"/>
        </w:rPr>
      </w:pPr>
    </w:p>
    <w:p w:rsidR="00225FBC" w:rsidRDefault="00225FBC" w:rsidP="00225FBC">
      <w:pPr>
        <w:rPr>
          <w:color w:val="1F497D"/>
        </w:rPr>
      </w:pPr>
    </w:p>
    <w:p w:rsidR="00225FBC" w:rsidRDefault="00225FBC" w:rsidP="00225FBC">
      <w:pPr>
        <w:rPr>
          <w:color w:val="1F497D"/>
        </w:rPr>
      </w:pPr>
    </w:p>
    <w:p w:rsidR="00225FBC" w:rsidRDefault="00225FBC" w:rsidP="00225FBC">
      <w:pPr>
        <w:rPr>
          <w:color w:val="1F497D"/>
        </w:rPr>
      </w:pPr>
    </w:p>
    <w:p w:rsidR="00225FBC" w:rsidRDefault="00225FBC" w:rsidP="00225FBC">
      <w:pPr>
        <w:ind w:left="240"/>
        <w:rPr>
          <w:b/>
          <w:color w:val="002060"/>
          <w:szCs w:val="22"/>
        </w:rPr>
      </w:pPr>
    </w:p>
    <w:p w:rsidR="00225FBC" w:rsidRDefault="00225FBC" w:rsidP="00225FBC">
      <w:pPr>
        <w:ind w:left="240"/>
        <w:rPr>
          <w:b/>
          <w:color w:val="002060"/>
          <w:szCs w:val="22"/>
        </w:rPr>
      </w:pPr>
    </w:p>
    <w:p w:rsidR="00225FBC" w:rsidRDefault="00225FBC" w:rsidP="00225FBC">
      <w:pPr>
        <w:ind w:left="240"/>
        <w:rPr>
          <w:b/>
          <w:color w:val="002060"/>
          <w:szCs w:val="22"/>
        </w:rPr>
      </w:pPr>
    </w:p>
    <w:p w:rsidR="00225FBC" w:rsidRDefault="00225FBC" w:rsidP="00225FBC">
      <w:pPr>
        <w:ind w:left="240"/>
        <w:rPr>
          <w:b/>
          <w:color w:val="002060"/>
          <w:szCs w:val="22"/>
        </w:rPr>
      </w:pPr>
    </w:p>
    <w:p w:rsidR="00225FBC" w:rsidRPr="002E30EF" w:rsidRDefault="00225FBC" w:rsidP="00225FBC">
      <w:pPr>
        <w:ind w:left="240"/>
        <w:rPr>
          <w:b/>
          <w:color w:val="002060"/>
          <w:szCs w:val="22"/>
        </w:rPr>
      </w:pPr>
    </w:p>
    <w:p w:rsidR="00225FBC" w:rsidRPr="00024FFD" w:rsidRDefault="00225FBC" w:rsidP="00225FBC">
      <w:bookmarkStart w:id="6" w:name="_Toc511897074"/>
      <w:r>
        <w:t> </w:t>
      </w:r>
      <w:r>
        <w:br w:type="page"/>
      </w:r>
    </w:p>
    <w:bookmarkEnd w:id="6"/>
    <w:p w:rsidR="00225FBC" w:rsidRDefault="00225FBC" w:rsidP="00225FBC">
      <w:pPr>
        <w:pStyle w:val="Nadpis1"/>
        <w:numPr>
          <w:ilvl w:val="0"/>
          <w:numId w:val="0"/>
        </w:numPr>
        <w:spacing w:line="480" w:lineRule="auto"/>
        <w:rPr>
          <w:color w:val="ED7D31" w:themeColor="accent2"/>
        </w:rPr>
      </w:pPr>
      <w:r>
        <w:rPr>
          <w:color w:val="ED7D31" w:themeColor="accent2"/>
        </w:rPr>
        <w:lastRenderedPageBreak/>
        <w:t>Příloha Objednávky 3/2020 ze dne 21.1.2020</w:t>
      </w:r>
    </w:p>
    <w:p w:rsidR="00225FBC" w:rsidRDefault="00225FBC" w:rsidP="00225FBC">
      <w:pPr>
        <w:pStyle w:val="Nadpis2"/>
        <w:numPr>
          <w:ilvl w:val="0"/>
          <w:numId w:val="0"/>
        </w:numPr>
        <w:ind w:left="576" w:hanging="576"/>
        <w:rPr>
          <w:rFonts w:ascii="Calibri" w:hAnsi="Calibri"/>
          <w:color w:val="002060"/>
        </w:rPr>
      </w:pPr>
      <w:r w:rsidRPr="004308B2">
        <w:rPr>
          <w:rFonts w:ascii="Calibri" w:hAnsi="Calibri"/>
          <w:color w:val="002060"/>
          <w:u w:val="single"/>
        </w:rPr>
        <w:t xml:space="preserve">15 ks stolních počítačů </w:t>
      </w:r>
      <w:r>
        <w:rPr>
          <w:rFonts w:ascii="Calibri" w:hAnsi="Calibri"/>
          <w:color w:val="002060"/>
        </w:rPr>
        <w:t>– dle poptávkové konfigurace</w:t>
      </w:r>
    </w:p>
    <w:p w:rsidR="00225FBC" w:rsidRDefault="00225FBC" w:rsidP="00225FBC"/>
    <w:p w:rsidR="00225FBC" w:rsidRPr="007878FE" w:rsidRDefault="00225FBC" w:rsidP="00225FBC">
      <w:pPr>
        <w:rPr>
          <w:color w:val="002060"/>
          <w:szCs w:val="22"/>
        </w:rPr>
      </w:pPr>
      <w:r w:rsidRPr="007878FE">
        <w:rPr>
          <w:b/>
          <w:bCs/>
          <w:color w:val="002060"/>
          <w:sz w:val="28"/>
          <w:szCs w:val="28"/>
        </w:rPr>
        <w:t xml:space="preserve">HP </w:t>
      </w:r>
      <w:proofErr w:type="spellStart"/>
      <w:r w:rsidRPr="007878FE">
        <w:rPr>
          <w:b/>
          <w:bCs/>
          <w:color w:val="002060"/>
          <w:sz w:val="28"/>
          <w:szCs w:val="28"/>
        </w:rPr>
        <w:t>Elite</w:t>
      </w:r>
      <w:proofErr w:type="spellEnd"/>
      <w:r w:rsidRPr="007878FE">
        <w:rPr>
          <w:b/>
          <w:bCs/>
          <w:color w:val="002060"/>
          <w:sz w:val="28"/>
          <w:szCs w:val="28"/>
        </w:rPr>
        <w:t xml:space="preserve"> 8200 SFF </w:t>
      </w:r>
      <w:r w:rsidRPr="007878FE">
        <w:rPr>
          <w:b/>
          <w:bCs/>
          <w:color w:val="002060"/>
          <w:sz w:val="28"/>
          <w:szCs w:val="28"/>
        </w:rPr>
        <w:tab/>
      </w:r>
      <w:r w:rsidRPr="007878FE">
        <w:rPr>
          <w:b/>
          <w:bCs/>
          <w:color w:val="002060"/>
          <w:sz w:val="28"/>
          <w:szCs w:val="28"/>
        </w:rPr>
        <w:tab/>
      </w:r>
      <w:r w:rsidRPr="007878FE">
        <w:rPr>
          <w:b/>
          <w:bCs/>
          <w:color w:val="002060"/>
          <w:sz w:val="28"/>
          <w:szCs w:val="28"/>
        </w:rPr>
        <w:tab/>
      </w:r>
      <w:r w:rsidRPr="007878FE">
        <w:rPr>
          <w:b/>
          <w:bCs/>
          <w:color w:val="002060"/>
          <w:sz w:val="28"/>
          <w:szCs w:val="28"/>
        </w:rPr>
        <w:tab/>
      </w:r>
      <w:r w:rsidRPr="007878FE">
        <w:rPr>
          <w:b/>
          <w:bCs/>
          <w:color w:val="002060"/>
          <w:sz w:val="28"/>
          <w:szCs w:val="28"/>
        </w:rPr>
        <w:tab/>
      </w:r>
      <w:r w:rsidRPr="007878FE">
        <w:rPr>
          <w:b/>
          <w:bCs/>
          <w:color w:val="002060"/>
          <w:sz w:val="28"/>
          <w:szCs w:val="28"/>
        </w:rPr>
        <w:tab/>
        <w:t>- cena 3.710 Kč včetně DPH</w:t>
      </w:r>
    </w:p>
    <w:p w:rsidR="00225FBC" w:rsidRDefault="00225FBC" w:rsidP="00225FBC"/>
    <w:p w:rsidR="00225FBC" w:rsidRPr="009524E1" w:rsidRDefault="00225FBC" w:rsidP="00225FBC">
      <w:r>
        <w:rPr>
          <w:noProof/>
        </w:rPr>
        <w:drawing>
          <wp:anchor distT="0" distB="0" distL="114300" distR="114300" simplePos="0" relativeHeight="251659264" behindDoc="1" locked="0" layoutInCell="1" allowOverlap="1" wp14:anchorId="0ACDCBB8" wp14:editId="140D0D57">
            <wp:simplePos x="0" y="0"/>
            <wp:positionH relativeFrom="column">
              <wp:posOffset>1905</wp:posOffset>
            </wp:positionH>
            <wp:positionV relativeFrom="paragraph">
              <wp:posOffset>-635</wp:posOffset>
            </wp:positionV>
            <wp:extent cx="2355850" cy="2355850"/>
            <wp:effectExtent l="0" t="0" r="6350" b="6350"/>
            <wp:wrapTight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ight>
            <wp:docPr id="4" name="Obrázek 4" descr="Výsledek obrázku pro Elite 8300 S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Elite 8300 SF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3A9D">
        <w:rPr>
          <w:color w:val="002060"/>
        </w:rPr>
        <w:t xml:space="preserve">- </w:t>
      </w:r>
      <w:r w:rsidRPr="00D63A9D">
        <w:rPr>
          <w:b/>
          <w:bCs/>
          <w:color w:val="002060"/>
        </w:rPr>
        <w:t xml:space="preserve">Intel i5 – 2400 3,1GHz (5975 bodů </w:t>
      </w:r>
      <w:proofErr w:type="spellStart"/>
      <w:proofErr w:type="gramStart"/>
      <w:r w:rsidRPr="00D63A9D">
        <w:rPr>
          <w:b/>
          <w:bCs/>
          <w:color w:val="002060"/>
        </w:rPr>
        <w:t>PassMark</w:t>
      </w:r>
      <w:proofErr w:type="spellEnd"/>
      <w:r w:rsidRPr="00D63A9D">
        <w:rPr>
          <w:b/>
          <w:bCs/>
          <w:color w:val="002060"/>
        </w:rPr>
        <w:t>)  </w:t>
      </w:r>
      <w:r w:rsidRPr="00D63A9D">
        <w:rPr>
          <w:b/>
          <w:bCs/>
          <w:color w:val="002060"/>
          <w:sz w:val="28"/>
          <w:szCs w:val="28"/>
        </w:rPr>
        <w:t> </w:t>
      </w:r>
      <w:proofErr w:type="gramEnd"/>
      <w:r w:rsidRPr="00D63A9D">
        <w:rPr>
          <w:b/>
          <w:bCs/>
          <w:color w:val="002060"/>
          <w:sz w:val="28"/>
          <w:szCs w:val="28"/>
        </w:rPr>
        <w:t> </w:t>
      </w:r>
      <w:r w:rsidRPr="00D63A9D">
        <w:rPr>
          <w:color w:val="002060"/>
          <w:szCs w:val="22"/>
        </w:rPr>
        <w:br/>
        <w:t xml:space="preserve">- </w:t>
      </w:r>
      <w:proofErr w:type="spellStart"/>
      <w:r w:rsidRPr="00D63A9D">
        <w:rPr>
          <w:color w:val="002060"/>
          <w:szCs w:val="22"/>
        </w:rPr>
        <w:t>chipset</w:t>
      </w:r>
      <w:proofErr w:type="spellEnd"/>
      <w:r w:rsidRPr="00D63A9D">
        <w:rPr>
          <w:color w:val="002060"/>
          <w:szCs w:val="22"/>
        </w:rPr>
        <w:t xml:space="preserve"> Intel Q67 Express</w:t>
      </w:r>
    </w:p>
    <w:p w:rsidR="00225FBC" w:rsidRPr="00D63A9D" w:rsidRDefault="00225FBC" w:rsidP="00225FBC">
      <w:pPr>
        <w:rPr>
          <w:color w:val="002060"/>
          <w:szCs w:val="22"/>
        </w:rPr>
      </w:pPr>
      <w:r w:rsidRPr="00D63A9D">
        <w:rPr>
          <w:color w:val="002060"/>
        </w:rPr>
        <w:t xml:space="preserve">- RAM </w:t>
      </w:r>
      <w:proofErr w:type="gramStart"/>
      <w:r w:rsidRPr="00D63A9D">
        <w:rPr>
          <w:color w:val="002060"/>
        </w:rPr>
        <w:t>4GB</w:t>
      </w:r>
      <w:proofErr w:type="gramEnd"/>
      <w:r w:rsidRPr="00D63A9D">
        <w:rPr>
          <w:color w:val="002060"/>
        </w:rPr>
        <w:t xml:space="preserve"> DDR3 </w:t>
      </w:r>
    </w:p>
    <w:p w:rsidR="00225FBC" w:rsidRPr="00D63A9D" w:rsidRDefault="00225FBC" w:rsidP="00225FBC">
      <w:pPr>
        <w:pStyle w:val="Pa13"/>
        <w:rPr>
          <w:rFonts w:ascii="Calibri" w:hAnsi="Calibri"/>
          <w:color w:val="002060"/>
          <w:sz w:val="22"/>
          <w:szCs w:val="22"/>
        </w:rPr>
      </w:pPr>
      <w:r w:rsidRPr="00D63A9D">
        <w:rPr>
          <w:rFonts w:ascii="Calibri" w:hAnsi="Calibri"/>
          <w:color w:val="002060"/>
          <w:sz w:val="22"/>
          <w:szCs w:val="22"/>
        </w:rPr>
        <w:t>- DVD R</w:t>
      </w:r>
      <w:r w:rsidRPr="00D63A9D">
        <w:rPr>
          <w:rFonts w:ascii="Calibri" w:hAnsi="Calibri"/>
          <w:color w:val="002060"/>
          <w:sz w:val="22"/>
          <w:szCs w:val="22"/>
        </w:rPr>
        <w:br/>
        <w:t xml:space="preserve">- </w:t>
      </w:r>
      <w:r w:rsidRPr="00D63A9D">
        <w:rPr>
          <w:rFonts w:ascii="Calibri" w:hAnsi="Calibri"/>
          <w:b/>
          <w:bCs/>
          <w:color w:val="002060"/>
          <w:sz w:val="22"/>
          <w:szCs w:val="22"/>
        </w:rPr>
        <w:t xml:space="preserve">SSD </w:t>
      </w:r>
      <w:proofErr w:type="gramStart"/>
      <w:r w:rsidRPr="00D63A9D">
        <w:rPr>
          <w:rFonts w:ascii="Calibri" w:hAnsi="Calibri"/>
          <w:b/>
          <w:bCs/>
          <w:color w:val="002060"/>
          <w:sz w:val="22"/>
          <w:szCs w:val="22"/>
        </w:rPr>
        <w:t>250GB</w:t>
      </w:r>
      <w:proofErr w:type="gramEnd"/>
      <w:r w:rsidRPr="00D63A9D">
        <w:rPr>
          <w:rFonts w:ascii="Calibri" w:hAnsi="Calibri"/>
          <w:color w:val="002060"/>
          <w:sz w:val="22"/>
          <w:szCs w:val="22"/>
        </w:rPr>
        <w:t xml:space="preserve"> </w:t>
      </w:r>
      <w:r w:rsidRPr="00D63A9D">
        <w:rPr>
          <w:rFonts w:ascii="Calibri" w:hAnsi="Calibri"/>
          <w:b/>
          <w:bCs/>
          <w:color w:val="002060"/>
          <w:sz w:val="22"/>
          <w:szCs w:val="22"/>
        </w:rPr>
        <w:br/>
      </w:r>
      <w:r w:rsidRPr="00D63A9D">
        <w:rPr>
          <w:rFonts w:ascii="Calibri" w:hAnsi="Calibri"/>
          <w:color w:val="002060"/>
          <w:sz w:val="22"/>
          <w:szCs w:val="22"/>
        </w:rPr>
        <w:t>- LAN Intel</w:t>
      </w:r>
      <w:r w:rsidRPr="00D63A9D">
        <w:rPr>
          <w:rStyle w:val="A14"/>
          <w:color w:val="002060"/>
          <w:sz w:val="22"/>
          <w:szCs w:val="22"/>
        </w:rPr>
        <w:t xml:space="preserve">® </w:t>
      </w:r>
      <w:r w:rsidRPr="00D63A9D">
        <w:rPr>
          <w:rFonts w:ascii="Calibri" w:hAnsi="Calibri"/>
          <w:color w:val="002060"/>
          <w:sz w:val="22"/>
          <w:szCs w:val="22"/>
        </w:rPr>
        <w:t xml:space="preserve">82566DM Gigabit LAN 10/100/1000 </w:t>
      </w:r>
      <w:r w:rsidRPr="00D63A9D">
        <w:rPr>
          <w:rFonts w:ascii="Calibri" w:hAnsi="Calibri"/>
          <w:color w:val="002060"/>
          <w:sz w:val="22"/>
          <w:szCs w:val="22"/>
        </w:rPr>
        <w:br/>
        <w:t>- VGA Intel</w:t>
      </w:r>
      <w:r w:rsidRPr="00D63A9D">
        <w:rPr>
          <w:rStyle w:val="A14"/>
          <w:color w:val="002060"/>
          <w:sz w:val="22"/>
          <w:szCs w:val="22"/>
        </w:rPr>
        <w:t xml:space="preserve">® </w:t>
      </w:r>
      <w:proofErr w:type="spellStart"/>
      <w:r w:rsidRPr="00D63A9D">
        <w:rPr>
          <w:rFonts w:ascii="Calibri" w:hAnsi="Calibri"/>
          <w:color w:val="002060"/>
          <w:sz w:val="22"/>
          <w:szCs w:val="22"/>
        </w:rPr>
        <w:t>Graphics</w:t>
      </w:r>
      <w:proofErr w:type="spellEnd"/>
      <w:r w:rsidRPr="00D63A9D">
        <w:rPr>
          <w:rFonts w:ascii="Calibri" w:hAnsi="Calibri"/>
          <w:color w:val="002060"/>
          <w:sz w:val="22"/>
          <w:szCs w:val="22"/>
        </w:rPr>
        <w:t xml:space="preserve"> Media </w:t>
      </w:r>
      <w:proofErr w:type="spellStart"/>
      <w:r w:rsidRPr="00D63A9D">
        <w:rPr>
          <w:rFonts w:ascii="Calibri" w:hAnsi="Calibri"/>
          <w:color w:val="002060"/>
          <w:sz w:val="22"/>
          <w:szCs w:val="22"/>
        </w:rPr>
        <w:t>Accelerator</w:t>
      </w:r>
      <w:proofErr w:type="spellEnd"/>
      <w:r w:rsidRPr="00D63A9D">
        <w:rPr>
          <w:rFonts w:ascii="Calibri" w:hAnsi="Calibri"/>
          <w:color w:val="002060"/>
          <w:sz w:val="22"/>
          <w:szCs w:val="22"/>
        </w:rPr>
        <w:t xml:space="preserve"> </w:t>
      </w:r>
      <w:r w:rsidRPr="00D63A9D">
        <w:rPr>
          <w:rFonts w:ascii="Calibri" w:hAnsi="Calibri"/>
          <w:color w:val="002060"/>
          <w:sz w:val="22"/>
          <w:szCs w:val="22"/>
        </w:rPr>
        <w:br/>
        <w:t xml:space="preserve">- zvuková karta ADI 1984 </w:t>
      </w:r>
      <w:proofErr w:type="spellStart"/>
      <w:r w:rsidRPr="00D63A9D">
        <w:rPr>
          <w:rFonts w:ascii="Calibri" w:hAnsi="Calibri"/>
          <w:color w:val="002060"/>
          <w:sz w:val="22"/>
          <w:szCs w:val="22"/>
        </w:rPr>
        <w:t>High</w:t>
      </w:r>
      <w:proofErr w:type="spellEnd"/>
      <w:r w:rsidRPr="00D63A9D">
        <w:rPr>
          <w:rFonts w:ascii="Calibri" w:hAnsi="Calibri"/>
          <w:color w:val="002060"/>
          <w:sz w:val="22"/>
          <w:szCs w:val="22"/>
        </w:rPr>
        <w:t xml:space="preserve"> </w:t>
      </w:r>
      <w:proofErr w:type="spellStart"/>
      <w:r w:rsidRPr="00D63A9D">
        <w:rPr>
          <w:rFonts w:ascii="Calibri" w:hAnsi="Calibri"/>
          <w:color w:val="002060"/>
          <w:sz w:val="22"/>
          <w:szCs w:val="22"/>
        </w:rPr>
        <w:t>Definition</w:t>
      </w:r>
      <w:proofErr w:type="spellEnd"/>
      <w:r w:rsidRPr="00D63A9D">
        <w:rPr>
          <w:rFonts w:ascii="Calibri" w:hAnsi="Calibri"/>
          <w:color w:val="002060"/>
          <w:sz w:val="22"/>
          <w:szCs w:val="22"/>
        </w:rPr>
        <w:t xml:space="preserve"> Audio</w:t>
      </w:r>
      <w:r w:rsidRPr="00D63A9D">
        <w:rPr>
          <w:rFonts w:ascii="Calibri" w:hAnsi="Calibri"/>
          <w:color w:val="002060"/>
          <w:sz w:val="22"/>
          <w:szCs w:val="22"/>
        </w:rPr>
        <w:br/>
        <w:t>- VGA Intel® HD 2500</w:t>
      </w:r>
      <w:r w:rsidRPr="00D63A9D">
        <w:rPr>
          <w:rFonts w:ascii="Calibri" w:hAnsi="Calibri"/>
          <w:b/>
          <w:bCs/>
          <w:color w:val="002060"/>
          <w:sz w:val="22"/>
          <w:szCs w:val="22"/>
        </w:rPr>
        <w:t xml:space="preserve"> </w:t>
      </w:r>
    </w:p>
    <w:p w:rsidR="00225FBC" w:rsidRPr="00D63A9D" w:rsidRDefault="00225FBC" w:rsidP="00225FBC">
      <w:pPr>
        <w:pStyle w:val="Pa23"/>
        <w:rPr>
          <w:rFonts w:ascii="Calibri" w:hAnsi="Calibri"/>
          <w:color w:val="002060"/>
          <w:sz w:val="22"/>
          <w:szCs w:val="22"/>
        </w:rPr>
      </w:pPr>
      <w:r w:rsidRPr="00D63A9D">
        <w:rPr>
          <w:rFonts w:ascii="Calibri" w:hAnsi="Calibri"/>
          <w:color w:val="002060"/>
          <w:sz w:val="22"/>
          <w:szCs w:val="22"/>
        </w:rPr>
        <w:t xml:space="preserve">- USB 2.0 (10x) </w:t>
      </w:r>
      <w:r w:rsidRPr="00D63A9D">
        <w:rPr>
          <w:rFonts w:ascii="Calibri" w:hAnsi="Calibri"/>
          <w:color w:val="002060"/>
          <w:sz w:val="22"/>
          <w:szCs w:val="22"/>
        </w:rPr>
        <w:br/>
        <w:t xml:space="preserve">- porty: 1x COM, 1x LPT, 2x PCI, 1x </w:t>
      </w:r>
      <w:proofErr w:type="spellStart"/>
      <w:r w:rsidRPr="00D63A9D">
        <w:rPr>
          <w:rFonts w:ascii="Calibri" w:hAnsi="Calibri"/>
          <w:color w:val="002060"/>
          <w:sz w:val="22"/>
          <w:szCs w:val="22"/>
        </w:rPr>
        <w:t>PCIe</w:t>
      </w:r>
      <w:proofErr w:type="spellEnd"/>
      <w:r w:rsidRPr="00D63A9D">
        <w:rPr>
          <w:rFonts w:ascii="Calibri" w:hAnsi="Calibri"/>
          <w:color w:val="002060"/>
          <w:sz w:val="22"/>
          <w:szCs w:val="22"/>
        </w:rPr>
        <w:br/>
        <w:t>- desktop SFF</w:t>
      </w:r>
      <w:r w:rsidRPr="00D63A9D">
        <w:rPr>
          <w:rFonts w:ascii="Calibri" w:hAnsi="Calibri"/>
          <w:color w:val="002060"/>
          <w:sz w:val="22"/>
          <w:szCs w:val="22"/>
        </w:rPr>
        <w:br/>
      </w:r>
      <w:r w:rsidRPr="00D63A9D">
        <w:rPr>
          <w:rFonts w:ascii="Calibri" w:hAnsi="Calibri"/>
          <w:b/>
          <w:bCs/>
          <w:color w:val="002060"/>
          <w:sz w:val="22"/>
          <w:szCs w:val="22"/>
        </w:rPr>
        <w:t>- Microsoft Windows 10 PRO 32/64bit MAR</w:t>
      </w:r>
      <w:r w:rsidRPr="00D63A9D">
        <w:rPr>
          <w:rFonts w:ascii="Calibri" w:hAnsi="Calibri"/>
          <w:color w:val="002060"/>
          <w:sz w:val="22"/>
          <w:szCs w:val="22"/>
        </w:rPr>
        <w:br/>
      </w:r>
      <w:r w:rsidRPr="00D63A9D">
        <w:rPr>
          <w:rFonts w:ascii="Calibri" w:hAnsi="Calibri"/>
          <w:b/>
          <w:bCs/>
          <w:color w:val="002060"/>
          <w:sz w:val="22"/>
          <w:szCs w:val="22"/>
        </w:rPr>
        <w:t>- záruka 3 roky</w:t>
      </w:r>
    </w:p>
    <w:p w:rsidR="00225FBC" w:rsidRPr="00D63A9D" w:rsidRDefault="00225FBC" w:rsidP="00225FBC">
      <w:pPr>
        <w:rPr>
          <w:color w:val="002060"/>
          <w:szCs w:val="22"/>
        </w:rPr>
      </w:pPr>
    </w:p>
    <w:p w:rsidR="00225FBC" w:rsidRDefault="00225FBC" w:rsidP="00225FBC"/>
    <w:p w:rsidR="00225FBC" w:rsidRPr="006E7D29" w:rsidRDefault="00225FBC" w:rsidP="00225FBC">
      <w:pPr>
        <w:shd w:val="clear" w:color="auto" w:fill="FFFFFF"/>
        <w:spacing w:before="15" w:after="240"/>
        <w:rPr>
          <w:b/>
          <w:bCs/>
          <w:color w:val="002060"/>
          <w:sz w:val="28"/>
          <w:szCs w:val="28"/>
          <w:u w:val="single"/>
        </w:rPr>
      </w:pPr>
      <w:r w:rsidRPr="006E7D29">
        <w:rPr>
          <w:b/>
          <w:bCs/>
          <w:color w:val="002060"/>
          <w:sz w:val="28"/>
          <w:szCs w:val="28"/>
          <w:u w:val="single"/>
        </w:rPr>
        <w:t>1x PC pro střihání videa</w:t>
      </w:r>
    </w:p>
    <w:p w:rsidR="00225FBC" w:rsidRPr="007878FE" w:rsidRDefault="00225FBC" w:rsidP="00225FBC">
      <w:pPr>
        <w:shd w:val="clear" w:color="auto" w:fill="FFFFFF"/>
        <w:spacing w:before="15" w:after="240"/>
        <w:rPr>
          <w:b/>
          <w:bCs/>
          <w:color w:val="002060"/>
          <w:sz w:val="28"/>
          <w:szCs w:val="28"/>
        </w:rPr>
      </w:pPr>
      <w:proofErr w:type="spellStart"/>
      <w:r w:rsidRPr="007878FE">
        <w:rPr>
          <w:b/>
          <w:bCs/>
          <w:color w:val="002060"/>
          <w:sz w:val="28"/>
          <w:szCs w:val="28"/>
        </w:rPr>
        <w:t>Lenovo</w:t>
      </w:r>
      <w:proofErr w:type="spellEnd"/>
      <w:r w:rsidRPr="007878FE">
        <w:rPr>
          <w:b/>
          <w:bCs/>
          <w:color w:val="002060"/>
          <w:sz w:val="28"/>
          <w:szCs w:val="28"/>
        </w:rPr>
        <w:t xml:space="preserve"> </w:t>
      </w:r>
      <w:proofErr w:type="spellStart"/>
      <w:r w:rsidRPr="007878FE">
        <w:rPr>
          <w:b/>
          <w:bCs/>
          <w:color w:val="002060"/>
          <w:sz w:val="28"/>
          <w:szCs w:val="28"/>
        </w:rPr>
        <w:t>ThinkCentre</w:t>
      </w:r>
      <w:proofErr w:type="spellEnd"/>
      <w:r w:rsidRPr="007878FE">
        <w:rPr>
          <w:b/>
          <w:bCs/>
          <w:color w:val="002060"/>
          <w:sz w:val="28"/>
          <w:szCs w:val="28"/>
        </w:rPr>
        <w:t xml:space="preserve"> M93p </w:t>
      </w:r>
      <w:r w:rsidRPr="007878FE">
        <w:rPr>
          <w:b/>
          <w:bCs/>
          <w:color w:val="002060"/>
          <w:sz w:val="28"/>
          <w:szCs w:val="28"/>
        </w:rPr>
        <w:tab/>
      </w:r>
      <w:r w:rsidRPr="007878FE">
        <w:rPr>
          <w:b/>
          <w:bCs/>
          <w:color w:val="002060"/>
          <w:sz w:val="28"/>
          <w:szCs w:val="28"/>
        </w:rPr>
        <w:tab/>
      </w:r>
      <w:r w:rsidRPr="007878FE">
        <w:rPr>
          <w:b/>
          <w:bCs/>
          <w:color w:val="002060"/>
          <w:sz w:val="28"/>
          <w:szCs w:val="28"/>
        </w:rPr>
        <w:tab/>
      </w:r>
      <w:r w:rsidRPr="007878FE">
        <w:rPr>
          <w:b/>
          <w:bCs/>
          <w:color w:val="002060"/>
          <w:sz w:val="28"/>
          <w:szCs w:val="28"/>
        </w:rPr>
        <w:tab/>
        <w:t>- cena 12.680 Kč včetně DPH</w:t>
      </w:r>
    </w:p>
    <w:p w:rsidR="00225FBC" w:rsidRPr="00377CB5" w:rsidRDefault="00225FBC" w:rsidP="00225FBC">
      <w:pPr>
        <w:pStyle w:val="Odstavecseseznamem"/>
        <w:numPr>
          <w:ilvl w:val="1"/>
          <w:numId w:val="2"/>
        </w:numPr>
        <w:shd w:val="clear" w:color="auto" w:fill="FFFFFF"/>
        <w:spacing w:before="15" w:after="240"/>
        <w:rPr>
          <w:b/>
          <w:bCs/>
          <w:color w:val="002060"/>
          <w:szCs w:val="2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3C57E9F" wp14:editId="5A97868E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63830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ight>
            <wp:docPr id="6" name="Obrázek 6" descr="ThinkCentreM93p-3lenovo-thinkcentre-m93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ThinkCentreM93p-3lenovo-thinkcentre-m93p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7CB5">
        <w:rPr>
          <w:b/>
          <w:bCs/>
          <w:color w:val="002060"/>
        </w:rPr>
        <w:t xml:space="preserve">Intel </w:t>
      </w:r>
      <w:proofErr w:type="spellStart"/>
      <w:r w:rsidRPr="00377CB5">
        <w:rPr>
          <w:b/>
          <w:bCs/>
          <w:color w:val="002060"/>
        </w:rPr>
        <w:t>Core</w:t>
      </w:r>
      <w:proofErr w:type="spellEnd"/>
      <w:r w:rsidRPr="00377CB5">
        <w:rPr>
          <w:b/>
          <w:bCs/>
          <w:color w:val="002060"/>
        </w:rPr>
        <w:t xml:space="preserve"> i5-4570 @ 3.20GHz (CPU </w:t>
      </w:r>
      <w:proofErr w:type="spellStart"/>
      <w:r w:rsidRPr="00377CB5">
        <w:rPr>
          <w:b/>
          <w:bCs/>
          <w:color w:val="002060"/>
        </w:rPr>
        <w:t>PassMark</w:t>
      </w:r>
      <w:proofErr w:type="spellEnd"/>
      <w:r w:rsidRPr="00377CB5">
        <w:rPr>
          <w:b/>
          <w:bCs/>
          <w:color w:val="002060"/>
        </w:rPr>
        <w:t xml:space="preserve"> 7148)</w:t>
      </w:r>
    </w:p>
    <w:p w:rsidR="00225FBC" w:rsidRPr="006E7D29" w:rsidRDefault="00225FBC" w:rsidP="00225FBC">
      <w:pPr>
        <w:pStyle w:val="Bezmezer"/>
        <w:numPr>
          <w:ilvl w:val="1"/>
          <w:numId w:val="2"/>
        </w:numPr>
        <w:rPr>
          <w:color w:val="002060"/>
        </w:rPr>
      </w:pPr>
      <w:r w:rsidRPr="006E7D29">
        <w:rPr>
          <w:color w:val="002060"/>
        </w:rPr>
        <w:t xml:space="preserve">Intel Q87 Express </w:t>
      </w:r>
      <w:proofErr w:type="spellStart"/>
      <w:r w:rsidRPr="006E7D29">
        <w:rPr>
          <w:color w:val="002060"/>
        </w:rPr>
        <w:t>Chipset</w:t>
      </w:r>
      <w:proofErr w:type="spellEnd"/>
    </w:p>
    <w:p w:rsidR="00225FBC" w:rsidRPr="006E7D29" w:rsidRDefault="00225FBC" w:rsidP="00225FBC">
      <w:pPr>
        <w:pStyle w:val="Bezmezer"/>
        <w:numPr>
          <w:ilvl w:val="1"/>
          <w:numId w:val="2"/>
        </w:numPr>
        <w:rPr>
          <w:b/>
          <w:bCs/>
          <w:color w:val="002060"/>
        </w:rPr>
      </w:pPr>
      <w:r w:rsidRPr="006E7D29">
        <w:rPr>
          <w:b/>
          <w:bCs/>
          <w:color w:val="002060"/>
        </w:rPr>
        <w:t xml:space="preserve">RAM </w:t>
      </w:r>
      <w:proofErr w:type="gramStart"/>
      <w:r w:rsidRPr="006E7D29">
        <w:rPr>
          <w:b/>
          <w:bCs/>
          <w:color w:val="002060"/>
        </w:rPr>
        <w:t>16GB</w:t>
      </w:r>
      <w:proofErr w:type="gramEnd"/>
      <w:r w:rsidRPr="006E7D29">
        <w:rPr>
          <w:b/>
          <w:bCs/>
          <w:color w:val="002060"/>
        </w:rPr>
        <w:t xml:space="preserve"> DDR3 </w:t>
      </w:r>
    </w:p>
    <w:p w:rsidR="00225FBC" w:rsidRPr="006E7D29" w:rsidRDefault="00225FBC" w:rsidP="00225FBC">
      <w:pPr>
        <w:pStyle w:val="Bezmezer"/>
        <w:numPr>
          <w:ilvl w:val="1"/>
          <w:numId w:val="2"/>
        </w:numPr>
        <w:rPr>
          <w:b/>
          <w:bCs/>
          <w:color w:val="002060"/>
        </w:rPr>
      </w:pPr>
      <w:r w:rsidRPr="006E7D29">
        <w:rPr>
          <w:b/>
          <w:bCs/>
          <w:color w:val="002060"/>
        </w:rPr>
        <w:t xml:space="preserve">240GB SSD WD GREEN </w:t>
      </w:r>
      <w:proofErr w:type="gramStart"/>
      <w:r w:rsidRPr="006E7D29">
        <w:rPr>
          <w:b/>
          <w:bCs/>
          <w:color w:val="002060"/>
        </w:rPr>
        <w:t>( záruka</w:t>
      </w:r>
      <w:proofErr w:type="gramEnd"/>
      <w:r w:rsidRPr="006E7D29">
        <w:rPr>
          <w:b/>
          <w:bCs/>
          <w:color w:val="002060"/>
        </w:rPr>
        <w:t xml:space="preserve"> 3 roky ) + HDD 500GB</w:t>
      </w:r>
    </w:p>
    <w:p w:rsidR="00225FBC" w:rsidRPr="006E7D29" w:rsidRDefault="00225FBC" w:rsidP="00225FBC">
      <w:pPr>
        <w:pStyle w:val="Bezmezer"/>
        <w:numPr>
          <w:ilvl w:val="1"/>
          <w:numId w:val="2"/>
        </w:numPr>
        <w:rPr>
          <w:color w:val="002060"/>
        </w:rPr>
      </w:pPr>
      <w:r w:rsidRPr="006E7D29">
        <w:rPr>
          <w:color w:val="002060"/>
        </w:rPr>
        <w:t>DVD-RW</w:t>
      </w:r>
    </w:p>
    <w:p w:rsidR="00225FBC" w:rsidRPr="006E7D29" w:rsidRDefault="00225FBC" w:rsidP="00225FBC">
      <w:pPr>
        <w:pStyle w:val="Bezmezer"/>
        <w:numPr>
          <w:ilvl w:val="1"/>
          <w:numId w:val="2"/>
        </w:numPr>
        <w:rPr>
          <w:b/>
          <w:bCs/>
          <w:color w:val="002060"/>
        </w:rPr>
      </w:pPr>
      <w:r w:rsidRPr="006E7D29">
        <w:rPr>
          <w:b/>
          <w:bCs/>
          <w:color w:val="002060"/>
        </w:rPr>
        <w:t>GPU VGA NVIDIA PH-GTX1050-</w:t>
      </w:r>
      <w:proofErr w:type="gramStart"/>
      <w:r w:rsidRPr="006E7D29">
        <w:rPr>
          <w:b/>
          <w:bCs/>
          <w:color w:val="002060"/>
        </w:rPr>
        <w:t>3G - nová</w:t>
      </w:r>
      <w:proofErr w:type="gramEnd"/>
    </w:p>
    <w:p w:rsidR="00225FBC" w:rsidRPr="006E7D29" w:rsidRDefault="00225FBC" w:rsidP="00225FBC">
      <w:pPr>
        <w:pStyle w:val="Bezmezer"/>
        <w:numPr>
          <w:ilvl w:val="1"/>
          <w:numId w:val="2"/>
        </w:numPr>
        <w:rPr>
          <w:color w:val="002060"/>
        </w:rPr>
      </w:pPr>
      <w:r w:rsidRPr="006E7D29">
        <w:rPr>
          <w:b/>
          <w:bCs/>
          <w:color w:val="002060"/>
        </w:rPr>
        <w:t>čtečka karet</w:t>
      </w:r>
    </w:p>
    <w:p w:rsidR="00225FBC" w:rsidRPr="006E7D29" w:rsidRDefault="00225FBC" w:rsidP="00225FBC">
      <w:pPr>
        <w:pStyle w:val="Bezmezer"/>
        <w:numPr>
          <w:ilvl w:val="1"/>
          <w:numId w:val="2"/>
        </w:numPr>
        <w:rPr>
          <w:color w:val="002060"/>
        </w:rPr>
      </w:pPr>
      <w:r w:rsidRPr="006E7D29">
        <w:rPr>
          <w:color w:val="002060"/>
        </w:rPr>
        <w:t xml:space="preserve">LAN Intel® 82566DM Gigabit LAN 10/100/1000 </w:t>
      </w:r>
    </w:p>
    <w:p w:rsidR="00225FBC" w:rsidRPr="006E7D29" w:rsidRDefault="00225FBC" w:rsidP="00225FBC">
      <w:pPr>
        <w:pStyle w:val="Bezmezer"/>
        <w:numPr>
          <w:ilvl w:val="1"/>
          <w:numId w:val="2"/>
        </w:numPr>
        <w:rPr>
          <w:color w:val="002060"/>
        </w:rPr>
      </w:pPr>
      <w:r w:rsidRPr="006E7D29">
        <w:rPr>
          <w:color w:val="002060"/>
        </w:rPr>
        <w:t xml:space="preserve">VGA Intel® </w:t>
      </w:r>
      <w:proofErr w:type="spellStart"/>
      <w:r w:rsidRPr="006E7D29">
        <w:rPr>
          <w:color w:val="002060"/>
        </w:rPr>
        <w:t>Graphics</w:t>
      </w:r>
      <w:proofErr w:type="spellEnd"/>
      <w:r w:rsidRPr="006E7D29">
        <w:rPr>
          <w:color w:val="002060"/>
        </w:rPr>
        <w:t xml:space="preserve"> Media </w:t>
      </w:r>
      <w:proofErr w:type="spellStart"/>
      <w:r w:rsidRPr="006E7D29">
        <w:rPr>
          <w:color w:val="002060"/>
        </w:rPr>
        <w:t>Accelerator</w:t>
      </w:r>
      <w:proofErr w:type="spellEnd"/>
      <w:r w:rsidRPr="006E7D29">
        <w:rPr>
          <w:color w:val="002060"/>
        </w:rPr>
        <w:t xml:space="preserve"> 3100</w:t>
      </w:r>
    </w:p>
    <w:p w:rsidR="00225FBC" w:rsidRPr="006E7D29" w:rsidRDefault="00225FBC" w:rsidP="00225FBC">
      <w:pPr>
        <w:pStyle w:val="Bezmezer"/>
        <w:numPr>
          <w:ilvl w:val="1"/>
          <w:numId w:val="2"/>
        </w:numPr>
        <w:rPr>
          <w:color w:val="002060"/>
        </w:rPr>
      </w:pPr>
      <w:r>
        <w:rPr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211EBE7" wp14:editId="0493A921">
            <wp:simplePos x="0" y="0"/>
            <wp:positionH relativeFrom="column">
              <wp:posOffset>313055</wp:posOffset>
            </wp:positionH>
            <wp:positionV relativeFrom="paragraph">
              <wp:posOffset>7620</wp:posOffset>
            </wp:positionV>
            <wp:extent cx="1327150" cy="1158875"/>
            <wp:effectExtent l="0" t="0" r="6350" b="3175"/>
            <wp:wrapTight wrapText="bothSides">
              <wp:wrapPolygon edited="0">
                <wp:start x="0" y="0"/>
                <wp:lineTo x="0" y="21304"/>
                <wp:lineTo x="21393" y="21304"/>
                <wp:lineTo x="21393" y="0"/>
                <wp:lineTo x="0" y="0"/>
              </wp:wrapPolygon>
            </wp:wrapTight>
            <wp:docPr id="5" name="Obrázek 5" descr="cid:image003.jpg@01D5CC6D.771D05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3.jpg@01D5CC6D.771D05F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7D29">
        <w:rPr>
          <w:color w:val="002060"/>
        </w:rPr>
        <w:t xml:space="preserve">zvuková karta ADI 1984 </w:t>
      </w:r>
      <w:proofErr w:type="spellStart"/>
      <w:r w:rsidRPr="006E7D29">
        <w:rPr>
          <w:color w:val="002060"/>
        </w:rPr>
        <w:t>High</w:t>
      </w:r>
      <w:proofErr w:type="spellEnd"/>
      <w:r w:rsidRPr="006E7D29">
        <w:rPr>
          <w:color w:val="002060"/>
        </w:rPr>
        <w:t xml:space="preserve"> </w:t>
      </w:r>
      <w:proofErr w:type="spellStart"/>
      <w:r w:rsidRPr="006E7D29">
        <w:rPr>
          <w:color w:val="002060"/>
        </w:rPr>
        <w:t>Definition</w:t>
      </w:r>
      <w:proofErr w:type="spellEnd"/>
      <w:r w:rsidRPr="006E7D29">
        <w:rPr>
          <w:color w:val="002060"/>
        </w:rPr>
        <w:t xml:space="preserve"> Audio </w:t>
      </w:r>
    </w:p>
    <w:p w:rsidR="00225FBC" w:rsidRPr="006E7D29" w:rsidRDefault="00225FBC" w:rsidP="00225FBC">
      <w:pPr>
        <w:pStyle w:val="Bezmezer"/>
        <w:numPr>
          <w:ilvl w:val="1"/>
          <w:numId w:val="2"/>
        </w:numPr>
        <w:rPr>
          <w:color w:val="002060"/>
        </w:rPr>
      </w:pPr>
      <w:r w:rsidRPr="006E7D29">
        <w:rPr>
          <w:color w:val="002060"/>
        </w:rPr>
        <w:t>USB 3.0 (2/4x) USB 2.0 (2x)</w:t>
      </w:r>
    </w:p>
    <w:p w:rsidR="00225FBC" w:rsidRDefault="00225FBC" w:rsidP="00225FBC">
      <w:pPr>
        <w:pStyle w:val="Bezmezer"/>
        <w:numPr>
          <w:ilvl w:val="1"/>
          <w:numId w:val="2"/>
        </w:numPr>
        <w:rPr>
          <w:color w:val="002060"/>
        </w:rPr>
      </w:pPr>
      <w:r w:rsidRPr="006E7D29">
        <w:rPr>
          <w:color w:val="002060"/>
        </w:rPr>
        <w:t xml:space="preserve">porty: </w:t>
      </w:r>
      <w:proofErr w:type="spellStart"/>
      <w:r w:rsidRPr="006E7D29">
        <w:rPr>
          <w:color w:val="002060"/>
        </w:rPr>
        <w:t>serial</w:t>
      </w:r>
      <w:proofErr w:type="spellEnd"/>
      <w:r w:rsidRPr="006E7D29">
        <w:rPr>
          <w:color w:val="002060"/>
        </w:rPr>
        <w:t xml:space="preserve"> port, VGA, RJ45, 2x </w:t>
      </w:r>
      <w:proofErr w:type="spellStart"/>
      <w:r w:rsidRPr="006E7D29">
        <w:rPr>
          <w:color w:val="002060"/>
        </w:rPr>
        <w:t>DisplayPort</w:t>
      </w:r>
      <w:proofErr w:type="spellEnd"/>
      <w:r w:rsidRPr="006E7D29">
        <w:rPr>
          <w:color w:val="002060"/>
        </w:rPr>
        <w:t xml:space="preserve">, 2x audio vpředu, </w:t>
      </w:r>
    </w:p>
    <w:p w:rsidR="00225FBC" w:rsidRPr="006E7D29" w:rsidRDefault="00225FBC" w:rsidP="00225FBC">
      <w:pPr>
        <w:pStyle w:val="Bezmezer"/>
        <w:ind w:left="1440" w:firstLine="687"/>
        <w:rPr>
          <w:color w:val="002060"/>
        </w:rPr>
      </w:pPr>
      <w:r w:rsidRPr="006E7D29">
        <w:rPr>
          <w:color w:val="002060"/>
        </w:rPr>
        <w:t>3x audio vzadu</w:t>
      </w:r>
    </w:p>
    <w:p w:rsidR="00225FBC" w:rsidRPr="006E7D29" w:rsidRDefault="00225FBC" w:rsidP="00225FBC">
      <w:pPr>
        <w:pStyle w:val="Bezmezer"/>
        <w:numPr>
          <w:ilvl w:val="1"/>
          <w:numId w:val="2"/>
        </w:numPr>
        <w:rPr>
          <w:color w:val="002060"/>
        </w:rPr>
      </w:pPr>
      <w:r w:rsidRPr="006E7D29">
        <w:rPr>
          <w:color w:val="002060"/>
        </w:rPr>
        <w:t xml:space="preserve">sloty: 1x </w:t>
      </w:r>
      <w:proofErr w:type="spellStart"/>
      <w:r w:rsidRPr="006E7D29">
        <w:rPr>
          <w:color w:val="002060"/>
        </w:rPr>
        <w:t>PCIe</w:t>
      </w:r>
      <w:proofErr w:type="spellEnd"/>
      <w:r w:rsidRPr="006E7D29">
        <w:rPr>
          <w:color w:val="002060"/>
        </w:rPr>
        <w:t xml:space="preserve"> 3.0 x16,1x </w:t>
      </w:r>
      <w:proofErr w:type="spellStart"/>
      <w:r w:rsidRPr="006E7D29">
        <w:rPr>
          <w:color w:val="002060"/>
        </w:rPr>
        <w:t>PCIe</w:t>
      </w:r>
      <w:proofErr w:type="spellEnd"/>
      <w:r w:rsidRPr="006E7D29">
        <w:rPr>
          <w:color w:val="002060"/>
        </w:rPr>
        <w:t xml:space="preserve"> 2.0 x1, 1x </w:t>
      </w:r>
      <w:proofErr w:type="spellStart"/>
      <w:r w:rsidRPr="006E7D29">
        <w:rPr>
          <w:color w:val="002060"/>
        </w:rPr>
        <w:t>PCIe</w:t>
      </w:r>
      <w:proofErr w:type="spellEnd"/>
      <w:r w:rsidRPr="006E7D29">
        <w:rPr>
          <w:color w:val="002060"/>
        </w:rPr>
        <w:t xml:space="preserve"> 2.0 x16,1x </w:t>
      </w:r>
      <w:proofErr w:type="gramStart"/>
      <w:r w:rsidRPr="006E7D29">
        <w:rPr>
          <w:color w:val="002060"/>
        </w:rPr>
        <w:t>32-bit</w:t>
      </w:r>
      <w:proofErr w:type="gramEnd"/>
      <w:r w:rsidRPr="006E7D29">
        <w:rPr>
          <w:color w:val="002060"/>
        </w:rPr>
        <w:t xml:space="preserve"> PCI 2.3 </w:t>
      </w:r>
    </w:p>
    <w:p w:rsidR="00225FBC" w:rsidRPr="006E7D29" w:rsidRDefault="00225FBC" w:rsidP="00225FBC">
      <w:pPr>
        <w:pStyle w:val="Bezmezer"/>
        <w:numPr>
          <w:ilvl w:val="1"/>
          <w:numId w:val="2"/>
        </w:numPr>
        <w:rPr>
          <w:color w:val="002060"/>
        </w:rPr>
      </w:pPr>
      <w:r w:rsidRPr="006E7D29">
        <w:rPr>
          <w:color w:val="002060"/>
        </w:rPr>
        <w:t>TWR, rozměry 175x401x365 mm/ 11,2kg</w:t>
      </w:r>
    </w:p>
    <w:p w:rsidR="00225FBC" w:rsidRPr="006E7D29" w:rsidRDefault="00225FBC" w:rsidP="00225FBC">
      <w:pPr>
        <w:pStyle w:val="Bezmezer"/>
        <w:numPr>
          <w:ilvl w:val="1"/>
          <w:numId w:val="2"/>
        </w:numPr>
        <w:rPr>
          <w:color w:val="002060"/>
        </w:rPr>
      </w:pPr>
      <w:r w:rsidRPr="006E7D29">
        <w:rPr>
          <w:b/>
          <w:bCs/>
          <w:color w:val="002060"/>
        </w:rPr>
        <w:t>zdroj 220/</w:t>
      </w:r>
      <w:proofErr w:type="gramStart"/>
      <w:r w:rsidRPr="006E7D29">
        <w:rPr>
          <w:b/>
          <w:bCs/>
          <w:color w:val="002060"/>
        </w:rPr>
        <w:t>450W</w:t>
      </w:r>
      <w:proofErr w:type="gramEnd"/>
    </w:p>
    <w:p w:rsidR="00225FBC" w:rsidRPr="006E7D29" w:rsidRDefault="00225FBC" w:rsidP="00225FBC">
      <w:pPr>
        <w:pStyle w:val="Bezmezer"/>
        <w:numPr>
          <w:ilvl w:val="1"/>
          <w:numId w:val="2"/>
        </w:numPr>
        <w:rPr>
          <w:color w:val="002060"/>
        </w:rPr>
      </w:pPr>
      <w:r w:rsidRPr="006E7D29">
        <w:rPr>
          <w:color w:val="002060"/>
        </w:rPr>
        <w:t xml:space="preserve">OEM Microsoft Windows </w:t>
      </w:r>
      <w:r>
        <w:rPr>
          <w:color w:val="002060"/>
        </w:rPr>
        <w:t>10</w:t>
      </w:r>
      <w:r w:rsidRPr="006E7D29">
        <w:rPr>
          <w:color w:val="002060"/>
        </w:rPr>
        <w:t xml:space="preserve"> PRO</w:t>
      </w:r>
    </w:p>
    <w:p w:rsidR="00225FBC" w:rsidRPr="006E7D29" w:rsidRDefault="00225FBC" w:rsidP="00225FBC">
      <w:pPr>
        <w:pStyle w:val="Bezmezer"/>
        <w:numPr>
          <w:ilvl w:val="1"/>
          <w:numId w:val="2"/>
        </w:numPr>
        <w:rPr>
          <w:b/>
          <w:bCs/>
          <w:color w:val="002060"/>
        </w:rPr>
      </w:pPr>
      <w:r w:rsidRPr="006E7D29">
        <w:rPr>
          <w:b/>
          <w:bCs/>
          <w:color w:val="002060"/>
        </w:rPr>
        <w:t>záruka 2 roky</w:t>
      </w:r>
    </w:p>
    <w:p w:rsidR="00225FBC" w:rsidRPr="006E7D29" w:rsidRDefault="00225FBC" w:rsidP="00225FBC">
      <w:pPr>
        <w:rPr>
          <w:color w:val="002060"/>
        </w:rPr>
      </w:pPr>
    </w:p>
    <w:p w:rsidR="00225FBC" w:rsidRDefault="00225FBC" w:rsidP="00225FBC"/>
    <w:p w:rsidR="00225FBC" w:rsidRDefault="00225FBC" w:rsidP="00225FBC"/>
    <w:p w:rsidR="00225FBC" w:rsidRDefault="00225FBC" w:rsidP="00225FBC"/>
    <w:p w:rsidR="00225FBC" w:rsidRDefault="00225FBC" w:rsidP="00225FBC">
      <w:pPr>
        <w:pStyle w:val="xmsonormal"/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lastRenderedPageBreak/>
        <w:t xml:space="preserve">15x </w:t>
      </w:r>
      <w:r w:rsidRPr="006E7D29"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  <w:t>Sluchátka</w:t>
      </w:r>
    </w:p>
    <w:p w:rsidR="00225FBC" w:rsidRPr="006E7D29" w:rsidRDefault="00225FBC" w:rsidP="00225FBC">
      <w:pPr>
        <w:pStyle w:val="xmsonormal"/>
        <w:rPr>
          <w:rFonts w:asciiTheme="minorHAnsi" w:hAnsiTheme="minorHAnsi" w:cstheme="minorHAnsi"/>
          <w:b/>
          <w:color w:val="002060"/>
          <w:sz w:val="28"/>
          <w:szCs w:val="28"/>
          <w:u w:val="single"/>
        </w:rPr>
      </w:pPr>
    </w:p>
    <w:p w:rsidR="00225FBC" w:rsidRPr="006E7D29" w:rsidRDefault="00225FBC" w:rsidP="00225FBC">
      <w:pPr>
        <w:pStyle w:val="xmsonormal"/>
        <w:rPr>
          <w:rFonts w:asciiTheme="minorHAnsi" w:hAnsiTheme="minorHAnsi" w:cstheme="minorHAnsi"/>
          <w:color w:val="002060"/>
        </w:rPr>
      </w:pPr>
      <w:r w:rsidRPr="00397E7C">
        <w:rPr>
          <w:rFonts w:asciiTheme="minorHAnsi" w:hAnsiTheme="minorHAnsi" w:cstheme="minorHAnsi"/>
          <w:b/>
          <w:color w:val="002060"/>
          <w:sz w:val="28"/>
          <w:szCs w:val="28"/>
        </w:rPr>
        <w:t>GEMBIRD</w:t>
      </w:r>
      <w:r w:rsidRPr="00397E7C">
        <w:rPr>
          <w:rFonts w:asciiTheme="minorHAnsi" w:hAnsiTheme="minorHAnsi" w:cstheme="minorHAnsi"/>
          <w:b/>
          <w:color w:val="002060"/>
        </w:rPr>
        <w:t xml:space="preserve"> </w:t>
      </w:r>
      <w:r w:rsidRPr="006E7D29">
        <w:rPr>
          <w:rFonts w:asciiTheme="minorHAnsi" w:hAnsiTheme="minorHAnsi" w:cstheme="minorHAnsi"/>
          <w:color w:val="002060"/>
        </w:rPr>
        <w:t xml:space="preserve">sluchátka s mikrofonem MHS-001GW, bílá lesklá </w:t>
      </w:r>
      <w:r>
        <w:rPr>
          <w:rFonts w:asciiTheme="minorHAnsi" w:hAnsiTheme="minorHAnsi" w:cstheme="minorHAnsi"/>
          <w:color w:val="002060"/>
        </w:rPr>
        <w:tab/>
      </w:r>
      <w:r w:rsidRPr="006E2286">
        <w:rPr>
          <w:rFonts w:asciiTheme="minorHAnsi" w:hAnsiTheme="minorHAnsi" w:cstheme="minorHAnsi"/>
          <w:b/>
          <w:color w:val="002060"/>
          <w:sz w:val="28"/>
          <w:szCs w:val="28"/>
        </w:rPr>
        <w:t>– cena 157Kč včetně DPH</w:t>
      </w:r>
    </w:p>
    <w:p w:rsidR="00225FBC" w:rsidRDefault="00225FBC" w:rsidP="00225FBC">
      <w:pPr>
        <w:pStyle w:val="xmsonormal"/>
        <w:rPr>
          <w:rFonts w:asciiTheme="minorHAnsi" w:hAnsiTheme="minorHAnsi" w:cstheme="minorHAnsi"/>
          <w:color w:val="00206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CC10E9" wp14:editId="42B194C6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676400" cy="1425575"/>
            <wp:effectExtent l="0" t="0" r="0" b="3175"/>
            <wp:wrapTight wrapText="bothSides">
              <wp:wrapPolygon edited="0">
                <wp:start x="0" y="0"/>
                <wp:lineTo x="0" y="21359"/>
                <wp:lineTo x="21355" y="21359"/>
                <wp:lineTo x="21355" y="0"/>
                <wp:lineTo x="0" y="0"/>
              </wp:wrapPolygon>
            </wp:wrapTight>
            <wp:docPr id="7" name="Obrázek 7" descr="GEMBIRD sluchátka s mikrofonem MHS-001GW, bílá leskl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33" descr="GEMBIRD sluchátka s mikrofonem MHS-001GW, bílá lesklá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832" cy="143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5FBC" w:rsidRDefault="00225FBC" w:rsidP="00225FBC">
      <w:pPr>
        <w:pStyle w:val="xmsonormal"/>
        <w:numPr>
          <w:ilvl w:val="0"/>
          <w:numId w:val="4"/>
        </w:numPr>
        <w:rPr>
          <w:rFonts w:asciiTheme="minorHAnsi" w:hAnsiTheme="minorHAnsi" w:cstheme="minorHAnsi"/>
          <w:color w:val="002060"/>
        </w:rPr>
      </w:pPr>
      <w:r w:rsidRPr="006E7D29">
        <w:rPr>
          <w:rFonts w:asciiTheme="minorHAnsi" w:hAnsiTheme="minorHAnsi" w:cstheme="minorHAnsi"/>
          <w:color w:val="002060"/>
        </w:rPr>
        <w:t xml:space="preserve">Typ </w:t>
      </w:r>
      <w:proofErr w:type="spellStart"/>
      <w:proofErr w:type="gramStart"/>
      <w:r w:rsidRPr="006E7D29">
        <w:rPr>
          <w:rFonts w:asciiTheme="minorHAnsi" w:hAnsiTheme="minorHAnsi" w:cstheme="minorHAnsi"/>
          <w:color w:val="002060"/>
        </w:rPr>
        <w:t>sluchátek:Plná</w:t>
      </w:r>
      <w:proofErr w:type="spellEnd"/>
      <w:proofErr w:type="gramEnd"/>
      <w:r w:rsidRPr="006E7D29">
        <w:rPr>
          <w:rFonts w:asciiTheme="minorHAnsi" w:hAnsiTheme="minorHAnsi" w:cstheme="minorHAnsi"/>
          <w:color w:val="002060"/>
        </w:rPr>
        <w:t xml:space="preserve">; </w:t>
      </w:r>
    </w:p>
    <w:p w:rsidR="00225FBC" w:rsidRDefault="00225FBC" w:rsidP="00225FBC">
      <w:pPr>
        <w:pStyle w:val="xmsonormal"/>
        <w:numPr>
          <w:ilvl w:val="0"/>
          <w:numId w:val="4"/>
        </w:numPr>
        <w:rPr>
          <w:rFonts w:asciiTheme="minorHAnsi" w:hAnsiTheme="minorHAnsi" w:cstheme="minorHAnsi"/>
          <w:color w:val="002060"/>
        </w:rPr>
      </w:pPr>
      <w:r w:rsidRPr="006E7D29">
        <w:rPr>
          <w:rFonts w:asciiTheme="minorHAnsi" w:hAnsiTheme="minorHAnsi" w:cstheme="minorHAnsi"/>
          <w:color w:val="002060"/>
        </w:rPr>
        <w:t xml:space="preserve">Rozhraní sluchátek:3.5 </w:t>
      </w:r>
      <w:proofErr w:type="spellStart"/>
      <w:r w:rsidRPr="006E7D29">
        <w:rPr>
          <w:rFonts w:asciiTheme="minorHAnsi" w:hAnsiTheme="minorHAnsi" w:cstheme="minorHAnsi"/>
          <w:color w:val="002060"/>
        </w:rPr>
        <w:t>jack</w:t>
      </w:r>
      <w:proofErr w:type="spellEnd"/>
      <w:r w:rsidRPr="006E7D29">
        <w:rPr>
          <w:rFonts w:asciiTheme="minorHAnsi" w:hAnsiTheme="minorHAnsi" w:cstheme="minorHAnsi"/>
          <w:color w:val="002060"/>
        </w:rPr>
        <w:t xml:space="preserve">; </w:t>
      </w:r>
    </w:p>
    <w:p w:rsidR="00225FBC" w:rsidRDefault="00225FBC" w:rsidP="00225FBC">
      <w:pPr>
        <w:pStyle w:val="xmsonormal"/>
        <w:numPr>
          <w:ilvl w:val="0"/>
          <w:numId w:val="4"/>
        </w:numPr>
        <w:rPr>
          <w:rFonts w:asciiTheme="minorHAnsi" w:hAnsiTheme="minorHAnsi" w:cstheme="minorHAnsi"/>
          <w:color w:val="002060"/>
        </w:rPr>
      </w:pPr>
      <w:r w:rsidRPr="006E7D29">
        <w:rPr>
          <w:rFonts w:asciiTheme="minorHAnsi" w:hAnsiTheme="minorHAnsi" w:cstheme="minorHAnsi"/>
          <w:color w:val="002060"/>
        </w:rPr>
        <w:t xml:space="preserve">Vlastnosti </w:t>
      </w:r>
      <w:proofErr w:type="spellStart"/>
      <w:r w:rsidRPr="006E7D29">
        <w:rPr>
          <w:rFonts w:asciiTheme="minorHAnsi" w:hAnsiTheme="minorHAnsi" w:cstheme="minorHAnsi"/>
          <w:color w:val="002060"/>
        </w:rPr>
        <w:t>sluchátek:S</w:t>
      </w:r>
      <w:proofErr w:type="spellEnd"/>
      <w:r w:rsidRPr="006E7D29">
        <w:rPr>
          <w:rFonts w:asciiTheme="minorHAnsi" w:hAnsiTheme="minorHAnsi" w:cstheme="minorHAnsi"/>
          <w:color w:val="002060"/>
        </w:rPr>
        <w:t xml:space="preserve"> mikrofonem, </w:t>
      </w:r>
    </w:p>
    <w:p w:rsidR="00225FBC" w:rsidRDefault="00225FBC" w:rsidP="00225FBC">
      <w:pPr>
        <w:pStyle w:val="xmsonormal"/>
        <w:numPr>
          <w:ilvl w:val="0"/>
          <w:numId w:val="4"/>
        </w:numPr>
        <w:rPr>
          <w:rFonts w:asciiTheme="minorHAnsi" w:hAnsiTheme="minorHAnsi" w:cstheme="minorHAnsi"/>
          <w:color w:val="002060"/>
        </w:rPr>
      </w:pPr>
      <w:r w:rsidRPr="006E7D29">
        <w:rPr>
          <w:rFonts w:asciiTheme="minorHAnsi" w:hAnsiTheme="minorHAnsi" w:cstheme="minorHAnsi"/>
          <w:color w:val="002060"/>
        </w:rPr>
        <w:t>Ovládání hlasitosti</w:t>
      </w:r>
    </w:p>
    <w:p w:rsidR="00225FBC" w:rsidRPr="006E7D29" w:rsidRDefault="00225FBC" w:rsidP="00225FBC">
      <w:pPr>
        <w:pStyle w:val="Bezmezer"/>
        <w:numPr>
          <w:ilvl w:val="0"/>
          <w:numId w:val="4"/>
        </w:numPr>
        <w:rPr>
          <w:b/>
          <w:bCs/>
          <w:color w:val="002060"/>
        </w:rPr>
      </w:pPr>
      <w:r w:rsidRPr="006E7D29">
        <w:rPr>
          <w:b/>
          <w:bCs/>
          <w:color w:val="002060"/>
        </w:rPr>
        <w:t>záruka 2 roky</w:t>
      </w:r>
    </w:p>
    <w:p w:rsidR="00225FBC" w:rsidRPr="006E7D29" w:rsidRDefault="00225FBC" w:rsidP="00225FBC">
      <w:pPr>
        <w:pStyle w:val="xmsonormal"/>
        <w:ind w:left="720"/>
        <w:rPr>
          <w:rFonts w:asciiTheme="minorHAnsi" w:hAnsiTheme="minorHAnsi" w:cstheme="minorHAnsi"/>
          <w:color w:val="002060"/>
        </w:rPr>
      </w:pPr>
    </w:p>
    <w:p w:rsidR="00225FBC" w:rsidRDefault="00225FBC" w:rsidP="00225FBC">
      <w:pPr>
        <w:pStyle w:val="xmsonormal"/>
      </w:pPr>
    </w:p>
    <w:p w:rsidR="00225FBC" w:rsidRDefault="00225FBC" w:rsidP="00225FBC"/>
    <w:p w:rsidR="00225FBC" w:rsidRPr="00D63A9D" w:rsidRDefault="00225FBC" w:rsidP="00225FBC"/>
    <w:p w:rsidR="00E86677" w:rsidRDefault="00E86677"/>
    <w:sectPr w:rsidR="00E86677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CFE" w:rsidRDefault="00980CFE">
      <w:r>
        <w:separator/>
      </w:r>
    </w:p>
  </w:endnote>
  <w:endnote w:type="continuationSeparator" w:id="0">
    <w:p w:rsidR="00980CFE" w:rsidRDefault="0098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57 Condensed">
    <w:charset w:val="00"/>
    <w:family w:val="auto"/>
    <w:pitch w:val="default"/>
  </w:font>
  <w:font w:name="Univers 47 CondensedLigh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9179377"/>
      <w:docPartObj>
        <w:docPartGallery w:val="Page Numbers (Bottom of Page)"/>
        <w:docPartUnique/>
      </w:docPartObj>
    </w:sdtPr>
    <w:sdtEndPr/>
    <w:sdtContent>
      <w:p w:rsidR="003A66A3" w:rsidRDefault="00225FB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A66A3" w:rsidRPr="00AB4063" w:rsidRDefault="00980CFE" w:rsidP="005C0721">
    <w:pPr>
      <w:ind w:left="240"/>
      <w:jc w:val="right"/>
      <w:rPr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CFE" w:rsidRDefault="00980CFE">
      <w:r>
        <w:separator/>
      </w:r>
    </w:p>
  </w:footnote>
  <w:footnote w:type="continuationSeparator" w:id="0">
    <w:p w:rsidR="00980CFE" w:rsidRDefault="00980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6A3" w:rsidRDefault="00980C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6A3" w:rsidRDefault="00980C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6A3" w:rsidRDefault="00980C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0861"/>
    <w:multiLevelType w:val="multilevel"/>
    <w:tmpl w:val="B7F25AB6"/>
    <w:lvl w:ilvl="0">
      <w:start w:val="2"/>
      <w:numFmt w:val="decimal"/>
      <w:lvlText w:val="%1"/>
      <w:lvlJc w:val="left"/>
      <w:pPr>
        <w:ind w:left="567" w:hanging="567"/>
      </w:pPr>
      <w:rPr>
        <w:rFonts w:hint="default"/>
        <w:color w:val="ED7D31" w:themeColor="accent2"/>
      </w:rPr>
    </w:lvl>
    <w:lvl w:ilvl="1">
      <w:start w:val="1"/>
      <w:numFmt w:val="decimal"/>
      <w:isLgl/>
      <w:lvlText w:val="%1.%2"/>
      <w:lvlJc w:val="left"/>
      <w:pPr>
        <w:ind w:left="624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81" w:hanging="56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8" w:hanging="56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5" w:hanging="56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5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6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3" w:hanging="567"/>
      </w:pPr>
      <w:rPr>
        <w:rFonts w:hint="default"/>
      </w:rPr>
    </w:lvl>
  </w:abstractNum>
  <w:abstractNum w:abstractNumId="1" w15:restartNumberingAfterBreak="0">
    <w:nsid w:val="0E8118B8"/>
    <w:multiLevelType w:val="multilevel"/>
    <w:tmpl w:val="BD7AAC34"/>
    <w:lvl w:ilvl="0">
      <w:start w:val="1"/>
      <w:numFmt w:val="decimal"/>
      <w:pStyle w:val="Nadpis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85468A2"/>
    <w:multiLevelType w:val="hybridMultilevel"/>
    <w:tmpl w:val="30FA4C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0C0FA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64899"/>
    <w:multiLevelType w:val="hybridMultilevel"/>
    <w:tmpl w:val="8B1AD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LxpgMlY2p9PKk34r4XAgHxRfMjaqD4uftn5staNpJz07GrA/Iaxrxn7MXhiQ39QbnzCxtkk7DSubEVN58t6zg==" w:salt="VJl1mIlJc1zv7+Qg1N0b2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BC"/>
    <w:rsid w:val="00225FBC"/>
    <w:rsid w:val="00980CFE"/>
    <w:rsid w:val="00C7298D"/>
    <w:rsid w:val="00E8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DDDA2-BB66-4FA6-AF24-91BA3B55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5FBC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25FBC"/>
    <w:pPr>
      <w:keepNext/>
      <w:numPr>
        <w:numId w:val="1"/>
      </w:numPr>
      <w:spacing w:before="240" w:after="60"/>
      <w:outlineLvl w:val="0"/>
    </w:pPr>
    <w:rPr>
      <w:rFonts w:cs="Arial"/>
      <w:b/>
      <w:bCs/>
      <w:color w:val="F79646"/>
      <w:kern w:val="32"/>
      <w:sz w:val="28"/>
      <w:szCs w:val="32"/>
      <w:u w:val="single"/>
    </w:rPr>
  </w:style>
  <w:style w:type="paragraph" w:styleId="Nadpis2">
    <w:name w:val="heading 2"/>
    <w:basedOn w:val="Normln"/>
    <w:next w:val="Normln"/>
    <w:link w:val="Nadpis2Char"/>
    <w:qFormat/>
    <w:rsid w:val="00225F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225FB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225FB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225FBC"/>
    <w:pPr>
      <w:numPr>
        <w:ilvl w:val="4"/>
        <w:numId w:val="1"/>
      </w:numPr>
      <w:spacing w:before="240" w:after="60"/>
      <w:outlineLvl w:val="4"/>
    </w:pPr>
    <w:rPr>
      <w:b/>
      <w:bCs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225FBC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225FBC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225FBC"/>
    <w:pPr>
      <w:numPr>
        <w:ilvl w:val="7"/>
        <w:numId w:val="1"/>
      </w:num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link w:val="Nadpis9Char"/>
    <w:qFormat/>
    <w:rsid w:val="00225FB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25FBC"/>
    <w:rPr>
      <w:rFonts w:ascii="Calibri" w:eastAsia="Times New Roman" w:hAnsi="Calibri" w:cs="Arial"/>
      <w:b/>
      <w:bCs/>
      <w:color w:val="F79646"/>
      <w:kern w:val="32"/>
      <w:sz w:val="28"/>
      <w:szCs w:val="32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225FBC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25FBC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225FBC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225FBC"/>
    <w:rPr>
      <w:rFonts w:ascii="Calibri" w:eastAsia="Times New Roman" w:hAnsi="Calibri" w:cs="Times New Roman"/>
      <w:b/>
      <w:bCs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225FBC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225FBC"/>
    <w:rPr>
      <w:rFonts w:ascii="Calibri" w:eastAsia="Times New Roman" w:hAnsi="Calibri" w:cs="Times New Roman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225FBC"/>
    <w:rPr>
      <w:rFonts w:ascii="Calibri" w:eastAsia="Times New Roman" w:hAnsi="Calibri" w:cs="Times New Roman"/>
      <w:iCs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25FBC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rsid w:val="00225F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5FBC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25F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5FBC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uiPriority w:val="99"/>
    <w:rsid w:val="00225FBC"/>
    <w:rPr>
      <w:color w:val="0000FF"/>
      <w:u w:val="single"/>
    </w:rPr>
  </w:style>
  <w:style w:type="character" w:customStyle="1" w:styleId="platne1">
    <w:name w:val="platne1"/>
    <w:basedOn w:val="Standardnpsmoodstavce"/>
    <w:locked/>
    <w:rsid w:val="00225FBC"/>
  </w:style>
  <w:style w:type="paragraph" w:styleId="Odstavecseseznamem">
    <w:name w:val="List Paragraph"/>
    <w:basedOn w:val="Normln"/>
    <w:uiPriority w:val="34"/>
    <w:qFormat/>
    <w:rsid w:val="00225FBC"/>
    <w:pPr>
      <w:ind w:left="720"/>
      <w:contextualSpacing/>
    </w:pPr>
  </w:style>
  <w:style w:type="paragraph" w:customStyle="1" w:styleId="Pa23">
    <w:name w:val="Pa23"/>
    <w:basedOn w:val="Normln"/>
    <w:uiPriority w:val="99"/>
    <w:rsid w:val="00225FBC"/>
    <w:pPr>
      <w:autoSpaceDE w:val="0"/>
      <w:autoSpaceDN w:val="0"/>
      <w:spacing w:line="171" w:lineRule="atLeast"/>
    </w:pPr>
    <w:rPr>
      <w:rFonts w:ascii="Univers 57 Condensed" w:eastAsiaTheme="minorHAnsi" w:hAnsi="Univers 57 Condensed" w:cs="Calibri"/>
      <w:sz w:val="24"/>
    </w:rPr>
  </w:style>
  <w:style w:type="paragraph" w:customStyle="1" w:styleId="Pa13">
    <w:name w:val="Pa13"/>
    <w:basedOn w:val="Normln"/>
    <w:uiPriority w:val="99"/>
    <w:rsid w:val="00225FBC"/>
    <w:pPr>
      <w:autoSpaceDE w:val="0"/>
      <w:autoSpaceDN w:val="0"/>
      <w:spacing w:line="171" w:lineRule="atLeast"/>
    </w:pPr>
    <w:rPr>
      <w:rFonts w:ascii="Univers 47 CondensedLight" w:eastAsiaTheme="minorHAnsi" w:hAnsi="Univers 47 CondensedLight" w:cs="Calibri"/>
      <w:sz w:val="24"/>
    </w:rPr>
  </w:style>
  <w:style w:type="character" w:customStyle="1" w:styleId="A14">
    <w:name w:val="A14"/>
    <w:basedOn w:val="Standardnpsmoodstavce"/>
    <w:uiPriority w:val="99"/>
    <w:rsid w:val="00225FBC"/>
    <w:rPr>
      <w:rFonts w:ascii="Univers 47 CondensedLight" w:hAnsi="Univers 47 CondensedLight" w:hint="default"/>
      <w:b/>
      <w:bCs/>
      <w:color w:val="000000"/>
    </w:rPr>
  </w:style>
  <w:style w:type="paragraph" w:styleId="Bezmezer">
    <w:name w:val="No Spacing"/>
    <w:basedOn w:val="Normln"/>
    <w:uiPriority w:val="1"/>
    <w:qFormat/>
    <w:rsid w:val="00225FBC"/>
    <w:rPr>
      <w:rFonts w:eastAsiaTheme="minorHAnsi" w:cs="Calibri"/>
      <w:szCs w:val="22"/>
      <w:lang w:eastAsia="en-US"/>
    </w:rPr>
  </w:style>
  <w:style w:type="paragraph" w:customStyle="1" w:styleId="xmsonormal">
    <w:name w:val="x_msonormal"/>
    <w:basedOn w:val="Normln"/>
    <w:rsid w:val="00225FBC"/>
    <w:rPr>
      <w:rFonts w:eastAsiaTheme="minorHAns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3.jpg@01D5CC6D.771D05F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.docs.live.net/7a269d548ccf0a42/Dileris-%20HP/Rozpracovan&#233;/Magistr&#225;t/www.dileris.cz" TargetMode="Externa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2.jpg@01D5CC6D.771D05F0" TargetMode="External"/><Relationship Id="rId5" Type="http://schemas.openxmlformats.org/officeDocument/2006/relationships/footnotes" Target="footnotes.xml"/><Relationship Id="rId15" Type="http://schemas.openxmlformats.org/officeDocument/2006/relationships/image" Target="cid:image001.jpg@01D5CD1C.7A6CB2A0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cid:image001.jpg@01D5C62A.32449860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344</Words>
  <Characters>2033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Toddová</dc:creator>
  <cp:keywords/>
  <dc:description/>
  <cp:lastModifiedBy>Miroslava Toddová</cp:lastModifiedBy>
  <cp:revision>3</cp:revision>
  <dcterms:created xsi:type="dcterms:W3CDTF">2020-01-21T08:37:00Z</dcterms:created>
  <dcterms:modified xsi:type="dcterms:W3CDTF">2020-01-21T09:19:00Z</dcterms:modified>
</cp:coreProperties>
</file>