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CD" w:rsidRPr="003E07CD" w:rsidRDefault="00CF36CD" w:rsidP="0051006D">
      <w:pPr>
        <w:pStyle w:val="Podnadpis"/>
        <w:spacing w:line="240" w:lineRule="auto"/>
        <w:ind w:left="567" w:hanging="561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Dodatek č.3</w:t>
      </w:r>
    </w:p>
    <w:p w:rsidR="0051006D" w:rsidRPr="003E07CD" w:rsidRDefault="003E07CD" w:rsidP="003E07CD">
      <w:pPr>
        <w:pStyle w:val="Podnadpis"/>
        <w:spacing w:line="240" w:lineRule="auto"/>
        <w:ind w:left="567" w:hanging="561"/>
        <w:rPr>
          <w:sz w:val="24"/>
          <w:szCs w:val="24"/>
        </w:rPr>
      </w:pPr>
      <w:r w:rsidRPr="003E07CD">
        <w:rPr>
          <w:bCs/>
          <w:sz w:val="24"/>
          <w:szCs w:val="24"/>
        </w:rPr>
        <w:t>ke smlouvě</w:t>
      </w:r>
      <w:r w:rsidR="0051006D" w:rsidRPr="003E07CD">
        <w:rPr>
          <w:bCs/>
          <w:sz w:val="24"/>
          <w:szCs w:val="24"/>
        </w:rPr>
        <w:t xml:space="preserve"> č. </w:t>
      </w:r>
      <w:r w:rsidR="006B1189">
        <w:rPr>
          <w:bCs/>
          <w:sz w:val="24"/>
          <w:szCs w:val="24"/>
        </w:rPr>
        <w:t>31/SŠ/2010</w:t>
      </w:r>
      <w:r w:rsidRPr="003E07CD">
        <w:rPr>
          <w:bCs/>
          <w:sz w:val="24"/>
          <w:szCs w:val="24"/>
        </w:rPr>
        <w:t xml:space="preserve"> </w:t>
      </w:r>
      <w:r w:rsidR="0051006D" w:rsidRPr="003E07CD">
        <w:rPr>
          <w:sz w:val="24"/>
          <w:szCs w:val="24"/>
        </w:rPr>
        <w:t>o dodávkách el. energie a o provádění technických služeb  spojených s užíváním nebytových  prostorů v objektu : „</w:t>
      </w:r>
      <w:r w:rsidR="00E60834" w:rsidRPr="003E07CD">
        <w:rPr>
          <w:sz w:val="24"/>
          <w:szCs w:val="24"/>
        </w:rPr>
        <w:t>A</w:t>
      </w:r>
      <w:r w:rsidR="0051006D" w:rsidRPr="003E07CD">
        <w:rPr>
          <w:sz w:val="24"/>
          <w:szCs w:val="24"/>
        </w:rPr>
        <w:t>“.</w:t>
      </w:r>
    </w:p>
    <w:p w:rsidR="0051006D" w:rsidRPr="004F5069" w:rsidRDefault="0051006D" w:rsidP="0051006D">
      <w:pPr>
        <w:pStyle w:val="Zkladntext"/>
        <w:spacing w:line="240" w:lineRule="auto"/>
        <w:ind w:left="567" w:hanging="561"/>
        <w:rPr>
          <w:rFonts w:ascii="Arial" w:hAnsi="Arial" w:cs="Arial"/>
          <w:sz w:val="22"/>
          <w:szCs w:val="22"/>
        </w:rPr>
      </w:pPr>
      <w:r w:rsidRPr="004F5069">
        <w:rPr>
          <w:rFonts w:ascii="Arial" w:hAnsi="Arial" w:cs="Arial"/>
          <w:sz w:val="22"/>
          <w:szCs w:val="22"/>
        </w:rPr>
        <w:pict>
          <v:line id="_x0000_s1026" style="position:absolute;left:0;text-align:left;z-index:251657728" from="-13.75pt,2.3pt" to="491.75pt,2.3pt"/>
        </w:pict>
      </w:r>
    </w:p>
    <w:p w:rsidR="0051006D" w:rsidRDefault="0051006D" w:rsidP="0051006D">
      <w:pPr>
        <w:pStyle w:val="Zkladntext"/>
        <w:ind w:left="567" w:hanging="562"/>
        <w:rPr>
          <w:rFonts w:ascii="Arial" w:hAnsi="Arial" w:cs="Arial"/>
          <w:sz w:val="22"/>
          <w:szCs w:val="22"/>
        </w:rPr>
      </w:pPr>
    </w:p>
    <w:p w:rsidR="0051006D" w:rsidRPr="003E07CD" w:rsidRDefault="0051006D" w:rsidP="003E07CD">
      <w:pPr>
        <w:pStyle w:val="Odstavec"/>
        <w:spacing w:after="64"/>
        <w:ind w:left="567" w:hanging="562"/>
        <w:rPr>
          <w:b/>
          <w:sz w:val="22"/>
          <w:szCs w:val="22"/>
          <w:u w:val="single"/>
        </w:rPr>
      </w:pPr>
      <w:r w:rsidRPr="003E07CD">
        <w:rPr>
          <w:b/>
          <w:sz w:val="22"/>
          <w:szCs w:val="22"/>
          <w:u w:val="single"/>
        </w:rPr>
        <w:t>SMLUVNÍ STRANY</w:t>
      </w:r>
    </w:p>
    <w:p w:rsidR="0051006D" w:rsidRPr="003E07CD" w:rsidRDefault="0051006D" w:rsidP="0051006D">
      <w:pPr>
        <w:rPr>
          <w:b/>
          <w:sz w:val="22"/>
          <w:szCs w:val="22"/>
        </w:rPr>
      </w:pPr>
    </w:p>
    <w:p w:rsidR="0051006D" w:rsidRPr="003E07CD" w:rsidRDefault="0051006D" w:rsidP="0051006D">
      <w:pPr>
        <w:rPr>
          <w:b/>
          <w:sz w:val="22"/>
          <w:szCs w:val="22"/>
        </w:rPr>
      </w:pPr>
      <w:r w:rsidRPr="003E07CD">
        <w:rPr>
          <w:b/>
          <w:sz w:val="22"/>
          <w:szCs w:val="22"/>
        </w:rPr>
        <w:t>Dodavatel:</w:t>
      </w:r>
    </w:p>
    <w:p w:rsidR="0051006D" w:rsidRPr="003E07CD" w:rsidRDefault="0051006D" w:rsidP="0051006D">
      <w:pPr>
        <w:rPr>
          <w:b/>
          <w:sz w:val="22"/>
          <w:szCs w:val="22"/>
        </w:rPr>
      </w:pPr>
    </w:p>
    <w:p w:rsidR="0051006D" w:rsidRPr="003E07CD" w:rsidRDefault="0051006D" w:rsidP="0051006D">
      <w:pPr>
        <w:rPr>
          <w:sz w:val="22"/>
          <w:szCs w:val="22"/>
        </w:rPr>
      </w:pPr>
      <w:r w:rsidRPr="003E07CD">
        <w:rPr>
          <w:b/>
          <w:sz w:val="22"/>
          <w:szCs w:val="22"/>
        </w:rPr>
        <w:t>1.</w:t>
      </w:r>
      <w:r w:rsidR="008159E3" w:rsidRPr="003E07CD">
        <w:rPr>
          <w:b/>
          <w:sz w:val="22"/>
          <w:szCs w:val="22"/>
        </w:rPr>
        <w:t xml:space="preserve">  </w:t>
      </w:r>
      <w:r w:rsidRPr="003E07CD">
        <w:rPr>
          <w:b/>
          <w:sz w:val="22"/>
          <w:szCs w:val="22"/>
        </w:rPr>
        <w:t>MVT ENERGO  spol.s r.o</w:t>
      </w:r>
      <w:r w:rsidRPr="003E07CD">
        <w:rPr>
          <w:sz w:val="22"/>
          <w:szCs w:val="22"/>
        </w:rPr>
        <w:t>.                                             I</w:t>
      </w:r>
      <w:r w:rsidR="00C90CF1" w:rsidRPr="003E07CD">
        <w:rPr>
          <w:sz w:val="22"/>
          <w:szCs w:val="22"/>
        </w:rPr>
        <w:t>Č</w:t>
      </w:r>
      <w:r w:rsidRPr="003E07CD">
        <w:rPr>
          <w:sz w:val="22"/>
          <w:szCs w:val="22"/>
        </w:rPr>
        <w:t xml:space="preserve"> : </w:t>
      </w:r>
      <w:r w:rsidR="00470765" w:rsidRPr="003E07CD">
        <w:rPr>
          <w:sz w:val="22"/>
          <w:szCs w:val="22"/>
        </w:rPr>
        <w:t xml:space="preserve"> </w:t>
      </w:r>
      <w:r w:rsidRPr="003E07CD">
        <w:rPr>
          <w:sz w:val="22"/>
          <w:szCs w:val="22"/>
        </w:rPr>
        <w:t xml:space="preserve">    63490137</w:t>
      </w:r>
    </w:p>
    <w:p w:rsidR="0051006D" w:rsidRPr="003E07CD" w:rsidRDefault="008159E3" w:rsidP="0051006D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</w:t>
      </w:r>
      <w:r w:rsidR="0051006D" w:rsidRPr="003E07CD">
        <w:rPr>
          <w:sz w:val="22"/>
          <w:szCs w:val="22"/>
        </w:rPr>
        <w:t>Purkyňova 99</w:t>
      </w:r>
      <w:r w:rsidR="00883F9B" w:rsidRPr="003E07CD">
        <w:rPr>
          <w:sz w:val="22"/>
          <w:szCs w:val="22"/>
        </w:rPr>
        <w:t>b</w:t>
      </w:r>
      <w:r w:rsidR="0051006D" w:rsidRPr="003E07CD">
        <w:rPr>
          <w:sz w:val="22"/>
          <w:szCs w:val="22"/>
        </w:rPr>
        <w:t xml:space="preserve">, 612 </w:t>
      </w:r>
      <w:r w:rsidR="00883F9B" w:rsidRPr="003E07CD">
        <w:rPr>
          <w:sz w:val="22"/>
          <w:szCs w:val="22"/>
        </w:rPr>
        <w:t>00</w:t>
      </w:r>
      <w:r w:rsidR="0051006D" w:rsidRPr="003E07CD">
        <w:rPr>
          <w:sz w:val="22"/>
          <w:szCs w:val="22"/>
        </w:rPr>
        <w:t xml:space="preserve"> Brno                                          DIČ : </w:t>
      </w:r>
      <w:r w:rsidR="00130E2D" w:rsidRPr="003E07CD">
        <w:rPr>
          <w:sz w:val="22"/>
          <w:szCs w:val="22"/>
        </w:rPr>
        <w:t>C</w:t>
      </w:r>
      <w:r w:rsidR="0051006D" w:rsidRPr="003E07CD">
        <w:rPr>
          <w:sz w:val="22"/>
          <w:szCs w:val="22"/>
        </w:rPr>
        <w:t>Z63490137</w:t>
      </w:r>
    </w:p>
    <w:p w:rsidR="0051006D" w:rsidRPr="003E07CD" w:rsidRDefault="00912F80" w:rsidP="0051006D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z</w:t>
      </w:r>
      <w:r w:rsidR="0051006D" w:rsidRPr="003E07CD">
        <w:rPr>
          <w:sz w:val="22"/>
          <w:szCs w:val="22"/>
        </w:rPr>
        <w:t xml:space="preserve">astoupena: </w:t>
      </w:r>
      <w:proofErr w:type="spellStart"/>
      <w:r w:rsidR="00E60834" w:rsidRPr="003E07CD">
        <w:rPr>
          <w:sz w:val="22"/>
          <w:szCs w:val="22"/>
        </w:rPr>
        <w:t>Mgr.Liborem</w:t>
      </w:r>
      <w:proofErr w:type="spellEnd"/>
      <w:r w:rsidR="00E60834" w:rsidRPr="003E07CD">
        <w:rPr>
          <w:sz w:val="22"/>
          <w:szCs w:val="22"/>
        </w:rPr>
        <w:t xml:space="preserve"> Vítů        </w:t>
      </w:r>
      <w:r w:rsidR="0051006D" w:rsidRPr="003E07CD">
        <w:rPr>
          <w:b/>
          <w:sz w:val="22"/>
          <w:szCs w:val="22"/>
        </w:rPr>
        <w:t xml:space="preserve"> </w:t>
      </w:r>
      <w:r w:rsidR="0051006D" w:rsidRPr="003E07CD">
        <w:rPr>
          <w:sz w:val="22"/>
          <w:szCs w:val="22"/>
        </w:rPr>
        <w:t xml:space="preserve">                    </w:t>
      </w:r>
      <w:r w:rsidR="002537AB" w:rsidRPr="003E07CD">
        <w:rPr>
          <w:sz w:val="22"/>
          <w:szCs w:val="22"/>
        </w:rPr>
        <w:tab/>
      </w:r>
      <w:r w:rsidR="0051006D" w:rsidRPr="003E07CD">
        <w:rPr>
          <w:sz w:val="22"/>
          <w:szCs w:val="22"/>
        </w:rPr>
        <w:t xml:space="preserve"> </w:t>
      </w:r>
    </w:p>
    <w:p w:rsidR="0051006D" w:rsidRPr="003E07CD" w:rsidRDefault="00912F80" w:rsidP="003E07CD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</w:t>
      </w:r>
      <w:r w:rsidR="0051006D" w:rsidRPr="003E07CD">
        <w:rPr>
          <w:sz w:val="22"/>
          <w:szCs w:val="22"/>
        </w:rPr>
        <w:t>jednatel</w:t>
      </w:r>
      <w:r w:rsidR="00E60834" w:rsidRPr="003E07CD">
        <w:rPr>
          <w:sz w:val="22"/>
          <w:szCs w:val="22"/>
        </w:rPr>
        <w:t>em</w:t>
      </w:r>
      <w:r w:rsidR="0051006D" w:rsidRPr="003E07CD">
        <w:rPr>
          <w:sz w:val="22"/>
          <w:szCs w:val="22"/>
        </w:rPr>
        <w:t xml:space="preserve"> společnosti                                                   </w:t>
      </w:r>
    </w:p>
    <w:p w:rsidR="0051006D" w:rsidRPr="003E07CD" w:rsidRDefault="0051006D" w:rsidP="0051006D">
      <w:pPr>
        <w:rPr>
          <w:sz w:val="22"/>
          <w:szCs w:val="22"/>
        </w:rPr>
      </w:pPr>
    </w:p>
    <w:p w:rsidR="0051006D" w:rsidRPr="003E07CD" w:rsidRDefault="0051006D" w:rsidP="0051006D">
      <w:pPr>
        <w:rPr>
          <w:b/>
          <w:sz w:val="22"/>
          <w:szCs w:val="22"/>
        </w:rPr>
      </w:pPr>
      <w:r w:rsidRPr="003E07CD">
        <w:rPr>
          <w:b/>
          <w:sz w:val="22"/>
          <w:szCs w:val="22"/>
        </w:rPr>
        <w:t xml:space="preserve">       </w:t>
      </w:r>
    </w:p>
    <w:p w:rsidR="0051006D" w:rsidRPr="003E07CD" w:rsidRDefault="0051006D" w:rsidP="0051006D">
      <w:pPr>
        <w:rPr>
          <w:b/>
          <w:sz w:val="22"/>
          <w:szCs w:val="22"/>
        </w:rPr>
      </w:pPr>
      <w:r w:rsidRPr="003E07CD">
        <w:rPr>
          <w:b/>
          <w:sz w:val="22"/>
          <w:szCs w:val="22"/>
        </w:rPr>
        <w:t>Odběratel:</w:t>
      </w:r>
    </w:p>
    <w:p w:rsidR="0051006D" w:rsidRPr="003E07CD" w:rsidRDefault="0051006D" w:rsidP="0051006D">
      <w:pPr>
        <w:rPr>
          <w:b/>
          <w:sz w:val="22"/>
          <w:szCs w:val="22"/>
        </w:rPr>
      </w:pPr>
    </w:p>
    <w:p w:rsidR="0073568C" w:rsidRPr="003E07CD" w:rsidRDefault="0051006D" w:rsidP="00D6255F">
      <w:pPr>
        <w:rPr>
          <w:color w:val="FF0000"/>
          <w:sz w:val="22"/>
          <w:szCs w:val="22"/>
        </w:rPr>
      </w:pPr>
      <w:r w:rsidRPr="003E07CD">
        <w:rPr>
          <w:b/>
          <w:sz w:val="22"/>
          <w:szCs w:val="22"/>
        </w:rPr>
        <w:t>2.</w:t>
      </w:r>
      <w:r w:rsidR="008159E3" w:rsidRPr="003E07CD">
        <w:rPr>
          <w:b/>
          <w:sz w:val="22"/>
          <w:szCs w:val="22"/>
        </w:rPr>
        <w:t xml:space="preserve">  </w:t>
      </w:r>
      <w:r w:rsidR="006B1189" w:rsidRPr="006B1189">
        <w:rPr>
          <w:b/>
          <w:sz w:val="22"/>
          <w:szCs w:val="22"/>
        </w:rPr>
        <w:t>Střední průmyslová škola Brno,Purkyňova,</w:t>
      </w:r>
      <w:r w:rsidR="006B1189">
        <w:rPr>
          <w:b/>
          <w:sz w:val="22"/>
          <w:szCs w:val="22"/>
        </w:rPr>
        <w:t xml:space="preserve"> </w:t>
      </w:r>
      <w:r w:rsidR="006B1189" w:rsidRPr="006B1189">
        <w:rPr>
          <w:b/>
          <w:sz w:val="22"/>
          <w:szCs w:val="22"/>
        </w:rPr>
        <w:t>příspěvková organizace</w:t>
      </w:r>
      <w:r w:rsidR="00912F80" w:rsidRPr="003E07CD">
        <w:rPr>
          <w:color w:val="FF0000"/>
          <w:sz w:val="22"/>
          <w:szCs w:val="22"/>
        </w:rPr>
        <w:tab/>
      </w:r>
      <w:r w:rsidR="00912F80" w:rsidRPr="003E07CD">
        <w:rPr>
          <w:color w:val="FF0000"/>
          <w:sz w:val="22"/>
          <w:szCs w:val="22"/>
        </w:rPr>
        <w:tab/>
      </w:r>
      <w:r w:rsidR="00912F80" w:rsidRPr="003E07CD">
        <w:rPr>
          <w:color w:val="FF0000"/>
          <w:sz w:val="22"/>
          <w:szCs w:val="22"/>
        </w:rPr>
        <w:tab/>
      </w:r>
    </w:p>
    <w:p w:rsidR="00D17722" w:rsidRPr="003E07CD" w:rsidRDefault="00912F80" w:rsidP="001850CB">
      <w:pPr>
        <w:rPr>
          <w:sz w:val="22"/>
          <w:szCs w:val="22"/>
        </w:rPr>
      </w:pPr>
      <w:r w:rsidRPr="003E07CD">
        <w:rPr>
          <w:color w:val="FF0000"/>
          <w:sz w:val="22"/>
          <w:szCs w:val="22"/>
        </w:rPr>
        <w:t xml:space="preserve">    </w:t>
      </w:r>
      <w:r w:rsidR="00D6255F" w:rsidRPr="003E07CD">
        <w:rPr>
          <w:color w:val="FF0000"/>
          <w:sz w:val="22"/>
          <w:szCs w:val="22"/>
        </w:rPr>
        <w:t xml:space="preserve"> </w:t>
      </w:r>
      <w:r w:rsidR="006B1189" w:rsidRPr="006B1189">
        <w:rPr>
          <w:sz w:val="22"/>
          <w:szCs w:val="22"/>
        </w:rPr>
        <w:t>Purkyňova 2832/97</w:t>
      </w:r>
      <w:r w:rsidR="00EB5ABF">
        <w:rPr>
          <w:sz w:val="22"/>
          <w:szCs w:val="22"/>
        </w:rPr>
        <w:t>, 612 00 Brno</w:t>
      </w:r>
    </w:p>
    <w:p w:rsidR="00D17722" w:rsidRPr="003E07CD" w:rsidRDefault="00D17722" w:rsidP="001850CB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</w:t>
      </w:r>
      <w:r w:rsidR="00CF2B26" w:rsidRPr="003E07CD">
        <w:rPr>
          <w:sz w:val="22"/>
          <w:szCs w:val="22"/>
        </w:rPr>
        <w:t xml:space="preserve"> IČ</w:t>
      </w:r>
      <w:r w:rsidRPr="003E07CD">
        <w:rPr>
          <w:sz w:val="22"/>
          <w:szCs w:val="22"/>
        </w:rPr>
        <w:t xml:space="preserve">:  </w:t>
      </w:r>
      <w:r w:rsidR="006B1189" w:rsidRPr="006B1189">
        <w:rPr>
          <w:sz w:val="22"/>
          <w:szCs w:val="22"/>
        </w:rPr>
        <w:t>15530213</w:t>
      </w:r>
    </w:p>
    <w:p w:rsidR="00D17722" w:rsidRPr="003E07CD" w:rsidRDefault="00D17722" w:rsidP="001850CB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</w:t>
      </w:r>
      <w:r w:rsidR="00CF2B26" w:rsidRPr="003E07CD">
        <w:rPr>
          <w:sz w:val="22"/>
          <w:szCs w:val="22"/>
        </w:rPr>
        <w:t>DIČ:</w:t>
      </w:r>
      <w:r w:rsidR="001850CB" w:rsidRPr="003E07CD">
        <w:rPr>
          <w:sz w:val="22"/>
          <w:szCs w:val="22"/>
        </w:rPr>
        <w:t xml:space="preserve"> </w:t>
      </w:r>
      <w:r w:rsidR="00EB5ABF">
        <w:rPr>
          <w:sz w:val="22"/>
          <w:szCs w:val="22"/>
        </w:rPr>
        <w:t>CZ</w:t>
      </w:r>
      <w:r w:rsidR="006B1189" w:rsidRPr="006B1189">
        <w:rPr>
          <w:sz w:val="22"/>
          <w:szCs w:val="22"/>
        </w:rPr>
        <w:t>15530213</w:t>
      </w:r>
    </w:p>
    <w:p w:rsidR="00CF36CD" w:rsidRDefault="00E44D68" w:rsidP="00FE4C71">
      <w:pPr>
        <w:rPr>
          <w:color w:val="FF0000"/>
          <w:sz w:val="22"/>
          <w:szCs w:val="22"/>
        </w:rPr>
      </w:pPr>
      <w:r w:rsidRPr="003E07CD">
        <w:rPr>
          <w:color w:val="FF0000"/>
          <w:sz w:val="22"/>
          <w:szCs w:val="22"/>
        </w:rPr>
        <w:t xml:space="preserve">    </w:t>
      </w:r>
      <w:r w:rsidR="00175FF8" w:rsidRPr="003E07CD">
        <w:rPr>
          <w:color w:val="FF0000"/>
          <w:sz w:val="22"/>
          <w:szCs w:val="22"/>
        </w:rPr>
        <w:t xml:space="preserve">                                              </w:t>
      </w:r>
    </w:p>
    <w:p w:rsidR="00CF36CD" w:rsidRPr="00CF36CD" w:rsidRDefault="00CF36CD" w:rsidP="00CF36CD">
      <w:pPr>
        <w:rPr>
          <w:b/>
          <w:sz w:val="22"/>
          <w:szCs w:val="22"/>
        </w:rPr>
      </w:pPr>
      <w:r w:rsidRPr="00CF36CD">
        <w:rPr>
          <w:b/>
          <w:sz w:val="22"/>
          <w:szCs w:val="22"/>
        </w:rPr>
        <w:t xml:space="preserve">Tímto dodatkem </w:t>
      </w:r>
      <w:r>
        <w:rPr>
          <w:b/>
          <w:sz w:val="22"/>
          <w:szCs w:val="22"/>
        </w:rPr>
        <w:t xml:space="preserve">č. 3 </w:t>
      </w:r>
      <w:r w:rsidRPr="00CF36CD">
        <w:rPr>
          <w:b/>
          <w:sz w:val="22"/>
          <w:szCs w:val="22"/>
        </w:rPr>
        <w:t>se mění článek</w:t>
      </w:r>
      <w:r>
        <w:rPr>
          <w:b/>
          <w:sz w:val="22"/>
          <w:szCs w:val="22"/>
        </w:rPr>
        <w:t xml:space="preserve"> </w:t>
      </w:r>
      <w:r w:rsidRPr="00CF36CD">
        <w:rPr>
          <w:b/>
          <w:sz w:val="22"/>
          <w:szCs w:val="22"/>
        </w:rPr>
        <w:t xml:space="preserve"> II. Předmět dodatku č.2 následovně: </w:t>
      </w:r>
    </w:p>
    <w:p w:rsidR="00CF36CD" w:rsidRDefault="00CF36CD" w:rsidP="00FE4C71">
      <w:pPr>
        <w:rPr>
          <w:color w:val="FF0000"/>
          <w:sz w:val="22"/>
          <w:szCs w:val="22"/>
        </w:rPr>
      </w:pPr>
    </w:p>
    <w:p w:rsidR="00350900" w:rsidRDefault="00175FF8" w:rsidP="00FE4C71">
      <w:pPr>
        <w:rPr>
          <w:color w:val="FF0000"/>
          <w:sz w:val="22"/>
          <w:szCs w:val="22"/>
        </w:rPr>
      </w:pPr>
      <w:r w:rsidRPr="003E07CD">
        <w:rPr>
          <w:color w:val="FF0000"/>
          <w:sz w:val="22"/>
          <w:szCs w:val="22"/>
        </w:rPr>
        <w:t xml:space="preserve">         </w:t>
      </w:r>
      <w:r w:rsidR="00912F80" w:rsidRPr="003E07CD">
        <w:rPr>
          <w:color w:val="FF0000"/>
          <w:sz w:val="22"/>
          <w:szCs w:val="22"/>
        </w:rPr>
        <w:tab/>
      </w:r>
    </w:p>
    <w:p w:rsidR="00D6255F" w:rsidRPr="003E07CD" w:rsidRDefault="00912F80" w:rsidP="00FE4C71">
      <w:pPr>
        <w:rPr>
          <w:sz w:val="22"/>
          <w:szCs w:val="22"/>
        </w:rPr>
      </w:pPr>
      <w:r w:rsidRPr="003E07CD">
        <w:rPr>
          <w:color w:val="FF0000"/>
          <w:sz w:val="22"/>
          <w:szCs w:val="22"/>
        </w:rPr>
        <w:tab/>
      </w:r>
      <w:r w:rsidRPr="003E07CD">
        <w:rPr>
          <w:color w:val="FF0000"/>
          <w:sz w:val="22"/>
          <w:szCs w:val="22"/>
        </w:rPr>
        <w:tab/>
      </w:r>
    </w:p>
    <w:p w:rsidR="003E07CD" w:rsidRPr="00F73B1A" w:rsidRDefault="003E07CD" w:rsidP="003E07CD">
      <w:pPr>
        <w:jc w:val="center"/>
        <w:rPr>
          <w:b/>
          <w:sz w:val="22"/>
          <w:szCs w:val="22"/>
        </w:rPr>
      </w:pPr>
      <w:r w:rsidRPr="00F73B1A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Úvodní ujednání</w:t>
      </w:r>
    </w:p>
    <w:p w:rsidR="003E07CD" w:rsidRDefault="003E07CD" w:rsidP="003E07CD">
      <w:pPr>
        <w:jc w:val="both"/>
        <w:rPr>
          <w:sz w:val="22"/>
          <w:szCs w:val="22"/>
        </w:rPr>
      </w:pPr>
    </w:p>
    <w:p w:rsidR="003E07CD" w:rsidRDefault="003E07CD" w:rsidP="003E07CD">
      <w:pPr>
        <w:numPr>
          <w:ilvl w:val="0"/>
          <w:numId w:val="5"/>
        </w:numPr>
        <w:tabs>
          <w:tab w:val="clear" w:pos="72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spolu uzavřely dne </w:t>
      </w:r>
      <w:r w:rsidR="006B1189">
        <w:rPr>
          <w:sz w:val="22"/>
          <w:szCs w:val="22"/>
        </w:rPr>
        <w:t>30.12.2009</w:t>
      </w:r>
      <w:r>
        <w:rPr>
          <w:sz w:val="22"/>
          <w:szCs w:val="22"/>
        </w:rPr>
        <w:t xml:space="preserve"> smlouvu o dodávkách el. energie a o provádění technických služeb</w:t>
      </w:r>
      <w:r w:rsidR="00641EEB">
        <w:rPr>
          <w:sz w:val="22"/>
          <w:szCs w:val="22"/>
        </w:rPr>
        <w:t xml:space="preserve"> č. </w:t>
      </w:r>
      <w:r w:rsidR="006B1189">
        <w:rPr>
          <w:sz w:val="22"/>
          <w:szCs w:val="22"/>
        </w:rPr>
        <w:t>31/SŠ2010</w:t>
      </w:r>
      <w:r>
        <w:rPr>
          <w:sz w:val="22"/>
          <w:szCs w:val="22"/>
        </w:rPr>
        <w:t xml:space="preserve"> (dále jen „</w:t>
      </w:r>
      <w:r w:rsidRPr="00F05961"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“), na základě které se dodavatel zavázal zabezpečovat  pro odběratele dodávky el. energie a poskytovat technické služby a odběratel se zavázal hradit dohodnuté platby za tyto dodávky a služby. </w:t>
      </w:r>
    </w:p>
    <w:p w:rsidR="003E07CD" w:rsidRDefault="003E07CD" w:rsidP="003E07CD">
      <w:pPr>
        <w:spacing w:before="120"/>
        <w:jc w:val="both"/>
        <w:rPr>
          <w:sz w:val="22"/>
          <w:szCs w:val="22"/>
        </w:rPr>
      </w:pPr>
    </w:p>
    <w:p w:rsidR="003E07CD" w:rsidRDefault="003E07CD" w:rsidP="003E07CD">
      <w:pPr>
        <w:spacing w:before="120"/>
        <w:jc w:val="both"/>
        <w:rPr>
          <w:sz w:val="22"/>
          <w:szCs w:val="22"/>
        </w:rPr>
      </w:pPr>
    </w:p>
    <w:p w:rsidR="003E07CD" w:rsidRPr="00E4743F" w:rsidRDefault="003E07CD" w:rsidP="003E07CD">
      <w:pPr>
        <w:jc w:val="center"/>
        <w:rPr>
          <w:b/>
          <w:sz w:val="22"/>
          <w:szCs w:val="22"/>
        </w:rPr>
      </w:pPr>
      <w:r w:rsidRPr="00E4743F">
        <w:rPr>
          <w:b/>
          <w:sz w:val="22"/>
          <w:szCs w:val="22"/>
        </w:rPr>
        <w:t xml:space="preserve">II. Předmět </w:t>
      </w:r>
      <w:r>
        <w:rPr>
          <w:b/>
          <w:sz w:val="22"/>
          <w:szCs w:val="22"/>
        </w:rPr>
        <w:t xml:space="preserve">dodatku č. </w:t>
      </w:r>
      <w:r w:rsidR="0069480B">
        <w:rPr>
          <w:b/>
          <w:sz w:val="22"/>
          <w:szCs w:val="22"/>
        </w:rPr>
        <w:t>2</w:t>
      </w:r>
    </w:p>
    <w:p w:rsidR="008816DF" w:rsidRDefault="008816DF" w:rsidP="003E07CD">
      <w:pPr>
        <w:jc w:val="both"/>
        <w:rPr>
          <w:sz w:val="22"/>
          <w:szCs w:val="22"/>
        </w:rPr>
      </w:pPr>
    </w:p>
    <w:p w:rsidR="004049AB" w:rsidRDefault="008816DF" w:rsidP="003E0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tímto dodatkem č. </w:t>
      </w:r>
      <w:r w:rsidR="0069480B">
        <w:rPr>
          <w:sz w:val="22"/>
          <w:szCs w:val="22"/>
        </w:rPr>
        <w:t>2</w:t>
      </w:r>
      <w:r>
        <w:rPr>
          <w:sz w:val="22"/>
          <w:szCs w:val="22"/>
        </w:rPr>
        <w:t xml:space="preserve"> smlouvy dohodly</w:t>
      </w:r>
      <w:r w:rsidR="002D193C">
        <w:rPr>
          <w:sz w:val="22"/>
          <w:szCs w:val="22"/>
        </w:rPr>
        <w:t xml:space="preserve"> s účinností od 1.1.2020 </w:t>
      </w:r>
    </w:p>
    <w:p w:rsidR="003E07CD" w:rsidRDefault="008816DF" w:rsidP="003E0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změně podmínek čl. IV. (Ceny a způsob úhrady)</w:t>
      </w:r>
      <w:r w:rsidR="003E07CD">
        <w:rPr>
          <w:sz w:val="22"/>
          <w:szCs w:val="22"/>
        </w:rPr>
        <w:t xml:space="preserve"> </w:t>
      </w:r>
      <w:r w:rsidR="002D725C">
        <w:rPr>
          <w:sz w:val="22"/>
          <w:szCs w:val="22"/>
        </w:rPr>
        <w:t>, odst. 2, jehož upravené znění je následující :</w:t>
      </w:r>
      <w:r w:rsidR="003E07CD">
        <w:rPr>
          <w:sz w:val="22"/>
          <w:szCs w:val="22"/>
        </w:rPr>
        <w:t xml:space="preserve">   </w:t>
      </w:r>
    </w:p>
    <w:p w:rsidR="002B5E08" w:rsidRPr="003E07CD" w:rsidRDefault="002B5E08" w:rsidP="0051006D">
      <w:pPr>
        <w:pStyle w:val="Zkladntext"/>
        <w:rPr>
          <w:sz w:val="22"/>
          <w:szCs w:val="22"/>
        </w:rPr>
      </w:pPr>
    </w:p>
    <w:p w:rsidR="009E4CA1" w:rsidRDefault="009E4CA1" w:rsidP="00FF3FEC">
      <w:pPr>
        <w:jc w:val="both"/>
        <w:rPr>
          <w:i/>
          <w:sz w:val="22"/>
          <w:szCs w:val="22"/>
        </w:rPr>
      </w:pPr>
      <w:r w:rsidRPr="002D725C">
        <w:rPr>
          <w:b/>
          <w:i/>
          <w:sz w:val="22"/>
          <w:szCs w:val="22"/>
        </w:rPr>
        <w:t>2.</w:t>
      </w:r>
      <w:r w:rsidRPr="002D725C">
        <w:rPr>
          <w:i/>
          <w:sz w:val="22"/>
          <w:szCs w:val="22"/>
        </w:rPr>
        <w:t xml:space="preserve"> </w:t>
      </w:r>
      <w:r w:rsidR="002D725C">
        <w:rPr>
          <w:i/>
          <w:sz w:val="22"/>
          <w:szCs w:val="22"/>
        </w:rPr>
        <w:t>Odběratel je povinen hradit měsíčně zálohy na úhradu</w:t>
      </w:r>
      <w:r w:rsidRPr="002D725C">
        <w:rPr>
          <w:i/>
          <w:sz w:val="22"/>
          <w:szCs w:val="22"/>
        </w:rPr>
        <w:t xml:space="preserve"> za odběr výše uvedených medií</w:t>
      </w:r>
      <w:r w:rsidR="002D725C">
        <w:rPr>
          <w:i/>
          <w:sz w:val="22"/>
          <w:szCs w:val="22"/>
        </w:rPr>
        <w:t>, a to</w:t>
      </w:r>
      <w:r w:rsidRPr="002D725C">
        <w:rPr>
          <w:i/>
          <w:sz w:val="22"/>
          <w:szCs w:val="22"/>
        </w:rPr>
        <w:t xml:space="preserve"> na základě </w:t>
      </w:r>
      <w:r w:rsidR="002D725C">
        <w:rPr>
          <w:i/>
          <w:sz w:val="22"/>
          <w:szCs w:val="22"/>
        </w:rPr>
        <w:t xml:space="preserve">zálohových listů </w:t>
      </w:r>
      <w:r w:rsidR="009E12A2" w:rsidRPr="002D725C">
        <w:rPr>
          <w:i/>
          <w:sz w:val="22"/>
          <w:szCs w:val="22"/>
        </w:rPr>
        <w:t>vystavovaných</w:t>
      </w:r>
      <w:r w:rsidRPr="002D725C">
        <w:rPr>
          <w:i/>
          <w:sz w:val="22"/>
          <w:szCs w:val="22"/>
        </w:rPr>
        <w:t xml:space="preserve"> </w:t>
      </w:r>
      <w:r w:rsidR="009E12A2" w:rsidRPr="002D725C">
        <w:rPr>
          <w:i/>
          <w:sz w:val="22"/>
          <w:szCs w:val="22"/>
        </w:rPr>
        <w:t>dodavatelem k 1. dni kalendářního měsíce se splatností v délce 14-ti dnů</w:t>
      </w:r>
      <w:r w:rsidRPr="002D725C">
        <w:rPr>
          <w:i/>
          <w:sz w:val="22"/>
          <w:szCs w:val="22"/>
        </w:rPr>
        <w:t>.</w:t>
      </w:r>
      <w:r w:rsidR="002D725C">
        <w:rPr>
          <w:i/>
          <w:sz w:val="22"/>
          <w:szCs w:val="22"/>
        </w:rPr>
        <w:t xml:space="preserve"> První zálohový list bude vystaven k 1.1.2020. Po obdržení úhrady zálohového listu je dodavatel povinen vystavit daňový doklad o přijaté platbě. Výše záloh je vymezena v příloze č. 1 tohoto dodatku (kalkulační list). Dodavatel je oprávněn na základě průběžné kontroly podružných měřitel změnit výše těchto záloh</w:t>
      </w:r>
      <w:r w:rsidRPr="002D725C">
        <w:rPr>
          <w:i/>
          <w:sz w:val="22"/>
          <w:szCs w:val="22"/>
        </w:rPr>
        <w:t xml:space="preserve"> </w:t>
      </w:r>
      <w:r w:rsidR="002D725C">
        <w:rPr>
          <w:i/>
          <w:sz w:val="22"/>
          <w:szCs w:val="22"/>
        </w:rPr>
        <w:t>(pokud průběžná spotřeba se zásadně bude odlišovat od předpokládané použité pro stanovení záloh)</w:t>
      </w:r>
      <w:r w:rsidR="00FF3FEC">
        <w:rPr>
          <w:i/>
          <w:sz w:val="22"/>
          <w:szCs w:val="22"/>
        </w:rPr>
        <w:t>, přičemž tuto změnu je dodavatel povinen oznámit odběrateli nejpozději 30 dnů před termínem splatnosti nově stanovené zálohy.</w:t>
      </w:r>
    </w:p>
    <w:p w:rsidR="00FF3FEC" w:rsidRPr="00FF3FEC" w:rsidRDefault="00FF3FEC" w:rsidP="00FF3FEC">
      <w:pPr>
        <w:tabs>
          <w:tab w:val="left" w:pos="284"/>
        </w:tabs>
        <w:ind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Odběratelem uhrazené zálohy </w:t>
      </w:r>
      <w:r w:rsidRPr="00FF3FEC">
        <w:rPr>
          <w:i/>
          <w:sz w:val="22"/>
          <w:szCs w:val="22"/>
        </w:rPr>
        <w:t xml:space="preserve">budou </w:t>
      </w:r>
      <w:r>
        <w:rPr>
          <w:i/>
          <w:sz w:val="22"/>
          <w:szCs w:val="22"/>
        </w:rPr>
        <w:t xml:space="preserve">dodavatelem </w:t>
      </w:r>
      <w:r w:rsidRPr="00FF3FEC">
        <w:rPr>
          <w:i/>
          <w:sz w:val="22"/>
          <w:szCs w:val="22"/>
        </w:rPr>
        <w:t xml:space="preserve">zúčtovány oproti skutečné spotřebě za kalendářní rok nejpozději do </w:t>
      </w:r>
      <w:r w:rsidR="00CF36CD" w:rsidRPr="00CF36CD">
        <w:rPr>
          <w:b/>
          <w:i/>
          <w:sz w:val="22"/>
          <w:szCs w:val="22"/>
        </w:rPr>
        <w:t>15</w:t>
      </w:r>
      <w:r w:rsidRPr="00CF36CD">
        <w:rPr>
          <w:b/>
          <w:i/>
          <w:sz w:val="22"/>
          <w:szCs w:val="22"/>
        </w:rPr>
        <w:t>.</w:t>
      </w:r>
      <w:r w:rsidR="00CF36CD" w:rsidRPr="00CF36CD">
        <w:rPr>
          <w:b/>
          <w:i/>
          <w:sz w:val="22"/>
          <w:szCs w:val="22"/>
        </w:rPr>
        <w:t>1</w:t>
      </w:r>
      <w:r w:rsidRPr="00CF36CD">
        <w:rPr>
          <w:b/>
          <w:i/>
          <w:sz w:val="22"/>
          <w:szCs w:val="22"/>
        </w:rPr>
        <w:t>. následujícího kalendářního roku</w:t>
      </w:r>
      <w:r w:rsidRPr="00FF3FEC">
        <w:rPr>
          <w:i/>
          <w:sz w:val="22"/>
          <w:szCs w:val="22"/>
        </w:rPr>
        <w:t xml:space="preserve">, a to v cenách dodavatele služeb </w:t>
      </w:r>
      <w:r w:rsidRPr="00FF3FEC">
        <w:rPr>
          <w:i/>
          <w:sz w:val="22"/>
          <w:szCs w:val="22"/>
        </w:rPr>
        <w:lastRenderedPageBreak/>
        <w:t xml:space="preserve">na základě odečtu podružných měřidel. V případě </w:t>
      </w:r>
      <w:r w:rsidR="001A665A">
        <w:rPr>
          <w:i/>
          <w:sz w:val="22"/>
          <w:szCs w:val="22"/>
        </w:rPr>
        <w:t xml:space="preserve">ukončení </w:t>
      </w:r>
      <w:r w:rsidRPr="00FF3FEC">
        <w:rPr>
          <w:i/>
          <w:sz w:val="22"/>
          <w:szCs w:val="22"/>
        </w:rPr>
        <w:t xml:space="preserve">této smlouvy bude vyúčtování provedeno k termínu jejího </w:t>
      </w:r>
      <w:r w:rsidR="001A665A">
        <w:rPr>
          <w:i/>
          <w:sz w:val="22"/>
          <w:szCs w:val="22"/>
        </w:rPr>
        <w:t>ukončení</w:t>
      </w:r>
      <w:r w:rsidRPr="00FF3FEC">
        <w:rPr>
          <w:i/>
          <w:sz w:val="22"/>
          <w:szCs w:val="22"/>
        </w:rPr>
        <w:t>.</w:t>
      </w:r>
    </w:p>
    <w:p w:rsidR="00FF3FEC" w:rsidRPr="002D725C" w:rsidRDefault="00FF3FEC" w:rsidP="009E4CA1">
      <w:pPr>
        <w:rPr>
          <w:i/>
          <w:sz w:val="22"/>
          <w:szCs w:val="22"/>
        </w:rPr>
      </w:pPr>
    </w:p>
    <w:p w:rsidR="00BC5D61" w:rsidRPr="003E07CD" w:rsidRDefault="00BC5D61" w:rsidP="009E4CA1">
      <w:pPr>
        <w:rPr>
          <w:sz w:val="22"/>
          <w:szCs w:val="22"/>
        </w:rPr>
      </w:pPr>
    </w:p>
    <w:p w:rsidR="00350900" w:rsidRDefault="00350900" w:rsidP="003509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Pr="007035ED">
        <w:rPr>
          <w:b/>
          <w:sz w:val="22"/>
          <w:szCs w:val="22"/>
        </w:rPr>
        <w:t>. Závěrečná ustanovení</w:t>
      </w:r>
    </w:p>
    <w:p w:rsidR="00350900" w:rsidRDefault="00350900" w:rsidP="00350900">
      <w:pPr>
        <w:jc w:val="both"/>
        <w:rPr>
          <w:b/>
          <w:sz w:val="22"/>
          <w:szCs w:val="22"/>
        </w:rPr>
      </w:pPr>
    </w:p>
    <w:p w:rsidR="00350900" w:rsidRPr="00973A22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973A22">
        <w:rPr>
          <w:sz w:val="22"/>
          <w:szCs w:val="22"/>
        </w:rPr>
        <w:t>Ujednání smlouvy</w:t>
      </w:r>
      <w:r>
        <w:rPr>
          <w:sz w:val="22"/>
          <w:szCs w:val="22"/>
        </w:rPr>
        <w:t xml:space="preserve"> </w:t>
      </w:r>
      <w:r w:rsidRPr="00973A22">
        <w:rPr>
          <w:sz w:val="22"/>
          <w:szCs w:val="22"/>
        </w:rPr>
        <w:t xml:space="preserve">nedotčená podmínkami tohoto dodatku č. </w:t>
      </w:r>
      <w:r w:rsidR="00CF36CD">
        <w:rPr>
          <w:sz w:val="22"/>
          <w:szCs w:val="22"/>
        </w:rPr>
        <w:t>3</w:t>
      </w:r>
      <w:r w:rsidRPr="00973A22">
        <w:rPr>
          <w:sz w:val="22"/>
          <w:szCs w:val="22"/>
        </w:rPr>
        <w:t xml:space="preserve"> zůstávají v platnosti.</w:t>
      </w:r>
    </w:p>
    <w:p w:rsidR="00350900" w:rsidRPr="00973A22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AF2C29">
        <w:rPr>
          <w:sz w:val="22"/>
          <w:szCs w:val="22"/>
        </w:rPr>
        <w:t xml:space="preserve">Tento dodatek č. </w:t>
      </w:r>
      <w:r w:rsidR="00CF36CD">
        <w:rPr>
          <w:sz w:val="22"/>
          <w:szCs w:val="22"/>
        </w:rPr>
        <w:t>3</w:t>
      </w:r>
      <w:r w:rsidRPr="00AF2C29">
        <w:rPr>
          <w:sz w:val="22"/>
          <w:szCs w:val="22"/>
        </w:rPr>
        <w:t xml:space="preserve"> ke smlouvě je vyhotoven v</w:t>
      </w:r>
      <w:r>
        <w:rPr>
          <w:sz w:val="22"/>
          <w:szCs w:val="22"/>
        </w:rPr>
        <w:t xml:space="preserve">e dvou </w:t>
      </w:r>
      <w:r w:rsidRPr="00973A22">
        <w:rPr>
          <w:sz w:val="22"/>
          <w:szCs w:val="22"/>
        </w:rPr>
        <w:t xml:space="preserve">stejnopisech, z nichž po </w:t>
      </w:r>
      <w:r>
        <w:rPr>
          <w:sz w:val="22"/>
          <w:szCs w:val="22"/>
        </w:rPr>
        <w:t xml:space="preserve">jednom </w:t>
      </w:r>
      <w:r w:rsidRPr="00973A22">
        <w:rPr>
          <w:sz w:val="22"/>
          <w:szCs w:val="22"/>
        </w:rPr>
        <w:t xml:space="preserve">obdrží </w:t>
      </w:r>
      <w:r>
        <w:rPr>
          <w:sz w:val="22"/>
          <w:szCs w:val="22"/>
        </w:rPr>
        <w:t xml:space="preserve">oba </w:t>
      </w:r>
      <w:r w:rsidRPr="00973A22">
        <w:rPr>
          <w:sz w:val="22"/>
          <w:szCs w:val="22"/>
        </w:rPr>
        <w:t xml:space="preserve">účastníci smlouvy. </w:t>
      </w:r>
    </w:p>
    <w:p w:rsidR="00350900" w:rsidRPr="00AF2C29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AF2C29">
        <w:rPr>
          <w:sz w:val="22"/>
          <w:szCs w:val="22"/>
        </w:rPr>
        <w:t xml:space="preserve">Smluvní strany prohlašují, že tento dodatek smlouvy uzavřely vážně a svobodně a na důkaz souhlasu s jeho jednotlivými ustanoveními připojují podpisy osoby oprávněné k jednání smluvních stran. </w:t>
      </w:r>
    </w:p>
    <w:p w:rsidR="00350900" w:rsidRPr="00973A22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973A22">
        <w:rPr>
          <w:sz w:val="22"/>
          <w:szCs w:val="22"/>
        </w:rPr>
        <w:t xml:space="preserve">Tento dodatek nabývá platnosti a účinnosti dnem jeho podpisu </w:t>
      </w:r>
      <w:r>
        <w:rPr>
          <w:sz w:val="22"/>
          <w:szCs w:val="22"/>
        </w:rPr>
        <w:t>oběma</w:t>
      </w:r>
      <w:r w:rsidRPr="00973A22">
        <w:rPr>
          <w:sz w:val="22"/>
          <w:szCs w:val="22"/>
        </w:rPr>
        <w:t xml:space="preserve"> smluvními stranami.</w:t>
      </w:r>
    </w:p>
    <w:p w:rsidR="00350900" w:rsidRDefault="00350900" w:rsidP="00350900">
      <w:pPr>
        <w:jc w:val="both"/>
        <w:rPr>
          <w:sz w:val="22"/>
          <w:szCs w:val="22"/>
        </w:rPr>
      </w:pPr>
    </w:p>
    <w:p w:rsidR="00432A43" w:rsidRPr="003E07CD" w:rsidRDefault="005E2A10" w:rsidP="00482562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          </w:t>
      </w:r>
    </w:p>
    <w:p w:rsidR="005D2505" w:rsidRPr="003E07CD" w:rsidRDefault="005E2A10" w:rsidP="00482562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         </w:t>
      </w:r>
    </w:p>
    <w:p w:rsidR="004173D8" w:rsidRPr="003E07CD" w:rsidRDefault="00CF36CD">
      <w:pPr>
        <w:rPr>
          <w:sz w:val="22"/>
          <w:szCs w:val="22"/>
        </w:rPr>
      </w:pPr>
      <w:r>
        <w:rPr>
          <w:sz w:val="22"/>
          <w:szCs w:val="22"/>
        </w:rPr>
        <w:t xml:space="preserve">V Brně  dne </w:t>
      </w:r>
      <w:r w:rsidR="00D55744">
        <w:rPr>
          <w:sz w:val="22"/>
          <w:szCs w:val="22"/>
        </w:rPr>
        <w:t xml:space="preserve">  </w:t>
      </w:r>
    </w:p>
    <w:p w:rsidR="004173D8" w:rsidRPr="003E07CD" w:rsidRDefault="004173D8">
      <w:pPr>
        <w:rPr>
          <w:sz w:val="22"/>
          <w:szCs w:val="22"/>
        </w:rPr>
      </w:pPr>
    </w:p>
    <w:p w:rsidR="004173D8" w:rsidRPr="003E07CD" w:rsidRDefault="004173D8">
      <w:pPr>
        <w:rPr>
          <w:sz w:val="22"/>
          <w:szCs w:val="22"/>
        </w:rPr>
      </w:pPr>
    </w:p>
    <w:p w:rsidR="00432A43" w:rsidRPr="003E07CD" w:rsidRDefault="00432A43">
      <w:pPr>
        <w:rPr>
          <w:sz w:val="22"/>
          <w:szCs w:val="22"/>
        </w:rPr>
      </w:pPr>
    </w:p>
    <w:p w:rsidR="00432A43" w:rsidRPr="003E07CD" w:rsidRDefault="00432A43">
      <w:pPr>
        <w:rPr>
          <w:sz w:val="22"/>
          <w:szCs w:val="22"/>
        </w:rPr>
      </w:pPr>
    </w:p>
    <w:p w:rsidR="00490738" w:rsidRPr="003E07CD" w:rsidRDefault="004173D8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                                                    </w:t>
      </w:r>
    </w:p>
    <w:p w:rsidR="005E4461" w:rsidRPr="003E07CD" w:rsidRDefault="005E4461">
      <w:pPr>
        <w:rPr>
          <w:sz w:val="22"/>
          <w:szCs w:val="22"/>
        </w:rPr>
      </w:pPr>
    </w:p>
    <w:p w:rsidR="00490738" w:rsidRPr="003E07CD" w:rsidRDefault="00490738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………………………………………                 </w:t>
      </w:r>
      <w:r w:rsidR="00E44D68" w:rsidRPr="003E07CD">
        <w:rPr>
          <w:sz w:val="22"/>
          <w:szCs w:val="22"/>
        </w:rPr>
        <w:tab/>
      </w:r>
      <w:r w:rsidRPr="003E07CD">
        <w:rPr>
          <w:sz w:val="22"/>
          <w:szCs w:val="22"/>
        </w:rPr>
        <w:t xml:space="preserve">  </w:t>
      </w:r>
      <w:r w:rsidR="001B18E4" w:rsidRPr="003E07CD">
        <w:rPr>
          <w:sz w:val="22"/>
          <w:szCs w:val="22"/>
        </w:rPr>
        <w:t xml:space="preserve">        </w:t>
      </w:r>
      <w:r w:rsidRPr="003E07CD">
        <w:rPr>
          <w:sz w:val="22"/>
          <w:szCs w:val="22"/>
        </w:rPr>
        <w:t>………………………………………</w:t>
      </w:r>
    </w:p>
    <w:p w:rsidR="001935E5" w:rsidRPr="003E07CD" w:rsidRDefault="001935E5">
      <w:pPr>
        <w:rPr>
          <w:sz w:val="22"/>
          <w:szCs w:val="22"/>
        </w:rPr>
      </w:pPr>
    </w:p>
    <w:p w:rsidR="00490738" w:rsidRPr="003E07CD" w:rsidRDefault="00490738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Dodavatel                                                                </w:t>
      </w:r>
      <w:r w:rsidR="00E44D68" w:rsidRPr="003E07CD">
        <w:rPr>
          <w:sz w:val="22"/>
          <w:szCs w:val="22"/>
        </w:rPr>
        <w:t xml:space="preserve">    </w:t>
      </w:r>
      <w:r w:rsidR="001B18E4" w:rsidRPr="003E07CD">
        <w:rPr>
          <w:sz w:val="22"/>
          <w:szCs w:val="22"/>
        </w:rPr>
        <w:t xml:space="preserve">       </w:t>
      </w:r>
      <w:r w:rsidR="00E44D68" w:rsidRPr="003E07CD">
        <w:rPr>
          <w:sz w:val="22"/>
          <w:szCs w:val="22"/>
        </w:rPr>
        <w:t xml:space="preserve"> </w:t>
      </w:r>
      <w:r w:rsidRPr="003E07CD">
        <w:rPr>
          <w:sz w:val="22"/>
          <w:szCs w:val="22"/>
        </w:rPr>
        <w:t xml:space="preserve">  </w:t>
      </w:r>
      <w:r w:rsidR="00E970DB" w:rsidRPr="003E07CD">
        <w:rPr>
          <w:sz w:val="22"/>
          <w:szCs w:val="22"/>
        </w:rPr>
        <w:t>O</w:t>
      </w:r>
      <w:r w:rsidRPr="003E07CD">
        <w:rPr>
          <w:sz w:val="22"/>
          <w:szCs w:val="22"/>
        </w:rPr>
        <w:t>dběratel</w:t>
      </w:r>
    </w:p>
    <w:p w:rsidR="001935E5" w:rsidRPr="003E07CD" w:rsidRDefault="001935E5">
      <w:pPr>
        <w:rPr>
          <w:sz w:val="22"/>
          <w:szCs w:val="22"/>
        </w:rPr>
      </w:pPr>
    </w:p>
    <w:p w:rsidR="001935E5" w:rsidRPr="003E07CD" w:rsidRDefault="001935E5">
      <w:pPr>
        <w:rPr>
          <w:sz w:val="22"/>
          <w:szCs w:val="22"/>
        </w:rPr>
      </w:pPr>
    </w:p>
    <w:p w:rsidR="00436A69" w:rsidRPr="003E07CD" w:rsidRDefault="00436A69">
      <w:pPr>
        <w:rPr>
          <w:sz w:val="22"/>
          <w:szCs w:val="22"/>
        </w:rPr>
      </w:pPr>
    </w:p>
    <w:p w:rsidR="001B18E4" w:rsidRPr="003E07CD" w:rsidRDefault="001B18E4">
      <w:pPr>
        <w:rPr>
          <w:sz w:val="22"/>
          <w:szCs w:val="22"/>
        </w:rPr>
      </w:pPr>
    </w:p>
    <w:p w:rsidR="003E07CD" w:rsidRPr="003E07CD" w:rsidRDefault="003E07CD">
      <w:pPr>
        <w:rPr>
          <w:sz w:val="22"/>
          <w:szCs w:val="22"/>
        </w:rPr>
      </w:pPr>
    </w:p>
    <w:sectPr w:rsidR="003E07CD" w:rsidRPr="003E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926" w:rsidRDefault="00592926" w:rsidP="00FF3FEC">
      <w:r>
        <w:separator/>
      </w:r>
    </w:p>
  </w:endnote>
  <w:endnote w:type="continuationSeparator" w:id="1">
    <w:p w:rsidR="00592926" w:rsidRDefault="00592926" w:rsidP="00FF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926" w:rsidRDefault="00592926" w:rsidP="00FF3FEC">
      <w:r>
        <w:separator/>
      </w:r>
    </w:p>
  </w:footnote>
  <w:footnote w:type="continuationSeparator" w:id="1">
    <w:p w:rsidR="00592926" w:rsidRDefault="00592926" w:rsidP="00FF3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0B3"/>
    <w:multiLevelType w:val="singleLevel"/>
    <w:tmpl w:val="1200D7E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2FFE4E5C"/>
    <w:multiLevelType w:val="hybridMultilevel"/>
    <w:tmpl w:val="53CC43A0"/>
    <w:lvl w:ilvl="0" w:tplc="38FEF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D099F"/>
    <w:multiLevelType w:val="hybridMultilevel"/>
    <w:tmpl w:val="7D383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70D7D"/>
    <w:multiLevelType w:val="hybridMultilevel"/>
    <w:tmpl w:val="894A7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A24E6"/>
    <w:multiLevelType w:val="hybridMultilevel"/>
    <w:tmpl w:val="A7806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50741"/>
    <w:multiLevelType w:val="hybridMultilevel"/>
    <w:tmpl w:val="54D00ACE"/>
    <w:lvl w:ilvl="0" w:tplc="FCC0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668"/>
    <w:rsid w:val="00002668"/>
    <w:rsid w:val="00004651"/>
    <w:rsid w:val="00010402"/>
    <w:rsid w:val="000114D7"/>
    <w:rsid w:val="000122BB"/>
    <w:rsid w:val="00026DA1"/>
    <w:rsid w:val="000462E6"/>
    <w:rsid w:val="0005518D"/>
    <w:rsid w:val="00072492"/>
    <w:rsid w:val="000770C9"/>
    <w:rsid w:val="000875D9"/>
    <w:rsid w:val="000A168A"/>
    <w:rsid w:val="000B2ADE"/>
    <w:rsid w:val="000B332D"/>
    <w:rsid w:val="000B4120"/>
    <w:rsid w:val="000C4FEB"/>
    <w:rsid w:val="000C54F2"/>
    <w:rsid w:val="000E5EFD"/>
    <w:rsid w:val="001041E0"/>
    <w:rsid w:val="00110267"/>
    <w:rsid w:val="00116DDA"/>
    <w:rsid w:val="00123C7D"/>
    <w:rsid w:val="00130E2D"/>
    <w:rsid w:val="00144ECB"/>
    <w:rsid w:val="00151297"/>
    <w:rsid w:val="001537E0"/>
    <w:rsid w:val="00153C68"/>
    <w:rsid w:val="001723B2"/>
    <w:rsid w:val="0017504F"/>
    <w:rsid w:val="00175FF8"/>
    <w:rsid w:val="00181FAA"/>
    <w:rsid w:val="001850CB"/>
    <w:rsid w:val="00190CFA"/>
    <w:rsid w:val="0019246B"/>
    <w:rsid w:val="001935E5"/>
    <w:rsid w:val="001A57FD"/>
    <w:rsid w:val="001A665A"/>
    <w:rsid w:val="001B18E4"/>
    <w:rsid w:val="001C5EEB"/>
    <w:rsid w:val="001D07E7"/>
    <w:rsid w:val="001D2CE2"/>
    <w:rsid w:val="001E49D8"/>
    <w:rsid w:val="001F4764"/>
    <w:rsid w:val="001F6402"/>
    <w:rsid w:val="001F70CC"/>
    <w:rsid w:val="00207D17"/>
    <w:rsid w:val="00210931"/>
    <w:rsid w:val="00220815"/>
    <w:rsid w:val="002212AC"/>
    <w:rsid w:val="00232425"/>
    <w:rsid w:val="002326C7"/>
    <w:rsid w:val="002537AB"/>
    <w:rsid w:val="0025739A"/>
    <w:rsid w:val="002620A0"/>
    <w:rsid w:val="00291570"/>
    <w:rsid w:val="0029294D"/>
    <w:rsid w:val="002B5E08"/>
    <w:rsid w:val="002B7B70"/>
    <w:rsid w:val="002D193C"/>
    <w:rsid w:val="002D725C"/>
    <w:rsid w:val="002E0440"/>
    <w:rsid w:val="002E5F6C"/>
    <w:rsid w:val="002F2958"/>
    <w:rsid w:val="00303D46"/>
    <w:rsid w:val="00305CB5"/>
    <w:rsid w:val="0031260E"/>
    <w:rsid w:val="00316D95"/>
    <w:rsid w:val="00332AA5"/>
    <w:rsid w:val="00350900"/>
    <w:rsid w:val="00362CF1"/>
    <w:rsid w:val="00373C4B"/>
    <w:rsid w:val="00380A6E"/>
    <w:rsid w:val="003903CE"/>
    <w:rsid w:val="0039527F"/>
    <w:rsid w:val="00397C6A"/>
    <w:rsid w:val="003B33F3"/>
    <w:rsid w:val="003D0625"/>
    <w:rsid w:val="003D1FB8"/>
    <w:rsid w:val="003E07CD"/>
    <w:rsid w:val="003E0FA9"/>
    <w:rsid w:val="003E1B5B"/>
    <w:rsid w:val="003E41F5"/>
    <w:rsid w:val="003F6037"/>
    <w:rsid w:val="004003A8"/>
    <w:rsid w:val="004049AB"/>
    <w:rsid w:val="004173D8"/>
    <w:rsid w:val="004219AF"/>
    <w:rsid w:val="00427709"/>
    <w:rsid w:val="00432A43"/>
    <w:rsid w:val="00436A69"/>
    <w:rsid w:val="00470077"/>
    <w:rsid w:val="00470765"/>
    <w:rsid w:val="00476BDB"/>
    <w:rsid w:val="00482562"/>
    <w:rsid w:val="0048372A"/>
    <w:rsid w:val="00490738"/>
    <w:rsid w:val="00491DE7"/>
    <w:rsid w:val="00493D6B"/>
    <w:rsid w:val="0049464E"/>
    <w:rsid w:val="004A57E4"/>
    <w:rsid w:val="004B00D5"/>
    <w:rsid w:val="004B4537"/>
    <w:rsid w:val="0051006D"/>
    <w:rsid w:val="0051151E"/>
    <w:rsid w:val="00527A71"/>
    <w:rsid w:val="00562D66"/>
    <w:rsid w:val="005716CC"/>
    <w:rsid w:val="00592926"/>
    <w:rsid w:val="005A0573"/>
    <w:rsid w:val="005A2CEA"/>
    <w:rsid w:val="005C35B4"/>
    <w:rsid w:val="005D027B"/>
    <w:rsid w:val="005D2505"/>
    <w:rsid w:val="005D2A1B"/>
    <w:rsid w:val="005E2A10"/>
    <w:rsid w:val="005E3B18"/>
    <w:rsid w:val="005E4461"/>
    <w:rsid w:val="005E513D"/>
    <w:rsid w:val="00616D7D"/>
    <w:rsid w:val="00641EEB"/>
    <w:rsid w:val="00647FBE"/>
    <w:rsid w:val="006561DB"/>
    <w:rsid w:val="00666440"/>
    <w:rsid w:val="00677B21"/>
    <w:rsid w:val="00692830"/>
    <w:rsid w:val="0069480B"/>
    <w:rsid w:val="0069659E"/>
    <w:rsid w:val="006B1189"/>
    <w:rsid w:val="006D0281"/>
    <w:rsid w:val="006D2D68"/>
    <w:rsid w:val="006F54FB"/>
    <w:rsid w:val="006F66D0"/>
    <w:rsid w:val="0070728B"/>
    <w:rsid w:val="00731EC9"/>
    <w:rsid w:val="0073568C"/>
    <w:rsid w:val="007400A9"/>
    <w:rsid w:val="00756680"/>
    <w:rsid w:val="007623FE"/>
    <w:rsid w:val="00766F1B"/>
    <w:rsid w:val="00780161"/>
    <w:rsid w:val="0078440F"/>
    <w:rsid w:val="00796A69"/>
    <w:rsid w:val="007A23D1"/>
    <w:rsid w:val="007A35F2"/>
    <w:rsid w:val="007A4F3E"/>
    <w:rsid w:val="007A5CAC"/>
    <w:rsid w:val="007A664C"/>
    <w:rsid w:val="007C5319"/>
    <w:rsid w:val="007C5AA8"/>
    <w:rsid w:val="007C648F"/>
    <w:rsid w:val="007D0F37"/>
    <w:rsid w:val="007E1A22"/>
    <w:rsid w:val="007F46A2"/>
    <w:rsid w:val="00800C7D"/>
    <w:rsid w:val="008159E3"/>
    <w:rsid w:val="00820762"/>
    <w:rsid w:val="008416DB"/>
    <w:rsid w:val="0085672C"/>
    <w:rsid w:val="00864CAD"/>
    <w:rsid w:val="008709FF"/>
    <w:rsid w:val="008816DF"/>
    <w:rsid w:val="00883F9B"/>
    <w:rsid w:val="00887D8C"/>
    <w:rsid w:val="00890CCF"/>
    <w:rsid w:val="00897EE4"/>
    <w:rsid w:val="008B6D43"/>
    <w:rsid w:val="008C2BF4"/>
    <w:rsid w:val="008E4023"/>
    <w:rsid w:val="008E46BB"/>
    <w:rsid w:val="008E5036"/>
    <w:rsid w:val="008F43F0"/>
    <w:rsid w:val="008F5D1B"/>
    <w:rsid w:val="0090344E"/>
    <w:rsid w:val="00912F80"/>
    <w:rsid w:val="00952B6D"/>
    <w:rsid w:val="00972118"/>
    <w:rsid w:val="009725F2"/>
    <w:rsid w:val="00973DE5"/>
    <w:rsid w:val="00981A40"/>
    <w:rsid w:val="009A1109"/>
    <w:rsid w:val="009B08EB"/>
    <w:rsid w:val="009B5E16"/>
    <w:rsid w:val="009D2FFE"/>
    <w:rsid w:val="009D7721"/>
    <w:rsid w:val="009E0A52"/>
    <w:rsid w:val="009E0DD0"/>
    <w:rsid w:val="009E12A2"/>
    <w:rsid w:val="009E4CA1"/>
    <w:rsid w:val="009F2B07"/>
    <w:rsid w:val="009F777E"/>
    <w:rsid w:val="00A00665"/>
    <w:rsid w:val="00A03CED"/>
    <w:rsid w:val="00A16BC8"/>
    <w:rsid w:val="00A235FA"/>
    <w:rsid w:val="00A33B1D"/>
    <w:rsid w:val="00A34FF6"/>
    <w:rsid w:val="00A361DF"/>
    <w:rsid w:val="00A43439"/>
    <w:rsid w:val="00A46CF8"/>
    <w:rsid w:val="00A55091"/>
    <w:rsid w:val="00A678BC"/>
    <w:rsid w:val="00A70F52"/>
    <w:rsid w:val="00A87E59"/>
    <w:rsid w:val="00A90EAB"/>
    <w:rsid w:val="00A952B4"/>
    <w:rsid w:val="00AA5EAC"/>
    <w:rsid w:val="00AB08BA"/>
    <w:rsid w:val="00AB09B9"/>
    <w:rsid w:val="00AB2526"/>
    <w:rsid w:val="00AB6DD8"/>
    <w:rsid w:val="00AD6719"/>
    <w:rsid w:val="00AE1ED0"/>
    <w:rsid w:val="00AE5BFB"/>
    <w:rsid w:val="00B01550"/>
    <w:rsid w:val="00B02324"/>
    <w:rsid w:val="00B16C64"/>
    <w:rsid w:val="00B1782F"/>
    <w:rsid w:val="00B17EA1"/>
    <w:rsid w:val="00B201E2"/>
    <w:rsid w:val="00B2127F"/>
    <w:rsid w:val="00B24EBC"/>
    <w:rsid w:val="00B2679E"/>
    <w:rsid w:val="00B345F8"/>
    <w:rsid w:val="00B47CD0"/>
    <w:rsid w:val="00B549CA"/>
    <w:rsid w:val="00B64777"/>
    <w:rsid w:val="00B70EE8"/>
    <w:rsid w:val="00B71C61"/>
    <w:rsid w:val="00B72F0B"/>
    <w:rsid w:val="00B77356"/>
    <w:rsid w:val="00B80FD4"/>
    <w:rsid w:val="00B812D5"/>
    <w:rsid w:val="00B90E44"/>
    <w:rsid w:val="00BA7916"/>
    <w:rsid w:val="00BC5D61"/>
    <w:rsid w:val="00BC7DC8"/>
    <w:rsid w:val="00BE2424"/>
    <w:rsid w:val="00C01FAA"/>
    <w:rsid w:val="00C05E14"/>
    <w:rsid w:val="00C15353"/>
    <w:rsid w:val="00C239F1"/>
    <w:rsid w:val="00C23CA6"/>
    <w:rsid w:val="00C30BD6"/>
    <w:rsid w:val="00C321B8"/>
    <w:rsid w:val="00C325DE"/>
    <w:rsid w:val="00C35171"/>
    <w:rsid w:val="00C35A47"/>
    <w:rsid w:val="00C47496"/>
    <w:rsid w:val="00C57B4F"/>
    <w:rsid w:val="00C61ECE"/>
    <w:rsid w:val="00C7514B"/>
    <w:rsid w:val="00C8215F"/>
    <w:rsid w:val="00C82168"/>
    <w:rsid w:val="00C861DF"/>
    <w:rsid w:val="00C90CF1"/>
    <w:rsid w:val="00C912B5"/>
    <w:rsid w:val="00C91D3E"/>
    <w:rsid w:val="00C9660A"/>
    <w:rsid w:val="00CA0A11"/>
    <w:rsid w:val="00CA14FC"/>
    <w:rsid w:val="00CC2C76"/>
    <w:rsid w:val="00CC2E0B"/>
    <w:rsid w:val="00CC6843"/>
    <w:rsid w:val="00CD6B93"/>
    <w:rsid w:val="00CE6CF4"/>
    <w:rsid w:val="00CF2B26"/>
    <w:rsid w:val="00CF36CD"/>
    <w:rsid w:val="00D17722"/>
    <w:rsid w:val="00D21E80"/>
    <w:rsid w:val="00D3033B"/>
    <w:rsid w:val="00D36C3F"/>
    <w:rsid w:val="00D37810"/>
    <w:rsid w:val="00D50763"/>
    <w:rsid w:val="00D55744"/>
    <w:rsid w:val="00D5616A"/>
    <w:rsid w:val="00D6255F"/>
    <w:rsid w:val="00D646D3"/>
    <w:rsid w:val="00D812CD"/>
    <w:rsid w:val="00D82558"/>
    <w:rsid w:val="00D83295"/>
    <w:rsid w:val="00D8693F"/>
    <w:rsid w:val="00DA579C"/>
    <w:rsid w:val="00DB46BA"/>
    <w:rsid w:val="00DC6F6C"/>
    <w:rsid w:val="00DD647A"/>
    <w:rsid w:val="00DE35D6"/>
    <w:rsid w:val="00DE4CD7"/>
    <w:rsid w:val="00E057A0"/>
    <w:rsid w:val="00E2496D"/>
    <w:rsid w:val="00E262DB"/>
    <w:rsid w:val="00E44D68"/>
    <w:rsid w:val="00E60797"/>
    <w:rsid w:val="00E60834"/>
    <w:rsid w:val="00E6436E"/>
    <w:rsid w:val="00E970DB"/>
    <w:rsid w:val="00EB5ABF"/>
    <w:rsid w:val="00EC0743"/>
    <w:rsid w:val="00EC114C"/>
    <w:rsid w:val="00EC3FE7"/>
    <w:rsid w:val="00ED3029"/>
    <w:rsid w:val="00ED38B7"/>
    <w:rsid w:val="00EE5620"/>
    <w:rsid w:val="00EE6874"/>
    <w:rsid w:val="00F32810"/>
    <w:rsid w:val="00F32CF3"/>
    <w:rsid w:val="00F34318"/>
    <w:rsid w:val="00F43785"/>
    <w:rsid w:val="00F534D9"/>
    <w:rsid w:val="00F57542"/>
    <w:rsid w:val="00F642FD"/>
    <w:rsid w:val="00F64B6C"/>
    <w:rsid w:val="00F80D27"/>
    <w:rsid w:val="00FA23D2"/>
    <w:rsid w:val="00FC7E84"/>
    <w:rsid w:val="00FE4C71"/>
    <w:rsid w:val="00FF18E6"/>
    <w:rsid w:val="00FF1D62"/>
    <w:rsid w:val="00FF332C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71C6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1006D"/>
    <w:pPr>
      <w:widowControl w:val="0"/>
      <w:spacing w:line="249" w:lineRule="auto"/>
    </w:pPr>
    <w:rPr>
      <w:noProof/>
      <w:szCs w:val="20"/>
    </w:rPr>
  </w:style>
  <w:style w:type="paragraph" w:customStyle="1" w:styleId="Odstavec">
    <w:name w:val="Odstavec"/>
    <w:basedOn w:val="Zkladntext"/>
    <w:rsid w:val="0051006D"/>
    <w:pPr>
      <w:ind w:firstLine="539"/>
      <w:jc w:val="both"/>
    </w:pPr>
  </w:style>
  <w:style w:type="paragraph" w:customStyle="1" w:styleId="Podnadpis">
    <w:name w:val="Podnadpis"/>
    <w:basedOn w:val="Normln"/>
    <w:rsid w:val="0051006D"/>
    <w:pPr>
      <w:widowControl w:val="0"/>
      <w:spacing w:before="170" w:after="170" w:line="249" w:lineRule="auto"/>
      <w:jc w:val="center"/>
    </w:pPr>
    <w:rPr>
      <w:noProof/>
      <w:sz w:val="32"/>
      <w:szCs w:val="20"/>
    </w:rPr>
  </w:style>
  <w:style w:type="paragraph" w:customStyle="1" w:styleId="Odstavecodsazen">
    <w:name w:val="Odstavec odsazený"/>
    <w:basedOn w:val="Odstavec"/>
    <w:rsid w:val="00AB2526"/>
    <w:pPr>
      <w:tabs>
        <w:tab w:val="left" w:pos="1699"/>
      </w:tabs>
      <w:ind w:left="1332" w:hanging="849"/>
    </w:pPr>
  </w:style>
  <w:style w:type="character" w:styleId="Hypertextovodkaz">
    <w:name w:val="Hyperlink"/>
    <w:rsid w:val="001C5E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F3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3FE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F3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3F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A62E-455B-4C98-9F33-F9EDAAE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č</vt:lpstr>
    </vt:vector>
  </TitlesOfParts>
  <Company>MVT Energo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č</dc:title>
  <dc:creator>MVT_3</dc:creator>
  <cp:lastModifiedBy>Alena Dvořáková</cp:lastModifiedBy>
  <cp:revision>2</cp:revision>
  <cp:lastPrinted>2020-01-21T10:13:00Z</cp:lastPrinted>
  <dcterms:created xsi:type="dcterms:W3CDTF">2020-01-23T10:01:00Z</dcterms:created>
  <dcterms:modified xsi:type="dcterms:W3CDTF">2020-01-23T10:01:00Z</dcterms:modified>
</cp:coreProperties>
</file>