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8DB" w:rsidRPr="00AC1B47" w:rsidRDefault="00AC1B47">
      <w:pPr>
        <w:rPr>
          <w:b/>
          <w:sz w:val="28"/>
          <w:szCs w:val="28"/>
        </w:rPr>
      </w:pPr>
      <w:r w:rsidRPr="00AC1B47">
        <w:rPr>
          <w:b/>
          <w:sz w:val="28"/>
          <w:szCs w:val="28"/>
        </w:rPr>
        <w:t>TECHNICKÁ SPECIFIKACE</w:t>
      </w:r>
    </w:p>
    <w:p w:rsidR="00AC1B47" w:rsidRDefault="00AC1B47" w:rsidP="00453EB9">
      <w:pPr>
        <w:spacing w:after="0"/>
      </w:pPr>
      <w:r>
        <w:t xml:space="preserve">VZ: </w:t>
      </w:r>
      <w:r>
        <w:tab/>
        <w:t>Soubor přístrojů pro kinematické a kinetické analyzátory 2019/0117</w:t>
      </w:r>
    </w:p>
    <w:p w:rsidR="00AC1B47" w:rsidRDefault="00AC1B47" w:rsidP="00453EB9">
      <w:pPr>
        <w:spacing w:after="0"/>
      </w:pPr>
      <w:r>
        <w:t xml:space="preserve">část </w:t>
      </w:r>
      <w:r w:rsidR="00146B41">
        <w:t>5</w:t>
      </w:r>
      <w:r>
        <w:t xml:space="preserve"> – </w:t>
      </w:r>
      <w:r w:rsidR="00146B41">
        <w:t>Simulátor měření krevního tlaku</w:t>
      </w:r>
    </w:p>
    <w:p w:rsidR="00AC1B47" w:rsidRDefault="00AC1B47"/>
    <w:p w:rsidR="00AC1B47" w:rsidRDefault="00146B41">
      <w:pPr>
        <w:rPr>
          <w:b/>
          <w:color w:val="2F5496" w:themeColor="accent1" w:themeShade="BF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3074670" cy="2045970"/>
            <wp:effectExtent l="0" t="0" r="0" b="0"/>
            <wp:wrapTight wrapText="left">
              <wp:wrapPolygon edited="0">
                <wp:start x="0" y="0"/>
                <wp:lineTo x="0" y="21318"/>
                <wp:lineTo x="21413" y="21318"/>
                <wp:lineTo x="21413" y="0"/>
                <wp:lineTo x="0" y="0"/>
              </wp:wrapPolygon>
            </wp:wrapTight>
            <wp:docPr id="1" name="Obrázek 1" descr="Simulátor měření krevního tla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ulátor měření krevního tla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2F5496" w:themeColor="accent1" w:themeShade="BF"/>
          <w:sz w:val="24"/>
          <w:szCs w:val="24"/>
          <w:u w:val="single"/>
        </w:rPr>
        <w:t>Simulátor měření krevního tlaku 2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Realistický nácvik měření krevního tlaku s pomocí stetoskopu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 xml:space="preserve">Nastavení systolického / diastolického tlaku (rozsah: 35 ~ 240 </w:t>
      </w:r>
      <w:proofErr w:type="spellStart"/>
      <w:r w:rsidRPr="00146B41">
        <w:rPr>
          <w:rFonts w:eastAsia="Times New Roman" w:cstheme="minorHAnsi"/>
          <w:sz w:val="24"/>
          <w:szCs w:val="24"/>
          <w:lang w:eastAsia="cs-CZ"/>
        </w:rPr>
        <w:t>mmHg</w:t>
      </w:r>
      <w:proofErr w:type="spellEnd"/>
      <w:r w:rsidRPr="00146B41">
        <w:rPr>
          <w:rFonts w:eastAsia="Times New Roman" w:cstheme="minorHAnsi"/>
          <w:sz w:val="24"/>
          <w:szCs w:val="24"/>
          <w:lang w:eastAsia="cs-CZ"/>
        </w:rPr>
        <w:t>)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Nastavení tepové frekvence za minutu (rozsah: 40 ~ 140 tepů/min)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Nastavení automatického systolického / diastolického tlaku a tepové frekvence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Nastavení auskultační pauzy (vypnutá/zapnutá)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Nastavení intenzity tepu (3 úrovně)</w:t>
      </w:r>
      <w:r w:rsidRPr="00146B41">
        <w:t xml:space="preserve"> 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 xml:space="preserve">Nastavení hlasitosti </w:t>
      </w:r>
      <w:proofErr w:type="spellStart"/>
      <w:r w:rsidRPr="00146B41">
        <w:rPr>
          <w:rFonts w:eastAsia="Times New Roman" w:cstheme="minorHAnsi"/>
          <w:sz w:val="24"/>
          <w:szCs w:val="24"/>
          <w:lang w:eastAsia="cs-CZ"/>
        </w:rPr>
        <w:t>Korotkoffových</w:t>
      </w:r>
      <w:proofErr w:type="spellEnd"/>
      <w:r w:rsidRPr="00146B41">
        <w:rPr>
          <w:rFonts w:eastAsia="Times New Roman" w:cstheme="minorHAnsi"/>
          <w:sz w:val="24"/>
          <w:szCs w:val="24"/>
          <w:lang w:eastAsia="cs-CZ"/>
        </w:rPr>
        <w:t xml:space="preserve"> zvuků (5 úrovní)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Hmatatelný puls na radiální a brachiální tepně</w:t>
      </w:r>
      <w:bookmarkStart w:id="0" w:name="_GoBack"/>
      <w:bookmarkEnd w:id="0"/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 xml:space="preserve">Poslouchejte </w:t>
      </w:r>
      <w:proofErr w:type="spellStart"/>
      <w:r w:rsidRPr="00146B41">
        <w:rPr>
          <w:rFonts w:eastAsia="Times New Roman" w:cstheme="minorHAnsi"/>
          <w:sz w:val="24"/>
          <w:szCs w:val="24"/>
          <w:lang w:eastAsia="cs-CZ"/>
        </w:rPr>
        <w:t>Korotkoffovy</w:t>
      </w:r>
      <w:proofErr w:type="spellEnd"/>
      <w:r w:rsidRPr="00146B41">
        <w:rPr>
          <w:rFonts w:eastAsia="Times New Roman" w:cstheme="minorHAnsi"/>
          <w:sz w:val="24"/>
          <w:szCs w:val="24"/>
          <w:lang w:eastAsia="cs-CZ"/>
        </w:rPr>
        <w:t xml:space="preserve"> zvuky na brachiální tepně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Vyberte si auskultační techniku / palpační techniku / auskultační + palpační techniku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 xml:space="preserve">Grafy změn v tlaku manžety v reálném čase jsou zobrazeny na monitoru (rozsah tlaků: 0 ~ 300 </w:t>
      </w:r>
      <w:proofErr w:type="spellStart"/>
      <w:r w:rsidRPr="00146B41">
        <w:rPr>
          <w:rFonts w:eastAsia="Times New Roman" w:cstheme="minorHAnsi"/>
          <w:sz w:val="24"/>
          <w:szCs w:val="24"/>
          <w:lang w:eastAsia="cs-CZ"/>
        </w:rPr>
        <w:t>mmHg</w:t>
      </w:r>
      <w:proofErr w:type="spellEnd"/>
      <w:r w:rsidRPr="00146B41">
        <w:rPr>
          <w:rFonts w:eastAsia="Times New Roman" w:cstheme="minorHAnsi"/>
          <w:sz w:val="24"/>
          <w:szCs w:val="24"/>
          <w:lang w:eastAsia="cs-CZ"/>
        </w:rPr>
        <w:t>)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 xml:space="preserve">Nastavení standardního tlaku (10 ~ 50 </w:t>
      </w:r>
      <w:proofErr w:type="spellStart"/>
      <w:r w:rsidRPr="00146B41">
        <w:rPr>
          <w:rFonts w:eastAsia="Times New Roman" w:cstheme="minorHAnsi"/>
          <w:sz w:val="24"/>
          <w:szCs w:val="24"/>
          <w:lang w:eastAsia="cs-CZ"/>
        </w:rPr>
        <w:t>mmHg</w:t>
      </w:r>
      <w:proofErr w:type="spellEnd"/>
      <w:r w:rsidRPr="00146B41">
        <w:rPr>
          <w:rFonts w:eastAsia="Times New Roman" w:cstheme="minorHAnsi"/>
          <w:sz w:val="24"/>
          <w:szCs w:val="24"/>
          <w:lang w:eastAsia="cs-CZ"/>
        </w:rPr>
        <w:t>)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Dekompresní poměr mezi systolickým a diastolickým tlakem je zobrazen v reálném čase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Kůže paže je vyrobena z měkkého materiálu podobného lidské kůži</w:t>
      </w:r>
    </w:p>
    <w:p w:rsidR="00146B41" w:rsidRPr="00146B41" w:rsidRDefault="00146B41" w:rsidP="00146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Snadný samostatný nácvik a vyhodnocení díky nácvikovému / vyhodnocovacímu módu (jsou naprogramované různé situace)</w:t>
      </w:r>
    </w:p>
    <w:p w:rsidR="00146B41" w:rsidRPr="00146B41" w:rsidRDefault="00146B41" w:rsidP="00146B4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b/>
          <w:bCs/>
          <w:sz w:val="24"/>
          <w:szCs w:val="24"/>
          <w:lang w:eastAsia="cs-CZ"/>
        </w:rPr>
        <w:t>Model levé paže dospělého člověka</w:t>
      </w:r>
    </w:p>
    <w:p w:rsidR="00146B41" w:rsidRPr="00146B41" w:rsidRDefault="00146B41" w:rsidP="00146B41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1,2 kg (720 × 110 × 110 mm)</w:t>
      </w:r>
    </w:p>
    <w:p w:rsidR="00146B41" w:rsidRDefault="00146B41" w:rsidP="00146B4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146B41" w:rsidRPr="00146B41" w:rsidRDefault="00146B41" w:rsidP="00146B4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b/>
          <w:bCs/>
          <w:sz w:val="24"/>
          <w:szCs w:val="24"/>
          <w:lang w:eastAsia="cs-CZ"/>
        </w:rPr>
        <w:t>Zobrazovací zařízení</w:t>
      </w:r>
    </w:p>
    <w:p w:rsidR="00146B41" w:rsidRPr="00146B41" w:rsidRDefault="00146B41" w:rsidP="00146B41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0,6 kg (263 × 181 × 10 mm)</w:t>
      </w:r>
    </w:p>
    <w:p w:rsidR="00146B41" w:rsidRDefault="00146B41" w:rsidP="00146B4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146B41" w:rsidRPr="00146B41" w:rsidRDefault="00146B41" w:rsidP="00146B4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b/>
          <w:bCs/>
          <w:sz w:val="24"/>
          <w:szCs w:val="24"/>
          <w:lang w:eastAsia="cs-CZ"/>
        </w:rPr>
        <w:t>Úložný kufřík</w:t>
      </w:r>
    </w:p>
    <w:p w:rsidR="00146B41" w:rsidRPr="00146B41" w:rsidRDefault="00146B41" w:rsidP="00146B41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2,2 kg (730 × 280 × 140 mm)</w:t>
      </w:r>
    </w:p>
    <w:p w:rsidR="00146B41" w:rsidRDefault="00146B41" w:rsidP="00146B4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146B41" w:rsidRPr="00146B41" w:rsidRDefault="00146B41" w:rsidP="00146B4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b/>
          <w:bCs/>
          <w:sz w:val="24"/>
          <w:szCs w:val="24"/>
          <w:lang w:eastAsia="cs-CZ"/>
        </w:rPr>
        <w:t>Celková hmotnost</w:t>
      </w:r>
    </w:p>
    <w:p w:rsidR="00146B41" w:rsidRPr="00146B41" w:rsidRDefault="00146B41" w:rsidP="00146B4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46B41">
        <w:rPr>
          <w:rFonts w:eastAsia="Times New Roman" w:cstheme="minorHAnsi"/>
          <w:sz w:val="24"/>
          <w:szCs w:val="24"/>
          <w:lang w:eastAsia="cs-CZ"/>
        </w:rPr>
        <w:t>5,5 kg</w:t>
      </w:r>
    </w:p>
    <w:p w:rsidR="00AC1B47" w:rsidRPr="00AC1B47" w:rsidRDefault="00AC1B47" w:rsidP="00453EB9">
      <w:pPr>
        <w:spacing w:before="100" w:beforeAutospacing="1" w:after="100" w:afterAutospacing="1" w:line="240" w:lineRule="auto"/>
        <w:ind w:left="720"/>
        <w:rPr>
          <w:rFonts w:cstheme="minorHAnsi"/>
          <w:b/>
          <w:color w:val="2F5496" w:themeColor="accent1" w:themeShade="BF"/>
          <w:u w:val="single"/>
        </w:rPr>
      </w:pPr>
    </w:p>
    <w:sectPr w:rsidR="00AC1B47" w:rsidRPr="00A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3224E"/>
    <w:multiLevelType w:val="multilevel"/>
    <w:tmpl w:val="6930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E6B28"/>
    <w:multiLevelType w:val="multilevel"/>
    <w:tmpl w:val="7BD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E6092"/>
    <w:multiLevelType w:val="multilevel"/>
    <w:tmpl w:val="F6E0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A5414"/>
    <w:multiLevelType w:val="multilevel"/>
    <w:tmpl w:val="87B0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E7FC9"/>
    <w:multiLevelType w:val="multilevel"/>
    <w:tmpl w:val="15CC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31828"/>
    <w:multiLevelType w:val="multilevel"/>
    <w:tmpl w:val="F252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35B1D"/>
    <w:multiLevelType w:val="multilevel"/>
    <w:tmpl w:val="8350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46D5F"/>
    <w:multiLevelType w:val="multilevel"/>
    <w:tmpl w:val="360E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33A5F"/>
    <w:multiLevelType w:val="multilevel"/>
    <w:tmpl w:val="0B8E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45FFC"/>
    <w:multiLevelType w:val="multilevel"/>
    <w:tmpl w:val="136A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A41AA"/>
    <w:multiLevelType w:val="multilevel"/>
    <w:tmpl w:val="8E00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C4A5E"/>
    <w:multiLevelType w:val="multilevel"/>
    <w:tmpl w:val="5DB6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47"/>
    <w:rsid w:val="00146B41"/>
    <w:rsid w:val="003018DB"/>
    <w:rsid w:val="00453EB9"/>
    <w:rsid w:val="00A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A7E3"/>
  <w15:chartTrackingRefBased/>
  <w15:docId w15:val="{91E75488-D3E7-48A0-A273-D79C9799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46B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1B4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146B4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Žemličková</dc:creator>
  <cp:keywords/>
  <dc:description/>
  <cp:lastModifiedBy>Petra Žemličková</cp:lastModifiedBy>
  <cp:revision>3</cp:revision>
  <dcterms:created xsi:type="dcterms:W3CDTF">2019-11-14T08:49:00Z</dcterms:created>
  <dcterms:modified xsi:type="dcterms:W3CDTF">2019-11-14T09:12:00Z</dcterms:modified>
</cp:coreProperties>
</file>