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5848C" w14:textId="77777777" w:rsidR="00A87951" w:rsidRPr="004F47AA" w:rsidRDefault="00A87951" w:rsidP="00A87951">
      <w:pPr>
        <w:pStyle w:val="Standard"/>
        <w:tabs>
          <w:tab w:val="left" w:pos="6345"/>
          <w:tab w:val="left" w:pos="6735"/>
          <w:tab w:val="left" w:pos="714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F47AA">
        <w:rPr>
          <w:rFonts w:asciiTheme="minorHAnsi" w:hAnsiTheme="minorHAnsi" w:cstheme="minorHAnsi"/>
          <w:b/>
          <w:sz w:val="32"/>
          <w:szCs w:val="32"/>
        </w:rPr>
        <w:t>KUPNÍ SMLOUVA</w:t>
      </w:r>
    </w:p>
    <w:p w14:paraId="443AC062" w14:textId="77777777" w:rsidR="00A87951" w:rsidRPr="004F47AA" w:rsidRDefault="00A87951" w:rsidP="00A87951">
      <w:pPr>
        <w:pStyle w:val="Nzev"/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sz w:val="22"/>
          <w:szCs w:val="22"/>
        </w:rPr>
        <w:t>uzavřená dle ust. § 2079 a násl. zákona č. 89/2012 Sb., občanský zákoník</w:t>
      </w:r>
      <w:r w:rsidR="000A0461" w:rsidRPr="004F47AA">
        <w:rPr>
          <w:rFonts w:asciiTheme="minorHAnsi" w:hAnsiTheme="minorHAnsi" w:cstheme="minorHAnsi"/>
          <w:sz w:val="22"/>
          <w:szCs w:val="22"/>
        </w:rPr>
        <w:t>, ve znění pozdějších předpisů</w:t>
      </w:r>
    </w:p>
    <w:p w14:paraId="1CF33B0F" w14:textId="77777777" w:rsidR="000B3C33" w:rsidRPr="004F47AA" w:rsidRDefault="000B3C33" w:rsidP="00A87951">
      <w:pPr>
        <w:pStyle w:val="Nzev"/>
        <w:rPr>
          <w:rFonts w:asciiTheme="minorHAnsi" w:hAnsiTheme="minorHAnsi" w:cstheme="minorHAnsi"/>
          <w:sz w:val="22"/>
          <w:szCs w:val="22"/>
        </w:rPr>
      </w:pPr>
    </w:p>
    <w:p w14:paraId="3A2D5E8E" w14:textId="33D2FB5A" w:rsidR="000B3C33" w:rsidRPr="004F47AA" w:rsidRDefault="000B3C33" w:rsidP="00A87951">
      <w:pPr>
        <w:pStyle w:val="Nzev"/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sz w:val="22"/>
          <w:szCs w:val="22"/>
        </w:rPr>
        <w:t xml:space="preserve">č. smlouvy kupujícího </w:t>
      </w:r>
      <w:r w:rsidR="008D5688" w:rsidRPr="008D5688">
        <w:rPr>
          <w:rFonts w:ascii="Helv" w:hAnsi="Helv" w:cs="Helv"/>
          <w:color w:val="000000"/>
          <w:sz w:val="20"/>
          <w:lang w:eastAsia="en-US"/>
        </w:rPr>
        <w:t>KMV001788</w:t>
      </w:r>
    </w:p>
    <w:p w14:paraId="79913896" w14:textId="77777777" w:rsidR="009A097C" w:rsidRPr="004F47AA" w:rsidRDefault="00EB0B66" w:rsidP="000A0461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pict w14:anchorId="6C0B7960">
          <v:rect id="_x0000_i1025" style="width:0;height:1.5pt" o:hralign="center" o:hrstd="t" o:hr="t" fillcolor="#a0a0a0" stroked="f"/>
        </w:pict>
      </w:r>
    </w:p>
    <w:p w14:paraId="5334CBE0" w14:textId="77777777" w:rsidR="00A87951" w:rsidRPr="004F47AA" w:rsidRDefault="00A87951" w:rsidP="00A87951">
      <w:pPr>
        <w:pStyle w:val="nadpisvesmlouvch"/>
        <w:numPr>
          <w:ilvl w:val="0"/>
          <w:numId w:val="14"/>
        </w:numPr>
        <w:rPr>
          <w:rFonts w:asciiTheme="minorHAnsi" w:hAnsiTheme="minorHAnsi" w:cstheme="minorHAnsi"/>
        </w:rPr>
      </w:pPr>
    </w:p>
    <w:p w14:paraId="2B7E341B" w14:textId="77777777" w:rsidR="00A87951" w:rsidRPr="004F47AA" w:rsidRDefault="00A87951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>Smluvní strany</w:t>
      </w:r>
    </w:p>
    <w:p w14:paraId="23A1C095" w14:textId="77777777" w:rsidR="009A097C" w:rsidRPr="004F47AA" w:rsidRDefault="009A097C" w:rsidP="004508E9">
      <w:pPr>
        <w:widowControl/>
        <w:spacing w:before="120" w:after="120"/>
        <w:ind w:firstLine="567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</w:p>
    <w:p w14:paraId="0F65E6A1" w14:textId="77777777" w:rsidR="00B4496F" w:rsidRPr="004F47AA" w:rsidRDefault="004508E9" w:rsidP="00B4496F">
      <w:pPr>
        <w:widowControl/>
        <w:jc w:val="both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 xml:space="preserve">Prodávající:    </w:t>
      </w: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="00B4496F"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Národní divadlo Brno, příspěvková organizace</w:t>
      </w:r>
    </w:p>
    <w:p w14:paraId="534D6170" w14:textId="77777777" w:rsidR="00B4496F" w:rsidRPr="004F47AA" w:rsidRDefault="00B4496F" w:rsidP="00B4496F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 </w:t>
      </w: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se sídlem Dvořákova 11, 657 70  Brno </w:t>
      </w:r>
    </w:p>
    <w:p w14:paraId="5A9FF34E" w14:textId="77777777" w:rsidR="00B4496F" w:rsidRPr="004F47AA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IČ</w:t>
      </w:r>
      <w:r w:rsidR="007B5F56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O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: 00094820</w:t>
      </w:r>
    </w:p>
    <w:p w14:paraId="4545ED93" w14:textId="77777777" w:rsidR="00B4496F" w:rsidRPr="004F47AA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DIČ: CZ00094820</w:t>
      </w:r>
    </w:p>
    <w:p w14:paraId="26B7EC02" w14:textId="77777777" w:rsidR="00B4496F" w:rsidRPr="004F47AA" w:rsidRDefault="00B4496F" w:rsidP="00B4496F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>bankovní spojení: Unicreditbank</w:t>
      </w:r>
    </w:p>
    <w:p w14:paraId="78E5C6C4" w14:textId="77777777" w:rsidR="00B4496F" w:rsidRPr="004F47AA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číslo účtu: 2110126623/2700</w:t>
      </w:r>
    </w:p>
    <w:p w14:paraId="22073654" w14:textId="77777777" w:rsidR="00B4496F" w:rsidRPr="004F47AA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zapsáno v  OR vedeném u Krajského soudu v Brně, oddíl Pr., vložka 30</w:t>
      </w:r>
    </w:p>
    <w:p w14:paraId="09BC085D" w14:textId="77777777" w:rsidR="00B4496F" w:rsidRPr="004F47AA" w:rsidRDefault="00B4496F" w:rsidP="00B4496F">
      <w:pPr>
        <w:widowControl/>
        <w:ind w:left="1416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zastoupená: MgA. Martinem Glaserem, ředitelem</w:t>
      </w:r>
    </w:p>
    <w:p w14:paraId="0D999514" w14:textId="77777777" w:rsidR="00B4496F" w:rsidRPr="004F47AA" w:rsidRDefault="00B4496F" w:rsidP="00B4496F">
      <w:pPr>
        <w:widowControl/>
        <w:ind w:left="708" w:firstLine="708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ve věcech běžného plnění smlouvy: Martinem Koplíkem</w:t>
      </w:r>
    </w:p>
    <w:p w14:paraId="57F8EA12" w14:textId="77777777" w:rsidR="009A097C" w:rsidRPr="004F47AA" w:rsidRDefault="00B4496F" w:rsidP="00B4496F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ab/>
        <w:t xml:space="preserve"> </w:t>
      </w:r>
    </w:p>
    <w:p w14:paraId="03388B29" w14:textId="77777777" w:rsidR="004508E9" w:rsidRPr="004F47AA" w:rsidRDefault="007B5F56" w:rsidP="004508E9">
      <w:pPr>
        <w:widowControl/>
        <w:tabs>
          <w:tab w:val="left" w:pos="1134"/>
          <w:tab w:val="left" w:pos="2127"/>
        </w:tabs>
        <w:jc w:val="both"/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="004508E9"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a</w:t>
      </w:r>
    </w:p>
    <w:p w14:paraId="2B3F5679" w14:textId="77777777" w:rsidR="004508E9" w:rsidRPr="004F47AA" w:rsidRDefault="004508E9" w:rsidP="004508E9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37E52ABD" w14:textId="77777777" w:rsidR="009A097C" w:rsidRPr="004F47AA" w:rsidRDefault="009A097C" w:rsidP="004508E9">
      <w:pPr>
        <w:widowControl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6DA569C7" w14:textId="77777777" w:rsidR="007B5F56" w:rsidRPr="00C34DFD" w:rsidRDefault="004508E9" w:rsidP="007B5F56">
      <w:pPr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>Kupující:</w:t>
      </w:r>
      <w:r w:rsidRPr="004F47AA"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  <w:tab/>
      </w:r>
      <w:r w:rsidR="007B5F56" w:rsidRPr="00C34DFD">
        <w:rPr>
          <w:rFonts w:asciiTheme="minorHAnsi" w:hAnsiTheme="minorHAnsi" w:cstheme="minorHAnsi"/>
          <w:b/>
          <w:sz w:val="22"/>
          <w:szCs w:val="22"/>
        </w:rPr>
        <w:t>OHL ŽS, a.s.</w:t>
      </w:r>
    </w:p>
    <w:p w14:paraId="5D78C056" w14:textId="3D6E3324" w:rsidR="007B5F56" w:rsidRPr="004F47AA" w:rsidRDefault="00EC053A" w:rsidP="004F47AA">
      <w:pPr>
        <w:ind w:left="708" w:right="-92" w:firstLine="708"/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7B5F56" w:rsidRPr="004F47AA">
        <w:rPr>
          <w:rFonts w:asciiTheme="minorHAnsi" w:hAnsiTheme="minorHAnsi" w:cstheme="minorHAnsi"/>
          <w:sz w:val="22"/>
          <w:szCs w:val="22"/>
        </w:rPr>
        <w:t>Burešova 938/17</w:t>
      </w:r>
      <w:r w:rsidRPr="004F47AA">
        <w:rPr>
          <w:rFonts w:asciiTheme="minorHAnsi" w:hAnsiTheme="minorHAnsi" w:cstheme="minorHAnsi"/>
          <w:sz w:val="22"/>
          <w:szCs w:val="22"/>
        </w:rPr>
        <w:t xml:space="preserve">, </w:t>
      </w:r>
      <w:r w:rsidR="007B5F56" w:rsidRPr="004F47AA">
        <w:rPr>
          <w:rFonts w:asciiTheme="minorHAnsi" w:hAnsiTheme="minorHAnsi" w:cstheme="minorHAnsi"/>
          <w:sz w:val="22"/>
          <w:szCs w:val="22"/>
        </w:rPr>
        <w:t>602 00  Brno, Veveří</w:t>
      </w:r>
    </w:p>
    <w:p w14:paraId="7C778745" w14:textId="51F2853D" w:rsidR="007B5F56" w:rsidRPr="004F47AA" w:rsidRDefault="007B5F56" w:rsidP="007B5F56">
      <w:pPr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sz w:val="22"/>
          <w:szCs w:val="22"/>
        </w:rPr>
        <w:t xml:space="preserve"> </w:t>
      </w:r>
      <w:r w:rsidR="004F47AA">
        <w:rPr>
          <w:rFonts w:asciiTheme="minorHAnsi" w:hAnsiTheme="minorHAnsi" w:cstheme="minorHAnsi"/>
          <w:sz w:val="22"/>
          <w:szCs w:val="22"/>
        </w:rPr>
        <w:tab/>
      </w:r>
      <w:r w:rsidR="004F47AA">
        <w:rPr>
          <w:rFonts w:asciiTheme="minorHAnsi" w:hAnsiTheme="minorHAnsi" w:cstheme="minorHAnsi"/>
          <w:sz w:val="22"/>
          <w:szCs w:val="22"/>
        </w:rPr>
        <w:tab/>
      </w:r>
      <w:r w:rsidRPr="004F47AA">
        <w:rPr>
          <w:rFonts w:asciiTheme="minorHAnsi" w:hAnsiTheme="minorHAnsi" w:cstheme="minorHAnsi"/>
          <w:sz w:val="22"/>
          <w:szCs w:val="22"/>
        </w:rPr>
        <w:t xml:space="preserve">IČO: </w:t>
      </w:r>
      <w:r w:rsidRPr="004F47A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46342796</w:t>
      </w:r>
    </w:p>
    <w:p w14:paraId="108D4EB7" w14:textId="77777777" w:rsidR="007B5F56" w:rsidRPr="009D2564" w:rsidRDefault="007B5F56" w:rsidP="007B5F56">
      <w:pPr>
        <w:rPr>
          <w:rFonts w:asciiTheme="minorHAnsi" w:hAnsiTheme="minorHAnsi" w:cstheme="minorHAnsi"/>
          <w:sz w:val="22"/>
          <w:szCs w:val="22"/>
        </w:rPr>
      </w:pPr>
      <w:r w:rsidRPr="009D2564">
        <w:rPr>
          <w:rFonts w:asciiTheme="minorHAnsi" w:hAnsiTheme="minorHAnsi" w:cstheme="minorHAnsi"/>
          <w:sz w:val="22"/>
          <w:szCs w:val="22"/>
        </w:rPr>
        <w:t xml:space="preserve">    </w:t>
      </w:r>
      <w:r w:rsidRPr="009D2564">
        <w:rPr>
          <w:rFonts w:asciiTheme="minorHAnsi" w:hAnsiTheme="minorHAnsi" w:cstheme="minorHAnsi"/>
          <w:sz w:val="22"/>
          <w:szCs w:val="22"/>
        </w:rPr>
        <w:tab/>
      </w:r>
      <w:r w:rsidRPr="002A03E0">
        <w:rPr>
          <w:rFonts w:asciiTheme="minorHAnsi" w:hAnsiTheme="minorHAnsi" w:cstheme="minorHAnsi"/>
          <w:sz w:val="22"/>
          <w:szCs w:val="22"/>
        </w:rPr>
        <w:tab/>
        <w:t>DIČ: CZ</w:t>
      </w:r>
      <w:r w:rsidRPr="009D2564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46342796</w:t>
      </w:r>
    </w:p>
    <w:p w14:paraId="181184A5" w14:textId="77777777" w:rsidR="007B5F56" w:rsidRPr="009D2564" w:rsidRDefault="007B5F56" w:rsidP="007B5F56">
      <w:pPr>
        <w:ind w:right="-92"/>
        <w:rPr>
          <w:rFonts w:asciiTheme="minorHAnsi" w:hAnsiTheme="minorHAnsi" w:cstheme="minorHAnsi"/>
          <w:sz w:val="22"/>
          <w:szCs w:val="22"/>
        </w:rPr>
      </w:pPr>
      <w:r w:rsidRPr="009D2564">
        <w:rPr>
          <w:rFonts w:asciiTheme="minorHAnsi" w:hAnsiTheme="minorHAnsi" w:cstheme="minorHAnsi"/>
          <w:sz w:val="22"/>
          <w:szCs w:val="22"/>
        </w:rPr>
        <w:t xml:space="preserve">   </w:t>
      </w:r>
      <w:r w:rsidRPr="009D2564">
        <w:rPr>
          <w:rFonts w:asciiTheme="minorHAnsi" w:hAnsiTheme="minorHAnsi" w:cstheme="minorHAnsi"/>
          <w:sz w:val="22"/>
          <w:szCs w:val="22"/>
        </w:rPr>
        <w:tab/>
      </w:r>
      <w:r w:rsidRPr="009D2564">
        <w:rPr>
          <w:rFonts w:asciiTheme="minorHAnsi" w:hAnsiTheme="minorHAnsi" w:cstheme="minorHAnsi"/>
          <w:sz w:val="22"/>
          <w:szCs w:val="22"/>
        </w:rPr>
        <w:tab/>
        <w:t>Obchodní rejstřík: Krajský soud v Brně,  spis. zn. B 695</w:t>
      </w:r>
    </w:p>
    <w:p w14:paraId="731A7053" w14:textId="5536DAB6" w:rsidR="007B5F56" w:rsidRPr="004F47AA" w:rsidRDefault="007B5F56" w:rsidP="007B5F56">
      <w:pPr>
        <w:rPr>
          <w:rFonts w:asciiTheme="minorHAnsi" w:hAnsiTheme="minorHAnsi" w:cstheme="minorHAnsi"/>
          <w:sz w:val="22"/>
          <w:szCs w:val="22"/>
        </w:rPr>
      </w:pPr>
      <w:r w:rsidRPr="009D2564">
        <w:rPr>
          <w:rFonts w:asciiTheme="minorHAnsi" w:hAnsiTheme="minorHAnsi" w:cstheme="minorHAnsi"/>
          <w:sz w:val="22"/>
          <w:szCs w:val="22"/>
        </w:rPr>
        <w:t xml:space="preserve"> </w:t>
      </w:r>
      <w:r w:rsidR="004F47AA">
        <w:rPr>
          <w:rFonts w:asciiTheme="minorHAnsi" w:hAnsiTheme="minorHAnsi" w:cstheme="minorHAnsi"/>
          <w:sz w:val="22"/>
          <w:szCs w:val="22"/>
        </w:rPr>
        <w:tab/>
      </w:r>
      <w:r w:rsidR="004F47AA">
        <w:rPr>
          <w:rFonts w:asciiTheme="minorHAnsi" w:hAnsiTheme="minorHAnsi" w:cstheme="minorHAnsi"/>
          <w:sz w:val="22"/>
          <w:szCs w:val="22"/>
        </w:rPr>
        <w:tab/>
      </w:r>
      <w:r w:rsidRPr="004F47AA">
        <w:rPr>
          <w:rFonts w:asciiTheme="minorHAnsi" w:hAnsiTheme="minorHAnsi" w:cstheme="minorHAnsi"/>
          <w:sz w:val="22"/>
          <w:szCs w:val="22"/>
        </w:rPr>
        <w:t xml:space="preserve">zastoupená: Ing. Romanem Kocúrkem, 1. místopředsedou představenstva a </w:t>
      </w:r>
    </w:p>
    <w:p w14:paraId="58541DCE" w14:textId="34716D75" w:rsidR="007B5F56" w:rsidRPr="004F47AA" w:rsidRDefault="007B5F56" w:rsidP="004F47AA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sz w:val="22"/>
          <w:szCs w:val="22"/>
        </w:rPr>
        <w:t>Paolem Bee, MBA, 2. místopředsedou představenstva</w:t>
      </w:r>
    </w:p>
    <w:p w14:paraId="2E085934" w14:textId="77777777" w:rsidR="007B5F56" w:rsidRPr="004F47AA" w:rsidRDefault="007B5F56" w:rsidP="007B5F56">
      <w:pPr>
        <w:rPr>
          <w:rFonts w:asciiTheme="minorHAnsi" w:hAnsiTheme="minorHAnsi" w:cstheme="minorHAnsi"/>
          <w:b/>
          <w:snapToGrid/>
          <w:sz w:val="22"/>
          <w:szCs w:val="22"/>
          <w:lang w:val="cs-CZ" w:eastAsia="cs-CZ"/>
        </w:rPr>
      </w:pPr>
    </w:p>
    <w:p w14:paraId="1152F2EA" w14:textId="77777777" w:rsidR="00413F5B" w:rsidRPr="004F47AA" w:rsidRDefault="00413F5B" w:rsidP="004508E9">
      <w:pPr>
        <w:widowControl/>
        <w:spacing w:line="360" w:lineRule="atLeast"/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</w:pPr>
    </w:p>
    <w:p w14:paraId="363DB860" w14:textId="77777777" w:rsidR="00A87951" w:rsidRPr="004F47AA" w:rsidRDefault="00A87951" w:rsidP="00A87951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D70BA5" w14:textId="77777777" w:rsidR="00A87951" w:rsidRPr="004F47AA" w:rsidRDefault="00A87951" w:rsidP="00A87951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>Předmět smlouvy</w:t>
      </w:r>
    </w:p>
    <w:p w14:paraId="6CE6B1CC" w14:textId="20124940" w:rsidR="00B4496F" w:rsidRPr="004F47AA" w:rsidRDefault="004508E9" w:rsidP="004C7BA3">
      <w:pPr>
        <w:widowControl/>
        <w:numPr>
          <w:ilvl w:val="0"/>
          <w:numId w:val="4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Prodávající se tímto zavazuje dodat kupujícímu </w:t>
      </w:r>
      <w:r w:rsidR="007B5F56" w:rsidRPr="004F47AA">
        <w:rPr>
          <w:rFonts w:asciiTheme="minorHAnsi" w:hAnsiTheme="minorHAnsi" w:cstheme="minorHAnsi"/>
          <w:sz w:val="22"/>
          <w:szCs w:val="22"/>
          <w:lang w:val="cs-CZ"/>
        </w:rPr>
        <w:t>283</w:t>
      </w:r>
      <w:r w:rsidR="00166AD6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ks </w:t>
      </w:r>
      <w:r w:rsidR="007B5F56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vstupenek do d</w:t>
      </w:r>
      <w:r w:rsidR="001B066A" w:rsidRPr="004F47AA">
        <w:rPr>
          <w:rFonts w:asciiTheme="minorHAnsi" w:hAnsiTheme="minorHAnsi" w:cstheme="minorHAnsi"/>
          <w:sz w:val="22"/>
          <w:szCs w:val="22"/>
          <w:lang w:val="cs-CZ"/>
        </w:rPr>
        <w:t>ivadla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B5F56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Reduta 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CB1484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>Brně</w:t>
      </w:r>
      <w:r w:rsidR="00CB1484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A0461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a to na </w:t>
      </w:r>
      <w:r w:rsidR="00FD4AA1">
        <w:rPr>
          <w:rFonts w:asciiTheme="minorHAnsi" w:hAnsiTheme="minorHAnsi" w:cstheme="minorHAnsi"/>
          <w:sz w:val="22"/>
          <w:szCs w:val="22"/>
          <w:lang w:val="cs-CZ"/>
        </w:rPr>
        <w:t xml:space="preserve">Písňový recitál Jany </w:t>
      </w:r>
      <w:r w:rsidR="00CB1484">
        <w:rPr>
          <w:rFonts w:asciiTheme="minorHAnsi" w:hAnsiTheme="minorHAnsi" w:cstheme="minorHAnsi"/>
          <w:sz w:val="22"/>
          <w:szCs w:val="22"/>
          <w:lang w:val="cs-CZ"/>
        </w:rPr>
        <w:t>H</w:t>
      </w:r>
      <w:r w:rsidR="00FD4AA1">
        <w:rPr>
          <w:rFonts w:asciiTheme="minorHAnsi" w:hAnsiTheme="minorHAnsi" w:cstheme="minorHAnsi"/>
          <w:sz w:val="22"/>
          <w:szCs w:val="22"/>
          <w:lang w:val="cs-CZ"/>
        </w:rPr>
        <w:t>rochové</w:t>
      </w:r>
      <w:r w:rsidR="00076BAF" w:rsidRPr="004F47AA">
        <w:rPr>
          <w:rFonts w:asciiTheme="minorHAnsi" w:hAnsiTheme="minorHAnsi" w:cstheme="minorHAnsi"/>
          <w:sz w:val="22"/>
          <w:szCs w:val="22"/>
          <w:lang w:val="cs-CZ"/>
        </w:rPr>
        <w:t>, kter</w:t>
      </w:r>
      <w:r w:rsidR="00CB1484">
        <w:rPr>
          <w:rFonts w:asciiTheme="minorHAnsi" w:hAnsiTheme="minorHAnsi" w:cstheme="minorHAnsi"/>
          <w:sz w:val="22"/>
          <w:szCs w:val="22"/>
          <w:lang w:val="cs-CZ"/>
        </w:rPr>
        <w:t>ý</w:t>
      </w:r>
      <w:r w:rsidR="00076BAF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se bude konat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v</w:t>
      </w:r>
      <w:r w:rsidR="001B066A" w:rsidRPr="004F47A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>ter</w:t>
      </w:r>
      <w:r w:rsidR="007B5F56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mínu </w:t>
      </w:r>
      <w:r w:rsidR="00FD4AA1">
        <w:rPr>
          <w:rFonts w:asciiTheme="minorHAnsi" w:hAnsiTheme="minorHAnsi" w:cstheme="minorHAnsi"/>
          <w:sz w:val="22"/>
          <w:szCs w:val="22"/>
          <w:lang w:val="cs-CZ"/>
        </w:rPr>
        <w:t>30. 1. 2020</w:t>
      </w:r>
      <w:r w:rsidR="00142724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v 19 hodin</w:t>
      </w:r>
      <w:r w:rsidR="002B4345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 (dále též „předmět koupě“)</w:t>
      </w:r>
      <w:r w:rsidR="00B4496F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693FDEDC" w14:textId="77777777" w:rsidR="004508E9" w:rsidRPr="004F47AA" w:rsidRDefault="004508E9" w:rsidP="004508E9">
      <w:pPr>
        <w:widowControl/>
        <w:numPr>
          <w:ilvl w:val="0"/>
          <w:numId w:val="4"/>
        </w:numPr>
        <w:snapToGrid w:val="0"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Kupující se zavazuje za dodaný předmět koupě zaplatit cenu ve výši a způsobem stanoveným v čl. </w:t>
      </w:r>
      <w:r w:rsidR="00BD6EA0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III</w:t>
      </w:r>
      <w:r w:rsidR="002B4345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.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smlouvy.</w:t>
      </w:r>
    </w:p>
    <w:p w14:paraId="52559296" w14:textId="77777777" w:rsidR="00FB7126" w:rsidRPr="004F47AA" w:rsidRDefault="000A0461" w:rsidP="00FB7126">
      <w:pPr>
        <w:widowControl/>
        <w:numPr>
          <w:ilvl w:val="0"/>
          <w:numId w:val="4"/>
        </w:numPr>
        <w:snapToGrid w:val="0"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Představení je určeno</w:t>
      </w:r>
      <w:r w:rsidR="007B5F56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pro 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zaměstn</w:t>
      </w:r>
      <w:r w:rsidR="007B5F56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ance OHL ŽS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, jejich rodinné příslušníky a oficiálně pozvané návštěvy.</w:t>
      </w:r>
    </w:p>
    <w:p w14:paraId="37E55737" w14:textId="77777777" w:rsidR="00A87951" w:rsidRPr="004F47AA" w:rsidRDefault="00A87951" w:rsidP="00A87951">
      <w:pPr>
        <w:pStyle w:val="nadpisvesmlouvch"/>
        <w:numPr>
          <w:ilvl w:val="0"/>
          <w:numId w:val="14"/>
        </w:numPr>
        <w:rPr>
          <w:rFonts w:asciiTheme="minorHAnsi" w:hAnsiTheme="minorHAnsi" w:cstheme="minorHAnsi"/>
        </w:rPr>
      </w:pPr>
    </w:p>
    <w:p w14:paraId="744FA0D5" w14:textId="77777777" w:rsidR="00A87951" w:rsidRPr="004F47AA" w:rsidRDefault="00A87951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>Kupní cena</w:t>
      </w:r>
    </w:p>
    <w:p w14:paraId="2DDA1300" w14:textId="77777777" w:rsidR="004508E9" w:rsidRPr="004F47AA" w:rsidRDefault="004508E9" w:rsidP="004508E9">
      <w:pPr>
        <w:widowControl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Kupující je povinen a zavazuje se za předmět koupě, uvedený v čl. II</w:t>
      </w:r>
      <w:r w:rsidR="002B4345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.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této kupní smlouvy zaplatit prodávajícímu následující kupní cenu:</w:t>
      </w:r>
    </w:p>
    <w:p w14:paraId="2217B826" w14:textId="77777777" w:rsidR="004508E9" w:rsidRPr="004F47AA" w:rsidRDefault="004508E9" w:rsidP="004508E9">
      <w:pPr>
        <w:widowControl/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030058C8" w14:textId="3480E86E" w:rsidR="004508E9" w:rsidRPr="004F47AA" w:rsidRDefault="002B4345" w:rsidP="002B4345">
      <w:pPr>
        <w:widowControl/>
        <w:tabs>
          <w:tab w:val="left" w:pos="540"/>
          <w:tab w:val="left" w:pos="4500"/>
        </w:tabs>
        <w:snapToGri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  <w:tab/>
      </w:r>
      <w:r w:rsidR="004508E9" w:rsidRPr="004F47AA">
        <w:rPr>
          <w:rFonts w:asciiTheme="minorHAnsi" w:hAnsiTheme="minorHAnsi" w:cstheme="minorHAnsi"/>
          <w:b/>
          <w:color w:val="000000"/>
          <w:sz w:val="22"/>
          <w:szCs w:val="22"/>
          <w:lang w:val="cs-CZ" w:eastAsia="cs-CZ"/>
        </w:rPr>
        <w:t>Celková cena</w:t>
      </w:r>
      <w:r w:rsidR="004508E9" w:rsidRPr="004F47AA">
        <w:rPr>
          <w:rFonts w:asciiTheme="minorHAnsi" w:hAnsiTheme="minorHAnsi" w:cstheme="minorHAnsi"/>
          <w:b/>
          <w:sz w:val="22"/>
          <w:szCs w:val="22"/>
          <w:lang w:val="cs-CZ" w:eastAsia="cs-CZ"/>
        </w:rPr>
        <w:t>:</w:t>
      </w:r>
      <w:r w:rsidR="007B5F56" w:rsidRPr="004F47AA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  </w:t>
      </w:r>
      <w:r w:rsidR="007B5F56" w:rsidRPr="004F47AA">
        <w:rPr>
          <w:rFonts w:asciiTheme="minorHAnsi" w:hAnsiTheme="minorHAnsi" w:cstheme="minorHAnsi"/>
          <w:b/>
          <w:sz w:val="22"/>
          <w:szCs w:val="22"/>
          <w:lang w:val="cs-CZ" w:eastAsia="cs-CZ"/>
        </w:rPr>
        <w:tab/>
      </w:r>
      <w:r w:rsidR="00FD4AA1">
        <w:rPr>
          <w:rFonts w:asciiTheme="minorHAnsi" w:hAnsiTheme="minorHAnsi" w:cstheme="minorHAnsi"/>
          <w:b/>
          <w:sz w:val="22"/>
          <w:szCs w:val="22"/>
          <w:lang w:val="cs-CZ" w:eastAsia="cs-CZ"/>
        </w:rPr>
        <w:t>80 000</w:t>
      </w:r>
      <w:r w:rsidR="004508E9" w:rsidRPr="004F47AA">
        <w:rPr>
          <w:rFonts w:asciiTheme="minorHAnsi" w:hAnsiTheme="minorHAnsi" w:cstheme="minorHAnsi"/>
          <w:b/>
          <w:sz w:val="22"/>
          <w:szCs w:val="22"/>
          <w:lang w:val="cs-CZ" w:eastAsia="cs-CZ"/>
        </w:rPr>
        <w:t>,- Kč</w:t>
      </w:r>
      <w:r w:rsidR="00344BB2" w:rsidRPr="004F47AA">
        <w:rPr>
          <w:rFonts w:asciiTheme="minorHAnsi" w:hAnsiTheme="minorHAnsi" w:cstheme="minorHAnsi"/>
          <w:b/>
          <w:sz w:val="22"/>
          <w:szCs w:val="22"/>
          <w:lang w:val="cs-CZ" w:eastAsia="cs-CZ"/>
        </w:rPr>
        <w:t xml:space="preserve"> </w:t>
      </w:r>
      <w:r w:rsidR="00630F60" w:rsidRPr="004F47AA">
        <w:rPr>
          <w:rFonts w:asciiTheme="minorHAnsi" w:hAnsiTheme="minorHAnsi" w:cstheme="minorHAnsi"/>
          <w:b/>
          <w:sz w:val="22"/>
          <w:szCs w:val="22"/>
          <w:lang w:val="cs-CZ" w:eastAsia="cs-CZ"/>
        </w:rPr>
        <w:t>osvobozeno od DPH</w:t>
      </w:r>
    </w:p>
    <w:p w14:paraId="3F5AB55E" w14:textId="77777777" w:rsidR="00FD6320" w:rsidRPr="004F47AA" w:rsidRDefault="00FD6320" w:rsidP="00FD6320">
      <w:pPr>
        <w:widowControl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lastRenderedPageBreak/>
        <w:t>Celková</w:t>
      </w:r>
      <w:r w:rsidR="00280A6B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kupní cena zahrnuje i veškeré ostatní náklady prodávajícího včetně nákladů na</w:t>
      </w:r>
      <w:r w:rsidR="00076BAF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 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dopravu předmětu koupě do místa plnění.</w:t>
      </w:r>
    </w:p>
    <w:p w14:paraId="15ECA049" w14:textId="5BD112EB" w:rsidR="009A097C" w:rsidRDefault="002B4345" w:rsidP="002B4345">
      <w:pPr>
        <w:widowControl/>
        <w:numPr>
          <w:ilvl w:val="0"/>
          <w:numId w:val="7"/>
        </w:num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Kupní cena uvedená v čl. III. odst. 1 smlouvy je v souladu s § 61 písm. e) zákona č. 235/2004 Sb., o dani z přidané hodnoty, ve znění pozdějších předpisů</w:t>
      </w:r>
      <w:r w:rsidR="000A0461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,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osvobozena od daně z přidané hodnoty.</w:t>
      </w:r>
    </w:p>
    <w:p w14:paraId="7ECFA34D" w14:textId="77777777" w:rsidR="004F47AA" w:rsidRPr="004F47AA" w:rsidRDefault="004F47AA" w:rsidP="004F47AA">
      <w:pPr>
        <w:widowControl/>
        <w:spacing w:before="120"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31CDBF6D" w14:textId="77777777" w:rsidR="00A87951" w:rsidRPr="004F47AA" w:rsidRDefault="00A87951" w:rsidP="00A87951">
      <w:pPr>
        <w:pStyle w:val="nadpisvesmlouvch"/>
        <w:numPr>
          <w:ilvl w:val="0"/>
          <w:numId w:val="14"/>
        </w:numPr>
        <w:rPr>
          <w:rFonts w:asciiTheme="minorHAnsi" w:hAnsiTheme="minorHAnsi" w:cstheme="minorHAnsi"/>
        </w:rPr>
      </w:pPr>
    </w:p>
    <w:p w14:paraId="3D358733" w14:textId="77777777" w:rsidR="00A87951" w:rsidRPr="004F47AA" w:rsidRDefault="00A87951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>Platební podmínky</w:t>
      </w:r>
    </w:p>
    <w:p w14:paraId="464F2B36" w14:textId="01873991" w:rsidR="007B5F56" w:rsidRPr="004F47AA" w:rsidRDefault="004508E9" w:rsidP="004F47AA">
      <w:pPr>
        <w:widowControl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Kupní cena je splatná po fyzickém převzetí </w:t>
      </w:r>
      <w:r w:rsidR="002B4345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předmětu koupě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kupujícím a to na základě faktury vystavené prodávajícím.</w:t>
      </w:r>
    </w:p>
    <w:p w14:paraId="4ABDBAC9" w14:textId="7815E990" w:rsidR="00063B55" w:rsidRPr="004F47AA" w:rsidRDefault="00063B55" w:rsidP="004F47AA">
      <w:pPr>
        <w:pStyle w:val="Odstavecseseznamem"/>
        <w:numPr>
          <w:ilvl w:val="0"/>
          <w:numId w:val="10"/>
        </w:numPr>
        <w:ind w:right="-92"/>
        <w:rPr>
          <w:rFonts w:asciiTheme="minorHAnsi" w:hAnsiTheme="minorHAnsi" w:cstheme="minorHAnsi"/>
          <w:sz w:val="22"/>
        </w:rPr>
      </w:pPr>
      <w:r w:rsidRPr="004F47AA">
        <w:rPr>
          <w:rFonts w:asciiTheme="minorHAnsi" w:hAnsiTheme="minorHAnsi" w:cstheme="minorHAnsi"/>
          <w:sz w:val="22"/>
        </w:rPr>
        <w:t xml:space="preserve">Faktura je daňovým dokladem a musí být vystavena v souladu s § 28 zákona č. 235/2004 Sb., o dani z přidané hodnoty, ve znění pozdějších předpisů. Prodávající se zavazuje dodat fakturu kupujícímu </w:t>
      </w:r>
      <w:r w:rsidR="001169A5">
        <w:rPr>
          <w:rFonts w:asciiTheme="minorHAnsi" w:hAnsiTheme="minorHAnsi" w:cstheme="minorHAnsi"/>
          <w:sz w:val="22"/>
        </w:rPr>
        <w:t xml:space="preserve">v elektronické podobě </w:t>
      </w:r>
      <w:r w:rsidR="00076BAF" w:rsidRPr="004F47AA">
        <w:rPr>
          <w:rFonts w:asciiTheme="minorHAnsi" w:hAnsiTheme="minorHAnsi" w:cstheme="minorHAnsi"/>
          <w:sz w:val="22"/>
        </w:rPr>
        <w:t>n</w:t>
      </w:r>
      <w:r w:rsidRPr="004F47AA">
        <w:rPr>
          <w:rFonts w:asciiTheme="minorHAnsi" w:hAnsiTheme="minorHAnsi" w:cstheme="minorHAnsi"/>
          <w:sz w:val="22"/>
        </w:rPr>
        <w:t xml:space="preserve">a </w:t>
      </w:r>
      <w:r w:rsidR="007B5F56" w:rsidRPr="004F47AA">
        <w:rPr>
          <w:rFonts w:asciiTheme="minorHAnsi" w:hAnsiTheme="minorHAnsi" w:cstheme="minorHAnsi"/>
          <w:sz w:val="22"/>
        </w:rPr>
        <w:t xml:space="preserve">adresu </w:t>
      </w:r>
      <w:hyperlink r:id="rId8" w:history="1">
        <w:r w:rsidR="001169A5" w:rsidRPr="004D6EB2">
          <w:rPr>
            <w:rStyle w:val="Hypertextovodkaz"/>
            <w:rFonts w:asciiTheme="minorHAnsi" w:hAnsiTheme="minorHAnsi" w:cstheme="minorHAnsi"/>
            <w:sz w:val="22"/>
          </w:rPr>
          <w:t>podatelna@ohlzs.cz</w:t>
        </w:r>
      </w:hyperlink>
      <w:r w:rsidR="001169A5">
        <w:rPr>
          <w:rFonts w:asciiTheme="minorHAnsi" w:hAnsiTheme="minorHAnsi" w:cstheme="minorHAnsi"/>
          <w:sz w:val="22"/>
        </w:rPr>
        <w:t xml:space="preserve"> </w:t>
      </w:r>
      <w:r w:rsidR="007B5F56" w:rsidRPr="00AE26D9">
        <w:rPr>
          <w:rFonts w:asciiTheme="minorHAnsi" w:hAnsiTheme="minorHAnsi" w:cstheme="minorHAnsi"/>
          <w:sz w:val="22"/>
          <w:szCs w:val="22"/>
        </w:rPr>
        <w:t>.</w:t>
      </w:r>
    </w:p>
    <w:p w14:paraId="6BB392B9" w14:textId="77777777" w:rsidR="004508E9" w:rsidRPr="004F47AA" w:rsidRDefault="004508E9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Prodávající se zavazuje na daňovém dokladu pro platbu ceny zboží uvádět pouze bankovní účet, který určil správci daně ke zveřejnění v registru plátců a identifikovaných osob. Prodávající a</w:t>
      </w:r>
      <w:r w:rsidR="00076BAF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kupující se dohodli, že pokud bude na daňovém dokladu uveden jiný bankovní účet než ten, který je zveřejněn správcem daně v registru plátců a identifikovaných osob, kupující je oprávněn provést úhradu daňového dokladu na tento účet zveřejněný podle zák. č. 235/2004 Sb., o dani z přidané hodnoty</w:t>
      </w:r>
      <w:r w:rsidR="00C10A02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, ve znění pozdějších předpisů,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a nebude tak v prodlení s úhradou ceny zboží. Pokud by kupujícímu vzniklo ručení v souvislosti s neplněním povinnosti prodávajícího vyplývajících ze zákona č.</w:t>
      </w:r>
      <w:r w:rsidR="00076BAF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235/2004 Sb., o dani z přidané hodnoty,</w:t>
      </w:r>
      <w:r w:rsidR="00C10A02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ve znění pozdějších předpisů,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má kupující nárok na náhradu všeho, co za prodávajícího v souvislosti s tímto ručením plnil.</w:t>
      </w:r>
    </w:p>
    <w:p w14:paraId="6310BE03" w14:textId="77777777" w:rsidR="004508E9" w:rsidRPr="004F47AA" w:rsidRDefault="004508E9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Kupující je oprávněn vrátit fakturu prodávajícímu až do data její splatnosti, jestliže obsahuje neúplné nebo nepravdivé údaje. Při nezaplacení takto nesprávně vystavené a doručené faktury není kupující v prodlení se zaplacením. Prodávající je povinen fakturu řádně opravit a doručit ji kupujícímu s novou lhůtou splatnosti.</w:t>
      </w:r>
    </w:p>
    <w:p w14:paraId="14566E35" w14:textId="32EC48FF" w:rsidR="004508E9" w:rsidRPr="004F47AA" w:rsidRDefault="00CE5FBA" w:rsidP="004508E9">
      <w:pPr>
        <w:widowControl/>
        <w:numPr>
          <w:ilvl w:val="0"/>
          <w:numId w:val="10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F</w:t>
      </w:r>
      <w:r w:rsidR="002B4345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aktura bude mít splatnost </w:t>
      </w:r>
      <w:r w:rsidR="000977B3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30 </w:t>
      </w:r>
      <w:r w:rsidR="004508E9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dnů od jejího doručení kupujícímu.</w:t>
      </w:r>
    </w:p>
    <w:p w14:paraId="52CE970F" w14:textId="031CFDF0" w:rsidR="00063B55" w:rsidRPr="004F47AA" w:rsidRDefault="00063B55" w:rsidP="00063B55">
      <w:pPr>
        <w:widowControl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/>
        </w:rPr>
        <w:t>Prodávající se zavazuje uvádět na všech daňových dokladech (fakturách) číslo smlouvy kupujícího.</w:t>
      </w:r>
    </w:p>
    <w:p w14:paraId="5A85EFF1" w14:textId="77777777" w:rsidR="009A097C" w:rsidRPr="004F47AA" w:rsidRDefault="009A097C" w:rsidP="009A097C">
      <w:pPr>
        <w:widowControl/>
        <w:spacing w:before="120" w:after="120"/>
        <w:ind w:left="711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5F52D40E" w14:textId="77777777" w:rsidR="004508E9" w:rsidRPr="004F47AA" w:rsidRDefault="004508E9" w:rsidP="00A87951">
      <w:pPr>
        <w:pStyle w:val="nadpisvesmlouvch"/>
        <w:numPr>
          <w:ilvl w:val="0"/>
          <w:numId w:val="14"/>
        </w:numPr>
        <w:rPr>
          <w:rFonts w:asciiTheme="minorHAnsi" w:hAnsiTheme="minorHAnsi" w:cstheme="minorHAnsi"/>
        </w:rPr>
      </w:pPr>
    </w:p>
    <w:p w14:paraId="079DFF52" w14:textId="77777777" w:rsidR="004508E9" w:rsidRPr="004F47AA" w:rsidRDefault="004508E9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 xml:space="preserve">Termín dodání a místo </w:t>
      </w:r>
      <w:r w:rsidR="00166AD6" w:rsidRPr="004F47AA">
        <w:rPr>
          <w:rFonts w:asciiTheme="minorHAnsi" w:hAnsiTheme="minorHAnsi" w:cstheme="minorHAnsi"/>
        </w:rPr>
        <w:t>dodání</w:t>
      </w:r>
    </w:p>
    <w:p w14:paraId="5358A549" w14:textId="0A469EE8" w:rsidR="004508E9" w:rsidRPr="004F47AA" w:rsidRDefault="004508E9" w:rsidP="004D03A5">
      <w:pPr>
        <w:widowControl/>
        <w:numPr>
          <w:ilvl w:val="0"/>
          <w:numId w:val="5"/>
        </w:numPr>
        <w:snapToGrid w:val="0"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Prodávající je povinen a zavazuje se dodat kupujícímu předmět koupě dle této kupní smlouvy </w:t>
      </w:r>
      <w:r w:rsidR="00126A59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neprodleně po podpisu smlouvy</w:t>
      </w:r>
      <w:r w:rsidR="006438A6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, nejpozději do 3 pracovních dnů od podpisu smlouvy</w:t>
      </w:r>
      <w:r w:rsidR="00126A59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.  Kupující je povinen </w:t>
      </w:r>
      <w:r w:rsidR="003252EC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předmět koupě na místě dodání </w:t>
      </w:r>
      <w:r w:rsidR="00126A59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odebrat na základě výzvy </w:t>
      </w:r>
      <w:r w:rsidR="0019724E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prodávajícího</w:t>
      </w:r>
      <w:r w:rsidR="00126A59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bez zbytečného odkladu.</w:t>
      </w:r>
    </w:p>
    <w:p w14:paraId="0AC9B9B7" w14:textId="77777777" w:rsidR="004508E9" w:rsidRPr="004F47AA" w:rsidRDefault="004508E9" w:rsidP="0040193C">
      <w:pPr>
        <w:widowControl/>
        <w:numPr>
          <w:ilvl w:val="0"/>
          <w:numId w:val="5"/>
        </w:numPr>
        <w:snapToGrid w:val="0"/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Místem </w:t>
      </w:r>
      <w:r w:rsidR="00166AD6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dodání</w:t>
      </w:r>
      <w:r w:rsidR="0060782D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je OHL ŽS, a.s., </w:t>
      </w:r>
      <w:r w:rsidR="0060782D" w:rsidRPr="00C34DFD">
        <w:rPr>
          <w:rFonts w:asciiTheme="minorHAnsi" w:hAnsiTheme="minorHAnsi" w:cstheme="minorHAnsi"/>
          <w:sz w:val="22"/>
          <w:szCs w:val="22"/>
        </w:rPr>
        <w:t xml:space="preserve">Burešova 938/17, </w:t>
      </w:r>
      <w:r w:rsidR="0060782D" w:rsidRPr="004F47AA">
        <w:rPr>
          <w:rFonts w:asciiTheme="minorHAnsi" w:hAnsiTheme="minorHAnsi" w:cstheme="minorHAnsi"/>
          <w:sz w:val="22"/>
          <w:szCs w:val="22"/>
        </w:rPr>
        <w:t xml:space="preserve">602 00  Brno, Veveří, </w:t>
      </w:r>
      <w:r w:rsidR="0060782D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 </w:t>
      </w:r>
      <w:r w:rsidR="00843AD7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útvar Kancelář GŘ a komunikace</w:t>
      </w:r>
      <w:r w:rsidR="0060782D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.</w:t>
      </w:r>
    </w:p>
    <w:p w14:paraId="77E64CF0" w14:textId="6061CABD" w:rsidR="004508E9" w:rsidRPr="004F47AA" w:rsidRDefault="004508E9" w:rsidP="0040193C">
      <w:pPr>
        <w:widowControl/>
        <w:numPr>
          <w:ilvl w:val="0"/>
          <w:numId w:val="5"/>
        </w:numPr>
        <w:tabs>
          <w:tab w:val="clear" w:pos="928"/>
          <w:tab w:val="num" w:pos="567"/>
          <w:tab w:val="left" w:pos="993"/>
        </w:tabs>
        <w:snapToGrid w:val="0"/>
        <w:spacing w:before="120" w:after="120"/>
        <w:ind w:left="0" w:firstLine="567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Předmět koupě je oprávněn jménem kupujícího odebrat </w:t>
      </w:r>
      <w:r w:rsidR="002240EA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Mgr. </w:t>
      </w:r>
      <w:r w:rsidR="0060782D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Jana Matulajová</w:t>
      </w:r>
      <w:r w:rsidR="002240EA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, vedoucí </w:t>
      </w:r>
      <w:r w:rsidR="0040193C" w:rsidRPr="004F47AA">
        <w:rPr>
          <w:rFonts w:asciiTheme="minorHAnsi" w:hAnsiTheme="minorHAnsi" w:cstheme="minorHAnsi"/>
          <w:sz w:val="22"/>
          <w:szCs w:val="22"/>
        </w:rPr>
        <w:t>útvaru Kancelář GŘ a komunikace</w:t>
      </w:r>
      <w:r w:rsidR="004F47AA" w:rsidRPr="004F47AA">
        <w:rPr>
          <w:rFonts w:asciiTheme="minorHAnsi" w:hAnsiTheme="minorHAnsi" w:cstheme="minorHAnsi"/>
          <w:sz w:val="22"/>
          <w:szCs w:val="22"/>
        </w:rPr>
        <w:t>.</w:t>
      </w:r>
      <w:r w:rsidR="0040193C" w:rsidRPr="004F47AA">
        <w:rPr>
          <w:rFonts w:asciiTheme="minorHAnsi" w:hAnsiTheme="minorHAnsi" w:cstheme="minorHAnsi"/>
          <w:sz w:val="20"/>
        </w:rPr>
        <w:br/>
      </w:r>
    </w:p>
    <w:p w14:paraId="59227A83" w14:textId="77777777" w:rsidR="004508E9" w:rsidRPr="004F47AA" w:rsidRDefault="004508E9" w:rsidP="0040193C">
      <w:pPr>
        <w:widowControl/>
        <w:numPr>
          <w:ilvl w:val="0"/>
          <w:numId w:val="5"/>
        </w:numPr>
        <w:snapToGrid w:val="0"/>
        <w:spacing w:before="120" w:after="120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 w:eastAsia="cs-CZ"/>
        </w:rPr>
        <w:t>Nedodání předmětu koupě v termínu plnění je důvodem k odstoupení kupujícího od</w:t>
      </w:r>
      <w:r w:rsidR="00076BAF" w:rsidRPr="004F47AA">
        <w:rPr>
          <w:rFonts w:asciiTheme="minorHAnsi" w:hAnsiTheme="minorHAnsi" w:cstheme="minorHAnsi"/>
          <w:sz w:val="22"/>
          <w:szCs w:val="22"/>
          <w:lang w:val="cs-CZ" w:eastAsia="cs-CZ"/>
        </w:rPr>
        <w:t> </w:t>
      </w:r>
      <w:r w:rsidRPr="004F47AA">
        <w:rPr>
          <w:rFonts w:asciiTheme="minorHAnsi" w:hAnsiTheme="minorHAnsi" w:cstheme="minorHAnsi"/>
          <w:sz w:val="22"/>
          <w:szCs w:val="22"/>
          <w:lang w:val="cs-CZ" w:eastAsia="cs-CZ"/>
        </w:rPr>
        <w:t>smlouvy.</w:t>
      </w:r>
    </w:p>
    <w:p w14:paraId="1AC2E004" w14:textId="77777777" w:rsidR="009A097C" w:rsidRPr="004F47AA" w:rsidRDefault="009A097C" w:rsidP="004D03A5">
      <w:pPr>
        <w:widowControl/>
        <w:snapToGrid w:val="0"/>
        <w:spacing w:before="120" w:after="12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4118A68F" w14:textId="77777777" w:rsidR="004508E9" w:rsidRPr="004F47AA" w:rsidRDefault="00A87951" w:rsidP="00A87951">
      <w:pPr>
        <w:pStyle w:val="nadpisvesmlouvch"/>
        <w:numPr>
          <w:ilvl w:val="0"/>
          <w:numId w:val="14"/>
        </w:numPr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 xml:space="preserve">       </w:t>
      </w:r>
    </w:p>
    <w:p w14:paraId="69BAA320" w14:textId="77777777" w:rsidR="004508E9" w:rsidRPr="004F47AA" w:rsidRDefault="004508E9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lastRenderedPageBreak/>
        <w:t>Vlastnictví</w:t>
      </w:r>
    </w:p>
    <w:p w14:paraId="3810E109" w14:textId="77777777" w:rsidR="004508E9" w:rsidRPr="004F47AA" w:rsidRDefault="004508E9" w:rsidP="004508E9">
      <w:pPr>
        <w:widowControl/>
        <w:numPr>
          <w:ilvl w:val="0"/>
          <w:numId w:val="6"/>
        </w:numPr>
        <w:snapToGrid w:val="0"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K přechodu</w:t>
      </w:r>
      <w:r w:rsidRPr="004F47AA">
        <w:rPr>
          <w:rFonts w:asciiTheme="minorHAnsi" w:hAnsiTheme="minorHAnsi" w:cstheme="minorHAnsi"/>
          <w:color w:val="FF0000"/>
          <w:sz w:val="22"/>
          <w:szCs w:val="22"/>
          <w:lang w:val="cs-CZ" w:eastAsia="cs-CZ"/>
        </w:rPr>
        <w:t xml:space="preserve"> </w:t>
      </w:r>
      <w:r w:rsidRPr="004F47AA">
        <w:rPr>
          <w:rFonts w:asciiTheme="minorHAnsi" w:hAnsiTheme="minorHAnsi" w:cstheme="minorHAnsi"/>
          <w:sz w:val="22"/>
          <w:szCs w:val="22"/>
          <w:lang w:val="cs-CZ" w:eastAsia="cs-CZ"/>
        </w:rPr>
        <w:t>nebezpečí škody na věci</w:t>
      </w:r>
      <w:r w:rsidRPr="004F47AA">
        <w:rPr>
          <w:rFonts w:asciiTheme="minorHAnsi" w:hAnsiTheme="minorHAnsi" w:cstheme="minorHAnsi"/>
          <w:color w:val="FF0000"/>
          <w:sz w:val="22"/>
          <w:szCs w:val="22"/>
          <w:lang w:val="cs-CZ" w:eastAsia="cs-CZ"/>
        </w:rPr>
        <w:t xml:space="preserve"> 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 prodávajícího na kupujícího dojde při předán</w:t>
      </w:r>
      <w:r w:rsidR="00C10A02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í. </w:t>
      </w:r>
    </w:p>
    <w:p w14:paraId="35853E1A" w14:textId="77777777" w:rsidR="004D03A5" w:rsidRPr="004F47AA" w:rsidRDefault="004D03A5" w:rsidP="00E50787">
      <w:pPr>
        <w:widowControl/>
        <w:tabs>
          <w:tab w:val="left" w:pos="540"/>
        </w:tabs>
        <w:snapToGrid w:val="0"/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53AC383F" w14:textId="77777777" w:rsidR="005171FF" w:rsidRPr="004F47AA" w:rsidRDefault="005171FF" w:rsidP="00E50787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F6A9B3" w14:textId="77777777" w:rsidR="005171FF" w:rsidRPr="004F47AA" w:rsidRDefault="005171FF" w:rsidP="005171F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>Sankce</w:t>
      </w:r>
    </w:p>
    <w:p w14:paraId="61D8DF37" w14:textId="77777777" w:rsidR="00CE5FBA" w:rsidRPr="004F47AA" w:rsidRDefault="005171FF" w:rsidP="00CE5FBA">
      <w:pPr>
        <w:widowControl/>
        <w:numPr>
          <w:ilvl w:val="0"/>
          <w:numId w:val="25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 w:eastAsia="cs-CZ"/>
        </w:rPr>
        <w:t>Jestliže se kupující bezdůvodně opozdí s platbou kupní ceny, je povinen uhradit prodávajícímu úrok z prodlení ve výši 0,05 % z kupní ceny za každý den prodlení.</w:t>
      </w:r>
    </w:p>
    <w:p w14:paraId="57F81ABE" w14:textId="77777777" w:rsidR="00CE5FBA" w:rsidRPr="004F47AA" w:rsidRDefault="005171FF" w:rsidP="00CE5FBA">
      <w:pPr>
        <w:widowControl/>
        <w:numPr>
          <w:ilvl w:val="0"/>
          <w:numId w:val="25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V případě prodlení prodávajícího s dodáním předmětu koupě bez zavinění kupujícího je prodávající povinen uhradit kupujícímu </w:t>
      </w:r>
      <w:r w:rsidR="00126A59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smluvní pokutu </w:t>
      </w:r>
      <w:r w:rsidRPr="004F47AA">
        <w:rPr>
          <w:rFonts w:asciiTheme="minorHAnsi" w:hAnsiTheme="minorHAnsi" w:cstheme="minorHAnsi"/>
          <w:sz w:val="22"/>
          <w:szCs w:val="22"/>
          <w:lang w:val="cs-CZ"/>
        </w:rPr>
        <w:t>ve výši 0,05 % z kupní ceny za každý den prodlení.</w:t>
      </w:r>
    </w:p>
    <w:p w14:paraId="6426DC17" w14:textId="77777777" w:rsidR="00B24DFB" w:rsidRPr="004F47AA" w:rsidRDefault="00CE5FBA" w:rsidP="00814854">
      <w:pPr>
        <w:widowControl/>
        <w:numPr>
          <w:ilvl w:val="0"/>
          <w:numId w:val="25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/>
        </w:rPr>
        <w:t>Nároky na náhradu škody nejsou dotčeny ani kompenzovány zaplacením sankcí dle této smlouvy.</w:t>
      </w:r>
    </w:p>
    <w:p w14:paraId="41D63BDE" w14:textId="77777777" w:rsidR="004508E9" w:rsidRPr="004F47AA" w:rsidRDefault="004508E9" w:rsidP="00A87951">
      <w:pPr>
        <w:pStyle w:val="nadpisvesmlouvch"/>
        <w:numPr>
          <w:ilvl w:val="0"/>
          <w:numId w:val="14"/>
        </w:numPr>
        <w:rPr>
          <w:rFonts w:asciiTheme="minorHAnsi" w:hAnsiTheme="minorHAnsi" w:cstheme="minorHAnsi"/>
        </w:rPr>
      </w:pPr>
    </w:p>
    <w:p w14:paraId="52C38180" w14:textId="77777777" w:rsidR="004508E9" w:rsidRPr="004F47AA" w:rsidRDefault="004508E9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>Ukončení smlouvy</w:t>
      </w:r>
    </w:p>
    <w:p w14:paraId="314BDAC6" w14:textId="77777777" w:rsidR="004508E9" w:rsidRPr="004F47AA" w:rsidRDefault="004508E9" w:rsidP="004508E9">
      <w:pPr>
        <w:widowControl/>
        <w:numPr>
          <w:ilvl w:val="0"/>
          <w:numId w:val="9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Smlouva může být ukončena jedním z následujících způsobů:</w:t>
      </w:r>
    </w:p>
    <w:p w14:paraId="4614BE83" w14:textId="77777777" w:rsidR="004508E9" w:rsidRPr="004F47AA" w:rsidRDefault="004508E9" w:rsidP="00505AA4">
      <w:pPr>
        <w:widowControl/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a) písemnou dohodou smluvních stran, jejíž součástí je i vypořádání vzájemných závazků a pohledávek, ke dni stanovenému v takové dohodě.</w:t>
      </w:r>
    </w:p>
    <w:p w14:paraId="24DD869A" w14:textId="77777777" w:rsidR="007A3E99" w:rsidRPr="004F47AA" w:rsidRDefault="004508E9" w:rsidP="007A3E99">
      <w:pPr>
        <w:widowControl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b) písemným odstoupením některé ze smluvních stran</w:t>
      </w:r>
      <w:r w:rsidR="0069793C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,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</w:t>
      </w:r>
      <w:r w:rsidR="0069793C" w:rsidRPr="004F47AA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166AD6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ro </w:t>
      </w:r>
      <w:r w:rsidR="0069793C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jehož </w:t>
      </w:r>
      <w:r w:rsidR="00166AD6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účely </w:t>
      </w:r>
      <w:r w:rsidR="007A3E99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se za podstatné porušení </w:t>
      </w:r>
      <w:r w:rsidR="0069793C" w:rsidRPr="004F47AA">
        <w:rPr>
          <w:rFonts w:asciiTheme="minorHAnsi" w:hAnsiTheme="minorHAnsi" w:cstheme="minorHAnsi"/>
          <w:sz w:val="22"/>
          <w:szCs w:val="22"/>
          <w:lang w:val="cs-CZ"/>
        </w:rPr>
        <w:t xml:space="preserve">smlouvy ve smyslu </w:t>
      </w:r>
      <w:r w:rsidR="00166AD6" w:rsidRPr="004F47AA">
        <w:rPr>
          <w:rFonts w:asciiTheme="minorHAnsi" w:hAnsiTheme="minorHAnsi" w:cstheme="minorHAnsi"/>
          <w:sz w:val="22"/>
          <w:szCs w:val="22"/>
          <w:lang w:val="cs-CZ"/>
        </w:rPr>
        <w:t>§ 2002 zák. č. 89/2</w:t>
      </w:r>
      <w:r w:rsidR="00E50787" w:rsidRPr="004F47AA">
        <w:rPr>
          <w:rFonts w:asciiTheme="minorHAnsi" w:hAnsiTheme="minorHAnsi" w:cstheme="minorHAnsi"/>
          <w:sz w:val="22"/>
          <w:szCs w:val="22"/>
          <w:lang w:val="cs-CZ"/>
        </w:rPr>
        <w:t>012 Sb., občanského zákoníku, ve znění pozdějších předpisů</w:t>
      </w:r>
      <w:r w:rsidR="00166AD6" w:rsidRPr="004F47AA">
        <w:rPr>
          <w:rFonts w:asciiTheme="minorHAnsi" w:hAnsiTheme="minorHAnsi" w:cstheme="minorHAnsi"/>
          <w:sz w:val="22"/>
          <w:szCs w:val="22"/>
          <w:lang w:val="cs-CZ"/>
        </w:rPr>
        <w:t>, považuje:</w:t>
      </w:r>
    </w:p>
    <w:p w14:paraId="618181B5" w14:textId="77777777" w:rsidR="00166AD6" w:rsidRPr="004F47AA" w:rsidRDefault="00166AD6" w:rsidP="00166AD6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 xml:space="preserve">vadnost </w:t>
      </w:r>
      <w:r w:rsidR="0069793C" w:rsidRPr="004F47AA">
        <w:rPr>
          <w:rFonts w:asciiTheme="minorHAnsi" w:hAnsiTheme="minorHAnsi" w:cstheme="minorHAnsi"/>
          <w:b/>
          <w:sz w:val="22"/>
          <w:szCs w:val="22"/>
          <w:lang w:val="cs-CZ"/>
        </w:rPr>
        <w:t>předmětu koupě</w:t>
      </w: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již </w:t>
      </w:r>
      <w:r w:rsidR="00505AA4" w:rsidRPr="004F47AA">
        <w:rPr>
          <w:rFonts w:asciiTheme="minorHAnsi" w:hAnsiTheme="minorHAnsi" w:cstheme="minorHAnsi"/>
          <w:b/>
          <w:sz w:val="22"/>
          <w:szCs w:val="22"/>
          <w:lang w:val="cs-CZ"/>
        </w:rPr>
        <w:t>při</w:t>
      </w: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FB7126" w:rsidRPr="004F47AA">
        <w:rPr>
          <w:rFonts w:asciiTheme="minorHAnsi" w:hAnsiTheme="minorHAnsi" w:cstheme="minorHAnsi"/>
          <w:b/>
          <w:sz w:val="22"/>
          <w:szCs w:val="22"/>
          <w:lang w:val="cs-CZ"/>
        </w:rPr>
        <w:t xml:space="preserve">jeho </w:t>
      </w: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>dodání, pokud prodávající na písemnou výzvu kupujícího vady neodstraní ve lhůtě výzvou stanovené,</w:t>
      </w:r>
    </w:p>
    <w:p w14:paraId="4059ECB2" w14:textId="77777777" w:rsidR="00166AD6" w:rsidRPr="004F47AA" w:rsidRDefault="0069793C" w:rsidP="00166AD6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>prodlení s dodávkou předmětu koupě</w:t>
      </w:r>
      <w:r w:rsidR="00166AD6" w:rsidRPr="004F47AA">
        <w:rPr>
          <w:rFonts w:asciiTheme="minorHAnsi" w:hAnsiTheme="minorHAnsi" w:cstheme="minorHAnsi"/>
          <w:b/>
          <w:sz w:val="22"/>
          <w:szCs w:val="22"/>
          <w:lang w:val="cs-CZ"/>
        </w:rPr>
        <w:t xml:space="preserve">, </w:t>
      </w:r>
    </w:p>
    <w:p w14:paraId="54DA50BD" w14:textId="77777777" w:rsidR="00166AD6" w:rsidRPr="004F47AA" w:rsidRDefault="00166AD6" w:rsidP="00166AD6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b/>
          <w:sz w:val="22"/>
          <w:szCs w:val="22"/>
          <w:lang w:val="cs-CZ"/>
        </w:rPr>
        <w:t xml:space="preserve">úpadek kupujícího nebo prodávajícího ve smyslu § 3 zák. č. 182/2006 Sb. insolvenčního zákona, ve znění pozdějších předpisů. </w:t>
      </w:r>
    </w:p>
    <w:p w14:paraId="565847F6" w14:textId="77777777" w:rsidR="005171FF" w:rsidRPr="004F47AA" w:rsidRDefault="00166AD6" w:rsidP="00814854">
      <w:pPr>
        <w:widowControl/>
        <w:numPr>
          <w:ilvl w:val="0"/>
          <w:numId w:val="9"/>
        </w:numPr>
        <w:snapToGrid w:val="0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F47AA">
        <w:rPr>
          <w:rFonts w:asciiTheme="minorHAnsi" w:hAnsiTheme="minorHAnsi" w:cstheme="minorHAnsi"/>
          <w:sz w:val="22"/>
          <w:szCs w:val="22"/>
          <w:lang w:val="cs-CZ"/>
        </w:rPr>
        <w:t>Dojde-li k výše uvedenému porušení smlouvy, je příslušná smluvní strana oprávněna od smlouvy odstoupit. Účinky odstoupení od smlouvy nastávají v těchto případech dnem doručení oznámení o odstoupení druhé smluvní straně na její adresu uvedenou v záhlaví této smlouvy, resp. na</w:t>
      </w:r>
      <w:r w:rsidR="004D03A5" w:rsidRPr="004F47AA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4F47AA">
        <w:rPr>
          <w:rFonts w:asciiTheme="minorHAnsi" w:hAnsiTheme="minorHAnsi" w:cstheme="minorHAnsi"/>
          <w:sz w:val="22"/>
          <w:szCs w:val="22"/>
          <w:lang w:val="cs-CZ"/>
        </w:rPr>
        <w:t>její poslední známou adresu bez ohledu na to, zdali toto oznámení o odstoupení bylo druhou smluvní stranou převzato či nikoliv.</w:t>
      </w:r>
    </w:p>
    <w:p w14:paraId="13CD9863" w14:textId="77777777" w:rsidR="004508E9" w:rsidRPr="004F47AA" w:rsidRDefault="00126A59" w:rsidP="00126A59">
      <w:pPr>
        <w:pStyle w:val="nadpisvesmlouvch"/>
        <w:ind w:left="360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>IX.</w:t>
      </w:r>
    </w:p>
    <w:p w14:paraId="515BD6A5" w14:textId="77777777" w:rsidR="004508E9" w:rsidRPr="004F47AA" w:rsidRDefault="004508E9" w:rsidP="00A87951">
      <w:pPr>
        <w:pStyle w:val="nadpisvesmlouvch"/>
        <w:rPr>
          <w:rFonts w:asciiTheme="minorHAnsi" w:hAnsiTheme="minorHAnsi" w:cstheme="minorHAnsi"/>
        </w:rPr>
      </w:pPr>
      <w:r w:rsidRPr="004F47AA">
        <w:rPr>
          <w:rFonts w:asciiTheme="minorHAnsi" w:hAnsiTheme="minorHAnsi" w:cstheme="minorHAnsi"/>
        </w:rPr>
        <w:t>Závěrečná ustanovení</w:t>
      </w:r>
    </w:p>
    <w:p w14:paraId="4B46591F" w14:textId="77777777" w:rsidR="000754D1" w:rsidRDefault="000754D1" w:rsidP="000754D1">
      <w:pPr>
        <w:pStyle w:val="Sezna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 w:rsidRPr="004F47AA">
        <w:rPr>
          <w:rFonts w:asciiTheme="minorHAnsi" w:hAnsiTheme="minorHAnsi" w:cstheme="minorHAnsi"/>
          <w:sz w:val="22"/>
        </w:rPr>
        <w:t>Vztahy v této smlouvě neupravené se řídí příslušnými ustanoveními zákona č. 89/2012 Sb., občanský zákoník</w:t>
      </w:r>
      <w:r w:rsidR="00E50787" w:rsidRPr="004F47AA">
        <w:rPr>
          <w:rFonts w:asciiTheme="minorHAnsi" w:hAnsiTheme="minorHAnsi" w:cstheme="minorHAnsi"/>
          <w:sz w:val="22"/>
        </w:rPr>
        <w:t>, ve znění pozdějších předpisů</w:t>
      </w:r>
      <w:r w:rsidRPr="004F47AA">
        <w:rPr>
          <w:rFonts w:asciiTheme="minorHAnsi" w:hAnsiTheme="minorHAnsi" w:cstheme="minorHAnsi"/>
          <w:sz w:val="22"/>
        </w:rPr>
        <w:t>.</w:t>
      </w:r>
    </w:p>
    <w:p w14:paraId="7D043718" w14:textId="22E6AF69" w:rsidR="005E1EB5" w:rsidRPr="005E1EB5" w:rsidRDefault="005E1EB5" w:rsidP="005E1EB5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 w:rsidRPr="005E1EB5">
        <w:rPr>
          <w:rFonts w:asciiTheme="minorHAnsi" w:hAnsiTheme="minorHAnsi" w:cstheme="minorHAnsi"/>
          <w:sz w:val="22"/>
        </w:rPr>
        <w:t>P</w:t>
      </w:r>
      <w:r w:rsidRPr="001D4B0B">
        <w:rPr>
          <w:rFonts w:asciiTheme="minorHAnsi" w:hAnsiTheme="minorHAnsi" w:cstheme="minorHAnsi"/>
          <w:sz w:val="22"/>
        </w:rPr>
        <w:t xml:space="preserve">ři realizaci této smlouvy je prodávající povinen řídit </w:t>
      </w:r>
      <w:r w:rsidRPr="009A617F">
        <w:rPr>
          <w:rFonts w:asciiTheme="minorHAnsi" w:hAnsiTheme="minorHAnsi" w:cstheme="minorHAnsi"/>
          <w:sz w:val="22"/>
        </w:rPr>
        <w:t xml:space="preserve">pravidly, zásadami a principy Etického kodexu </w:t>
      </w:r>
      <w:r w:rsidRPr="005E1EB5">
        <w:rPr>
          <w:rFonts w:asciiTheme="minorHAnsi" w:hAnsiTheme="minorHAnsi" w:cstheme="minorHAnsi"/>
          <w:sz w:val="22"/>
        </w:rPr>
        <w:t>Kupujícího a Protikorupční politiky skupiny OHL z le</w:t>
      </w:r>
      <w:bookmarkStart w:id="0" w:name="_GoBack"/>
      <w:r w:rsidRPr="005E1EB5">
        <w:rPr>
          <w:rFonts w:asciiTheme="minorHAnsi" w:hAnsiTheme="minorHAnsi" w:cstheme="minorHAnsi"/>
          <w:sz w:val="22"/>
        </w:rPr>
        <w:t>d</w:t>
      </w:r>
      <w:bookmarkEnd w:id="0"/>
      <w:r w:rsidRPr="005E1EB5">
        <w:rPr>
          <w:rFonts w:asciiTheme="minorHAnsi" w:hAnsiTheme="minorHAnsi" w:cstheme="minorHAnsi"/>
          <w:sz w:val="22"/>
        </w:rPr>
        <w:t xml:space="preserve">na 2015, přičemž prodávající podpisem této smlouvy potvrzuje, že s těmito pravidly byl seznámen (viz www.ohlzs.cz ) a zavazuje se je dodržovat. </w:t>
      </w:r>
    </w:p>
    <w:p w14:paraId="7D97F430" w14:textId="77777777" w:rsidR="00126A59" w:rsidRPr="004F47AA" w:rsidRDefault="00E50787" w:rsidP="00126A59">
      <w:pPr>
        <w:widowControl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Tato smlouva</w:t>
      </w:r>
      <w:r w:rsidR="00126A59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nabývá platnosti </w:t>
      </w:r>
      <w:r w:rsidR="00337D51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dnem </w:t>
      </w:r>
      <w:r w:rsidR="00126A59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jejího podpisu oběma smluvními stranami.</w:t>
      </w:r>
    </w:p>
    <w:p w14:paraId="497FC861" w14:textId="77777777" w:rsidR="005171FF" w:rsidRPr="004F47AA" w:rsidRDefault="00E50787" w:rsidP="00C839C4">
      <w:pPr>
        <w:pStyle w:val="Sezna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</w:rPr>
      </w:pPr>
      <w:r w:rsidRPr="004F47AA">
        <w:rPr>
          <w:rFonts w:asciiTheme="minorHAnsi" w:hAnsiTheme="minorHAnsi" w:cstheme="minorHAnsi"/>
          <w:sz w:val="22"/>
        </w:rPr>
        <w:t xml:space="preserve"> </w:t>
      </w:r>
      <w:r w:rsidR="00C839C4" w:rsidRPr="004F47AA">
        <w:rPr>
          <w:rFonts w:asciiTheme="minorHAnsi" w:hAnsiTheme="minorHAnsi" w:cstheme="minorHAnsi"/>
          <w:sz w:val="22"/>
        </w:rPr>
        <w:t>Obě smluvní strany berou na vědomí, že smlouva nabývá účinnosti teprve jejím uveřejněním v registru smluv podle zákona č. 340/2015 Sb. (zákon o registru smluv) a souhlasí s</w:t>
      </w:r>
      <w:r w:rsidR="00076BAF" w:rsidRPr="004F47AA">
        <w:rPr>
          <w:rFonts w:asciiTheme="minorHAnsi" w:hAnsiTheme="minorHAnsi" w:cstheme="minorHAnsi"/>
          <w:sz w:val="22"/>
        </w:rPr>
        <w:t> </w:t>
      </w:r>
      <w:r w:rsidR="00C839C4" w:rsidRPr="004F47AA">
        <w:rPr>
          <w:rFonts w:asciiTheme="minorHAnsi" w:hAnsiTheme="minorHAnsi" w:cstheme="minorHAnsi"/>
          <w:sz w:val="22"/>
        </w:rPr>
        <w:t>uveřejněním této smlouvy v registru smluv v úplném znění.</w:t>
      </w:r>
      <w:r w:rsidR="009E468A" w:rsidRPr="004F47AA">
        <w:rPr>
          <w:rFonts w:asciiTheme="minorHAnsi" w:hAnsiTheme="minorHAnsi" w:cstheme="minorHAnsi"/>
          <w:sz w:val="22"/>
        </w:rPr>
        <w:t xml:space="preserve"> Prodávající se zavazuje uveřejnit smlouvu v registru smluv. </w:t>
      </w:r>
    </w:p>
    <w:p w14:paraId="4636FD4A" w14:textId="77777777" w:rsidR="00814854" w:rsidRPr="004F47AA" w:rsidRDefault="00814854" w:rsidP="00814854">
      <w:pPr>
        <w:pStyle w:val="Seznam"/>
        <w:ind w:left="711"/>
        <w:jc w:val="both"/>
        <w:rPr>
          <w:rFonts w:asciiTheme="minorHAnsi" w:hAnsiTheme="minorHAnsi" w:cstheme="minorHAnsi"/>
          <w:sz w:val="22"/>
        </w:rPr>
      </w:pPr>
    </w:p>
    <w:p w14:paraId="469FE7BC" w14:textId="77777777" w:rsidR="000754D1" w:rsidRPr="004F47AA" w:rsidRDefault="000754D1" w:rsidP="000754D1">
      <w:pPr>
        <w:pStyle w:val="Seznam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47AA">
        <w:rPr>
          <w:rFonts w:asciiTheme="minorHAnsi" w:hAnsiTheme="minorHAnsi" w:cstheme="minorHAnsi"/>
          <w:sz w:val="22"/>
          <w:szCs w:val="22"/>
        </w:rPr>
        <w:lastRenderedPageBreak/>
        <w:t>Žádná ze smluvních stran není oprávněna postoupit práva či pohledávky nebo převést závazky z této smlouvy vyplývající na třetí osobu bez předchozího písemného souhlasu druhé smluvní strany.</w:t>
      </w:r>
    </w:p>
    <w:p w14:paraId="7F89E7B1" w14:textId="77777777" w:rsidR="004508E9" w:rsidRPr="004F47AA" w:rsidRDefault="004508E9" w:rsidP="004508E9">
      <w:pPr>
        <w:widowControl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Tuto smlouvu lze měnit pouze číslovanými dodatky podepsanými oběma smluvními stranami.</w:t>
      </w:r>
    </w:p>
    <w:p w14:paraId="688A6DAE" w14:textId="77777777" w:rsidR="004508E9" w:rsidRPr="004F47AA" w:rsidRDefault="004508E9" w:rsidP="004508E9">
      <w:pPr>
        <w:widowControl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Obě strany prohlašují, že si smlouvu přečetly, s jejím obsahem souhlasí a že byla sepsána na základě jejich pravé a svobodné vůle, prosté všech omylů.</w:t>
      </w:r>
    </w:p>
    <w:p w14:paraId="219E9A22" w14:textId="22AB9F49" w:rsidR="004508E9" w:rsidRDefault="00E50787" w:rsidP="00D67D83">
      <w:pPr>
        <w:widowControl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Tato smlouva je vyhotovena ve dvou</w:t>
      </w:r>
      <w:r w:rsidR="004508E9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stejnopisech, z nichž každý má platnost originálu a</w:t>
      </w:r>
      <w:r w:rsidR="004D03A5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 </w:t>
      </w:r>
      <w:r w:rsidR="004508E9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každá smluvní strana obdrží po </w:t>
      </w:r>
      <w:r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>jednom</w:t>
      </w:r>
      <w:r w:rsidR="004508E9" w:rsidRPr="004F47AA">
        <w:rPr>
          <w:rFonts w:asciiTheme="minorHAnsi" w:hAnsiTheme="minorHAnsi" w:cstheme="minorHAnsi"/>
          <w:snapToGrid/>
          <w:sz w:val="22"/>
          <w:szCs w:val="22"/>
          <w:lang w:val="cs-CZ" w:eastAsia="cs-CZ"/>
        </w:rPr>
        <w:t xml:space="preserve"> vyhotovení.</w:t>
      </w:r>
    </w:p>
    <w:p w14:paraId="2D0A7934" w14:textId="05D896E3" w:rsidR="004F47AA" w:rsidRDefault="004F47AA" w:rsidP="004F47AA">
      <w:pPr>
        <w:widowControl/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61213185" w14:textId="517597DA" w:rsidR="004F47AA" w:rsidRDefault="004F47AA" w:rsidP="004F47AA">
      <w:pPr>
        <w:widowControl/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274F6C8D" w14:textId="77777777" w:rsidR="004F47AA" w:rsidRPr="004F47AA" w:rsidRDefault="004F47AA" w:rsidP="004F47AA">
      <w:pPr>
        <w:widowControl/>
        <w:spacing w:before="120" w:after="120"/>
        <w:jc w:val="both"/>
        <w:rPr>
          <w:rFonts w:asciiTheme="minorHAnsi" w:hAnsiTheme="minorHAnsi" w:cstheme="minorHAnsi"/>
          <w:snapToGrid/>
          <w:sz w:val="22"/>
          <w:szCs w:val="22"/>
          <w:lang w:val="cs-CZ" w:eastAsia="cs-CZ"/>
        </w:rPr>
      </w:pPr>
    </w:p>
    <w:p w14:paraId="5C8BCFBC" w14:textId="77777777" w:rsidR="004508E9" w:rsidRPr="004F47AA" w:rsidRDefault="00E50787" w:rsidP="004508E9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 xml:space="preserve">V Brně </w:t>
      </w:r>
      <w:r w:rsidR="005D0EEC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dne:</w:t>
      </w:r>
      <w:r w:rsidR="005171FF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ab/>
        <w:t>V Brně dne</w:t>
      </w:r>
      <w:r w:rsidR="004508E9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:</w:t>
      </w:r>
    </w:p>
    <w:p w14:paraId="7AAD40C6" w14:textId="77777777" w:rsidR="007A3E99" w:rsidRPr="004F47AA" w:rsidRDefault="00E50787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Za p</w:t>
      </w:r>
      <w:r w:rsidR="005171FF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rodávající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ho</w:t>
      </w:r>
      <w:r w:rsidR="005171FF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:</w:t>
      </w:r>
      <w:r w:rsidR="005171FF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ab/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Za k</w:t>
      </w:r>
      <w:r w:rsidR="005171FF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upující</w:t>
      </w:r>
      <w:r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ho</w:t>
      </w:r>
      <w:r w:rsidR="004508E9" w:rsidRPr="004F47AA"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  <w:t>:</w:t>
      </w:r>
    </w:p>
    <w:p w14:paraId="639AF832" w14:textId="77777777" w:rsidR="007A3E99" w:rsidRPr="004F47AA" w:rsidRDefault="007A3E99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4B307134" w14:textId="77777777" w:rsidR="007A3E99" w:rsidRPr="004F47AA" w:rsidRDefault="007A3E99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1C73A5F8" w14:textId="77777777" w:rsidR="00FF09C0" w:rsidRPr="004F47AA" w:rsidRDefault="00FF09C0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p w14:paraId="1BB2D8EA" w14:textId="77777777" w:rsidR="00FF09C0" w:rsidRPr="004F47AA" w:rsidRDefault="00FF09C0" w:rsidP="005171FF">
      <w:pPr>
        <w:widowControl/>
        <w:tabs>
          <w:tab w:val="left" w:pos="5400"/>
        </w:tabs>
        <w:snapToGrid w:val="0"/>
        <w:spacing w:line="360" w:lineRule="atLeast"/>
        <w:rPr>
          <w:rFonts w:asciiTheme="minorHAnsi" w:hAnsiTheme="minorHAnsi" w:cstheme="minorHAnsi"/>
          <w:color w:val="000000"/>
          <w:sz w:val="22"/>
          <w:szCs w:val="22"/>
          <w:lang w:val="cs-CZ" w:eastAsia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4508E9" w:rsidRPr="00C34DFD" w14:paraId="7386906E" w14:textId="77777777" w:rsidTr="0069513F">
        <w:tc>
          <w:tcPr>
            <w:tcW w:w="4719" w:type="dxa"/>
          </w:tcPr>
          <w:p w14:paraId="373836DD" w14:textId="77777777" w:rsidR="004508E9" w:rsidRPr="004F47AA" w:rsidRDefault="004508E9" w:rsidP="00E50787">
            <w:pPr>
              <w:widowControl/>
              <w:spacing w:before="120" w:after="120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  <w:tc>
          <w:tcPr>
            <w:tcW w:w="4719" w:type="dxa"/>
          </w:tcPr>
          <w:p w14:paraId="029D9C6C" w14:textId="77777777" w:rsidR="004508E9" w:rsidRPr="004F47AA" w:rsidRDefault="00E50787" w:rsidP="00E50787">
            <w:pPr>
              <w:widowControl/>
              <w:spacing w:before="120" w:after="120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 xml:space="preserve">              </w:t>
            </w:r>
            <w:r w:rsidR="004508E9"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…………………………………………</w:t>
            </w:r>
          </w:p>
        </w:tc>
      </w:tr>
      <w:tr w:rsidR="004508E9" w:rsidRPr="00C34DFD" w14:paraId="3B2008E6" w14:textId="77777777" w:rsidTr="0069513F">
        <w:tc>
          <w:tcPr>
            <w:tcW w:w="4719" w:type="dxa"/>
          </w:tcPr>
          <w:p w14:paraId="0C5FCAD2" w14:textId="77777777" w:rsidR="00E50787" w:rsidRPr="004F47AA" w:rsidRDefault="00E50787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MgA. Martin Glaser</w:t>
            </w:r>
          </w:p>
          <w:p w14:paraId="51F49242" w14:textId="77777777" w:rsidR="00D67D83" w:rsidRPr="004F47AA" w:rsidRDefault="00E50787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 xml:space="preserve">ředitel                                                                                                 </w:t>
            </w:r>
          </w:p>
        </w:tc>
        <w:tc>
          <w:tcPr>
            <w:tcW w:w="4719" w:type="dxa"/>
          </w:tcPr>
          <w:p w14:paraId="2E9BE21E" w14:textId="77777777" w:rsidR="00FB7659" w:rsidRPr="004F47AA" w:rsidRDefault="00E50787" w:rsidP="00FB7659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 xml:space="preserve">             </w:t>
            </w:r>
            <w:r w:rsidR="00FB7659" w:rsidRPr="004F47AA"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  <w:t>Ing. Roman Kocúrek</w:t>
            </w:r>
          </w:p>
          <w:p w14:paraId="2D3E6135" w14:textId="6207B7BE" w:rsidR="00FB7659" w:rsidRPr="004F47AA" w:rsidRDefault="000977B3" w:rsidP="00097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1. </w:t>
            </w:r>
            <w:r w:rsidR="00FB7659" w:rsidRPr="004F47AA">
              <w:rPr>
                <w:rFonts w:asciiTheme="minorHAnsi" w:hAnsiTheme="minorHAnsi" w:cstheme="minorHAnsi"/>
                <w:sz w:val="22"/>
                <w:szCs w:val="22"/>
              </w:rPr>
              <w:t>místopředseda představenstva</w:t>
            </w:r>
          </w:p>
          <w:p w14:paraId="4D23EC98" w14:textId="77777777" w:rsidR="00487AE2" w:rsidRPr="004F47AA" w:rsidRDefault="00487AE2" w:rsidP="00487AE2">
            <w:pPr>
              <w:pStyle w:val="Odstavecseseznamem"/>
              <w:ind w:left="10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861DA" w14:textId="77777777" w:rsidR="00487AE2" w:rsidRPr="004F47AA" w:rsidRDefault="00487AE2" w:rsidP="00487AE2">
            <w:pPr>
              <w:pStyle w:val="Odstavecseseznamem"/>
              <w:ind w:left="10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ED1D8" w14:textId="77777777" w:rsidR="00487AE2" w:rsidRPr="004F47AA" w:rsidRDefault="00487AE2" w:rsidP="00487AE2">
            <w:pPr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</w:rPr>
              <w:t xml:space="preserve">   </w:t>
            </w:r>
          </w:p>
          <w:p w14:paraId="0F9529CF" w14:textId="77777777" w:rsidR="00487AE2" w:rsidRPr="004F47AA" w:rsidRDefault="00487AE2" w:rsidP="00487AE2">
            <w:pPr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</w:p>
          <w:p w14:paraId="687191AF" w14:textId="77777777" w:rsidR="00487AE2" w:rsidRPr="004F47AA" w:rsidRDefault="00487AE2" w:rsidP="00487AE2">
            <w:pPr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napToGrid/>
                <w:sz w:val="22"/>
                <w:szCs w:val="22"/>
              </w:rPr>
              <w:t xml:space="preserve">              ………………………………………</w:t>
            </w:r>
          </w:p>
          <w:p w14:paraId="67EEDC36" w14:textId="47B484EE" w:rsidR="00487AE2" w:rsidRPr="004F47AA" w:rsidRDefault="00487AE2" w:rsidP="00487A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DFD">
              <w:rPr>
                <w:rFonts w:asciiTheme="minorHAnsi" w:hAnsiTheme="minorHAnsi" w:cstheme="minorHAnsi"/>
                <w:sz w:val="22"/>
                <w:szCs w:val="22"/>
              </w:rPr>
              <w:t xml:space="preserve">               Paol</w:t>
            </w:r>
            <w:r w:rsidR="000977B3" w:rsidRPr="00C34DF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Bee, MBA, </w:t>
            </w:r>
          </w:p>
          <w:p w14:paraId="5182E433" w14:textId="77777777" w:rsidR="00487AE2" w:rsidRPr="004F47AA" w:rsidRDefault="00487AE2" w:rsidP="00487AE2">
            <w:pPr>
              <w:rPr>
                <w:rFonts w:asciiTheme="minorHAnsi" w:hAnsiTheme="minorHAnsi" w:cstheme="minorHAnsi"/>
                <w:snapToGrid/>
                <w:sz w:val="22"/>
                <w:szCs w:val="22"/>
              </w:rPr>
            </w:pPr>
            <w:r w:rsidRPr="004F47AA">
              <w:rPr>
                <w:rFonts w:asciiTheme="minorHAnsi" w:hAnsiTheme="minorHAnsi" w:cstheme="minorHAnsi"/>
                <w:sz w:val="22"/>
                <w:szCs w:val="22"/>
              </w:rPr>
              <w:t xml:space="preserve">               2. místopředseda představenstva</w:t>
            </w:r>
          </w:p>
          <w:p w14:paraId="2579578A" w14:textId="77777777" w:rsidR="00E50787" w:rsidRPr="004F47AA" w:rsidRDefault="00E50787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E50787" w:rsidRPr="00C34DFD" w14:paraId="1C9E6BE7" w14:textId="77777777" w:rsidTr="0069513F">
        <w:tc>
          <w:tcPr>
            <w:tcW w:w="4719" w:type="dxa"/>
          </w:tcPr>
          <w:p w14:paraId="57022922" w14:textId="77777777" w:rsidR="00E50787" w:rsidRPr="004F47AA" w:rsidRDefault="00E50787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  <w:tc>
          <w:tcPr>
            <w:tcW w:w="4719" w:type="dxa"/>
          </w:tcPr>
          <w:p w14:paraId="08F0E56E" w14:textId="77777777" w:rsidR="00E50787" w:rsidRPr="004F47AA" w:rsidRDefault="00E50787" w:rsidP="004508E9">
            <w:pPr>
              <w:widowControl/>
              <w:ind w:left="2" w:firstLine="1"/>
              <w:jc w:val="center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</w:tr>
      <w:tr w:rsidR="00FB7659" w:rsidRPr="00C34DFD" w14:paraId="55888CCF" w14:textId="77777777" w:rsidTr="0069513F">
        <w:tc>
          <w:tcPr>
            <w:tcW w:w="4719" w:type="dxa"/>
          </w:tcPr>
          <w:p w14:paraId="049E4694" w14:textId="77777777" w:rsidR="00FB7659" w:rsidRPr="004F47AA" w:rsidRDefault="00FB7659" w:rsidP="00E50787">
            <w:pPr>
              <w:widowControl/>
              <w:ind w:left="2" w:firstLine="1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  <w:tc>
          <w:tcPr>
            <w:tcW w:w="4719" w:type="dxa"/>
          </w:tcPr>
          <w:p w14:paraId="47063E15" w14:textId="77777777" w:rsidR="00FB7659" w:rsidRPr="004F47AA" w:rsidRDefault="00FB7659" w:rsidP="004508E9">
            <w:pPr>
              <w:widowControl/>
              <w:ind w:left="2" w:firstLine="1"/>
              <w:jc w:val="center"/>
              <w:rPr>
                <w:rFonts w:asciiTheme="minorHAnsi" w:hAnsiTheme="minorHAnsi" w:cstheme="minorHAnsi"/>
                <w:snapToGrid/>
                <w:szCs w:val="22"/>
                <w:lang w:val="cs-CZ" w:eastAsia="cs-CZ"/>
              </w:rPr>
            </w:pPr>
          </w:p>
        </w:tc>
      </w:tr>
    </w:tbl>
    <w:p w14:paraId="728ED197" w14:textId="77777777" w:rsidR="004508E9" w:rsidRPr="004F47AA" w:rsidRDefault="004508E9" w:rsidP="00AB5837">
      <w:pPr>
        <w:widowControl/>
        <w:rPr>
          <w:rFonts w:ascii="Calibri" w:hAnsi="Calibri" w:cs="Times New Roman"/>
          <w:snapToGrid/>
          <w:sz w:val="22"/>
          <w:szCs w:val="22"/>
          <w:lang w:val="cs-CZ" w:eastAsia="cs-CZ"/>
        </w:rPr>
      </w:pPr>
    </w:p>
    <w:sectPr w:rsidR="004508E9" w:rsidRPr="004F47AA" w:rsidSect="00CF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ED5E3" w14:textId="77777777" w:rsidR="00EB0B66" w:rsidRDefault="00EB0B66" w:rsidP="009A097C">
      <w:r>
        <w:separator/>
      </w:r>
    </w:p>
  </w:endnote>
  <w:endnote w:type="continuationSeparator" w:id="0">
    <w:p w14:paraId="2CFC9BE6" w14:textId="77777777" w:rsidR="00EB0B66" w:rsidRDefault="00EB0B66" w:rsidP="009A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42C85" w14:textId="77777777" w:rsidR="00EB0B66" w:rsidRDefault="00EB0B66" w:rsidP="009A097C">
      <w:r>
        <w:separator/>
      </w:r>
    </w:p>
  </w:footnote>
  <w:footnote w:type="continuationSeparator" w:id="0">
    <w:p w14:paraId="1C9B1E42" w14:textId="77777777" w:rsidR="00EB0B66" w:rsidRDefault="00EB0B66" w:rsidP="009A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26530B"/>
    <w:multiLevelType w:val="hybridMultilevel"/>
    <w:tmpl w:val="140438A2"/>
    <w:lvl w:ilvl="0" w:tplc="6AFA5778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11F7"/>
    <w:multiLevelType w:val="hybridMultilevel"/>
    <w:tmpl w:val="A9187EF4"/>
    <w:lvl w:ilvl="0" w:tplc="7318049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3" w:hanging="360"/>
      </w:pPr>
    </w:lvl>
    <w:lvl w:ilvl="2" w:tplc="0405001B" w:tentative="1">
      <w:start w:val="1"/>
      <w:numFmt w:val="lowerRoman"/>
      <w:lvlText w:val="%3."/>
      <w:lvlJc w:val="right"/>
      <w:pPr>
        <w:ind w:left="2493" w:hanging="180"/>
      </w:pPr>
    </w:lvl>
    <w:lvl w:ilvl="3" w:tplc="0405000F" w:tentative="1">
      <w:start w:val="1"/>
      <w:numFmt w:val="decimal"/>
      <w:lvlText w:val="%4."/>
      <w:lvlJc w:val="left"/>
      <w:pPr>
        <w:ind w:left="3213" w:hanging="360"/>
      </w:pPr>
    </w:lvl>
    <w:lvl w:ilvl="4" w:tplc="04050019" w:tentative="1">
      <w:start w:val="1"/>
      <w:numFmt w:val="lowerLetter"/>
      <w:lvlText w:val="%5."/>
      <w:lvlJc w:val="left"/>
      <w:pPr>
        <w:ind w:left="3933" w:hanging="360"/>
      </w:pPr>
    </w:lvl>
    <w:lvl w:ilvl="5" w:tplc="0405001B" w:tentative="1">
      <w:start w:val="1"/>
      <w:numFmt w:val="lowerRoman"/>
      <w:lvlText w:val="%6."/>
      <w:lvlJc w:val="right"/>
      <w:pPr>
        <w:ind w:left="4653" w:hanging="180"/>
      </w:pPr>
    </w:lvl>
    <w:lvl w:ilvl="6" w:tplc="0405000F" w:tentative="1">
      <w:start w:val="1"/>
      <w:numFmt w:val="decimal"/>
      <w:lvlText w:val="%7."/>
      <w:lvlJc w:val="left"/>
      <w:pPr>
        <w:ind w:left="5373" w:hanging="360"/>
      </w:pPr>
    </w:lvl>
    <w:lvl w:ilvl="7" w:tplc="04050019" w:tentative="1">
      <w:start w:val="1"/>
      <w:numFmt w:val="lowerLetter"/>
      <w:lvlText w:val="%8."/>
      <w:lvlJc w:val="left"/>
      <w:pPr>
        <w:ind w:left="6093" w:hanging="360"/>
      </w:pPr>
    </w:lvl>
    <w:lvl w:ilvl="8" w:tplc="040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3" w15:restartNumberingAfterBreak="0">
    <w:nsid w:val="05471CA1"/>
    <w:multiLevelType w:val="hybridMultilevel"/>
    <w:tmpl w:val="7D50D41A"/>
    <w:lvl w:ilvl="0" w:tplc="2A30C77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E2646"/>
    <w:multiLevelType w:val="hybridMultilevel"/>
    <w:tmpl w:val="A0FA2654"/>
    <w:lvl w:ilvl="0" w:tplc="7A08177E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85B25"/>
    <w:multiLevelType w:val="hybridMultilevel"/>
    <w:tmpl w:val="A35A3A86"/>
    <w:lvl w:ilvl="0" w:tplc="BABE7D2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59BF"/>
    <w:multiLevelType w:val="hybridMultilevel"/>
    <w:tmpl w:val="69509340"/>
    <w:lvl w:ilvl="0" w:tplc="B158E8CA">
      <w:start w:val="1"/>
      <w:numFmt w:val="decimal"/>
      <w:lvlText w:val="(%1)"/>
      <w:lvlJc w:val="left"/>
      <w:pPr>
        <w:tabs>
          <w:tab w:val="num" w:pos="931"/>
        </w:tabs>
        <w:ind w:left="-14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C8164D"/>
    <w:multiLevelType w:val="hybridMultilevel"/>
    <w:tmpl w:val="7D0A4C2E"/>
    <w:lvl w:ilvl="0" w:tplc="86DC3256">
      <w:start w:val="1"/>
      <w:numFmt w:val="decimal"/>
      <w:lvlText w:val="%1."/>
      <w:lvlJc w:val="left"/>
      <w:pPr>
        <w:ind w:left="1573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20B71E4"/>
    <w:multiLevelType w:val="hybridMultilevel"/>
    <w:tmpl w:val="FA288680"/>
    <w:lvl w:ilvl="0" w:tplc="6EA40396">
      <w:start w:val="2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429" w:hanging="35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F024D"/>
    <w:multiLevelType w:val="multilevel"/>
    <w:tmpl w:val="F8B49F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5281F44"/>
    <w:multiLevelType w:val="hybridMultilevel"/>
    <w:tmpl w:val="8424DB8A"/>
    <w:lvl w:ilvl="0" w:tplc="4344110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74179"/>
    <w:multiLevelType w:val="hybridMultilevel"/>
    <w:tmpl w:val="FC2A8E72"/>
    <w:lvl w:ilvl="0" w:tplc="697C30B0">
      <w:start w:val="2"/>
      <w:numFmt w:val="decimal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15DD8"/>
    <w:multiLevelType w:val="hybridMultilevel"/>
    <w:tmpl w:val="BF72FEE4"/>
    <w:lvl w:ilvl="0" w:tplc="66927A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230B"/>
    <w:multiLevelType w:val="hybridMultilevel"/>
    <w:tmpl w:val="346675D4"/>
    <w:lvl w:ilvl="0" w:tplc="A6E078B6">
      <w:start w:val="1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1B18"/>
    <w:multiLevelType w:val="hybridMultilevel"/>
    <w:tmpl w:val="223E1EFA"/>
    <w:lvl w:ilvl="0" w:tplc="0F662EB6">
      <w:start w:val="1"/>
      <w:numFmt w:val="decimal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6F1ACB"/>
    <w:multiLevelType w:val="hybridMultilevel"/>
    <w:tmpl w:val="AF7EF4E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43EE"/>
    <w:multiLevelType w:val="hybridMultilevel"/>
    <w:tmpl w:val="7B0CDBBE"/>
    <w:lvl w:ilvl="0" w:tplc="F41EC224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7EACF726">
      <w:start w:val="4"/>
      <w:numFmt w:val="decimal"/>
      <w:lvlText w:val="(%2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trike w:val="0"/>
        <w:dstrike w:val="0"/>
        <w:color w:val="auto"/>
        <w:sz w:val="22"/>
      </w:rPr>
    </w:lvl>
    <w:lvl w:ilvl="2" w:tplc="F0848D0A">
      <w:start w:val="1"/>
      <w:numFmt w:val="decimal"/>
      <w:lvlText w:val="(%3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3" w:tplc="66927AEA">
      <w:start w:val="1"/>
      <w:numFmt w:val="decimal"/>
      <w:lvlText w:val="(%4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4" w:tplc="138AF35A">
      <w:start w:val="6"/>
      <w:numFmt w:val="decimal"/>
      <w:lvlText w:val="(%5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5477036"/>
    <w:multiLevelType w:val="hybridMultilevel"/>
    <w:tmpl w:val="0F383BC0"/>
    <w:lvl w:ilvl="0" w:tplc="460CCFBA">
      <w:start w:val="3"/>
      <w:numFmt w:val="decimal"/>
      <w:lvlText w:val="(%1)"/>
      <w:lvlJc w:val="left"/>
      <w:pPr>
        <w:tabs>
          <w:tab w:val="num" w:pos="1072"/>
        </w:tabs>
        <w:ind w:left="0" w:firstLine="70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07640"/>
    <w:multiLevelType w:val="hybridMultilevel"/>
    <w:tmpl w:val="7D50D41A"/>
    <w:lvl w:ilvl="0" w:tplc="2A30C770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4501A3"/>
    <w:multiLevelType w:val="hybridMultilevel"/>
    <w:tmpl w:val="0492A052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8203F4"/>
    <w:multiLevelType w:val="hybridMultilevel"/>
    <w:tmpl w:val="5F802670"/>
    <w:lvl w:ilvl="0" w:tplc="F4644CDE">
      <w:start w:val="1"/>
      <w:numFmt w:val="decimal"/>
      <w:lvlText w:val="(%1)"/>
      <w:lvlJc w:val="left"/>
      <w:pPr>
        <w:tabs>
          <w:tab w:val="num" w:pos="1074"/>
        </w:tabs>
        <w:ind w:left="2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3563F"/>
    <w:multiLevelType w:val="hybridMultilevel"/>
    <w:tmpl w:val="F8CC4998"/>
    <w:lvl w:ilvl="0" w:tplc="6AFE12EA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8F5542"/>
    <w:multiLevelType w:val="hybridMultilevel"/>
    <w:tmpl w:val="CCFA165C"/>
    <w:lvl w:ilvl="0" w:tplc="0F662EB6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C645B"/>
    <w:multiLevelType w:val="hybridMultilevel"/>
    <w:tmpl w:val="9656F1F0"/>
    <w:lvl w:ilvl="0" w:tplc="20F8103A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4335A1"/>
    <w:multiLevelType w:val="hybridMultilevel"/>
    <w:tmpl w:val="1B981D20"/>
    <w:lvl w:ilvl="0" w:tplc="0ABAC054">
      <w:start w:val="1"/>
      <w:numFmt w:val="decimal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27"/>
  </w:num>
  <w:num w:numId="5">
    <w:abstractNumId w:val="15"/>
  </w:num>
  <w:num w:numId="6">
    <w:abstractNumId w:val="25"/>
  </w:num>
  <w:num w:numId="7">
    <w:abstractNumId w:val="21"/>
  </w:num>
  <w:num w:numId="8">
    <w:abstractNumId w:val="8"/>
  </w:num>
  <w:num w:numId="9">
    <w:abstractNumId w:val="26"/>
  </w:num>
  <w:num w:numId="10">
    <w:abstractNumId w:val="2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19"/>
  </w:num>
  <w:num w:numId="16">
    <w:abstractNumId w:val="20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3"/>
  </w:num>
  <w:num w:numId="21">
    <w:abstractNumId w:val="23"/>
  </w:num>
  <w:num w:numId="22">
    <w:abstractNumId w:val="13"/>
  </w:num>
  <w:num w:numId="23">
    <w:abstractNumId w:val="11"/>
  </w:num>
  <w:num w:numId="24">
    <w:abstractNumId w:val="5"/>
  </w:num>
  <w:num w:numId="25">
    <w:abstractNumId w:val="1"/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E9"/>
    <w:rsid w:val="00002BDC"/>
    <w:rsid w:val="00037EB2"/>
    <w:rsid w:val="00063B55"/>
    <w:rsid w:val="000754D1"/>
    <w:rsid w:val="00076BAF"/>
    <w:rsid w:val="000977B3"/>
    <w:rsid w:val="000A0461"/>
    <w:rsid w:val="000A2118"/>
    <w:rsid w:val="000A7380"/>
    <w:rsid w:val="000B3C33"/>
    <w:rsid w:val="000D0044"/>
    <w:rsid w:val="000D6BC3"/>
    <w:rsid w:val="000D6E9C"/>
    <w:rsid w:val="000E163C"/>
    <w:rsid w:val="001169A5"/>
    <w:rsid w:val="00126A59"/>
    <w:rsid w:val="001312F1"/>
    <w:rsid w:val="00142724"/>
    <w:rsid w:val="00166AD6"/>
    <w:rsid w:val="00193849"/>
    <w:rsid w:val="0019724E"/>
    <w:rsid w:val="0019730F"/>
    <w:rsid w:val="001A443B"/>
    <w:rsid w:val="001B066A"/>
    <w:rsid w:val="001D4B0B"/>
    <w:rsid w:val="001E273C"/>
    <w:rsid w:val="001E57B4"/>
    <w:rsid w:val="002141AB"/>
    <w:rsid w:val="002240EA"/>
    <w:rsid w:val="00246CA4"/>
    <w:rsid w:val="00266D33"/>
    <w:rsid w:val="00272C36"/>
    <w:rsid w:val="00280A6B"/>
    <w:rsid w:val="002A03E0"/>
    <w:rsid w:val="002B4345"/>
    <w:rsid w:val="002B6864"/>
    <w:rsid w:val="002C269D"/>
    <w:rsid w:val="002E4F4C"/>
    <w:rsid w:val="002F7AC5"/>
    <w:rsid w:val="003077E0"/>
    <w:rsid w:val="003252EC"/>
    <w:rsid w:val="00337D51"/>
    <w:rsid w:val="0034488B"/>
    <w:rsid w:val="00344BB2"/>
    <w:rsid w:val="00360811"/>
    <w:rsid w:val="003E0249"/>
    <w:rsid w:val="003E5BA8"/>
    <w:rsid w:val="003E6070"/>
    <w:rsid w:val="0040193C"/>
    <w:rsid w:val="00413F5B"/>
    <w:rsid w:val="00430139"/>
    <w:rsid w:val="00432D6F"/>
    <w:rsid w:val="004508E9"/>
    <w:rsid w:val="00487AE2"/>
    <w:rsid w:val="004B3444"/>
    <w:rsid w:val="004D03A5"/>
    <w:rsid w:val="004D27E5"/>
    <w:rsid w:val="004E5D6A"/>
    <w:rsid w:val="004F0E84"/>
    <w:rsid w:val="004F47AA"/>
    <w:rsid w:val="00505AA4"/>
    <w:rsid w:val="005171FF"/>
    <w:rsid w:val="00537BC3"/>
    <w:rsid w:val="005428A7"/>
    <w:rsid w:val="005439AD"/>
    <w:rsid w:val="00562531"/>
    <w:rsid w:val="00563142"/>
    <w:rsid w:val="00587BB6"/>
    <w:rsid w:val="005A1B05"/>
    <w:rsid w:val="005B0318"/>
    <w:rsid w:val="005D0EEC"/>
    <w:rsid w:val="005E1EB5"/>
    <w:rsid w:val="0060782D"/>
    <w:rsid w:val="006121FF"/>
    <w:rsid w:val="0061289A"/>
    <w:rsid w:val="00626490"/>
    <w:rsid w:val="00630F60"/>
    <w:rsid w:val="006370E7"/>
    <w:rsid w:val="00641375"/>
    <w:rsid w:val="006438A6"/>
    <w:rsid w:val="0069793C"/>
    <w:rsid w:val="006B7702"/>
    <w:rsid w:val="006C5D5E"/>
    <w:rsid w:val="0074695C"/>
    <w:rsid w:val="00764C4B"/>
    <w:rsid w:val="00770998"/>
    <w:rsid w:val="00795742"/>
    <w:rsid w:val="007A3E99"/>
    <w:rsid w:val="007A4C29"/>
    <w:rsid w:val="007B5F56"/>
    <w:rsid w:val="007E4E86"/>
    <w:rsid w:val="007F46C1"/>
    <w:rsid w:val="00813B16"/>
    <w:rsid w:val="00814854"/>
    <w:rsid w:val="008162DD"/>
    <w:rsid w:val="00843AD7"/>
    <w:rsid w:val="008624ED"/>
    <w:rsid w:val="008979B2"/>
    <w:rsid w:val="008C3D5E"/>
    <w:rsid w:val="008C7410"/>
    <w:rsid w:val="008D5688"/>
    <w:rsid w:val="008F6186"/>
    <w:rsid w:val="00904C08"/>
    <w:rsid w:val="009431FB"/>
    <w:rsid w:val="009A097C"/>
    <w:rsid w:val="009A617F"/>
    <w:rsid w:val="009B177B"/>
    <w:rsid w:val="009B3F27"/>
    <w:rsid w:val="009D2564"/>
    <w:rsid w:val="009E468A"/>
    <w:rsid w:val="00A13454"/>
    <w:rsid w:val="00A135C2"/>
    <w:rsid w:val="00A429BD"/>
    <w:rsid w:val="00A5252F"/>
    <w:rsid w:val="00A828E5"/>
    <w:rsid w:val="00A87951"/>
    <w:rsid w:val="00AB3BD6"/>
    <w:rsid w:val="00AB5837"/>
    <w:rsid w:val="00AE26D9"/>
    <w:rsid w:val="00AE6153"/>
    <w:rsid w:val="00B117DB"/>
    <w:rsid w:val="00B24DFB"/>
    <w:rsid w:val="00B4496F"/>
    <w:rsid w:val="00B63A4B"/>
    <w:rsid w:val="00B74B8F"/>
    <w:rsid w:val="00BD4BA4"/>
    <w:rsid w:val="00BD6EA0"/>
    <w:rsid w:val="00BF0619"/>
    <w:rsid w:val="00C04B83"/>
    <w:rsid w:val="00C06DF8"/>
    <w:rsid w:val="00C10A02"/>
    <w:rsid w:val="00C34DFD"/>
    <w:rsid w:val="00C64CA3"/>
    <w:rsid w:val="00C71827"/>
    <w:rsid w:val="00C839C4"/>
    <w:rsid w:val="00CB1484"/>
    <w:rsid w:val="00CD5637"/>
    <w:rsid w:val="00CE5FBA"/>
    <w:rsid w:val="00CF3793"/>
    <w:rsid w:val="00D67D83"/>
    <w:rsid w:val="00DA646C"/>
    <w:rsid w:val="00DB33C3"/>
    <w:rsid w:val="00DD0D58"/>
    <w:rsid w:val="00DD32DF"/>
    <w:rsid w:val="00DD623C"/>
    <w:rsid w:val="00DE7A5D"/>
    <w:rsid w:val="00DF43EA"/>
    <w:rsid w:val="00E07938"/>
    <w:rsid w:val="00E403A7"/>
    <w:rsid w:val="00E47800"/>
    <w:rsid w:val="00E50787"/>
    <w:rsid w:val="00E509DB"/>
    <w:rsid w:val="00E564B0"/>
    <w:rsid w:val="00E67001"/>
    <w:rsid w:val="00EA5491"/>
    <w:rsid w:val="00EB0B66"/>
    <w:rsid w:val="00EC053A"/>
    <w:rsid w:val="00EC7086"/>
    <w:rsid w:val="00F35AD5"/>
    <w:rsid w:val="00F62C53"/>
    <w:rsid w:val="00FA7478"/>
    <w:rsid w:val="00FB7126"/>
    <w:rsid w:val="00FB7659"/>
    <w:rsid w:val="00FD4AA1"/>
    <w:rsid w:val="00FD6320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028C"/>
  <w15:docId w15:val="{0D0F22AB-FD44-4435-B95F-7B9C2070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044"/>
    <w:pPr>
      <w:widowControl w:val="0"/>
      <w:spacing w:after="0" w:line="240" w:lineRule="auto"/>
    </w:pPr>
    <w:rPr>
      <w:rFonts w:ascii="Arial" w:hAnsi="Arial" w:cs="Arial"/>
      <w:snapToGrid w:val="0"/>
      <w:sz w:val="24"/>
      <w:szCs w:val="20"/>
      <w:lang w:val="de-LI" w:eastAsia="de-DE"/>
    </w:rPr>
  </w:style>
  <w:style w:type="paragraph" w:styleId="Nadpis2">
    <w:name w:val="heading 2"/>
    <w:basedOn w:val="Normln"/>
    <w:link w:val="Nadpis2Char"/>
    <w:uiPriority w:val="1"/>
    <w:qFormat/>
    <w:rsid w:val="000D0044"/>
    <w:pPr>
      <w:keepNext/>
      <w:numPr>
        <w:ilvl w:val="1"/>
        <w:numId w:val="2"/>
      </w:numPr>
      <w:spacing w:before="120" w:after="240"/>
      <w:outlineLvl w:val="1"/>
    </w:pPr>
    <w:rPr>
      <w:rFonts w:eastAsia="Arial Unicode MS"/>
      <w:b/>
      <w:bCs/>
      <w:sz w:val="30"/>
      <w:szCs w:val="30"/>
      <w:lang w:val="en-US"/>
    </w:rPr>
  </w:style>
  <w:style w:type="paragraph" w:styleId="Nadpis3">
    <w:name w:val="heading 3"/>
    <w:basedOn w:val="Normln"/>
    <w:link w:val="Nadpis3Char"/>
    <w:uiPriority w:val="1"/>
    <w:qFormat/>
    <w:rsid w:val="000D0044"/>
    <w:pPr>
      <w:numPr>
        <w:ilvl w:val="2"/>
        <w:numId w:val="2"/>
      </w:numPr>
      <w:outlineLvl w:val="2"/>
    </w:pPr>
    <w:rPr>
      <w:rFonts w:eastAsia="Arial" w:cstheme="minorBidi"/>
      <w:b/>
      <w:bCs/>
      <w:snapToGrid/>
      <w:sz w:val="28"/>
      <w:szCs w:val="28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7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0D0044"/>
    <w:rPr>
      <w:rFonts w:ascii="Arial" w:eastAsia="Arial Unicode MS" w:hAnsi="Arial" w:cs="Arial"/>
      <w:b/>
      <w:bCs/>
      <w:snapToGrid w:val="0"/>
      <w:sz w:val="30"/>
      <w:szCs w:val="30"/>
      <w:lang w:val="en-US" w:eastAsia="de-DE"/>
    </w:rPr>
  </w:style>
  <w:style w:type="character" w:customStyle="1" w:styleId="Nadpis3Char">
    <w:name w:val="Nadpis 3 Char"/>
    <w:basedOn w:val="Standardnpsmoodstavce"/>
    <w:link w:val="Nadpis3"/>
    <w:uiPriority w:val="1"/>
    <w:rsid w:val="000D0044"/>
    <w:rPr>
      <w:rFonts w:ascii="Arial" w:eastAsia="Arial" w:hAnsi="Arial"/>
      <w:b/>
      <w:bCs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unhideWhenUsed/>
    <w:rsid w:val="009A09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97C"/>
    <w:rPr>
      <w:rFonts w:ascii="Arial" w:hAnsi="Arial" w:cs="Arial"/>
      <w:snapToGrid w:val="0"/>
      <w:sz w:val="24"/>
      <w:szCs w:val="20"/>
      <w:lang w:val="de-LI" w:eastAsia="de-DE"/>
    </w:rPr>
  </w:style>
  <w:style w:type="paragraph" w:styleId="Zpat">
    <w:name w:val="footer"/>
    <w:basedOn w:val="Normln"/>
    <w:link w:val="ZpatChar"/>
    <w:uiPriority w:val="99"/>
    <w:unhideWhenUsed/>
    <w:rsid w:val="009A09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97C"/>
    <w:rPr>
      <w:rFonts w:ascii="Arial" w:hAnsi="Arial" w:cs="Arial"/>
      <w:snapToGrid w:val="0"/>
      <w:sz w:val="24"/>
      <w:szCs w:val="20"/>
      <w:lang w:val="de-LI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9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97C"/>
    <w:rPr>
      <w:rFonts w:ascii="Tahoma" w:hAnsi="Tahoma" w:cs="Tahoma"/>
      <w:snapToGrid w:val="0"/>
      <w:sz w:val="16"/>
      <w:szCs w:val="16"/>
      <w:lang w:val="de-LI" w:eastAsia="de-DE"/>
    </w:rPr>
  </w:style>
  <w:style w:type="paragraph" w:styleId="Nzev">
    <w:name w:val="Title"/>
    <w:basedOn w:val="Normln"/>
    <w:link w:val="NzevChar"/>
    <w:qFormat/>
    <w:rsid w:val="00A87951"/>
    <w:pPr>
      <w:widowControl/>
      <w:jc w:val="center"/>
    </w:pPr>
    <w:rPr>
      <w:rFonts w:ascii="Times New Roman" w:hAnsi="Times New Roman" w:cs="Times New Roman"/>
      <w:b/>
      <w:snapToGrid/>
      <w:sz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A87951"/>
    <w:rPr>
      <w:rFonts w:ascii="Times New Roman" w:hAnsi="Times New Roman" w:cs="Times New Roman"/>
      <w:b/>
      <w:sz w:val="28"/>
      <w:szCs w:val="20"/>
      <w:lang w:eastAsia="cs-CZ"/>
    </w:rPr>
  </w:style>
  <w:style w:type="paragraph" w:customStyle="1" w:styleId="Standard">
    <w:name w:val="Standard"/>
    <w:rsid w:val="00A879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nadpisvesmlouvch">
    <w:name w:val="nadpis ve smlouvách"/>
    <w:basedOn w:val="Normln"/>
    <w:qFormat/>
    <w:rsid w:val="00A87951"/>
    <w:pPr>
      <w:widowControl/>
      <w:jc w:val="center"/>
    </w:pPr>
    <w:rPr>
      <w:rFonts w:ascii="Calibri" w:hAnsi="Calibri" w:cs="Times New Roman"/>
      <w:b/>
      <w:snapToGrid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7951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  <w:szCs w:val="20"/>
      <w:lang w:val="de-LI" w:eastAsia="de-DE"/>
    </w:rPr>
  </w:style>
  <w:style w:type="paragraph" w:styleId="Odstavecseseznamem">
    <w:name w:val="List Paragraph"/>
    <w:basedOn w:val="Normln"/>
    <w:uiPriority w:val="34"/>
    <w:qFormat/>
    <w:rsid w:val="00A87951"/>
    <w:pPr>
      <w:widowControl/>
      <w:ind w:left="708"/>
      <w:jc w:val="both"/>
    </w:pPr>
    <w:rPr>
      <w:rFonts w:ascii="Times New Roman" w:hAnsi="Times New Roman" w:cs="Times New Roman"/>
      <w:snapToGrid/>
      <w:lang w:val="cs-CZ" w:eastAsia="cs-CZ"/>
    </w:rPr>
  </w:style>
  <w:style w:type="paragraph" w:styleId="Seznam">
    <w:name w:val="List"/>
    <w:basedOn w:val="Normln"/>
    <w:rsid w:val="000754D1"/>
    <w:pPr>
      <w:widowControl/>
    </w:pPr>
    <w:rPr>
      <w:rFonts w:ascii="Times New Roman" w:hAnsi="Times New Roman" w:cs="Times New Roman"/>
      <w:snapToGrid/>
      <w:sz w:val="20"/>
      <w:lang w:val="cs-CZ" w:eastAsia="cs-CZ"/>
    </w:rPr>
  </w:style>
  <w:style w:type="paragraph" w:styleId="Zkladntext3">
    <w:name w:val="Body Text 3"/>
    <w:basedOn w:val="Normln"/>
    <w:link w:val="Zkladntext3Char"/>
    <w:rsid w:val="00CE5FBA"/>
    <w:pPr>
      <w:widowControl/>
      <w:spacing w:after="120"/>
      <w:jc w:val="both"/>
    </w:pPr>
    <w:rPr>
      <w:rFonts w:ascii="Times New Roman" w:hAnsi="Times New Roman" w:cs="Times New Roman"/>
      <w:snapToGrid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E5FBA"/>
    <w:rPr>
      <w:rFonts w:ascii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449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496F"/>
    <w:rPr>
      <w:rFonts w:ascii="Arial" w:hAnsi="Arial" w:cs="Arial"/>
      <w:snapToGrid w:val="0"/>
      <w:sz w:val="24"/>
      <w:szCs w:val="20"/>
      <w:lang w:val="de-LI" w:eastAsia="de-DE"/>
    </w:rPr>
  </w:style>
  <w:style w:type="paragraph" w:customStyle="1" w:styleId="Textbody">
    <w:name w:val="Text body"/>
    <w:rsid w:val="00B4496F"/>
    <w:pPr>
      <w:widowControl w:val="0"/>
      <w:suppressAutoHyphens/>
      <w:autoSpaceDN w:val="0"/>
      <w:spacing w:after="0" w:line="240" w:lineRule="auto"/>
      <w:ind w:right="142"/>
      <w:jc w:val="both"/>
    </w:pPr>
    <w:rPr>
      <w:rFonts w:ascii="Times New Roman" w:hAnsi="Times New Roman" w:cs="Times New Roman"/>
      <w:kern w:val="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3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9C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9C4"/>
    <w:rPr>
      <w:rFonts w:ascii="Arial" w:hAnsi="Arial" w:cs="Arial"/>
      <w:snapToGrid w:val="0"/>
      <w:sz w:val="20"/>
      <w:szCs w:val="20"/>
      <w:lang w:val="de-LI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9C4"/>
    <w:rPr>
      <w:rFonts w:ascii="Arial" w:hAnsi="Arial" w:cs="Arial"/>
      <w:b/>
      <w:bCs/>
      <w:snapToGrid w:val="0"/>
      <w:sz w:val="20"/>
      <w:szCs w:val="20"/>
      <w:lang w:val="de-LI" w:eastAsia="de-DE"/>
    </w:rPr>
  </w:style>
  <w:style w:type="character" w:styleId="Hypertextovodkaz">
    <w:name w:val="Hyperlink"/>
    <w:basedOn w:val="Standardnpsmoodstavce"/>
    <w:uiPriority w:val="99"/>
    <w:unhideWhenUsed/>
    <w:rsid w:val="001169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hl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9C17-914F-4FED-B8F1-F3C96D69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Bkom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Koplík Martin</cp:lastModifiedBy>
  <cp:revision>3</cp:revision>
  <cp:lastPrinted>2018-09-19T08:53:00Z</cp:lastPrinted>
  <dcterms:created xsi:type="dcterms:W3CDTF">2020-01-07T14:37:00Z</dcterms:created>
  <dcterms:modified xsi:type="dcterms:W3CDTF">2020-01-07T14:38:00Z</dcterms:modified>
</cp:coreProperties>
</file>