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96" w:rsidRPr="00B94B8D" w:rsidRDefault="00A94096" w:rsidP="00A94096">
      <w:pPr>
        <w:spacing w:before="120" w:after="120"/>
        <w:jc w:val="center"/>
        <w:rPr>
          <w:b/>
          <w:sz w:val="28"/>
          <w:szCs w:val="28"/>
        </w:rPr>
      </w:pPr>
      <w:r>
        <w:rPr>
          <w:b/>
          <w:sz w:val="28"/>
          <w:szCs w:val="28"/>
        </w:rPr>
        <w:t>PODLICENČNÍ SMLOUVA</w:t>
      </w:r>
    </w:p>
    <w:p w:rsidR="00A94096" w:rsidRDefault="00A94096" w:rsidP="00A94096">
      <w:pPr>
        <w:spacing w:before="120" w:after="120"/>
        <w:jc w:val="both"/>
        <w:rPr>
          <w:b/>
        </w:rPr>
      </w:pPr>
    </w:p>
    <w:p w:rsidR="00A94096" w:rsidRPr="00970398"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I.</w:t>
      </w:r>
    </w:p>
    <w:p w:rsidR="00A94096"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Smluvní strany</w:t>
      </w:r>
    </w:p>
    <w:p w:rsidR="00A94096" w:rsidRDefault="00A94096" w:rsidP="00A94096">
      <w:pPr>
        <w:pStyle w:val="Prosttext1"/>
        <w:jc w:val="center"/>
        <w:rPr>
          <w:rFonts w:ascii="Times New Roman" w:hAnsi="Times New Roman"/>
          <w:b/>
          <w:sz w:val="22"/>
          <w:szCs w:val="22"/>
        </w:rPr>
      </w:pPr>
    </w:p>
    <w:p w:rsidR="00A94096" w:rsidRPr="00B30381" w:rsidRDefault="00A94096" w:rsidP="00A94096">
      <w:pPr>
        <w:pStyle w:val="Prosttext1"/>
        <w:jc w:val="center"/>
        <w:rPr>
          <w:rFonts w:ascii="Times New Roman" w:hAnsi="Times New Roman"/>
          <w:b/>
          <w:sz w:val="22"/>
          <w:szCs w:val="22"/>
        </w:rPr>
      </w:pPr>
    </w:p>
    <w:p w:rsidR="00A94096" w:rsidRPr="00E3045D" w:rsidRDefault="00A94096" w:rsidP="00A94096">
      <w:pPr>
        <w:ind w:left="284" w:hanging="284"/>
        <w:jc w:val="both"/>
        <w:rPr>
          <w:rStyle w:val="platne1"/>
          <w:sz w:val="22"/>
          <w:szCs w:val="22"/>
        </w:rPr>
      </w:pPr>
      <w:r w:rsidRPr="00E3045D">
        <w:rPr>
          <w:b/>
          <w:bCs/>
          <w:sz w:val="22"/>
          <w:szCs w:val="22"/>
        </w:rPr>
        <w:t>Národní filmový archiv</w:t>
      </w:r>
      <w:r w:rsidRPr="00E3045D">
        <w:rPr>
          <w:bCs/>
          <w:sz w:val="22"/>
          <w:szCs w:val="22"/>
        </w:rPr>
        <w:t>, příspěvková organizace</w:t>
      </w:r>
    </w:p>
    <w:p w:rsidR="00A94096" w:rsidRPr="00E3045D" w:rsidRDefault="00A94096" w:rsidP="00A94096">
      <w:pPr>
        <w:keepNext/>
        <w:rPr>
          <w:sz w:val="22"/>
          <w:szCs w:val="22"/>
        </w:rPr>
      </w:pPr>
      <w:r w:rsidRPr="00E3045D">
        <w:rPr>
          <w:sz w:val="22"/>
          <w:szCs w:val="22"/>
        </w:rPr>
        <w:t>se sídlem</w:t>
      </w:r>
      <w:r>
        <w:rPr>
          <w:sz w:val="22"/>
          <w:szCs w:val="22"/>
        </w:rPr>
        <w:t xml:space="preserve"> Praha 3, Malešická 12, 130 00</w:t>
      </w:r>
    </w:p>
    <w:p w:rsidR="00A94096" w:rsidRPr="00E3045D" w:rsidRDefault="00A94096" w:rsidP="00A94096">
      <w:pPr>
        <w:rPr>
          <w:sz w:val="22"/>
          <w:szCs w:val="22"/>
        </w:rPr>
      </w:pPr>
      <w:r w:rsidRPr="00E3045D">
        <w:rPr>
          <w:sz w:val="22"/>
          <w:szCs w:val="22"/>
        </w:rPr>
        <w:t>IČ: 000 57 266,</w:t>
      </w:r>
    </w:p>
    <w:p w:rsidR="00A94096" w:rsidRDefault="00A94096" w:rsidP="00A94096">
      <w:pPr>
        <w:rPr>
          <w:sz w:val="22"/>
          <w:szCs w:val="22"/>
        </w:rPr>
      </w:pPr>
      <w:r w:rsidRPr="00E3045D">
        <w:rPr>
          <w:sz w:val="22"/>
          <w:szCs w:val="22"/>
        </w:rPr>
        <w:t>DIČ: CZ 000 57</w:t>
      </w:r>
      <w:r>
        <w:rPr>
          <w:sz w:val="22"/>
          <w:szCs w:val="22"/>
        </w:rPr>
        <w:t> </w:t>
      </w:r>
      <w:r w:rsidRPr="00E3045D">
        <w:rPr>
          <w:sz w:val="22"/>
          <w:szCs w:val="22"/>
        </w:rPr>
        <w:t>266</w:t>
      </w:r>
    </w:p>
    <w:p w:rsidR="00A94096" w:rsidRDefault="00A94096" w:rsidP="00A94096">
      <w:pPr>
        <w:rPr>
          <w:sz w:val="22"/>
          <w:szCs w:val="22"/>
        </w:rPr>
      </w:pPr>
      <w:r>
        <w:rPr>
          <w:sz w:val="22"/>
          <w:szCs w:val="22"/>
        </w:rPr>
        <w:t>Bankovní spojení: Česká národní banka, Na Příkopě 28, 115 03 Praha1</w:t>
      </w:r>
    </w:p>
    <w:p w:rsidR="00A94096" w:rsidRDefault="00A94096" w:rsidP="00A94096">
      <w:pPr>
        <w:rPr>
          <w:sz w:val="22"/>
          <w:szCs w:val="22"/>
        </w:rPr>
      </w:pPr>
      <w:r>
        <w:rPr>
          <w:sz w:val="22"/>
          <w:szCs w:val="22"/>
        </w:rPr>
        <w:t>Č.ú.: 10006-83337011/0710</w:t>
      </w:r>
    </w:p>
    <w:p w:rsidR="00A94096" w:rsidRPr="00E3045D" w:rsidRDefault="00A94096" w:rsidP="00A94096">
      <w:pPr>
        <w:jc w:val="both"/>
        <w:rPr>
          <w:sz w:val="22"/>
          <w:szCs w:val="22"/>
        </w:rPr>
      </w:pPr>
      <w:r>
        <w:rPr>
          <w:sz w:val="22"/>
          <w:szCs w:val="22"/>
        </w:rPr>
        <w:t>zastoupený</w:t>
      </w:r>
      <w:r w:rsidRPr="00E3045D">
        <w:rPr>
          <w:sz w:val="22"/>
          <w:szCs w:val="22"/>
        </w:rPr>
        <w:t xml:space="preserve"> </w:t>
      </w:r>
      <w:r w:rsidR="006F01FB">
        <w:rPr>
          <w:sz w:val="22"/>
          <w:szCs w:val="22"/>
        </w:rPr>
        <w:t>XXXXXXXXXXXXXXXX</w:t>
      </w:r>
    </w:p>
    <w:p w:rsidR="00A94096" w:rsidRPr="00E3045D" w:rsidRDefault="00A94096" w:rsidP="00A94096">
      <w:pPr>
        <w:pStyle w:val="Prosttext"/>
        <w:ind w:right="261"/>
        <w:jc w:val="both"/>
        <w:rPr>
          <w:rFonts w:ascii="Times New Roman" w:hAnsi="Times New Roman"/>
          <w:sz w:val="22"/>
          <w:szCs w:val="22"/>
        </w:rPr>
      </w:pPr>
      <w:r w:rsidRPr="00E3045D">
        <w:rPr>
          <w:rFonts w:ascii="Times New Roman" w:hAnsi="Times New Roman"/>
          <w:sz w:val="22"/>
          <w:szCs w:val="22"/>
        </w:rPr>
        <w:t>(dále jen „</w:t>
      </w:r>
      <w:r w:rsidRPr="00E3045D">
        <w:rPr>
          <w:rFonts w:ascii="Times New Roman" w:hAnsi="Times New Roman"/>
          <w:b/>
          <w:sz w:val="22"/>
          <w:szCs w:val="22"/>
        </w:rPr>
        <w:t>NFA</w:t>
      </w:r>
      <w:r w:rsidRPr="00E3045D">
        <w:rPr>
          <w:rFonts w:ascii="Times New Roman" w:hAnsi="Times New Roman"/>
          <w:sz w:val="22"/>
          <w:szCs w:val="22"/>
        </w:rPr>
        <w:t>“)</w:t>
      </w:r>
    </w:p>
    <w:p w:rsidR="00A94096" w:rsidRPr="00E3045D" w:rsidRDefault="00A94096" w:rsidP="00A94096">
      <w:pPr>
        <w:pStyle w:val="Zkladntext"/>
        <w:rPr>
          <w:sz w:val="22"/>
          <w:szCs w:val="22"/>
        </w:rPr>
      </w:pPr>
    </w:p>
    <w:p w:rsidR="00A94096" w:rsidRDefault="00A94096" w:rsidP="00A94096">
      <w:pPr>
        <w:pStyle w:val="Zkladntext"/>
        <w:rPr>
          <w:b/>
          <w:bCs/>
          <w:sz w:val="22"/>
          <w:szCs w:val="22"/>
        </w:rPr>
      </w:pPr>
      <w:r>
        <w:rPr>
          <w:b/>
          <w:bCs/>
          <w:sz w:val="22"/>
          <w:szCs w:val="22"/>
        </w:rPr>
        <w:t>a</w:t>
      </w:r>
    </w:p>
    <w:p w:rsidR="00A94096" w:rsidRPr="00A94096" w:rsidRDefault="00A94096" w:rsidP="00A94096">
      <w:pPr>
        <w:pStyle w:val="Zkladntext"/>
        <w:rPr>
          <w:b/>
          <w:bCs/>
          <w:sz w:val="22"/>
          <w:szCs w:val="22"/>
        </w:rPr>
      </w:pPr>
    </w:p>
    <w:p w:rsidR="00A94096" w:rsidRPr="00A94096" w:rsidRDefault="00A94096" w:rsidP="00A94096">
      <w:pPr>
        <w:pStyle w:val="Zkladntext"/>
        <w:rPr>
          <w:b/>
          <w:color w:val="222222"/>
          <w:sz w:val="22"/>
          <w:szCs w:val="22"/>
          <w:shd w:val="clear" w:color="auto" w:fill="FFFFFF"/>
        </w:rPr>
      </w:pPr>
      <w:r w:rsidRPr="00A94096">
        <w:rPr>
          <w:b/>
          <w:color w:val="222222"/>
          <w:sz w:val="22"/>
          <w:szCs w:val="22"/>
          <w:shd w:val="clear" w:color="auto" w:fill="FFFFFF"/>
        </w:rPr>
        <w:t xml:space="preserve">Goodmind s.r.o., </w:t>
      </w:r>
    </w:p>
    <w:p w:rsidR="00A94096" w:rsidRPr="00A94096" w:rsidRDefault="00A94096" w:rsidP="00A94096">
      <w:pPr>
        <w:pStyle w:val="Zkladntext"/>
        <w:rPr>
          <w:color w:val="222222"/>
          <w:sz w:val="22"/>
          <w:szCs w:val="22"/>
          <w:shd w:val="clear" w:color="auto" w:fill="FFFFFF"/>
        </w:rPr>
      </w:pPr>
      <w:r w:rsidRPr="00A94096">
        <w:rPr>
          <w:sz w:val="22"/>
          <w:szCs w:val="22"/>
        </w:rPr>
        <w:t xml:space="preserve">se sídlem: </w:t>
      </w:r>
      <w:r w:rsidRPr="00A94096">
        <w:rPr>
          <w:color w:val="222222"/>
          <w:sz w:val="22"/>
          <w:szCs w:val="22"/>
          <w:shd w:val="clear" w:color="auto" w:fill="FFFFFF"/>
        </w:rPr>
        <w:t>Rybná 716/24, Praha 1, 110 00</w:t>
      </w:r>
    </w:p>
    <w:p w:rsidR="00A94096" w:rsidRPr="00A94096" w:rsidRDefault="00A94096" w:rsidP="00A94096">
      <w:pPr>
        <w:pStyle w:val="Zkladntext"/>
        <w:rPr>
          <w:sz w:val="22"/>
          <w:szCs w:val="22"/>
        </w:rPr>
      </w:pPr>
      <w:r w:rsidRPr="00A94096">
        <w:rPr>
          <w:sz w:val="22"/>
          <w:szCs w:val="22"/>
        </w:rPr>
        <w:t xml:space="preserve">IČ: </w:t>
      </w:r>
      <w:r w:rsidRPr="00A94096">
        <w:rPr>
          <w:color w:val="222222"/>
          <w:sz w:val="22"/>
          <w:szCs w:val="22"/>
          <w:shd w:val="clear" w:color="auto" w:fill="FFFFFF"/>
        </w:rPr>
        <w:t>24315494</w:t>
      </w:r>
    </w:p>
    <w:p w:rsidR="00A94096" w:rsidRPr="00E3045D" w:rsidRDefault="00A94096" w:rsidP="00A94096">
      <w:pPr>
        <w:jc w:val="both"/>
        <w:rPr>
          <w:sz w:val="22"/>
          <w:szCs w:val="22"/>
        </w:rPr>
      </w:pPr>
      <w:r w:rsidRPr="00E3045D">
        <w:rPr>
          <w:sz w:val="22"/>
          <w:szCs w:val="22"/>
        </w:rPr>
        <w:t xml:space="preserve">DIČ: </w:t>
      </w:r>
      <w:r w:rsidR="006F01FB">
        <w:rPr>
          <w:sz w:val="22"/>
          <w:szCs w:val="22"/>
        </w:rPr>
        <w:t>CZ24315494</w:t>
      </w:r>
    </w:p>
    <w:p w:rsidR="00A94096" w:rsidRPr="00E3045D" w:rsidRDefault="00A94096" w:rsidP="00A94096">
      <w:pPr>
        <w:tabs>
          <w:tab w:val="left" w:pos="-720"/>
        </w:tabs>
        <w:jc w:val="both"/>
        <w:rPr>
          <w:spacing w:val="6"/>
          <w:sz w:val="22"/>
          <w:szCs w:val="22"/>
        </w:rPr>
      </w:pPr>
      <w:r>
        <w:rPr>
          <w:spacing w:val="6"/>
          <w:sz w:val="22"/>
          <w:szCs w:val="22"/>
        </w:rPr>
        <w:t>zastoupená</w:t>
      </w:r>
      <w:r w:rsidRPr="00E3045D">
        <w:rPr>
          <w:spacing w:val="6"/>
          <w:sz w:val="22"/>
          <w:szCs w:val="22"/>
        </w:rPr>
        <w:t xml:space="preserve"> </w:t>
      </w:r>
      <w:r w:rsidR="006F01FB">
        <w:rPr>
          <w:spacing w:val="6"/>
          <w:sz w:val="22"/>
          <w:szCs w:val="22"/>
        </w:rPr>
        <w:t>XXXXXXXXXXXX</w:t>
      </w:r>
    </w:p>
    <w:p w:rsidR="00A94096" w:rsidRPr="00E3045D" w:rsidRDefault="00A94096" w:rsidP="00A94096">
      <w:pPr>
        <w:rPr>
          <w:color w:val="000000"/>
          <w:sz w:val="22"/>
          <w:szCs w:val="22"/>
        </w:rPr>
      </w:pPr>
      <w:r w:rsidRPr="00E3045D">
        <w:rPr>
          <w:spacing w:val="6"/>
          <w:sz w:val="22"/>
          <w:szCs w:val="22"/>
        </w:rPr>
        <w:t xml:space="preserve">zapsaná v obchodním rejstříku vedeném </w:t>
      </w:r>
      <w:r w:rsidR="006F01FB">
        <w:rPr>
          <w:spacing w:val="6"/>
          <w:sz w:val="22"/>
          <w:szCs w:val="22"/>
        </w:rPr>
        <w:t xml:space="preserve">Městským soudem v praze, oddíl Č, vložka 195787 </w:t>
      </w:r>
    </w:p>
    <w:p w:rsidR="00A94096" w:rsidRPr="00E3045D" w:rsidRDefault="00A94096" w:rsidP="00A94096">
      <w:pPr>
        <w:pStyle w:val="Zkladntext"/>
        <w:rPr>
          <w:sz w:val="22"/>
          <w:szCs w:val="22"/>
        </w:rPr>
      </w:pPr>
      <w:r w:rsidRPr="00E3045D">
        <w:rPr>
          <w:sz w:val="22"/>
          <w:szCs w:val="22"/>
        </w:rPr>
        <w:t xml:space="preserve"> (dále jen </w:t>
      </w:r>
      <w:r w:rsidRPr="00E3045D">
        <w:rPr>
          <w:b/>
          <w:bCs/>
          <w:sz w:val="22"/>
          <w:szCs w:val="22"/>
        </w:rPr>
        <w:t>„Nabyvatel“</w:t>
      </w:r>
      <w:r w:rsidRPr="00E3045D">
        <w:rPr>
          <w:sz w:val="22"/>
          <w:szCs w:val="22"/>
        </w:rPr>
        <w:t>)</w:t>
      </w:r>
    </w:p>
    <w:p w:rsidR="00A94096" w:rsidRPr="00E3045D" w:rsidRDefault="00A94096" w:rsidP="00A94096">
      <w:pPr>
        <w:rPr>
          <w:sz w:val="22"/>
          <w:szCs w:val="22"/>
        </w:rPr>
      </w:pPr>
    </w:p>
    <w:p w:rsidR="00A94096" w:rsidRPr="00E3045D" w:rsidRDefault="00A94096" w:rsidP="00A94096">
      <w:pPr>
        <w:jc w:val="both"/>
        <w:rPr>
          <w:sz w:val="22"/>
          <w:szCs w:val="22"/>
        </w:rPr>
      </w:pPr>
      <w:r w:rsidRPr="00E3045D">
        <w:rPr>
          <w:sz w:val="22"/>
          <w:szCs w:val="22"/>
        </w:rPr>
        <w:t>uzavírají v souladu s příslušnými ustanoveními</w:t>
      </w:r>
      <w:r>
        <w:rPr>
          <w:sz w:val="22"/>
          <w:szCs w:val="22"/>
        </w:rPr>
        <w:t xml:space="preserve"> zák. č. 89/2012 Sb., občanský zákoník, resp.</w:t>
      </w:r>
      <w:r w:rsidRPr="00E3045D">
        <w:rPr>
          <w:sz w:val="22"/>
          <w:szCs w:val="22"/>
        </w:rPr>
        <w:t xml:space="preserve"> zák. č. 121/2000 Sb. o právu autorském, o právech souvisejících s právem autorským a o změně některých zákonů, ve znění pozdějších předpisů</w:t>
      </w:r>
      <w:r>
        <w:rPr>
          <w:sz w:val="22"/>
          <w:szCs w:val="22"/>
        </w:rPr>
        <w:t xml:space="preserve"> (autorský zákon)</w:t>
      </w:r>
      <w:r w:rsidRPr="00E3045D">
        <w:rPr>
          <w:sz w:val="22"/>
          <w:szCs w:val="22"/>
        </w:rPr>
        <w:t>, tuto</w:t>
      </w:r>
    </w:p>
    <w:p w:rsidR="00A94096" w:rsidRDefault="00A94096" w:rsidP="00A94096"/>
    <w:p w:rsidR="00A94096" w:rsidRDefault="00A94096" w:rsidP="00A94096">
      <w:pPr>
        <w:jc w:val="center"/>
        <w:rPr>
          <w:b/>
        </w:rPr>
      </w:pPr>
    </w:p>
    <w:p w:rsidR="00A94096" w:rsidRDefault="00A94096" w:rsidP="00A94096">
      <w:pPr>
        <w:jc w:val="center"/>
        <w:rPr>
          <w:b/>
        </w:rPr>
      </w:pPr>
      <w:r>
        <w:rPr>
          <w:b/>
        </w:rPr>
        <w:t>Podlicenční smlouvu</w:t>
      </w:r>
    </w:p>
    <w:p w:rsidR="00A94096" w:rsidRDefault="00A94096" w:rsidP="00A94096">
      <w:pPr>
        <w:jc w:val="center"/>
        <w:rPr>
          <w:b/>
        </w:rPr>
      </w:pPr>
    </w:p>
    <w:p w:rsidR="00A94096" w:rsidRDefault="00A94096" w:rsidP="00A94096">
      <w:pPr>
        <w:pStyle w:val="Prosttext1"/>
        <w:numPr>
          <w:ilvl w:val="12"/>
          <w:numId w:val="0"/>
        </w:numPr>
        <w:jc w:val="center"/>
        <w:rPr>
          <w:rFonts w:ascii="Times New Roman" w:hAnsi="Times New Roman"/>
          <w:b/>
          <w:sz w:val="22"/>
          <w:szCs w:val="22"/>
        </w:rPr>
      </w:pPr>
    </w:p>
    <w:p w:rsidR="00A94096" w:rsidRPr="00970398" w:rsidRDefault="00A94096" w:rsidP="00A94096">
      <w:pPr>
        <w:pStyle w:val="Prosttext1"/>
        <w:numPr>
          <w:ilvl w:val="12"/>
          <w:numId w:val="0"/>
        </w:numPr>
        <w:jc w:val="center"/>
        <w:rPr>
          <w:rFonts w:ascii="Times New Roman" w:hAnsi="Times New Roman"/>
          <w:b/>
          <w:sz w:val="22"/>
          <w:szCs w:val="22"/>
        </w:rPr>
      </w:pPr>
      <w:r w:rsidRPr="00970398">
        <w:rPr>
          <w:rFonts w:ascii="Times New Roman" w:hAnsi="Times New Roman"/>
          <w:b/>
          <w:sz w:val="22"/>
          <w:szCs w:val="22"/>
        </w:rPr>
        <w:t>II.</w:t>
      </w:r>
    </w:p>
    <w:p w:rsidR="00A94096" w:rsidRDefault="00A94096" w:rsidP="00A94096">
      <w:pPr>
        <w:pStyle w:val="Prosttext1"/>
        <w:numPr>
          <w:ilvl w:val="12"/>
          <w:numId w:val="0"/>
        </w:numPr>
        <w:jc w:val="center"/>
        <w:rPr>
          <w:rFonts w:ascii="Times New Roman" w:hAnsi="Times New Roman"/>
          <w:b/>
          <w:sz w:val="22"/>
          <w:szCs w:val="22"/>
        </w:rPr>
      </w:pPr>
      <w:r>
        <w:rPr>
          <w:rFonts w:ascii="Times New Roman" w:hAnsi="Times New Roman"/>
          <w:b/>
          <w:sz w:val="22"/>
          <w:szCs w:val="22"/>
        </w:rPr>
        <w:t xml:space="preserve">Smluvní strany; </w:t>
      </w:r>
      <w:r w:rsidRPr="00970398">
        <w:rPr>
          <w:rFonts w:ascii="Times New Roman" w:hAnsi="Times New Roman"/>
          <w:b/>
          <w:sz w:val="22"/>
          <w:szCs w:val="22"/>
        </w:rPr>
        <w:t>Předmět smlouvy</w:t>
      </w:r>
      <w:r>
        <w:rPr>
          <w:rFonts w:ascii="Times New Roman" w:hAnsi="Times New Roman"/>
          <w:b/>
          <w:sz w:val="22"/>
          <w:szCs w:val="22"/>
        </w:rPr>
        <w:t>; Filmy</w:t>
      </w:r>
    </w:p>
    <w:p w:rsidR="00A94096" w:rsidRDefault="00A94096" w:rsidP="00A94096">
      <w:pPr>
        <w:pStyle w:val="Prosttext1"/>
        <w:numPr>
          <w:ilvl w:val="12"/>
          <w:numId w:val="0"/>
        </w:numPr>
        <w:jc w:val="center"/>
        <w:rPr>
          <w:rFonts w:ascii="Times New Roman" w:hAnsi="Times New Roman"/>
          <w:b/>
          <w:sz w:val="22"/>
          <w:szCs w:val="22"/>
        </w:rPr>
      </w:pPr>
    </w:p>
    <w:p w:rsidR="00A94096" w:rsidRPr="00970398" w:rsidRDefault="00A94096" w:rsidP="00A94096">
      <w:pPr>
        <w:pStyle w:val="Prosttext1"/>
        <w:numPr>
          <w:ilvl w:val="12"/>
          <w:numId w:val="0"/>
        </w:numPr>
        <w:jc w:val="center"/>
        <w:rPr>
          <w:rFonts w:ascii="Times New Roman" w:hAnsi="Times New Roman"/>
          <w:b/>
          <w:sz w:val="22"/>
          <w:szCs w:val="22"/>
        </w:rPr>
      </w:pPr>
    </w:p>
    <w:p w:rsidR="00A94096" w:rsidRDefault="00A94096" w:rsidP="00A94096">
      <w:pPr>
        <w:pStyle w:val="Prosttext1"/>
        <w:numPr>
          <w:ilvl w:val="0"/>
          <w:numId w:val="9"/>
        </w:numPr>
        <w:jc w:val="both"/>
        <w:rPr>
          <w:rFonts w:ascii="Times New Roman" w:hAnsi="Times New Roman"/>
          <w:sz w:val="22"/>
          <w:szCs w:val="22"/>
        </w:rPr>
      </w:pPr>
      <w:r w:rsidRPr="00E3045D">
        <w:rPr>
          <w:rFonts w:ascii="Times New Roman" w:hAnsi="Times New Roman"/>
          <w:sz w:val="22"/>
          <w:szCs w:val="22"/>
        </w:rPr>
        <w:t>NFA je právnickou osobou ve formě příspěvkové organizace plně způsobilou k právním</w:t>
      </w:r>
      <w:r>
        <w:rPr>
          <w:rFonts w:ascii="Times New Roman" w:hAnsi="Times New Roman"/>
          <w:sz w:val="22"/>
          <w:szCs w:val="22"/>
        </w:rPr>
        <w:t>u</w:t>
      </w:r>
      <w:r w:rsidRPr="00E3045D">
        <w:rPr>
          <w:rFonts w:ascii="Times New Roman" w:hAnsi="Times New Roman"/>
          <w:sz w:val="22"/>
          <w:szCs w:val="22"/>
        </w:rPr>
        <w:t xml:space="preserve"> </w:t>
      </w:r>
      <w:r>
        <w:rPr>
          <w:rFonts w:ascii="Times New Roman" w:hAnsi="Times New Roman"/>
          <w:sz w:val="22"/>
          <w:szCs w:val="22"/>
        </w:rPr>
        <w:t>jednání</w:t>
      </w:r>
      <w:r w:rsidRPr="00E3045D">
        <w:rPr>
          <w:rFonts w:ascii="Times New Roman" w:hAnsi="Times New Roman"/>
          <w:sz w:val="22"/>
          <w:szCs w:val="22"/>
        </w:rPr>
        <w:t xml:space="preserve">,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w:t>
      </w:r>
      <w:r>
        <w:rPr>
          <w:rFonts w:ascii="Times New Roman" w:hAnsi="Times New Roman"/>
          <w:sz w:val="22"/>
          <w:szCs w:val="22"/>
        </w:rPr>
        <w:t>NFA</w:t>
      </w:r>
      <w:r w:rsidRPr="00E3045D">
        <w:rPr>
          <w:rFonts w:ascii="Times New Roman" w:hAnsi="Times New Roman"/>
          <w:sz w:val="22"/>
          <w:szCs w:val="22"/>
        </w:rPr>
        <w:t xml:space="preserve"> </w:t>
      </w:r>
      <w:r>
        <w:rPr>
          <w:rFonts w:ascii="Times New Roman" w:hAnsi="Times New Roman"/>
          <w:sz w:val="22"/>
          <w:szCs w:val="22"/>
        </w:rPr>
        <w:t xml:space="preserve">je na základě </w:t>
      </w:r>
      <w:r w:rsidR="006F01FB">
        <w:rPr>
          <w:rFonts w:ascii="Times New Roman" w:hAnsi="Times New Roman"/>
          <w:sz w:val="22"/>
          <w:szCs w:val="22"/>
          <w:highlight w:val="lightGray"/>
        </w:rPr>
        <w:t>XXXXXXXXXXXXXXXXXXXXXXXXXXXXXXXXXXXXXXXXXXXXXXXXXXXXXXXXXXXXXXXXXXXXXXXXXXXXXXXXXXXXXXXXXXXXXXXXXXXXXXXXXXXXXXXX</w:t>
      </w:r>
      <w:r w:rsidRPr="003D7AC0">
        <w:rPr>
          <w:rFonts w:ascii="Times New Roman" w:hAnsi="Times New Roman"/>
          <w:sz w:val="22"/>
          <w:szCs w:val="22"/>
          <w:highlight w:val="lightGray"/>
        </w:rPr>
        <w:t>,</w:t>
      </w:r>
      <w:r>
        <w:rPr>
          <w:rFonts w:ascii="Times New Roman" w:hAnsi="Times New Roman"/>
          <w:sz w:val="22"/>
          <w:szCs w:val="22"/>
        </w:rPr>
        <w:t xml:space="preserve">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A94096" w:rsidRDefault="00A94096" w:rsidP="00A94096">
      <w:pPr>
        <w:pStyle w:val="Prosttext1"/>
        <w:ind w:left="360"/>
        <w:jc w:val="both"/>
        <w:rPr>
          <w:rFonts w:ascii="Times New Roman" w:hAnsi="Times New Roman"/>
          <w:sz w:val="22"/>
          <w:szCs w:val="22"/>
        </w:rPr>
      </w:pPr>
    </w:p>
    <w:p w:rsidR="00A94096" w:rsidRDefault="00A94096" w:rsidP="00A94096">
      <w:pPr>
        <w:pStyle w:val="Prosttext1"/>
        <w:numPr>
          <w:ilvl w:val="0"/>
          <w:numId w:val="9"/>
        </w:numPr>
        <w:jc w:val="both"/>
        <w:rPr>
          <w:rFonts w:ascii="Times New Roman" w:hAnsi="Times New Roman"/>
          <w:sz w:val="22"/>
          <w:szCs w:val="22"/>
        </w:rPr>
      </w:pPr>
      <w:r>
        <w:rPr>
          <w:rFonts w:ascii="Times New Roman" w:hAnsi="Times New Roman"/>
          <w:sz w:val="22"/>
          <w:szCs w:val="22"/>
        </w:rPr>
        <w:t>Nabyvatel má zájem získat touto smlouvou za dále uvedených podmínek od NFA souhlas s užitím Filmů touto smlouvou vymezených.</w:t>
      </w:r>
    </w:p>
    <w:p w:rsidR="00A94096" w:rsidRDefault="00A94096" w:rsidP="00A94096">
      <w:pPr>
        <w:pStyle w:val="Prosttext1"/>
        <w:ind w:left="360"/>
        <w:jc w:val="both"/>
        <w:rPr>
          <w:rFonts w:ascii="Times New Roman" w:hAnsi="Times New Roman"/>
          <w:sz w:val="22"/>
          <w:szCs w:val="22"/>
        </w:rPr>
      </w:pPr>
    </w:p>
    <w:p w:rsidR="00A94096" w:rsidRPr="0093182A" w:rsidRDefault="00A94096" w:rsidP="00A94096">
      <w:pPr>
        <w:pStyle w:val="Prosttext1"/>
        <w:numPr>
          <w:ilvl w:val="0"/>
          <w:numId w:val="9"/>
        </w:numPr>
        <w:jc w:val="both"/>
        <w:rPr>
          <w:rFonts w:ascii="Times New Roman" w:hAnsi="Times New Roman"/>
          <w:sz w:val="22"/>
          <w:szCs w:val="22"/>
        </w:rPr>
      </w:pPr>
      <w:r w:rsidRPr="00970398">
        <w:rPr>
          <w:rFonts w:ascii="Times New Roman" w:hAnsi="Times New Roman"/>
          <w:sz w:val="22"/>
          <w:szCs w:val="22"/>
        </w:rPr>
        <w:lastRenderedPageBreak/>
        <w:t>Předmětem této smlouvy je záva</w:t>
      </w:r>
      <w:r>
        <w:rPr>
          <w:rFonts w:ascii="Times New Roman" w:hAnsi="Times New Roman"/>
          <w:sz w:val="22"/>
          <w:szCs w:val="22"/>
        </w:rPr>
        <w:t>zek NFA</w:t>
      </w:r>
      <w:r w:rsidRPr="00970398">
        <w:rPr>
          <w:rFonts w:ascii="Times New Roman" w:hAnsi="Times New Roman"/>
          <w:sz w:val="22"/>
          <w:szCs w:val="22"/>
        </w:rPr>
        <w:t xml:space="preserve"> spočívající </w:t>
      </w:r>
      <w:r>
        <w:rPr>
          <w:rFonts w:ascii="Times New Roman" w:hAnsi="Times New Roman"/>
          <w:sz w:val="22"/>
          <w:szCs w:val="22"/>
        </w:rPr>
        <w:t>v</w:t>
      </w:r>
      <w:r w:rsidRPr="00970398">
        <w:rPr>
          <w:rFonts w:ascii="Times New Roman" w:hAnsi="Times New Roman"/>
          <w:sz w:val="22"/>
          <w:szCs w:val="22"/>
        </w:rPr>
        <w:t xml:space="preserve"> poskytnutí oprávnění už</w:t>
      </w:r>
      <w:r>
        <w:rPr>
          <w:rFonts w:ascii="Times New Roman" w:hAnsi="Times New Roman"/>
          <w:sz w:val="22"/>
          <w:szCs w:val="22"/>
        </w:rPr>
        <w:t>í</w:t>
      </w:r>
      <w:r w:rsidRPr="00970398">
        <w:rPr>
          <w:rFonts w:ascii="Times New Roman" w:hAnsi="Times New Roman"/>
          <w:sz w:val="22"/>
          <w:szCs w:val="22"/>
        </w:rPr>
        <w:t xml:space="preserve">t </w:t>
      </w:r>
      <w:r>
        <w:rPr>
          <w:rFonts w:ascii="Times New Roman" w:hAnsi="Times New Roman"/>
          <w:sz w:val="22"/>
          <w:szCs w:val="22"/>
        </w:rPr>
        <w:t>Filmy N</w:t>
      </w:r>
      <w:r w:rsidRPr="00970398">
        <w:rPr>
          <w:rFonts w:ascii="Times New Roman" w:hAnsi="Times New Roman"/>
          <w:sz w:val="22"/>
          <w:szCs w:val="22"/>
        </w:rPr>
        <w:t>abyvateli v </w:t>
      </w:r>
      <w:r>
        <w:rPr>
          <w:rFonts w:ascii="Times New Roman" w:hAnsi="Times New Roman"/>
          <w:sz w:val="22"/>
          <w:szCs w:val="22"/>
        </w:rPr>
        <w:t>rozsahu této smlouvy a závazek N</w:t>
      </w:r>
      <w:r w:rsidRPr="00970398">
        <w:rPr>
          <w:rFonts w:ascii="Times New Roman" w:hAnsi="Times New Roman"/>
          <w:sz w:val="22"/>
          <w:szCs w:val="22"/>
        </w:rPr>
        <w:t xml:space="preserve">abyvatele spočívající v zaplacení odměny </w:t>
      </w:r>
      <w:r>
        <w:rPr>
          <w:rFonts w:ascii="Times New Roman" w:hAnsi="Times New Roman"/>
          <w:sz w:val="22"/>
          <w:szCs w:val="22"/>
        </w:rPr>
        <w:t xml:space="preserve">NFA </w:t>
      </w:r>
      <w:r w:rsidRPr="00970398">
        <w:rPr>
          <w:rFonts w:ascii="Times New Roman" w:hAnsi="Times New Roman"/>
          <w:sz w:val="22"/>
          <w:szCs w:val="22"/>
        </w:rPr>
        <w:t>za řádné splnění závazků z této smlouvy vyplývajících.</w:t>
      </w:r>
    </w:p>
    <w:p w:rsidR="00A94096" w:rsidRDefault="00A94096" w:rsidP="00A94096">
      <w:pPr>
        <w:pStyle w:val="Prosttext1"/>
        <w:ind w:left="360"/>
        <w:jc w:val="both"/>
        <w:rPr>
          <w:rFonts w:ascii="Times New Roman" w:hAnsi="Times New Roman"/>
          <w:sz w:val="22"/>
          <w:szCs w:val="22"/>
        </w:rPr>
      </w:pPr>
    </w:p>
    <w:p w:rsidR="00A94096" w:rsidRPr="0093182A" w:rsidRDefault="00A94096" w:rsidP="00A94096">
      <w:pPr>
        <w:pStyle w:val="Prosttext1"/>
        <w:numPr>
          <w:ilvl w:val="0"/>
          <w:numId w:val="9"/>
        </w:numPr>
        <w:jc w:val="both"/>
        <w:rPr>
          <w:rFonts w:ascii="Times New Roman" w:hAnsi="Times New Roman"/>
          <w:sz w:val="22"/>
          <w:szCs w:val="22"/>
        </w:rPr>
      </w:pPr>
      <w:r>
        <w:rPr>
          <w:rFonts w:ascii="Times New Roman" w:hAnsi="Times New Roman"/>
          <w:sz w:val="22"/>
          <w:szCs w:val="22"/>
        </w:rPr>
        <w:t>Filmy</w:t>
      </w:r>
      <w:r w:rsidRPr="0093182A">
        <w:rPr>
          <w:rFonts w:ascii="Times New Roman" w:hAnsi="Times New Roman"/>
          <w:sz w:val="22"/>
          <w:szCs w:val="22"/>
        </w:rPr>
        <w:t xml:space="preserve"> se pro účely této smlouvy rozumí </w:t>
      </w:r>
      <w:r>
        <w:rPr>
          <w:rFonts w:ascii="Times New Roman" w:hAnsi="Times New Roman"/>
          <w:sz w:val="22"/>
          <w:szCs w:val="22"/>
        </w:rPr>
        <w:t>tato audiovizuální díla</w:t>
      </w:r>
      <w:r w:rsidRPr="0093182A">
        <w:rPr>
          <w:rFonts w:ascii="Times New Roman" w:hAnsi="Times New Roman"/>
          <w:sz w:val="22"/>
          <w:szCs w:val="22"/>
        </w:rPr>
        <w:t>:</w:t>
      </w:r>
    </w:p>
    <w:p w:rsidR="00A94096" w:rsidRPr="0093182A" w:rsidRDefault="00A94096" w:rsidP="00A94096">
      <w:pPr>
        <w:pStyle w:val="Odstavecseseznamem"/>
        <w:rPr>
          <w:sz w:val="22"/>
          <w:szCs w:val="22"/>
        </w:rPr>
      </w:pPr>
    </w:p>
    <w:p w:rsidR="00A94096" w:rsidRPr="003D7AC0" w:rsidRDefault="00A94096" w:rsidP="00A94096">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sidR="006F01FB">
        <w:rPr>
          <w:rFonts w:ascii="Times New Roman" w:hAnsi="Times New Roman"/>
          <w:b/>
          <w:sz w:val="22"/>
          <w:szCs w:val="22"/>
          <w:highlight w:val="lightGray"/>
        </w:rPr>
        <w:t>XXXXXXXXXXXXXXXXXXXXXXXXXXXXXXXXXXXXXXXXXXXXX</w:t>
      </w:r>
      <w:r w:rsidRPr="003D7AC0">
        <w:rPr>
          <w:rFonts w:ascii="Times New Roman" w:hAnsi="Times New Roman"/>
          <w:sz w:val="22"/>
          <w:szCs w:val="22"/>
          <w:highlight w:val="lightGray"/>
        </w:rPr>
        <w:t>;</w:t>
      </w:r>
    </w:p>
    <w:p w:rsidR="00A94096" w:rsidRPr="003D7AC0" w:rsidRDefault="00A94096" w:rsidP="00A94096">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sidR="006F01FB">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6F01FB" w:rsidRPr="00536793" w:rsidRDefault="006F01FB" w:rsidP="006F01FB">
      <w:pPr>
        <w:pStyle w:val="Prosttext1"/>
        <w:numPr>
          <w:ilvl w:val="1"/>
          <w:numId w:val="9"/>
        </w:numPr>
        <w:jc w:val="both"/>
        <w:rPr>
          <w:rFonts w:ascii="Times New Roman" w:hAnsi="Times New Roman"/>
          <w:sz w:val="22"/>
          <w:szCs w:val="22"/>
          <w:highlight w:val="lightGray"/>
        </w:rPr>
      </w:pPr>
      <w:r w:rsidRPr="003D7AC0">
        <w:rPr>
          <w:rFonts w:ascii="Times New Roman" w:hAnsi="Times New Roman"/>
          <w:sz w:val="22"/>
          <w:szCs w:val="22"/>
          <w:highlight w:val="lightGray"/>
        </w:rPr>
        <w:t xml:space="preserve">název: </w:t>
      </w:r>
      <w:r>
        <w:rPr>
          <w:rFonts w:ascii="Times New Roman" w:hAnsi="Times New Roman"/>
          <w:b/>
          <w:sz w:val="22"/>
          <w:szCs w:val="22"/>
          <w:highlight w:val="lightGray"/>
        </w:rPr>
        <w:t>XXXXXXXXXXXXXXXXXXXXXXXXXXXXXXXXXXXXXXXXXXXXX</w:t>
      </w:r>
    </w:p>
    <w:p w:rsidR="00A94096" w:rsidRPr="00AC2E85" w:rsidRDefault="00A94096" w:rsidP="00A94096">
      <w:pPr>
        <w:pStyle w:val="Prosttext1"/>
        <w:ind w:left="1080"/>
        <w:jc w:val="both"/>
        <w:rPr>
          <w:rFonts w:ascii="Times New Roman" w:hAnsi="Times New Roman"/>
          <w:sz w:val="22"/>
          <w:szCs w:val="22"/>
          <w:highlight w:val="green"/>
        </w:rPr>
      </w:pPr>
    </w:p>
    <w:p w:rsidR="00A94096" w:rsidRPr="00AC2E85" w:rsidRDefault="00A94096" w:rsidP="00A94096">
      <w:pPr>
        <w:pStyle w:val="Prosttext1"/>
        <w:ind w:left="1080"/>
        <w:jc w:val="both"/>
        <w:rPr>
          <w:rFonts w:ascii="Times New Roman" w:hAnsi="Times New Roman"/>
          <w:sz w:val="22"/>
          <w:szCs w:val="22"/>
          <w:highlight w:val="green"/>
        </w:rPr>
      </w:pPr>
    </w:p>
    <w:p w:rsidR="00A94096" w:rsidRDefault="00A94096" w:rsidP="00A94096">
      <w:pPr>
        <w:pStyle w:val="Prosttext1"/>
        <w:jc w:val="both"/>
        <w:rPr>
          <w:rFonts w:ascii="Times New Roman" w:hAnsi="Times New Roman"/>
          <w:sz w:val="22"/>
          <w:szCs w:val="22"/>
        </w:rPr>
      </w:pPr>
    </w:p>
    <w:p w:rsidR="00A94096" w:rsidRDefault="00A94096" w:rsidP="00A94096">
      <w:pPr>
        <w:pStyle w:val="Prosttext1"/>
        <w:ind w:left="426"/>
        <w:jc w:val="both"/>
        <w:rPr>
          <w:rFonts w:ascii="Times New Roman" w:hAnsi="Times New Roman"/>
          <w:sz w:val="22"/>
          <w:szCs w:val="22"/>
        </w:rPr>
      </w:pPr>
      <w:r w:rsidRPr="007B29E7">
        <w:rPr>
          <w:rFonts w:ascii="Times New Roman" w:hAnsi="Times New Roman"/>
          <w:sz w:val="22"/>
          <w:szCs w:val="22"/>
        </w:rPr>
        <w:t>(</w:t>
      </w:r>
      <w:r>
        <w:rPr>
          <w:rFonts w:ascii="Times New Roman" w:hAnsi="Times New Roman"/>
          <w:sz w:val="22"/>
          <w:szCs w:val="22"/>
        </w:rPr>
        <w:t xml:space="preserve">výše a </w:t>
      </w:r>
      <w:r w:rsidRPr="007B29E7">
        <w:rPr>
          <w:rFonts w:ascii="Times New Roman" w:hAnsi="Times New Roman"/>
          <w:sz w:val="22"/>
          <w:szCs w:val="22"/>
        </w:rPr>
        <w:t>dále jen</w:t>
      </w:r>
      <w:r>
        <w:rPr>
          <w:rFonts w:ascii="Times New Roman" w:hAnsi="Times New Roman"/>
          <w:sz w:val="22"/>
          <w:szCs w:val="22"/>
        </w:rPr>
        <w:t xml:space="preserve"> společně jako</w:t>
      </w:r>
      <w:r w:rsidRPr="007B29E7">
        <w:rPr>
          <w:rFonts w:ascii="Times New Roman" w:hAnsi="Times New Roman"/>
          <w:sz w:val="22"/>
          <w:szCs w:val="22"/>
        </w:rPr>
        <w:t xml:space="preserve"> „</w:t>
      </w:r>
      <w:r>
        <w:rPr>
          <w:rFonts w:ascii="Times New Roman" w:hAnsi="Times New Roman"/>
          <w:b/>
          <w:sz w:val="22"/>
          <w:szCs w:val="22"/>
        </w:rPr>
        <w:t>Filmy</w:t>
      </w:r>
      <w:r w:rsidRPr="007B29E7">
        <w:rPr>
          <w:rFonts w:ascii="Times New Roman" w:hAnsi="Times New Roman"/>
          <w:sz w:val="22"/>
          <w:szCs w:val="22"/>
        </w:rPr>
        <w:t>“).</w:t>
      </w:r>
    </w:p>
    <w:p w:rsidR="00A94096" w:rsidRDefault="00A94096" w:rsidP="00A94096">
      <w:pPr>
        <w:pStyle w:val="Prosttext1"/>
        <w:ind w:left="426"/>
        <w:jc w:val="both"/>
        <w:rPr>
          <w:rFonts w:ascii="Times New Roman" w:hAnsi="Times New Roman"/>
          <w:sz w:val="22"/>
          <w:szCs w:val="22"/>
        </w:rPr>
      </w:pPr>
    </w:p>
    <w:p w:rsidR="00A94096" w:rsidRPr="008C15D2" w:rsidRDefault="00A94096" w:rsidP="00A94096">
      <w:pPr>
        <w:pStyle w:val="Prosttext1"/>
        <w:numPr>
          <w:ilvl w:val="0"/>
          <w:numId w:val="9"/>
        </w:numPr>
        <w:jc w:val="both"/>
        <w:rPr>
          <w:rFonts w:ascii="Times New Roman" w:hAnsi="Times New Roman"/>
          <w:sz w:val="22"/>
          <w:szCs w:val="22"/>
        </w:rPr>
      </w:pPr>
      <w:r w:rsidRPr="008C15D2">
        <w:rPr>
          <w:rFonts w:ascii="Times New Roman" w:hAnsi="Times New Roman"/>
          <w:sz w:val="22"/>
          <w:szCs w:val="22"/>
        </w:rPr>
        <w:t>Souhlas s užitím Filmů, který je poskytován touto smlouvou, zahrnuje následující druhy souhlasů:</w:t>
      </w:r>
    </w:p>
    <w:p w:rsidR="00A94096" w:rsidRPr="008C15D2" w:rsidRDefault="00A94096" w:rsidP="00A94096">
      <w:pPr>
        <w:pStyle w:val="Prosttext1"/>
        <w:ind w:left="360"/>
        <w:jc w:val="both"/>
        <w:rPr>
          <w:rFonts w:ascii="Times New Roman" w:hAnsi="Times New Roman"/>
          <w:sz w:val="22"/>
          <w:szCs w:val="22"/>
        </w:rPr>
      </w:pPr>
    </w:p>
    <w:p w:rsidR="00A94096" w:rsidRPr="003D7AC0" w:rsidRDefault="006F01FB" w:rsidP="00A94096">
      <w:pPr>
        <w:pStyle w:val="Prosttext1"/>
        <w:numPr>
          <w:ilvl w:val="1"/>
          <w:numId w:val="9"/>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00A94096" w:rsidRPr="003D7AC0">
        <w:rPr>
          <w:rFonts w:ascii="Times New Roman" w:hAnsi="Times New Roman"/>
          <w:sz w:val="22"/>
          <w:szCs w:val="22"/>
          <w:highlight w:val="lightGray"/>
        </w:rPr>
        <w:t>;</w:t>
      </w:r>
    </w:p>
    <w:p w:rsidR="00A94096" w:rsidRPr="003D7AC0" w:rsidRDefault="006F01FB" w:rsidP="00A94096">
      <w:pPr>
        <w:pStyle w:val="Prosttext1"/>
        <w:numPr>
          <w:ilvl w:val="1"/>
          <w:numId w:val="9"/>
        </w:numPr>
        <w:jc w:val="both"/>
        <w:rPr>
          <w:rFonts w:ascii="Times New Roman" w:hAnsi="Times New Roman"/>
          <w:sz w:val="22"/>
          <w:szCs w:val="22"/>
          <w:highlight w:val="lightGray"/>
        </w:rPr>
      </w:pPr>
      <w:r>
        <w:rPr>
          <w:rFonts w:ascii="Times New Roman" w:hAnsi="Times New Roman"/>
          <w:sz w:val="22"/>
          <w:szCs w:val="22"/>
          <w:highlight w:val="lightGray"/>
        </w:rPr>
        <w:t>XXXXXXXXXXXXXXXXXXXXXXXXXXXXXXX</w:t>
      </w:r>
      <w:r w:rsidR="00A94096" w:rsidRPr="003D7AC0">
        <w:rPr>
          <w:rFonts w:ascii="Times New Roman" w:hAnsi="Times New Roman"/>
          <w:sz w:val="22"/>
          <w:szCs w:val="22"/>
          <w:highlight w:val="lightGray"/>
        </w:rPr>
        <w:t>;</w:t>
      </w:r>
    </w:p>
    <w:p w:rsidR="00A94096" w:rsidRPr="003D7AC0" w:rsidRDefault="006F01FB" w:rsidP="00A94096">
      <w:pPr>
        <w:pStyle w:val="Prosttext1"/>
        <w:numPr>
          <w:ilvl w:val="1"/>
          <w:numId w:val="9"/>
        </w:numPr>
        <w:jc w:val="both"/>
        <w:rPr>
          <w:rFonts w:ascii="Times New Roman" w:hAnsi="Times New Roman"/>
          <w:sz w:val="22"/>
          <w:szCs w:val="22"/>
          <w:highlight w:val="lightGray"/>
        </w:rPr>
      </w:pPr>
      <w:r>
        <w:rPr>
          <w:rFonts w:ascii="Times New Roman" w:hAnsi="Times New Roman"/>
          <w:sz w:val="22"/>
          <w:szCs w:val="22"/>
          <w:highlight w:val="lightGray"/>
        </w:rPr>
        <w:t>XXXXXXXXXXXXXXXXXXXXXXXXXXXXXXXXXXXXXXXXXXXXXXXXXXXXXXXXXXXXXXXXXXXXXXXXXXXXXXXXXXXXXXXXXXXXXXX</w:t>
      </w:r>
    </w:p>
    <w:p w:rsidR="00A94096" w:rsidRPr="008C15D2" w:rsidRDefault="00A94096" w:rsidP="00A94096">
      <w:pPr>
        <w:pStyle w:val="Prosttext1"/>
        <w:ind w:left="360"/>
        <w:jc w:val="both"/>
        <w:rPr>
          <w:rFonts w:ascii="Times New Roman" w:hAnsi="Times New Roman"/>
          <w:sz w:val="22"/>
          <w:szCs w:val="22"/>
          <w:highlight w:val="yellow"/>
        </w:rPr>
      </w:pPr>
    </w:p>
    <w:p w:rsidR="00A94096" w:rsidRPr="00BB2979" w:rsidRDefault="00A94096" w:rsidP="00A94096">
      <w:pPr>
        <w:pStyle w:val="Prosttext1"/>
        <w:ind w:left="360"/>
        <w:jc w:val="both"/>
        <w:rPr>
          <w:rFonts w:ascii="Times New Roman" w:hAnsi="Times New Roman"/>
          <w:sz w:val="22"/>
          <w:szCs w:val="22"/>
          <w:highlight w:val="yellow"/>
        </w:rPr>
      </w:pPr>
      <w:r>
        <w:rPr>
          <w:rFonts w:ascii="Times New Roman" w:hAnsi="Times New Roman"/>
          <w:sz w:val="22"/>
          <w:szCs w:val="22"/>
        </w:rPr>
        <w:t>(všechny druhy souhlasů dle tohoto ustanovení dále pro účely této smlouvy jednotně a společně nazývány jako „</w:t>
      </w:r>
      <w:r w:rsidRPr="0086609C">
        <w:rPr>
          <w:rFonts w:ascii="Times New Roman" w:hAnsi="Times New Roman"/>
          <w:b/>
          <w:sz w:val="22"/>
          <w:szCs w:val="22"/>
        </w:rPr>
        <w:t>licence</w:t>
      </w:r>
      <w:r>
        <w:rPr>
          <w:rFonts w:ascii="Times New Roman" w:hAnsi="Times New Roman"/>
          <w:sz w:val="22"/>
          <w:szCs w:val="22"/>
        </w:rPr>
        <w:t>“).</w:t>
      </w:r>
    </w:p>
    <w:p w:rsidR="00A94096" w:rsidRDefault="00A94096" w:rsidP="00A94096">
      <w:pPr>
        <w:pStyle w:val="Prosttext1"/>
        <w:numPr>
          <w:ilvl w:val="12"/>
          <w:numId w:val="0"/>
        </w:numPr>
        <w:jc w:val="center"/>
        <w:rPr>
          <w:rFonts w:ascii="Times New Roman" w:hAnsi="Times New Roman"/>
          <w:b/>
          <w:sz w:val="22"/>
          <w:szCs w:val="22"/>
        </w:rPr>
      </w:pPr>
    </w:p>
    <w:p w:rsidR="00A94096" w:rsidRDefault="00A94096" w:rsidP="00A94096">
      <w:pPr>
        <w:pStyle w:val="Prosttext1"/>
        <w:numPr>
          <w:ilvl w:val="12"/>
          <w:numId w:val="0"/>
        </w:numPr>
        <w:jc w:val="center"/>
        <w:rPr>
          <w:rFonts w:ascii="Times New Roman" w:hAnsi="Times New Roman"/>
          <w:b/>
          <w:sz w:val="22"/>
          <w:szCs w:val="22"/>
        </w:rPr>
      </w:pPr>
    </w:p>
    <w:p w:rsidR="00A94096" w:rsidRDefault="00A94096" w:rsidP="00A94096">
      <w:pPr>
        <w:pStyle w:val="Prosttext1"/>
        <w:numPr>
          <w:ilvl w:val="12"/>
          <w:numId w:val="0"/>
        </w:numPr>
        <w:jc w:val="center"/>
        <w:rPr>
          <w:rFonts w:ascii="Times New Roman" w:hAnsi="Times New Roman"/>
          <w:b/>
          <w:sz w:val="22"/>
          <w:szCs w:val="22"/>
        </w:rPr>
      </w:pPr>
    </w:p>
    <w:p w:rsidR="00A94096" w:rsidRPr="00970398" w:rsidRDefault="00A94096" w:rsidP="00A94096">
      <w:pPr>
        <w:pStyle w:val="Prosttext1"/>
        <w:numPr>
          <w:ilvl w:val="12"/>
          <w:numId w:val="0"/>
        </w:numPr>
        <w:jc w:val="center"/>
        <w:rPr>
          <w:rFonts w:ascii="Times New Roman" w:hAnsi="Times New Roman"/>
          <w:b/>
          <w:sz w:val="22"/>
          <w:szCs w:val="22"/>
        </w:rPr>
      </w:pPr>
      <w:r w:rsidRPr="00970398">
        <w:rPr>
          <w:rFonts w:ascii="Times New Roman" w:hAnsi="Times New Roman"/>
          <w:b/>
          <w:sz w:val="22"/>
          <w:szCs w:val="22"/>
        </w:rPr>
        <w:t xml:space="preserve">III. </w:t>
      </w:r>
    </w:p>
    <w:p w:rsidR="00A94096" w:rsidRDefault="00A94096" w:rsidP="00A94096">
      <w:pPr>
        <w:pStyle w:val="Prosttext1"/>
        <w:numPr>
          <w:ilvl w:val="12"/>
          <w:numId w:val="0"/>
        </w:numPr>
        <w:jc w:val="center"/>
        <w:rPr>
          <w:rFonts w:ascii="Times New Roman" w:hAnsi="Times New Roman"/>
          <w:b/>
          <w:sz w:val="22"/>
          <w:szCs w:val="22"/>
        </w:rPr>
      </w:pPr>
      <w:r>
        <w:rPr>
          <w:rFonts w:ascii="Times New Roman" w:hAnsi="Times New Roman"/>
          <w:b/>
          <w:sz w:val="22"/>
          <w:szCs w:val="22"/>
        </w:rPr>
        <w:t>Licence</w:t>
      </w:r>
    </w:p>
    <w:p w:rsidR="00A94096" w:rsidRDefault="00A94096" w:rsidP="00A94096">
      <w:pPr>
        <w:pStyle w:val="Prosttext1"/>
        <w:numPr>
          <w:ilvl w:val="12"/>
          <w:numId w:val="0"/>
        </w:numPr>
        <w:rPr>
          <w:rFonts w:ascii="Times New Roman" w:hAnsi="Times New Roman"/>
          <w:i/>
          <w:sz w:val="22"/>
          <w:szCs w:val="22"/>
        </w:rPr>
      </w:pPr>
    </w:p>
    <w:p w:rsidR="00A94096" w:rsidRPr="00970398" w:rsidRDefault="00A94096" w:rsidP="00A94096">
      <w:pPr>
        <w:pStyle w:val="Prosttext1"/>
        <w:numPr>
          <w:ilvl w:val="12"/>
          <w:numId w:val="0"/>
        </w:numPr>
        <w:rPr>
          <w:rFonts w:ascii="Times New Roman" w:hAnsi="Times New Roman"/>
          <w:i/>
          <w:sz w:val="22"/>
          <w:szCs w:val="22"/>
        </w:rPr>
      </w:pPr>
    </w:p>
    <w:p w:rsidR="00A94096" w:rsidRPr="00970398" w:rsidRDefault="00A94096" w:rsidP="00A94096">
      <w:pPr>
        <w:pStyle w:val="Prosttext1"/>
        <w:numPr>
          <w:ilvl w:val="0"/>
          <w:numId w:val="4"/>
        </w:numPr>
        <w:jc w:val="both"/>
        <w:rPr>
          <w:rFonts w:ascii="Times New Roman" w:hAnsi="Times New Roman"/>
          <w:sz w:val="22"/>
          <w:szCs w:val="22"/>
        </w:rPr>
      </w:pPr>
      <w:r>
        <w:rPr>
          <w:rFonts w:ascii="Times New Roman" w:hAnsi="Times New Roman"/>
          <w:sz w:val="22"/>
          <w:szCs w:val="22"/>
        </w:rPr>
        <w:t>NFA touto smlouvou poskytuje N</w:t>
      </w:r>
      <w:r w:rsidRPr="00970398">
        <w:rPr>
          <w:rFonts w:ascii="Times New Roman" w:hAnsi="Times New Roman"/>
          <w:sz w:val="22"/>
          <w:szCs w:val="22"/>
        </w:rPr>
        <w:t xml:space="preserve">abyvateli oprávnění k užití </w:t>
      </w:r>
      <w:r>
        <w:rPr>
          <w:rFonts w:ascii="Times New Roman" w:hAnsi="Times New Roman"/>
          <w:sz w:val="22"/>
          <w:szCs w:val="22"/>
        </w:rPr>
        <w:t>Filmů</w:t>
      </w:r>
      <w:r w:rsidRPr="00970398">
        <w:rPr>
          <w:rFonts w:ascii="Times New Roman" w:hAnsi="Times New Roman"/>
          <w:sz w:val="22"/>
          <w:szCs w:val="22"/>
        </w:rPr>
        <w:t xml:space="preserve"> </w:t>
      </w:r>
      <w:r>
        <w:rPr>
          <w:rFonts w:ascii="Times New Roman" w:hAnsi="Times New Roman"/>
          <w:sz w:val="22"/>
          <w:szCs w:val="22"/>
        </w:rPr>
        <w:t xml:space="preserve">– licenci </w:t>
      </w:r>
      <w:r w:rsidRPr="00970398">
        <w:rPr>
          <w:rFonts w:ascii="Times New Roman" w:hAnsi="Times New Roman"/>
          <w:sz w:val="22"/>
          <w:szCs w:val="22"/>
        </w:rPr>
        <w:t xml:space="preserve">v níže uvedeném rozsahu: </w:t>
      </w:r>
    </w:p>
    <w:p w:rsidR="003D7AC0" w:rsidRPr="00621CC8" w:rsidRDefault="003D7AC0" w:rsidP="003D7AC0">
      <w:pPr>
        <w:numPr>
          <w:ilvl w:val="0"/>
          <w:numId w:val="5"/>
        </w:numPr>
        <w:jc w:val="both"/>
        <w:rPr>
          <w:sz w:val="22"/>
          <w:szCs w:val="22"/>
        </w:rPr>
      </w:pPr>
      <w:r w:rsidRPr="00621CC8">
        <w:rPr>
          <w:sz w:val="22"/>
          <w:szCs w:val="22"/>
        </w:rPr>
        <w:t xml:space="preserve">Nabyvatel je oprávněn používat segmenty z Filmů pouze v nově </w:t>
      </w:r>
      <w:r>
        <w:rPr>
          <w:sz w:val="22"/>
          <w:szCs w:val="22"/>
        </w:rPr>
        <w:t>………….</w:t>
      </w:r>
      <w:r w:rsidRPr="00621CC8">
        <w:rPr>
          <w:sz w:val="22"/>
          <w:szCs w:val="22"/>
          <w:shd w:val="clear" w:color="auto" w:fill="FFFFFF"/>
        </w:rPr>
        <w:t xml:space="preserve">, </w:t>
      </w:r>
      <w:r w:rsidRPr="00621CC8">
        <w:rPr>
          <w:sz w:val="22"/>
          <w:szCs w:val="22"/>
        </w:rPr>
        <w:t>(</w:t>
      </w:r>
      <w:r w:rsidRPr="00621CC8">
        <w:rPr>
          <w:color w:val="222222"/>
          <w:sz w:val="22"/>
          <w:szCs w:val="22"/>
        </w:rPr>
        <w:t>dále jen „Zamýšlený film"). Nabyvatel není oprávněn používat Filmy samostatně nebo ve spojení s jinými AVD, než je Zamýšlený film, popsaný v této smlouvě;</w:t>
      </w:r>
    </w:p>
    <w:p w:rsidR="00A94096" w:rsidRPr="00545EB6" w:rsidRDefault="00A94096" w:rsidP="00A94096">
      <w:pPr>
        <w:numPr>
          <w:ilvl w:val="0"/>
          <w:numId w:val="5"/>
        </w:numPr>
        <w:jc w:val="both"/>
        <w:rPr>
          <w:sz w:val="22"/>
          <w:szCs w:val="22"/>
        </w:rPr>
      </w:pPr>
      <w:r w:rsidRPr="00545EB6">
        <w:rPr>
          <w:sz w:val="22"/>
          <w:szCs w:val="22"/>
        </w:rPr>
        <w:t>k těmto způsobům užití:</w:t>
      </w:r>
      <w:r w:rsidRPr="00443C45">
        <w:rPr>
          <w:sz w:val="22"/>
          <w:szCs w:val="22"/>
        </w:rPr>
        <w:t xml:space="preserve"> </w:t>
      </w:r>
    </w:p>
    <w:p w:rsidR="00A94096" w:rsidRPr="003D7AC0" w:rsidRDefault="006F01FB" w:rsidP="00A94096">
      <w:pPr>
        <w:numPr>
          <w:ilvl w:val="1"/>
          <w:numId w:val="5"/>
        </w:numPr>
        <w:jc w:val="both"/>
        <w:rPr>
          <w:sz w:val="22"/>
          <w:szCs w:val="22"/>
          <w:highlight w:val="lightGray"/>
        </w:rPr>
      </w:pPr>
      <w:r>
        <w:rPr>
          <w:sz w:val="22"/>
          <w:szCs w:val="22"/>
          <w:highlight w:val="lightGray"/>
        </w:rPr>
        <w:t>XXXXXXXXXXXXXXXXX</w:t>
      </w:r>
      <w:r w:rsidR="00A94096"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A94096" w:rsidRPr="003D7AC0" w:rsidRDefault="00A94096" w:rsidP="00A94096">
      <w:pPr>
        <w:numPr>
          <w:ilvl w:val="1"/>
          <w:numId w:val="5"/>
        </w:numPr>
        <w:jc w:val="both"/>
        <w:rPr>
          <w:sz w:val="22"/>
          <w:szCs w:val="22"/>
          <w:highlight w:val="lightGray"/>
        </w:rPr>
      </w:pPr>
    </w:p>
    <w:p w:rsidR="006F01FB" w:rsidRPr="003D7AC0" w:rsidRDefault="006F01FB" w:rsidP="006F01FB">
      <w:pPr>
        <w:numPr>
          <w:ilvl w:val="1"/>
          <w:numId w:val="5"/>
        </w:numPr>
        <w:jc w:val="both"/>
        <w:rPr>
          <w:sz w:val="22"/>
          <w:szCs w:val="22"/>
          <w:highlight w:val="lightGray"/>
        </w:rPr>
      </w:pPr>
      <w:r>
        <w:rPr>
          <w:sz w:val="22"/>
          <w:szCs w:val="22"/>
          <w:highlight w:val="lightGray"/>
        </w:rPr>
        <w:t>XXXXXXXXXXXXXXXXX</w:t>
      </w:r>
      <w:r w:rsidRPr="003D7AC0">
        <w:rPr>
          <w:sz w:val="22"/>
          <w:szCs w:val="22"/>
          <w:highlight w:val="lightGray"/>
        </w:rPr>
        <w:t>;</w:t>
      </w:r>
    </w:p>
    <w:p w:rsidR="006F01FB" w:rsidRDefault="006F01FB" w:rsidP="006F01FB">
      <w:pPr>
        <w:numPr>
          <w:ilvl w:val="2"/>
          <w:numId w:val="5"/>
        </w:numPr>
        <w:jc w:val="both"/>
        <w:rPr>
          <w:sz w:val="22"/>
          <w:szCs w:val="22"/>
          <w:highlight w:val="lightGray"/>
        </w:rPr>
      </w:pPr>
      <w:r w:rsidRPr="006F01FB">
        <w:rPr>
          <w:sz w:val="22"/>
          <w:szCs w:val="22"/>
          <w:highlight w:val="lightGray"/>
        </w:rPr>
        <w:t>XXXXXXXXXXXXXXXXXXXXX</w:t>
      </w:r>
    </w:p>
    <w:p w:rsidR="006F01FB" w:rsidRDefault="006F01FB" w:rsidP="006F01FB">
      <w:pPr>
        <w:numPr>
          <w:ilvl w:val="2"/>
          <w:numId w:val="5"/>
        </w:numPr>
        <w:jc w:val="both"/>
        <w:rPr>
          <w:sz w:val="22"/>
          <w:szCs w:val="22"/>
          <w:highlight w:val="lightGray"/>
        </w:rPr>
      </w:pPr>
      <w:r w:rsidRPr="006F01FB">
        <w:rPr>
          <w:sz w:val="22"/>
          <w:szCs w:val="22"/>
          <w:highlight w:val="lightGray"/>
        </w:rPr>
        <w:lastRenderedPageBreak/>
        <w:t>XXXXXXXXXXXXXXXXX;</w:t>
      </w:r>
    </w:p>
    <w:p w:rsidR="006F01FB" w:rsidRDefault="006F01FB" w:rsidP="006F01FB">
      <w:pPr>
        <w:numPr>
          <w:ilvl w:val="2"/>
          <w:numId w:val="5"/>
        </w:numPr>
        <w:jc w:val="both"/>
        <w:rPr>
          <w:sz w:val="22"/>
          <w:szCs w:val="22"/>
          <w:highlight w:val="lightGray"/>
        </w:rPr>
      </w:pPr>
      <w:r w:rsidRPr="006F01FB">
        <w:rPr>
          <w:sz w:val="22"/>
          <w:szCs w:val="22"/>
          <w:highlight w:val="lightGray"/>
        </w:rPr>
        <w:t>XXXXXXXXXXXXXXXXX;</w:t>
      </w:r>
    </w:p>
    <w:p w:rsidR="006F01FB" w:rsidRPr="006F01FB" w:rsidRDefault="006F01FB" w:rsidP="006F01FB">
      <w:pPr>
        <w:numPr>
          <w:ilvl w:val="2"/>
          <w:numId w:val="5"/>
        </w:numPr>
        <w:jc w:val="both"/>
        <w:rPr>
          <w:sz w:val="22"/>
          <w:szCs w:val="22"/>
          <w:highlight w:val="lightGray"/>
        </w:rPr>
      </w:pPr>
      <w:r w:rsidRPr="006F01FB">
        <w:rPr>
          <w:sz w:val="22"/>
          <w:szCs w:val="22"/>
          <w:highlight w:val="lightGray"/>
        </w:rPr>
        <w:t>XXXXXXXXXXXXXXXXX;</w:t>
      </w:r>
    </w:p>
    <w:p w:rsidR="00A94096" w:rsidRPr="003D7AC0" w:rsidRDefault="00A94096" w:rsidP="00A94096">
      <w:pPr>
        <w:numPr>
          <w:ilvl w:val="0"/>
          <w:numId w:val="5"/>
        </w:numPr>
        <w:jc w:val="both"/>
        <w:rPr>
          <w:sz w:val="22"/>
          <w:szCs w:val="22"/>
          <w:highlight w:val="lightGray"/>
        </w:rPr>
      </w:pPr>
      <w:r w:rsidRPr="003D7AC0">
        <w:rPr>
          <w:sz w:val="22"/>
          <w:szCs w:val="22"/>
          <w:highlight w:val="lightGray"/>
        </w:rPr>
        <w:t xml:space="preserve">v tomto časovém rozsahu: </w:t>
      </w:r>
      <w:r w:rsidR="006F01FB">
        <w:rPr>
          <w:sz w:val="22"/>
          <w:szCs w:val="22"/>
          <w:highlight w:val="lightGray"/>
        </w:rPr>
        <w:t>XXXXXXXXXXXXXXXXXXX</w:t>
      </w:r>
      <w:r w:rsidRPr="003D7AC0">
        <w:rPr>
          <w:sz w:val="22"/>
          <w:szCs w:val="22"/>
          <w:highlight w:val="lightGray"/>
        </w:rPr>
        <w:t xml:space="preserve"> </w:t>
      </w:r>
    </w:p>
    <w:p w:rsidR="00A94096" w:rsidRPr="003D7AC0" w:rsidRDefault="00A94096" w:rsidP="00A94096">
      <w:pPr>
        <w:numPr>
          <w:ilvl w:val="0"/>
          <w:numId w:val="5"/>
        </w:numPr>
        <w:jc w:val="both"/>
        <w:rPr>
          <w:sz w:val="22"/>
          <w:szCs w:val="22"/>
          <w:highlight w:val="lightGray"/>
        </w:rPr>
      </w:pPr>
      <w:r w:rsidRPr="003D7AC0">
        <w:rPr>
          <w:sz w:val="22"/>
          <w:szCs w:val="22"/>
          <w:highlight w:val="lightGray"/>
        </w:rPr>
        <w:t>na tomto území</w:t>
      </w:r>
      <w:r w:rsidR="006F01FB">
        <w:rPr>
          <w:sz w:val="22"/>
          <w:szCs w:val="22"/>
          <w:highlight w:val="lightGray"/>
        </w:rPr>
        <w:t>: XXXXXXXXXXXXXXXXXXX</w:t>
      </w:r>
      <w:r w:rsidRPr="003D7AC0">
        <w:rPr>
          <w:sz w:val="22"/>
          <w:szCs w:val="22"/>
          <w:highlight w:val="lightGray"/>
        </w:rPr>
        <w:t>;</w:t>
      </w:r>
    </w:p>
    <w:p w:rsidR="00A94096" w:rsidRPr="003D7AC0" w:rsidRDefault="00A94096" w:rsidP="00A94096">
      <w:pPr>
        <w:numPr>
          <w:ilvl w:val="0"/>
          <w:numId w:val="5"/>
        </w:numPr>
        <w:jc w:val="both"/>
        <w:rPr>
          <w:sz w:val="22"/>
          <w:szCs w:val="22"/>
          <w:highlight w:val="lightGray"/>
        </w:rPr>
      </w:pPr>
      <w:r w:rsidRPr="003D7AC0">
        <w:rPr>
          <w:sz w:val="22"/>
          <w:szCs w:val="22"/>
          <w:highlight w:val="lightGray"/>
        </w:rPr>
        <w:t xml:space="preserve">v tomto množství: </w:t>
      </w:r>
      <w:r w:rsidR="006F01FB">
        <w:rPr>
          <w:sz w:val="22"/>
          <w:szCs w:val="22"/>
          <w:highlight w:val="lightGray"/>
        </w:rPr>
        <w:t>XXXXXXXXXXXXXXXXXXXXX</w:t>
      </w:r>
    </w:p>
    <w:p w:rsidR="00A94096" w:rsidRPr="003D7AC0" w:rsidRDefault="006F01FB" w:rsidP="00A94096">
      <w:pPr>
        <w:numPr>
          <w:ilvl w:val="0"/>
          <w:numId w:val="5"/>
        </w:numPr>
        <w:jc w:val="both"/>
        <w:rPr>
          <w:sz w:val="22"/>
          <w:szCs w:val="22"/>
          <w:highlight w:val="lightGray"/>
        </w:rPr>
      </w:pPr>
      <w:r>
        <w:rPr>
          <w:sz w:val="22"/>
          <w:szCs w:val="22"/>
          <w:highlight w:val="lightGray"/>
        </w:rPr>
        <w:t>XXXXXXXXXXXXXXXXXXXXXXXXXXXXXXXXXXXXXXXXXXXXXXXX</w:t>
      </w:r>
      <w:r w:rsidR="00A94096" w:rsidRPr="003D7AC0">
        <w:rPr>
          <w:sz w:val="22"/>
          <w:szCs w:val="22"/>
          <w:highlight w:val="lightGray"/>
        </w:rPr>
        <w:t>.</w:t>
      </w:r>
    </w:p>
    <w:p w:rsidR="00A94096" w:rsidRPr="00970398" w:rsidRDefault="00A94096" w:rsidP="00A94096">
      <w:pPr>
        <w:pStyle w:val="Prosttext1"/>
        <w:jc w:val="both"/>
        <w:rPr>
          <w:rFonts w:ascii="Times New Roman" w:hAnsi="Times New Roman"/>
          <w:sz w:val="22"/>
          <w:szCs w:val="22"/>
        </w:rPr>
      </w:pPr>
    </w:p>
    <w:p w:rsidR="00A94096" w:rsidRPr="003D7AC0" w:rsidRDefault="00A94096" w:rsidP="00A94096">
      <w:pPr>
        <w:pStyle w:val="Prosttext1"/>
        <w:numPr>
          <w:ilvl w:val="0"/>
          <w:numId w:val="4"/>
        </w:numPr>
        <w:jc w:val="both"/>
        <w:rPr>
          <w:rFonts w:ascii="Times New Roman" w:hAnsi="Times New Roman"/>
          <w:sz w:val="22"/>
          <w:szCs w:val="22"/>
        </w:rPr>
      </w:pPr>
      <w:r w:rsidRPr="003D7AC0">
        <w:rPr>
          <w:rFonts w:ascii="Times New Roman" w:hAnsi="Times New Roman"/>
          <w:sz w:val="22"/>
          <w:szCs w:val="22"/>
        </w:rPr>
        <w:t xml:space="preserve">Nabyvatel je oprávněn části Filmů zařadit do jiných audiovizuálních děl a v jejich rámci je užít ve shora specifikovaném rozsahu za účelem propagace Filmů v souvislosti s využitím licencí a svolení dle této smlouvy. Nabyvatel však bere na vědomí, že užití Filmů se nesmí reálně ani potenciálně dotýkat hodnoty Filmů. Filmy tak Nabyvatelem nemohou zejména být užity jako tzv. příbaly k jinému zboží, ukázky z Filmů v jiných audiovizuálních dílech dle první věty tohoto ustanovení nesmějí přesáhnout celkový rozsah </w:t>
      </w:r>
      <w:r w:rsidR="006F01FB">
        <w:rPr>
          <w:rFonts w:ascii="Times New Roman" w:hAnsi="Times New Roman"/>
          <w:sz w:val="22"/>
          <w:szCs w:val="22"/>
        </w:rPr>
        <w:t>XXXXXXXX</w:t>
      </w:r>
      <w:r w:rsidRPr="003D7AC0">
        <w:rPr>
          <w:rFonts w:ascii="Times New Roman" w:hAnsi="Times New Roman"/>
          <w:sz w:val="22"/>
          <w:szCs w:val="22"/>
        </w:rPr>
        <w:t xml:space="preserve"> (souhrnně pro každé jiné audiovizuální dílo) ani být užity v audiovizuální nebo zvukové reklamě, sponzorských vzkazech či jiných formách obchodních sdělení, ve videoklipech apod. </w:t>
      </w:r>
    </w:p>
    <w:p w:rsidR="00A94096" w:rsidRPr="00F0040B" w:rsidRDefault="00A94096" w:rsidP="00A94096">
      <w:pPr>
        <w:pStyle w:val="Prosttext1"/>
        <w:ind w:left="360"/>
        <w:jc w:val="both"/>
        <w:rPr>
          <w:rFonts w:ascii="Times New Roman" w:hAnsi="Times New Roman"/>
          <w:sz w:val="22"/>
          <w:szCs w:val="22"/>
        </w:rPr>
      </w:pPr>
    </w:p>
    <w:p w:rsidR="00A94096" w:rsidRPr="00973340" w:rsidRDefault="00A94096" w:rsidP="00A94096">
      <w:pPr>
        <w:pStyle w:val="Prosttext1"/>
        <w:numPr>
          <w:ilvl w:val="0"/>
          <w:numId w:val="4"/>
        </w:numPr>
        <w:jc w:val="both"/>
        <w:rPr>
          <w:rFonts w:ascii="Times New Roman" w:hAnsi="Times New Roman"/>
          <w:sz w:val="22"/>
          <w:szCs w:val="22"/>
        </w:rPr>
      </w:pPr>
      <w:r>
        <w:rPr>
          <w:rFonts w:ascii="Times New Roman" w:hAnsi="Times New Roman"/>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w:t>
      </w:r>
      <w:r w:rsidR="006F01FB">
        <w:rPr>
          <w:rFonts w:ascii="Times New Roman" w:hAnsi="Times New Roman"/>
          <w:sz w:val="22"/>
          <w:szCs w:val="22"/>
        </w:rPr>
        <w:t>XXXXXXXXXXXXXXXX</w:t>
      </w:r>
      <w:r>
        <w:rPr>
          <w:rFonts w:ascii="Times New Roman" w:hAnsi="Times New Roman"/>
          <w:sz w:val="22"/>
          <w:szCs w:val="22"/>
        </w:rPr>
        <w:t xml:space="preserve">, a to např. </w:t>
      </w:r>
      <w:r w:rsidR="006F01FB">
        <w:rPr>
          <w:rFonts w:ascii="Times New Roman" w:hAnsi="Times New Roman"/>
          <w:sz w:val="22"/>
          <w:szCs w:val="22"/>
        </w:rPr>
        <w:t>XXXXXXXXXXXXXXXXXXXXXXXXXXXXXXXXXXXXXXXXXXXXXXXXXXXXX</w:t>
      </w:r>
      <w:r>
        <w:rPr>
          <w:rFonts w:ascii="Times New Roman" w:hAnsi="Times New Roman"/>
          <w:sz w:val="22"/>
          <w:szCs w:val="22"/>
        </w:rPr>
        <w:t>.</w:t>
      </w:r>
    </w:p>
    <w:p w:rsidR="00A94096" w:rsidRPr="00973340" w:rsidRDefault="00A94096" w:rsidP="00A94096">
      <w:pPr>
        <w:pStyle w:val="Odstavecseseznamem"/>
        <w:rPr>
          <w:sz w:val="22"/>
          <w:szCs w:val="22"/>
        </w:rPr>
      </w:pPr>
    </w:p>
    <w:p w:rsidR="00A94096" w:rsidRDefault="00A94096" w:rsidP="00A94096">
      <w:pPr>
        <w:pStyle w:val="Prosttext1"/>
        <w:numPr>
          <w:ilvl w:val="0"/>
          <w:numId w:val="4"/>
        </w:numPr>
        <w:jc w:val="both"/>
        <w:rPr>
          <w:rFonts w:ascii="Times New Roman" w:hAnsi="Times New Roman"/>
          <w:sz w:val="22"/>
          <w:szCs w:val="22"/>
        </w:rPr>
      </w:pPr>
      <w:r>
        <w:rPr>
          <w:rFonts w:ascii="Times New Roman" w:hAnsi="Times New Roman"/>
          <w:sz w:val="22"/>
          <w:szCs w:val="22"/>
        </w:rPr>
        <w:t>V případě, že Nabyvatel touto Podlicenční smlouvou nabývá právo k televiznímu vysílání Filmů na území České republiky a/nebo Slovenské republiky, je povinen písemně a v dostatečném předstihu hlásit všechna vysílání Filmů (premiéry i reprízy) NFA, přičemž součástí takového hlášení bude i uvedení dat a časů jednotlivých vysílání a identifikace televizních vysílatelů.</w:t>
      </w:r>
    </w:p>
    <w:p w:rsidR="00A94096" w:rsidRDefault="00A94096" w:rsidP="00A94096">
      <w:pPr>
        <w:pStyle w:val="Odstavecseseznamem"/>
        <w:rPr>
          <w:sz w:val="22"/>
          <w:szCs w:val="22"/>
        </w:rPr>
      </w:pPr>
    </w:p>
    <w:p w:rsidR="00A94096" w:rsidRPr="00973340" w:rsidRDefault="00A94096" w:rsidP="00A94096">
      <w:pPr>
        <w:pStyle w:val="Prosttext1"/>
        <w:numPr>
          <w:ilvl w:val="0"/>
          <w:numId w:val="4"/>
        </w:numPr>
        <w:jc w:val="both"/>
        <w:rPr>
          <w:rFonts w:ascii="Times New Roman" w:hAnsi="Times New Roman"/>
          <w:sz w:val="22"/>
          <w:szCs w:val="22"/>
        </w:rPr>
      </w:pPr>
      <w:r w:rsidRPr="00973340">
        <w:rPr>
          <w:rFonts w:ascii="Times New Roman" w:hAnsi="Times New Roman"/>
          <w:sz w:val="22"/>
          <w:szCs w:val="22"/>
        </w:rPr>
        <w:t xml:space="preserve">Nabyvatel není oprávněn provádět jakékoliv změny, úpravy, doplnění, spojení nebo jiné zásahy do </w:t>
      </w:r>
      <w:r>
        <w:rPr>
          <w:rFonts w:ascii="Times New Roman" w:hAnsi="Times New Roman"/>
          <w:sz w:val="22"/>
          <w:szCs w:val="22"/>
        </w:rPr>
        <w:t>Filmů</w:t>
      </w:r>
      <w:r w:rsidRPr="00973340">
        <w:rPr>
          <w:rFonts w:ascii="Times New Roman" w:hAnsi="Times New Roman"/>
          <w:sz w:val="22"/>
          <w:szCs w:val="22"/>
        </w:rPr>
        <w:t xml:space="preserve">, ledaže k tomu NFA udělí výslovný písemný souhlas. V případě, že tato smlouva nebo pozdější písemný souhlas NFA umožňují Nabyvateli zhotovit jiné jazykové verze </w:t>
      </w:r>
      <w:r>
        <w:rPr>
          <w:rFonts w:ascii="Times New Roman" w:hAnsi="Times New Roman"/>
          <w:sz w:val="22"/>
          <w:szCs w:val="22"/>
        </w:rPr>
        <w:t>Filmů</w:t>
      </w:r>
      <w:r w:rsidRPr="00973340">
        <w:rPr>
          <w:rFonts w:ascii="Times New Roman" w:hAnsi="Times New Roman"/>
          <w:sz w:val="22"/>
          <w:szCs w:val="22"/>
        </w:rPr>
        <w:t xml:space="preserve"> (ať již jde o podtitulky, dabing nebo jiný způsob překladu, dále jen „</w:t>
      </w:r>
      <w:r w:rsidRPr="00973340">
        <w:rPr>
          <w:rFonts w:ascii="Times New Roman" w:hAnsi="Times New Roman"/>
          <w:b/>
          <w:sz w:val="22"/>
          <w:szCs w:val="22"/>
        </w:rPr>
        <w:t>překlad</w:t>
      </w:r>
      <w:r w:rsidRPr="00973340">
        <w:rPr>
          <w:rFonts w:ascii="Times New Roman" w:hAnsi="Times New Roman"/>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w:t>
      </w:r>
      <w:r>
        <w:rPr>
          <w:rFonts w:ascii="Times New Roman" w:hAnsi="Times New Roman"/>
          <w:sz w:val="22"/>
          <w:szCs w:val="22"/>
        </w:rPr>
        <w:t>Filmů</w:t>
      </w:r>
      <w:r w:rsidRPr="00973340">
        <w:rPr>
          <w:rFonts w:ascii="Times New Roman" w:hAnsi="Times New Roman"/>
          <w:sz w:val="22"/>
          <w:szCs w:val="22"/>
        </w:rPr>
        <w:t xml:space="preserve">,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A94096" w:rsidRPr="00973340" w:rsidRDefault="00A94096" w:rsidP="00A94096">
      <w:pPr>
        <w:pStyle w:val="Prosttext1"/>
        <w:jc w:val="both"/>
        <w:rPr>
          <w:rFonts w:ascii="Times New Roman" w:hAnsi="Times New Roman"/>
          <w:sz w:val="22"/>
          <w:szCs w:val="22"/>
        </w:rPr>
      </w:pPr>
    </w:p>
    <w:p w:rsidR="00A94096" w:rsidRPr="00973340" w:rsidRDefault="00A94096" w:rsidP="00A94096">
      <w:pPr>
        <w:pStyle w:val="Prosttext1"/>
        <w:numPr>
          <w:ilvl w:val="0"/>
          <w:numId w:val="4"/>
        </w:numPr>
        <w:jc w:val="both"/>
        <w:rPr>
          <w:rFonts w:ascii="Times New Roman" w:hAnsi="Times New Roman"/>
          <w:sz w:val="22"/>
          <w:szCs w:val="22"/>
        </w:rPr>
      </w:pPr>
      <w:r w:rsidRPr="00973340">
        <w:rPr>
          <w:rFonts w:ascii="Times New Roman" w:hAnsi="Times New Roman"/>
          <w:sz w:val="22"/>
          <w:szCs w:val="22"/>
        </w:rPr>
        <w:t xml:space="preserve">Nabyvatel </w:t>
      </w:r>
      <w:r w:rsidR="006F01FB">
        <w:rPr>
          <w:rFonts w:ascii="Times New Roman" w:hAnsi="Times New Roman"/>
          <w:sz w:val="22"/>
          <w:szCs w:val="22"/>
        </w:rPr>
        <w:t>XXX</w:t>
      </w:r>
      <w:r w:rsidRPr="00973340">
        <w:rPr>
          <w:rFonts w:ascii="Times New Roman" w:hAnsi="Times New Roman"/>
          <w:sz w:val="22"/>
          <w:szCs w:val="22"/>
        </w:rPr>
        <w:t xml:space="preserve"> oprávněn všechna či některá práva získaná touto smlouvou převádět, jakož </w:t>
      </w:r>
      <w:r w:rsidR="006F01FB">
        <w:rPr>
          <w:rFonts w:ascii="Times New Roman" w:hAnsi="Times New Roman"/>
          <w:sz w:val="22"/>
          <w:szCs w:val="22"/>
        </w:rPr>
        <w:t>XX</w:t>
      </w:r>
      <w:r w:rsidRPr="00973340">
        <w:rPr>
          <w:rFonts w:ascii="Times New Roman" w:hAnsi="Times New Roman"/>
          <w:sz w:val="22"/>
          <w:szCs w:val="22"/>
        </w:rPr>
        <w:t xml:space="preserve"> udělovat podlicence třetím osobám </w:t>
      </w:r>
      <w:r w:rsidR="006F01FB">
        <w:rPr>
          <w:rFonts w:ascii="Times New Roman" w:hAnsi="Times New Roman"/>
          <w:sz w:val="22"/>
          <w:szCs w:val="22"/>
        </w:rPr>
        <w:t>XXXXXXXXXXXXXXXXXXXXXXXXX</w:t>
      </w:r>
    </w:p>
    <w:p w:rsidR="00A94096" w:rsidRPr="00B501AB" w:rsidRDefault="00A94096" w:rsidP="00A94096">
      <w:pPr>
        <w:pStyle w:val="Odstavecseseznamem"/>
        <w:rPr>
          <w:sz w:val="22"/>
          <w:szCs w:val="22"/>
        </w:rPr>
      </w:pPr>
    </w:p>
    <w:p w:rsidR="00A94096" w:rsidRDefault="00A94096" w:rsidP="00A94096">
      <w:pPr>
        <w:pStyle w:val="Prosttext1"/>
        <w:numPr>
          <w:ilvl w:val="0"/>
          <w:numId w:val="4"/>
        </w:numPr>
        <w:jc w:val="both"/>
        <w:rPr>
          <w:rFonts w:ascii="Times New Roman" w:hAnsi="Times New Roman"/>
          <w:sz w:val="22"/>
          <w:szCs w:val="22"/>
        </w:rPr>
      </w:pPr>
      <w:r w:rsidRPr="00B501AB">
        <w:rPr>
          <w:rFonts w:ascii="Times New Roman" w:hAnsi="Times New Roman"/>
          <w:sz w:val="22"/>
          <w:szCs w:val="22"/>
        </w:rPr>
        <w:t>Nab</w:t>
      </w:r>
      <w:r>
        <w:rPr>
          <w:rFonts w:ascii="Times New Roman" w:hAnsi="Times New Roman"/>
          <w:sz w:val="22"/>
          <w:szCs w:val="22"/>
        </w:rPr>
        <w:t xml:space="preserve">yvatel je povinen bezodkladně oznámit NFA jakékoliv porušení práva NFA nebo </w:t>
      </w:r>
      <w:r w:rsidR="006F01FB">
        <w:rPr>
          <w:rFonts w:ascii="Times New Roman" w:hAnsi="Times New Roman"/>
          <w:sz w:val="22"/>
          <w:szCs w:val="22"/>
        </w:rPr>
        <w:t>XXXXXXXXXXXXXXXXXX</w:t>
      </w:r>
      <w:r>
        <w:rPr>
          <w:rFonts w:ascii="Times New Roman" w:hAnsi="Times New Roman"/>
          <w:sz w:val="22"/>
          <w:szCs w:val="22"/>
        </w:rPr>
        <w:t xml:space="preserve"> k Filmům, o kterém se dozví.</w:t>
      </w:r>
    </w:p>
    <w:p w:rsidR="00A94096" w:rsidRDefault="00A94096" w:rsidP="00A94096">
      <w:pPr>
        <w:pStyle w:val="Odstavecseseznamem"/>
        <w:rPr>
          <w:sz w:val="22"/>
          <w:szCs w:val="22"/>
        </w:rPr>
      </w:pPr>
    </w:p>
    <w:p w:rsidR="00A94096" w:rsidRDefault="00A94096" w:rsidP="00A94096">
      <w:pPr>
        <w:pStyle w:val="Prosttext1"/>
        <w:numPr>
          <w:ilvl w:val="0"/>
          <w:numId w:val="4"/>
        </w:numPr>
        <w:jc w:val="both"/>
        <w:rPr>
          <w:rFonts w:ascii="Times New Roman" w:hAnsi="Times New Roman"/>
          <w:sz w:val="22"/>
          <w:szCs w:val="22"/>
        </w:rPr>
      </w:pPr>
      <w:r>
        <w:rPr>
          <w:rFonts w:ascii="Times New Roman" w:hAnsi="Times New Roman"/>
          <w:sz w:val="22"/>
          <w:szCs w:val="22"/>
        </w:rPr>
        <w:t xml:space="preserve">Nabyvatel je zásadně při užití Filmů povinen dbát dobrého jména a pověsti NFA a </w:t>
      </w:r>
      <w:r w:rsidR="006F01FB">
        <w:rPr>
          <w:rFonts w:ascii="Times New Roman" w:hAnsi="Times New Roman"/>
          <w:sz w:val="22"/>
          <w:szCs w:val="22"/>
          <w:highlight w:val="lightGray"/>
        </w:rPr>
        <w:t>XXXXXXXXXXXXXXXXXXXXXX</w:t>
      </w:r>
      <w:r>
        <w:rPr>
          <w:rFonts w:ascii="Times New Roman" w:hAnsi="Times New Roman"/>
          <w:sz w:val="22"/>
          <w:szCs w:val="22"/>
        </w:rPr>
        <w:t xml:space="preserve"> a přispívat k jejich ochraně.</w:t>
      </w:r>
    </w:p>
    <w:p w:rsidR="00A94096" w:rsidRDefault="00A94096" w:rsidP="00A94096">
      <w:pPr>
        <w:pStyle w:val="Odstavecseseznamem"/>
        <w:rPr>
          <w:sz w:val="22"/>
          <w:szCs w:val="22"/>
        </w:rPr>
      </w:pPr>
    </w:p>
    <w:p w:rsidR="00A94096" w:rsidRPr="00653D13" w:rsidRDefault="00A94096" w:rsidP="00A94096">
      <w:pPr>
        <w:pStyle w:val="Prosttext1"/>
        <w:jc w:val="both"/>
        <w:rPr>
          <w:rFonts w:ascii="Times New Roman" w:hAnsi="Times New Roman"/>
          <w:sz w:val="22"/>
          <w:szCs w:val="22"/>
        </w:rPr>
      </w:pPr>
    </w:p>
    <w:p w:rsidR="00A94096" w:rsidRPr="00970398"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IV.</w:t>
      </w:r>
    </w:p>
    <w:p w:rsidR="00A94096"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Odměna</w:t>
      </w:r>
    </w:p>
    <w:p w:rsidR="00A94096" w:rsidRDefault="00A94096" w:rsidP="00A94096">
      <w:pPr>
        <w:pStyle w:val="Prosttext1"/>
        <w:jc w:val="center"/>
        <w:rPr>
          <w:rFonts w:ascii="Times New Roman" w:hAnsi="Times New Roman"/>
          <w:sz w:val="22"/>
          <w:szCs w:val="22"/>
        </w:rPr>
      </w:pPr>
    </w:p>
    <w:p w:rsidR="00A94096" w:rsidRPr="00970398" w:rsidRDefault="00A94096" w:rsidP="00A94096">
      <w:pPr>
        <w:pStyle w:val="Prosttext1"/>
        <w:jc w:val="center"/>
        <w:rPr>
          <w:rFonts w:ascii="Times New Roman" w:hAnsi="Times New Roman"/>
          <w:sz w:val="22"/>
          <w:szCs w:val="22"/>
        </w:rPr>
      </w:pPr>
    </w:p>
    <w:p w:rsidR="00A94096" w:rsidRPr="00446832" w:rsidRDefault="00A94096" w:rsidP="00A94096">
      <w:pPr>
        <w:pStyle w:val="Prosttext1"/>
        <w:numPr>
          <w:ilvl w:val="0"/>
          <w:numId w:val="1"/>
        </w:numPr>
        <w:jc w:val="both"/>
        <w:rPr>
          <w:rFonts w:ascii="Times New Roman" w:hAnsi="Times New Roman"/>
          <w:sz w:val="22"/>
          <w:szCs w:val="22"/>
          <w:highlight w:val="lightGray"/>
        </w:rPr>
      </w:pPr>
      <w:r w:rsidRPr="00970398">
        <w:rPr>
          <w:rFonts w:ascii="Times New Roman" w:hAnsi="Times New Roman"/>
          <w:sz w:val="22"/>
          <w:szCs w:val="22"/>
        </w:rPr>
        <w:lastRenderedPageBreak/>
        <w:t>Nabyvatel se</w:t>
      </w:r>
      <w:r>
        <w:rPr>
          <w:rFonts w:ascii="Times New Roman" w:hAnsi="Times New Roman"/>
          <w:sz w:val="22"/>
          <w:szCs w:val="22"/>
        </w:rPr>
        <w:t xml:space="preserve"> zavazuje zaplatit NFA za užití</w:t>
      </w:r>
      <w:r w:rsidR="003D7AC0">
        <w:rPr>
          <w:rFonts w:ascii="Times New Roman" w:hAnsi="Times New Roman"/>
          <w:sz w:val="22"/>
          <w:szCs w:val="22"/>
        </w:rPr>
        <w:t xml:space="preserve"> každé započaté minuty</w:t>
      </w:r>
      <w:r w:rsidRPr="00970398">
        <w:rPr>
          <w:rFonts w:ascii="Times New Roman" w:hAnsi="Times New Roman"/>
          <w:sz w:val="22"/>
          <w:szCs w:val="22"/>
        </w:rPr>
        <w:t xml:space="preserve"> </w:t>
      </w:r>
      <w:r>
        <w:rPr>
          <w:rFonts w:ascii="Times New Roman" w:hAnsi="Times New Roman"/>
          <w:sz w:val="22"/>
          <w:szCs w:val="22"/>
        </w:rPr>
        <w:t>Filmů</w:t>
      </w:r>
      <w:r w:rsidRPr="00970398">
        <w:rPr>
          <w:rFonts w:ascii="Times New Roman" w:hAnsi="Times New Roman"/>
          <w:sz w:val="22"/>
          <w:szCs w:val="22"/>
        </w:rPr>
        <w:t xml:space="preserve"> dle podmínek této </w:t>
      </w:r>
      <w:r w:rsidR="006F01FB">
        <w:rPr>
          <w:rFonts w:ascii="Times New Roman" w:hAnsi="Times New Roman"/>
          <w:sz w:val="22"/>
          <w:szCs w:val="22"/>
          <w:highlight w:val="lightGray"/>
        </w:rPr>
        <w:t>XXXXXXXXXXXXXXXXXXXXXX</w:t>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pPr>
        <w:spacing w:after="200" w:line="276" w:lineRule="auto"/>
        <w:rPr>
          <w:sz w:val="22"/>
          <w:szCs w:val="22"/>
          <w:highlight w:val="lightGray"/>
        </w:rPr>
      </w:pPr>
      <w:r>
        <w:rPr>
          <w:sz w:val="22"/>
          <w:szCs w:val="22"/>
          <w:highlight w:val="lightGray"/>
        </w:rPr>
        <w:br w:type="page"/>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lastRenderedPageBreak/>
        <w:t>XXXXXXXXXXXXXXXXXXXXXX</w:t>
      </w:r>
      <w:r w:rsidRPr="00446832">
        <w:rPr>
          <w:rFonts w:ascii="Times New Roman" w:hAnsi="Times New Roman"/>
          <w:sz w:val="22"/>
          <w:szCs w:val="22"/>
          <w:highlight w:val="lightGray"/>
        </w:rPr>
        <w:t xml:space="preserve"> </w:t>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A94096">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6F01FB" w:rsidRDefault="006F01FB" w:rsidP="006F01FB">
      <w:pPr>
        <w:pStyle w:val="Prosttext1"/>
        <w:numPr>
          <w:ilvl w:val="0"/>
          <w:numId w:val="10"/>
        </w:numPr>
        <w:jc w:val="both"/>
        <w:rPr>
          <w:rFonts w:ascii="Times New Roman" w:hAnsi="Times New Roman"/>
          <w:sz w:val="22"/>
          <w:szCs w:val="22"/>
          <w:highlight w:val="lightGray"/>
        </w:rPr>
      </w:pPr>
      <w:r>
        <w:rPr>
          <w:rFonts w:ascii="Times New Roman" w:hAnsi="Times New Roman"/>
          <w:sz w:val="22"/>
          <w:szCs w:val="22"/>
          <w:highlight w:val="lightGray"/>
        </w:rPr>
        <w:t>XXXXXXXXXXXXXXXXXXXXXX</w:t>
      </w:r>
      <w:r w:rsidRPr="00446832">
        <w:rPr>
          <w:rFonts w:ascii="Times New Roman" w:hAnsi="Times New Roman"/>
          <w:sz w:val="22"/>
          <w:szCs w:val="22"/>
          <w:highlight w:val="lightGray"/>
        </w:rPr>
        <w:t xml:space="preserve"> </w:t>
      </w:r>
    </w:p>
    <w:p w:rsidR="00446832" w:rsidRPr="002F55FA" w:rsidRDefault="00446832" w:rsidP="00446832">
      <w:pPr>
        <w:pStyle w:val="Prosttext1"/>
        <w:ind w:left="720"/>
        <w:jc w:val="both"/>
        <w:rPr>
          <w:rFonts w:ascii="Times New Roman" w:hAnsi="Times New Roman"/>
          <w:sz w:val="22"/>
          <w:szCs w:val="22"/>
          <w:highlight w:val="lightGray"/>
        </w:rPr>
      </w:pPr>
    </w:p>
    <w:p w:rsidR="00A94096" w:rsidRDefault="00A94096" w:rsidP="00A94096">
      <w:pPr>
        <w:pStyle w:val="Odstavecseseznamem"/>
        <w:ind w:left="0"/>
        <w:rPr>
          <w:sz w:val="22"/>
          <w:szCs w:val="22"/>
        </w:rPr>
      </w:pPr>
    </w:p>
    <w:p w:rsidR="006F01FB" w:rsidRDefault="00A94096" w:rsidP="006F01FB">
      <w:pPr>
        <w:pStyle w:val="Prosttext1"/>
        <w:ind w:left="360"/>
        <w:jc w:val="both"/>
        <w:rPr>
          <w:rFonts w:ascii="Times New Roman" w:hAnsi="Times New Roman"/>
          <w:sz w:val="22"/>
          <w:szCs w:val="22"/>
        </w:rPr>
      </w:pPr>
      <w:r>
        <w:rPr>
          <w:rFonts w:ascii="Times New Roman" w:hAnsi="Times New Roman"/>
          <w:sz w:val="22"/>
          <w:szCs w:val="22"/>
        </w:rPr>
        <w:t xml:space="preserve">Celková odměna za užití všech Filmů dle této smlouvy tedy činí souhrnně </w:t>
      </w:r>
      <w:r w:rsidR="006F01FB">
        <w:rPr>
          <w:rFonts w:ascii="Times New Roman" w:hAnsi="Times New Roman"/>
          <w:sz w:val="22"/>
          <w:szCs w:val="22"/>
        </w:rPr>
        <w:t>XXXXXXXXXXXXXXXXXXXXXXXXXXXXX</w:t>
      </w:r>
    </w:p>
    <w:p w:rsidR="006F01FB" w:rsidRDefault="006F01FB" w:rsidP="006F01FB">
      <w:pPr>
        <w:pStyle w:val="Prosttext1"/>
        <w:ind w:left="360"/>
        <w:jc w:val="both"/>
        <w:rPr>
          <w:rFonts w:ascii="Times New Roman" w:hAnsi="Times New Roman"/>
          <w:sz w:val="22"/>
          <w:szCs w:val="22"/>
        </w:rPr>
      </w:pPr>
    </w:p>
    <w:p w:rsidR="00A94096" w:rsidRDefault="00A94096" w:rsidP="00A94096">
      <w:pPr>
        <w:pStyle w:val="Prosttext1"/>
        <w:ind w:left="360"/>
        <w:jc w:val="both"/>
        <w:rPr>
          <w:rFonts w:ascii="Times New Roman" w:hAnsi="Times New Roman"/>
          <w:sz w:val="22"/>
          <w:szCs w:val="22"/>
        </w:rPr>
      </w:pPr>
    </w:p>
    <w:p w:rsidR="00A94096" w:rsidRPr="00970398" w:rsidRDefault="00A94096" w:rsidP="00A94096">
      <w:pPr>
        <w:pStyle w:val="Prosttext1"/>
        <w:numPr>
          <w:ilvl w:val="0"/>
          <w:numId w:val="1"/>
        </w:numPr>
        <w:jc w:val="both"/>
        <w:rPr>
          <w:rFonts w:ascii="Times New Roman" w:hAnsi="Times New Roman"/>
          <w:sz w:val="22"/>
          <w:szCs w:val="22"/>
        </w:rPr>
      </w:pPr>
      <w:r>
        <w:rPr>
          <w:rFonts w:ascii="Times New Roman" w:hAnsi="Times New Roman"/>
          <w:sz w:val="22"/>
          <w:szCs w:val="22"/>
        </w:rPr>
        <w:t>Odměna stanovená v odst. 1</w:t>
      </w:r>
      <w:r w:rsidRPr="00970398">
        <w:rPr>
          <w:rFonts w:ascii="Times New Roman" w:hAnsi="Times New Roman"/>
          <w:sz w:val="22"/>
          <w:szCs w:val="22"/>
        </w:rPr>
        <w:t xml:space="preserve"> tohoto </w:t>
      </w:r>
      <w:r>
        <w:rPr>
          <w:rFonts w:ascii="Times New Roman" w:hAnsi="Times New Roman"/>
          <w:sz w:val="22"/>
          <w:szCs w:val="22"/>
        </w:rPr>
        <w:t>článku bude Nabyvatelem NFA uhrazena na č.ú. uvedené v záhlaví smlouvy</w:t>
      </w:r>
      <w:r w:rsidRPr="00970398">
        <w:rPr>
          <w:rFonts w:ascii="Times New Roman" w:hAnsi="Times New Roman"/>
          <w:sz w:val="22"/>
          <w:szCs w:val="22"/>
        </w:rPr>
        <w:t xml:space="preserve"> na základě běžné faktury se všemi zákonnými náležitostmi daňového dokladu</w:t>
      </w:r>
      <w:r>
        <w:rPr>
          <w:rFonts w:ascii="Times New Roman" w:hAnsi="Times New Roman"/>
          <w:sz w:val="22"/>
          <w:szCs w:val="22"/>
        </w:rPr>
        <w:t>, s </w:t>
      </w:r>
      <w:r w:rsidRPr="00E82EEA">
        <w:rPr>
          <w:rFonts w:ascii="Times New Roman" w:hAnsi="Times New Roman"/>
          <w:sz w:val="22"/>
          <w:szCs w:val="22"/>
        </w:rPr>
        <w:t>čtrnáctidenní</w:t>
      </w:r>
      <w:r>
        <w:rPr>
          <w:rFonts w:ascii="Times New Roman" w:hAnsi="Times New Roman"/>
          <w:sz w:val="22"/>
          <w:szCs w:val="22"/>
        </w:rPr>
        <w:t xml:space="preserve"> lhůtou splatnosti vystavené NFA na základě této smlouvy</w:t>
      </w:r>
      <w:r w:rsidRPr="00970398">
        <w:rPr>
          <w:rFonts w:ascii="Times New Roman" w:hAnsi="Times New Roman"/>
          <w:sz w:val="22"/>
          <w:szCs w:val="22"/>
        </w:rPr>
        <w:t>.</w:t>
      </w:r>
    </w:p>
    <w:p w:rsidR="00A94096" w:rsidRPr="00970398" w:rsidRDefault="00A94096" w:rsidP="00A94096">
      <w:pPr>
        <w:pStyle w:val="Prosttext1"/>
        <w:numPr>
          <w:ilvl w:val="12"/>
          <w:numId w:val="0"/>
        </w:numPr>
        <w:jc w:val="both"/>
        <w:rPr>
          <w:rFonts w:ascii="Times New Roman" w:hAnsi="Times New Roman"/>
          <w:sz w:val="22"/>
          <w:szCs w:val="22"/>
        </w:rPr>
      </w:pPr>
    </w:p>
    <w:p w:rsidR="00A94096" w:rsidRDefault="00A94096" w:rsidP="00A94096">
      <w:pPr>
        <w:pStyle w:val="Prosttext1"/>
        <w:numPr>
          <w:ilvl w:val="0"/>
          <w:numId w:val="2"/>
        </w:numPr>
        <w:jc w:val="both"/>
        <w:rPr>
          <w:rFonts w:ascii="Times New Roman" w:hAnsi="Times New Roman"/>
          <w:sz w:val="22"/>
          <w:szCs w:val="22"/>
        </w:rPr>
      </w:pPr>
      <w:r w:rsidRPr="003904EF">
        <w:rPr>
          <w:rFonts w:ascii="Times New Roman" w:hAnsi="Times New Roman"/>
          <w:sz w:val="22"/>
          <w:szCs w:val="22"/>
        </w:rPr>
        <w:t xml:space="preserve">V případě prodlení Nabyvatele s úhradou odměny dle ustanovení této smlouvy se Nabyvatel zavazuje uhradit NFA úrok z prodlení ve výši </w:t>
      </w:r>
      <w:r w:rsidR="006F01FB">
        <w:rPr>
          <w:rFonts w:ascii="Times New Roman" w:hAnsi="Times New Roman"/>
          <w:sz w:val="22"/>
          <w:szCs w:val="22"/>
        </w:rPr>
        <w:t>XXXXX</w:t>
      </w:r>
      <w:r w:rsidRPr="003904EF">
        <w:rPr>
          <w:rFonts w:ascii="Times New Roman" w:hAnsi="Times New Roman"/>
          <w:sz w:val="22"/>
          <w:szCs w:val="22"/>
        </w:rPr>
        <w:t xml:space="preserve"> za každý celý den prodlení. </w:t>
      </w:r>
    </w:p>
    <w:p w:rsidR="00A94096" w:rsidRDefault="00A94096" w:rsidP="00A94096">
      <w:pPr>
        <w:pStyle w:val="Prosttext1"/>
        <w:ind w:left="360"/>
        <w:jc w:val="both"/>
        <w:rPr>
          <w:rFonts w:ascii="Times New Roman" w:hAnsi="Times New Roman"/>
          <w:sz w:val="22"/>
          <w:szCs w:val="22"/>
        </w:rPr>
      </w:pPr>
    </w:p>
    <w:p w:rsidR="00A94096" w:rsidRDefault="00A94096" w:rsidP="00A94096">
      <w:pPr>
        <w:pStyle w:val="Prosttext1"/>
        <w:numPr>
          <w:ilvl w:val="0"/>
          <w:numId w:val="2"/>
        </w:numPr>
        <w:jc w:val="both"/>
        <w:rPr>
          <w:rFonts w:ascii="Times New Roman" w:hAnsi="Times New Roman"/>
          <w:sz w:val="22"/>
          <w:szCs w:val="22"/>
        </w:rPr>
      </w:pPr>
      <w:r>
        <w:rPr>
          <w:rFonts w:ascii="Times New Roman" w:hAnsi="Times New Roman"/>
          <w:sz w:val="22"/>
          <w:szCs w:val="22"/>
        </w:rPr>
        <w:t>V případě prodlení Nabyvatele s úhradou kterékoliv části odměny ve lhůtě splatnosti, je NFA oprávněn s okamžitým účinkem odstoupit od této smlouvy.</w:t>
      </w:r>
    </w:p>
    <w:p w:rsidR="00A94096" w:rsidRDefault="00A94096" w:rsidP="00A94096">
      <w:pPr>
        <w:pStyle w:val="Odstavecseseznamem"/>
        <w:rPr>
          <w:sz w:val="22"/>
          <w:szCs w:val="22"/>
          <w:highlight w:val="yellow"/>
        </w:rPr>
      </w:pPr>
    </w:p>
    <w:p w:rsidR="00A94096" w:rsidRPr="00C34DBF" w:rsidRDefault="00A94096" w:rsidP="00A94096">
      <w:pPr>
        <w:pStyle w:val="Prosttext1"/>
        <w:jc w:val="both"/>
        <w:rPr>
          <w:rFonts w:ascii="Times New Roman" w:hAnsi="Times New Roman"/>
          <w:sz w:val="22"/>
          <w:szCs w:val="22"/>
          <w:highlight w:val="yellow"/>
        </w:rPr>
      </w:pPr>
    </w:p>
    <w:p w:rsidR="00A94096" w:rsidRDefault="00A94096" w:rsidP="00A94096">
      <w:pPr>
        <w:pStyle w:val="Prosttext1"/>
        <w:jc w:val="both"/>
        <w:rPr>
          <w:rFonts w:ascii="Times New Roman" w:hAnsi="Times New Roman"/>
          <w:sz w:val="22"/>
          <w:szCs w:val="22"/>
        </w:rPr>
      </w:pPr>
    </w:p>
    <w:p w:rsidR="00A94096" w:rsidRPr="00970398" w:rsidRDefault="00A94096" w:rsidP="00A94096">
      <w:pPr>
        <w:pStyle w:val="Prosttext1"/>
        <w:jc w:val="both"/>
        <w:rPr>
          <w:rFonts w:ascii="Times New Roman" w:hAnsi="Times New Roman"/>
          <w:sz w:val="22"/>
          <w:szCs w:val="22"/>
        </w:rPr>
      </w:pPr>
    </w:p>
    <w:p w:rsidR="00A94096" w:rsidRPr="00970398"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V.</w:t>
      </w:r>
    </w:p>
    <w:p w:rsidR="00A94096" w:rsidRDefault="00A94096" w:rsidP="00A94096">
      <w:pPr>
        <w:jc w:val="center"/>
        <w:rPr>
          <w:b/>
          <w:sz w:val="22"/>
          <w:szCs w:val="22"/>
        </w:rPr>
      </w:pPr>
      <w:r w:rsidRPr="00970398">
        <w:rPr>
          <w:b/>
          <w:sz w:val="22"/>
          <w:szCs w:val="22"/>
        </w:rPr>
        <w:t>Mlčenlivost</w:t>
      </w:r>
    </w:p>
    <w:p w:rsidR="00A94096" w:rsidRDefault="00A94096" w:rsidP="00A94096">
      <w:pPr>
        <w:jc w:val="center"/>
        <w:rPr>
          <w:b/>
          <w:sz w:val="22"/>
          <w:szCs w:val="22"/>
        </w:rPr>
      </w:pPr>
    </w:p>
    <w:p w:rsidR="00A94096" w:rsidRPr="00970398" w:rsidRDefault="00A94096" w:rsidP="00A94096">
      <w:pPr>
        <w:jc w:val="center"/>
        <w:rPr>
          <w:b/>
          <w:sz w:val="22"/>
          <w:szCs w:val="22"/>
        </w:rPr>
      </w:pPr>
    </w:p>
    <w:p w:rsidR="00A94096" w:rsidRPr="00970398" w:rsidRDefault="00A94096" w:rsidP="00A94096">
      <w:pPr>
        <w:numPr>
          <w:ilvl w:val="0"/>
          <w:numId w:val="8"/>
        </w:numPr>
        <w:ind w:left="426" w:hanging="426"/>
        <w:jc w:val="both"/>
        <w:rPr>
          <w:sz w:val="22"/>
          <w:szCs w:val="22"/>
        </w:rPr>
      </w:pPr>
      <w:r>
        <w:rPr>
          <w:sz w:val="22"/>
          <w:szCs w:val="22"/>
        </w:rPr>
        <w:t>Nabyvatel</w:t>
      </w:r>
      <w:r w:rsidRPr="00970398">
        <w:rPr>
          <w:sz w:val="22"/>
          <w:szCs w:val="22"/>
        </w:rPr>
        <w:t xml:space="preserve"> prohlašuje, že si je vědom skutečnosti, že veškeré údaje, které se dozví v rámci této smlouvy</w:t>
      </w:r>
      <w:r>
        <w:rPr>
          <w:sz w:val="22"/>
          <w:szCs w:val="22"/>
        </w:rPr>
        <w:t xml:space="preserve"> nebo v souvislosti s jejím plněním</w:t>
      </w:r>
      <w:r w:rsidRPr="00970398">
        <w:rPr>
          <w:sz w:val="22"/>
          <w:szCs w:val="22"/>
        </w:rPr>
        <w:t xml:space="preserve">, </w:t>
      </w:r>
      <w:r>
        <w:rPr>
          <w:sz w:val="22"/>
          <w:szCs w:val="22"/>
        </w:rPr>
        <w:t xml:space="preserve">a </w:t>
      </w:r>
      <w:r w:rsidRPr="00970398">
        <w:rPr>
          <w:sz w:val="22"/>
          <w:szCs w:val="22"/>
        </w:rPr>
        <w:t xml:space="preserve">které nejsou veřejně dostupné, tvoří </w:t>
      </w:r>
      <w:r>
        <w:rPr>
          <w:sz w:val="22"/>
          <w:szCs w:val="22"/>
        </w:rPr>
        <w:t>důvěrné informace NFA</w:t>
      </w:r>
      <w:r w:rsidRPr="00970398">
        <w:rPr>
          <w:sz w:val="22"/>
          <w:szCs w:val="22"/>
        </w:rPr>
        <w:t xml:space="preserve">. Za informace, tvořící </w:t>
      </w:r>
      <w:r>
        <w:rPr>
          <w:sz w:val="22"/>
          <w:szCs w:val="22"/>
        </w:rPr>
        <w:t>důvěrné informace</w:t>
      </w:r>
      <w:r w:rsidRPr="00970398">
        <w:rPr>
          <w:sz w:val="22"/>
          <w:szCs w:val="22"/>
        </w:rPr>
        <w:t>, se například považují:</w:t>
      </w:r>
    </w:p>
    <w:p w:rsidR="00A94096" w:rsidRPr="00970398" w:rsidRDefault="00A94096" w:rsidP="00A94096">
      <w:pPr>
        <w:numPr>
          <w:ilvl w:val="0"/>
          <w:numId w:val="7"/>
        </w:numPr>
        <w:jc w:val="both"/>
        <w:rPr>
          <w:snapToGrid w:val="0"/>
          <w:sz w:val="22"/>
          <w:szCs w:val="22"/>
        </w:rPr>
      </w:pPr>
      <w:r w:rsidRPr="00970398">
        <w:rPr>
          <w:sz w:val="22"/>
          <w:szCs w:val="22"/>
        </w:rPr>
        <w:t xml:space="preserve">informace týkající se současné pozice </w:t>
      </w:r>
      <w:r>
        <w:rPr>
          <w:sz w:val="22"/>
          <w:szCs w:val="22"/>
        </w:rPr>
        <w:t>NFA</w:t>
      </w:r>
      <w:r w:rsidRPr="00970398">
        <w:rPr>
          <w:snapToGrid w:val="0"/>
          <w:sz w:val="22"/>
          <w:szCs w:val="22"/>
        </w:rPr>
        <w:t xml:space="preserve"> na trhu + vnitřního uspořádání </w:t>
      </w:r>
      <w:r>
        <w:rPr>
          <w:snapToGrid w:val="0"/>
          <w:sz w:val="22"/>
          <w:szCs w:val="22"/>
        </w:rPr>
        <w:t>NFA</w:t>
      </w:r>
      <w:r w:rsidRPr="00970398">
        <w:rPr>
          <w:snapToGrid w:val="0"/>
          <w:sz w:val="22"/>
          <w:szCs w:val="22"/>
        </w:rPr>
        <w:t xml:space="preserve">, </w:t>
      </w:r>
    </w:p>
    <w:p w:rsidR="00A94096" w:rsidRPr="00970398" w:rsidRDefault="00A94096" w:rsidP="00A94096">
      <w:pPr>
        <w:numPr>
          <w:ilvl w:val="0"/>
          <w:numId w:val="7"/>
        </w:numPr>
        <w:jc w:val="both"/>
        <w:rPr>
          <w:snapToGrid w:val="0"/>
          <w:sz w:val="22"/>
          <w:szCs w:val="22"/>
        </w:rPr>
      </w:pPr>
      <w:r w:rsidRPr="00970398">
        <w:rPr>
          <w:snapToGrid w:val="0"/>
          <w:sz w:val="22"/>
          <w:szCs w:val="22"/>
        </w:rPr>
        <w:t>informace o</w:t>
      </w:r>
      <w:r>
        <w:rPr>
          <w:snapToGrid w:val="0"/>
          <w:sz w:val="22"/>
          <w:szCs w:val="22"/>
        </w:rPr>
        <w:t xml:space="preserve"> edičním plánu,</w:t>
      </w:r>
      <w:r w:rsidRPr="00970398">
        <w:rPr>
          <w:snapToGrid w:val="0"/>
          <w:sz w:val="22"/>
          <w:szCs w:val="22"/>
        </w:rPr>
        <w:t xml:space="preserve"> marketingových plánech a připravovaných kam</w:t>
      </w:r>
      <w:r>
        <w:rPr>
          <w:snapToGrid w:val="0"/>
          <w:sz w:val="22"/>
          <w:szCs w:val="22"/>
        </w:rPr>
        <w:t>paních NFA</w:t>
      </w:r>
      <w:r w:rsidRPr="00970398">
        <w:rPr>
          <w:snapToGrid w:val="0"/>
          <w:sz w:val="22"/>
          <w:szCs w:val="22"/>
        </w:rPr>
        <w:t>,</w:t>
      </w:r>
    </w:p>
    <w:p w:rsidR="00A94096" w:rsidRPr="00970398" w:rsidRDefault="00A94096" w:rsidP="00A94096">
      <w:pPr>
        <w:numPr>
          <w:ilvl w:val="0"/>
          <w:numId w:val="7"/>
        </w:numPr>
        <w:jc w:val="both"/>
        <w:rPr>
          <w:snapToGrid w:val="0"/>
          <w:sz w:val="22"/>
          <w:szCs w:val="22"/>
        </w:rPr>
      </w:pPr>
      <w:r w:rsidRPr="00970398">
        <w:rPr>
          <w:snapToGrid w:val="0"/>
          <w:sz w:val="22"/>
          <w:szCs w:val="22"/>
        </w:rPr>
        <w:t>informace o nových produktech a sl</w:t>
      </w:r>
      <w:r>
        <w:rPr>
          <w:snapToGrid w:val="0"/>
          <w:sz w:val="22"/>
          <w:szCs w:val="22"/>
        </w:rPr>
        <w:t>užbách NFA.</w:t>
      </w:r>
      <w:r w:rsidRPr="00970398">
        <w:rPr>
          <w:snapToGrid w:val="0"/>
          <w:sz w:val="22"/>
          <w:szCs w:val="22"/>
        </w:rPr>
        <w:t xml:space="preserve"> </w:t>
      </w:r>
    </w:p>
    <w:p w:rsidR="00A94096" w:rsidRPr="00970398" w:rsidRDefault="00A94096" w:rsidP="00A94096">
      <w:pPr>
        <w:pStyle w:val="Prosttext"/>
        <w:jc w:val="both"/>
        <w:rPr>
          <w:rFonts w:ascii="Times New Roman" w:hAnsi="Times New Roman"/>
          <w:sz w:val="22"/>
          <w:szCs w:val="22"/>
        </w:rPr>
      </w:pPr>
    </w:p>
    <w:p w:rsidR="00A94096" w:rsidRPr="00970398" w:rsidRDefault="00A94096" w:rsidP="00A94096">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w:t>
      </w:r>
      <w:r>
        <w:rPr>
          <w:rFonts w:ascii="Times New Roman" w:hAnsi="Times New Roman"/>
          <w:sz w:val="22"/>
          <w:szCs w:val="22"/>
        </w:rPr>
        <w:t>tyto důvěrné informace</w:t>
      </w:r>
      <w:r w:rsidRPr="00970398">
        <w:rPr>
          <w:rFonts w:ascii="Times New Roman" w:hAnsi="Times New Roman"/>
          <w:sz w:val="22"/>
          <w:szCs w:val="22"/>
        </w:rPr>
        <w:t xml:space="preserve"> zachovávat v naprosté tajnosti a po skončení spolupráce či kdykoliv na pokyn </w:t>
      </w:r>
      <w:r>
        <w:rPr>
          <w:rFonts w:ascii="Times New Roman" w:hAnsi="Times New Roman"/>
          <w:sz w:val="22"/>
          <w:szCs w:val="22"/>
        </w:rPr>
        <w:t>NFA</w:t>
      </w:r>
      <w:r w:rsidRPr="00970398">
        <w:rPr>
          <w:rFonts w:ascii="Times New Roman" w:hAnsi="Times New Roman"/>
          <w:sz w:val="22"/>
          <w:szCs w:val="22"/>
        </w:rPr>
        <w:t xml:space="preserve"> ihned a bezvýjimečně vrátit </w:t>
      </w:r>
      <w:r>
        <w:rPr>
          <w:rFonts w:ascii="Times New Roman" w:hAnsi="Times New Roman"/>
          <w:sz w:val="22"/>
          <w:szCs w:val="22"/>
        </w:rPr>
        <w:t>NFA</w:t>
      </w:r>
      <w:r w:rsidRPr="00970398">
        <w:rPr>
          <w:rFonts w:ascii="Times New Roman" w:hAnsi="Times New Roman"/>
          <w:sz w:val="22"/>
          <w:szCs w:val="22"/>
        </w:rPr>
        <w:t xml:space="preserve"> jakékoliv a všechny dokumenty </w:t>
      </w:r>
      <w:r>
        <w:rPr>
          <w:rFonts w:ascii="Times New Roman" w:hAnsi="Times New Roman"/>
          <w:sz w:val="22"/>
          <w:szCs w:val="22"/>
        </w:rPr>
        <w:t>takové informace</w:t>
      </w:r>
      <w:r w:rsidRPr="00970398">
        <w:rPr>
          <w:rFonts w:ascii="Times New Roman" w:hAnsi="Times New Roman"/>
          <w:sz w:val="22"/>
          <w:szCs w:val="22"/>
        </w:rPr>
        <w:t xml:space="preserve"> obsahující a nedopustit, aby </w:t>
      </w:r>
      <w:r>
        <w:rPr>
          <w:rFonts w:ascii="Times New Roman" w:hAnsi="Times New Roman"/>
          <w:sz w:val="22"/>
          <w:szCs w:val="22"/>
        </w:rPr>
        <w:t>tyto důvěrné informace</w:t>
      </w:r>
      <w:r w:rsidRPr="00970398">
        <w:rPr>
          <w:rFonts w:ascii="Times New Roman" w:hAnsi="Times New Roman"/>
          <w:sz w:val="22"/>
          <w:szCs w:val="22"/>
        </w:rPr>
        <w:t xml:space="preserve"> byl</w:t>
      </w:r>
      <w:r>
        <w:rPr>
          <w:rFonts w:ascii="Times New Roman" w:hAnsi="Times New Roman"/>
          <w:sz w:val="22"/>
          <w:szCs w:val="22"/>
        </w:rPr>
        <w:t>y</w:t>
      </w:r>
      <w:r w:rsidRPr="00970398">
        <w:rPr>
          <w:rFonts w:ascii="Times New Roman" w:hAnsi="Times New Roman"/>
          <w:sz w:val="22"/>
          <w:szCs w:val="22"/>
        </w:rPr>
        <w:t xml:space="preserve"> kdykoli po podpisu této smlouvy prozrazen</w:t>
      </w:r>
      <w:r>
        <w:rPr>
          <w:rFonts w:ascii="Times New Roman" w:hAnsi="Times New Roman"/>
          <w:sz w:val="22"/>
          <w:szCs w:val="22"/>
        </w:rPr>
        <w:t>y</w:t>
      </w:r>
      <w:r w:rsidRPr="00970398">
        <w:rPr>
          <w:rFonts w:ascii="Times New Roman" w:hAnsi="Times New Roman"/>
          <w:sz w:val="22"/>
          <w:szCs w:val="22"/>
        </w:rPr>
        <w:t xml:space="preserve"> jakékoliv nepovolané osobě. Tento závazek trvá pro </w:t>
      </w:r>
      <w:r>
        <w:rPr>
          <w:rFonts w:ascii="Times New Roman" w:hAnsi="Times New Roman"/>
          <w:sz w:val="22"/>
          <w:szCs w:val="22"/>
        </w:rPr>
        <w:t xml:space="preserve">Nabyvatele </w:t>
      </w:r>
      <w:r w:rsidRPr="00970398">
        <w:rPr>
          <w:rFonts w:ascii="Times New Roman" w:hAnsi="Times New Roman"/>
          <w:sz w:val="22"/>
          <w:szCs w:val="22"/>
        </w:rPr>
        <w:t>i po ukončení platnosti této smlouvy.</w:t>
      </w:r>
    </w:p>
    <w:p w:rsidR="00A94096" w:rsidRPr="00970398" w:rsidRDefault="00A94096" w:rsidP="00A94096">
      <w:pPr>
        <w:pStyle w:val="Prosttext"/>
        <w:ind w:left="540"/>
        <w:jc w:val="both"/>
        <w:rPr>
          <w:rFonts w:ascii="Times New Roman" w:hAnsi="Times New Roman"/>
          <w:sz w:val="22"/>
          <w:szCs w:val="22"/>
        </w:rPr>
      </w:pPr>
    </w:p>
    <w:p w:rsidR="00A94096" w:rsidRPr="00970398" w:rsidRDefault="00A94096" w:rsidP="00A94096">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w:t>
      </w:r>
      <w:r>
        <w:rPr>
          <w:rFonts w:ascii="Times New Roman" w:hAnsi="Times New Roman"/>
          <w:sz w:val="22"/>
          <w:szCs w:val="22"/>
        </w:rPr>
        <w:t>tyto důvěrné informace</w:t>
      </w:r>
      <w:r w:rsidRPr="00970398">
        <w:rPr>
          <w:rFonts w:ascii="Times New Roman" w:hAnsi="Times New Roman"/>
          <w:sz w:val="22"/>
          <w:szCs w:val="22"/>
        </w:rPr>
        <w:t xml:space="preserve"> nikdy nevyužít žádným způsobem, přímo ani nepřímo, ve svůj prospěch či jinak, než v zájmu </w:t>
      </w:r>
      <w:r>
        <w:rPr>
          <w:rFonts w:ascii="Times New Roman" w:hAnsi="Times New Roman"/>
          <w:sz w:val="22"/>
          <w:szCs w:val="22"/>
        </w:rPr>
        <w:t>NFA</w:t>
      </w:r>
      <w:r w:rsidRPr="00970398">
        <w:rPr>
          <w:rFonts w:ascii="Times New Roman" w:hAnsi="Times New Roman"/>
          <w:sz w:val="22"/>
          <w:szCs w:val="22"/>
        </w:rPr>
        <w:t xml:space="preserve"> a v souladu s jeho instrukcemi a pokyny.</w:t>
      </w:r>
    </w:p>
    <w:p w:rsidR="00A94096" w:rsidRPr="00970398" w:rsidRDefault="00A94096" w:rsidP="00A94096">
      <w:pPr>
        <w:pStyle w:val="Prosttext"/>
        <w:jc w:val="both"/>
        <w:rPr>
          <w:rFonts w:ascii="Times New Roman" w:hAnsi="Times New Roman"/>
          <w:sz w:val="22"/>
          <w:szCs w:val="22"/>
        </w:rPr>
      </w:pPr>
    </w:p>
    <w:p w:rsidR="00A94096" w:rsidRPr="0004307E" w:rsidRDefault="00A94096" w:rsidP="00A94096">
      <w:pPr>
        <w:pStyle w:val="Prosttext"/>
        <w:numPr>
          <w:ilvl w:val="0"/>
          <w:numId w:val="6"/>
        </w:numPr>
        <w:jc w:val="both"/>
        <w:rPr>
          <w:rFonts w:ascii="Times New Roman" w:hAnsi="Times New Roman"/>
          <w:sz w:val="22"/>
          <w:szCs w:val="22"/>
        </w:rPr>
      </w:pPr>
      <w:r>
        <w:rPr>
          <w:rFonts w:ascii="Times New Roman" w:hAnsi="Times New Roman"/>
          <w:sz w:val="22"/>
          <w:szCs w:val="22"/>
        </w:rPr>
        <w:lastRenderedPageBreak/>
        <w:t>Nabyvatel</w:t>
      </w:r>
      <w:r w:rsidRPr="00970398">
        <w:rPr>
          <w:rFonts w:ascii="Times New Roman" w:hAnsi="Times New Roman"/>
          <w:sz w:val="22"/>
          <w:szCs w:val="22"/>
        </w:rPr>
        <w:t xml:space="preserve"> se zavazuje, že jakékoli podklady (včetně grafických vyobrazení, log, ochranných známek, atd.) získané od </w:t>
      </w:r>
      <w:r>
        <w:rPr>
          <w:rFonts w:ascii="Times New Roman" w:hAnsi="Times New Roman"/>
          <w:sz w:val="22"/>
          <w:szCs w:val="22"/>
        </w:rPr>
        <w:t xml:space="preserve">NFA </w:t>
      </w:r>
      <w:r w:rsidRPr="00970398">
        <w:rPr>
          <w:rFonts w:ascii="Times New Roman" w:hAnsi="Times New Roman"/>
          <w:sz w:val="22"/>
          <w:szCs w:val="22"/>
        </w:rPr>
        <w:t>či jím pověřené třetí osoby využije výlučně pro účely této smlouvy.</w:t>
      </w:r>
    </w:p>
    <w:p w:rsidR="00A94096" w:rsidRDefault="00A94096" w:rsidP="00A94096">
      <w:pPr>
        <w:pStyle w:val="Prosttext"/>
        <w:jc w:val="both"/>
        <w:rPr>
          <w:rFonts w:ascii="Times New Roman" w:hAnsi="Times New Roman"/>
          <w:sz w:val="22"/>
          <w:szCs w:val="22"/>
        </w:rPr>
      </w:pPr>
    </w:p>
    <w:p w:rsidR="00A94096" w:rsidRPr="006D097F" w:rsidRDefault="00A94096" w:rsidP="00A94096">
      <w:pPr>
        <w:pStyle w:val="Prosttext"/>
        <w:jc w:val="both"/>
        <w:rPr>
          <w:rFonts w:ascii="Times New Roman" w:hAnsi="Times New Roman"/>
          <w:sz w:val="22"/>
          <w:szCs w:val="22"/>
        </w:rPr>
      </w:pPr>
    </w:p>
    <w:p w:rsidR="00A94096" w:rsidRDefault="00A94096" w:rsidP="00A94096">
      <w:pPr>
        <w:pStyle w:val="Prosttext1"/>
        <w:jc w:val="center"/>
        <w:rPr>
          <w:rFonts w:ascii="Times New Roman" w:hAnsi="Times New Roman"/>
          <w:b/>
          <w:sz w:val="22"/>
          <w:szCs w:val="22"/>
        </w:rPr>
      </w:pPr>
      <w:r>
        <w:rPr>
          <w:rFonts w:ascii="Times New Roman" w:hAnsi="Times New Roman"/>
          <w:b/>
          <w:sz w:val="22"/>
          <w:szCs w:val="22"/>
        </w:rPr>
        <w:t>VI.</w:t>
      </w:r>
    </w:p>
    <w:p w:rsidR="00A94096" w:rsidRDefault="00A94096" w:rsidP="00A94096">
      <w:pPr>
        <w:pStyle w:val="Prosttext1"/>
        <w:jc w:val="center"/>
        <w:rPr>
          <w:rFonts w:ascii="Times New Roman" w:hAnsi="Times New Roman"/>
          <w:b/>
          <w:sz w:val="22"/>
          <w:szCs w:val="22"/>
        </w:rPr>
      </w:pPr>
      <w:r>
        <w:rPr>
          <w:rFonts w:ascii="Times New Roman" w:hAnsi="Times New Roman"/>
          <w:b/>
          <w:sz w:val="22"/>
          <w:szCs w:val="22"/>
        </w:rPr>
        <w:t>Zvláštní ujednání o zveřejnění v registru smluv</w:t>
      </w:r>
    </w:p>
    <w:p w:rsidR="00A94096" w:rsidRDefault="00A94096" w:rsidP="00A94096">
      <w:pPr>
        <w:pStyle w:val="Prosttext1"/>
        <w:jc w:val="center"/>
        <w:rPr>
          <w:rFonts w:ascii="Times New Roman" w:hAnsi="Times New Roman"/>
          <w:b/>
          <w:sz w:val="22"/>
          <w:szCs w:val="22"/>
        </w:rPr>
      </w:pPr>
    </w:p>
    <w:p w:rsidR="00A94096" w:rsidRDefault="00A94096" w:rsidP="00A94096">
      <w:pPr>
        <w:pStyle w:val="Prosttext1"/>
        <w:jc w:val="center"/>
        <w:rPr>
          <w:rFonts w:ascii="Times New Roman" w:hAnsi="Times New Roman"/>
          <w:b/>
          <w:sz w:val="22"/>
          <w:szCs w:val="22"/>
        </w:rPr>
      </w:pPr>
    </w:p>
    <w:p w:rsidR="00A94096" w:rsidRDefault="00A94096" w:rsidP="00A94096">
      <w:pPr>
        <w:pStyle w:val="Prosttext1"/>
        <w:numPr>
          <w:ilvl w:val="0"/>
          <w:numId w:val="12"/>
        </w:numPr>
        <w:jc w:val="both"/>
        <w:rPr>
          <w:rFonts w:ascii="Times New Roman" w:hAnsi="Times New Roman"/>
          <w:sz w:val="22"/>
          <w:szCs w:val="22"/>
        </w:rPr>
      </w:pPr>
      <w:r>
        <w:rPr>
          <w:rFonts w:ascii="Times New Roman" w:hAnsi="Times New Roman"/>
          <w:sz w:val="22"/>
          <w:szCs w:val="22"/>
        </w:rPr>
        <w:t>NFA</w:t>
      </w:r>
      <w:r w:rsidRPr="00101532">
        <w:rPr>
          <w:rFonts w:ascii="Times New Roman" w:hAnsi="Times New Roman"/>
          <w:sz w:val="22"/>
          <w:szCs w:val="22"/>
        </w:rPr>
        <w:t xml:space="preserve"> je osobou, na níž se vztahují povinnosti vyplývající ze zákona č.</w:t>
      </w:r>
      <w:r>
        <w:rPr>
          <w:rFonts w:ascii="Times New Roman" w:hAnsi="Times New Roman"/>
          <w:sz w:val="22"/>
          <w:szCs w:val="22"/>
        </w:rPr>
        <w:t xml:space="preserve"> </w:t>
      </w:r>
      <w:r w:rsidRPr="00101532">
        <w:rPr>
          <w:rFonts w:ascii="Times New Roman" w:hAnsi="Times New Roman"/>
          <w:sz w:val="22"/>
          <w:szCs w:val="22"/>
        </w:rPr>
        <w:t>340/2015 Sb., o registru smluv (dále jen „</w:t>
      </w:r>
      <w:r w:rsidRPr="00101532">
        <w:rPr>
          <w:rFonts w:ascii="Times New Roman" w:hAnsi="Times New Roman"/>
          <w:b/>
          <w:sz w:val="22"/>
          <w:szCs w:val="22"/>
        </w:rPr>
        <w:t>ZoRS</w:t>
      </w:r>
      <w:r w:rsidRPr="00101532">
        <w:rPr>
          <w:rFonts w:ascii="Times New Roman" w:hAnsi="Times New Roman"/>
          <w:sz w:val="22"/>
          <w:szCs w:val="22"/>
        </w:rPr>
        <w:t>“). Tato smlouva podléhá povinnosti uveřejnění v registru smluv podle ZoRS a nabývá účinnosti dnem uveřejnění v tomto registru. Druhá smluvní strana si je vědoma následků této skutečnosti.</w:t>
      </w:r>
    </w:p>
    <w:p w:rsidR="00A94096" w:rsidRPr="00101532" w:rsidRDefault="00A94096" w:rsidP="00A94096">
      <w:pPr>
        <w:pStyle w:val="Prosttext1"/>
        <w:ind w:left="360"/>
        <w:jc w:val="both"/>
        <w:rPr>
          <w:rFonts w:ascii="Times New Roman" w:hAnsi="Times New Roman"/>
          <w:sz w:val="22"/>
          <w:szCs w:val="22"/>
        </w:rPr>
      </w:pPr>
    </w:p>
    <w:p w:rsidR="00A94096" w:rsidRDefault="00A94096" w:rsidP="00A94096">
      <w:pPr>
        <w:pStyle w:val="Prosttext1"/>
        <w:numPr>
          <w:ilvl w:val="0"/>
          <w:numId w:val="12"/>
        </w:numPr>
        <w:jc w:val="both"/>
        <w:rPr>
          <w:rFonts w:ascii="Times New Roman" w:hAnsi="Times New Roman"/>
          <w:sz w:val="22"/>
          <w:szCs w:val="22"/>
        </w:rPr>
      </w:pPr>
      <w:r w:rsidRPr="00101532">
        <w:rPr>
          <w:rFonts w:ascii="Times New Roman" w:hAnsi="Times New Roman"/>
          <w:sz w:val="22"/>
          <w:szCs w:val="22"/>
        </w:rPr>
        <w:t xml:space="preserve">K uveřejnění této smlouvy v souladu s ust. § 5 ZoRS se zavazuje </w:t>
      </w:r>
      <w:r>
        <w:rPr>
          <w:rFonts w:ascii="Times New Roman" w:hAnsi="Times New Roman"/>
          <w:sz w:val="22"/>
          <w:szCs w:val="22"/>
        </w:rPr>
        <w:t>NFA</w:t>
      </w:r>
      <w:r w:rsidRPr="00101532">
        <w:rPr>
          <w:rFonts w:ascii="Times New Roman" w:hAnsi="Times New Roman"/>
          <w:sz w:val="22"/>
          <w:szCs w:val="22"/>
        </w:rPr>
        <w:t xml:space="preserve">. </w:t>
      </w:r>
      <w:r>
        <w:rPr>
          <w:rFonts w:ascii="Times New Roman" w:hAnsi="Times New Roman"/>
          <w:sz w:val="22"/>
          <w:szCs w:val="22"/>
        </w:rPr>
        <w:t>Pouze v</w:t>
      </w:r>
      <w:r w:rsidRPr="00101532">
        <w:rPr>
          <w:rFonts w:ascii="Times New Roman" w:hAnsi="Times New Roman"/>
          <w:sz w:val="22"/>
          <w:szCs w:val="22"/>
        </w:rPr>
        <w:t> případě, že by tuto svoji povinnost</w:t>
      </w:r>
      <w:r>
        <w:rPr>
          <w:rFonts w:ascii="Times New Roman" w:hAnsi="Times New Roman"/>
          <w:sz w:val="22"/>
          <w:szCs w:val="22"/>
        </w:rPr>
        <w:t xml:space="preserve"> NFA</w:t>
      </w:r>
      <w:r w:rsidRPr="00101532">
        <w:rPr>
          <w:rFonts w:ascii="Times New Roman" w:hAnsi="Times New Roman"/>
          <w:sz w:val="22"/>
          <w:szCs w:val="22"/>
        </w:rPr>
        <w:t xml:space="preserve"> nesplnil</w:t>
      </w:r>
      <w:r>
        <w:rPr>
          <w:rFonts w:ascii="Times New Roman" w:hAnsi="Times New Roman"/>
          <w:sz w:val="22"/>
          <w:szCs w:val="22"/>
        </w:rPr>
        <w:t xml:space="preserve"> ani</w:t>
      </w:r>
      <w:r w:rsidRPr="00101532">
        <w:rPr>
          <w:rFonts w:ascii="Times New Roman" w:hAnsi="Times New Roman"/>
          <w:sz w:val="22"/>
          <w:szCs w:val="22"/>
        </w:rPr>
        <w:t xml:space="preserve"> do 30 dnů od uzavření této smlouvy, je k uveřejnění smlouvy v registru smluv oprávněna druhá smluvní strana, která je však v takovém případě povinna respektovat zejména u</w:t>
      </w:r>
      <w:r>
        <w:rPr>
          <w:rFonts w:ascii="Times New Roman" w:hAnsi="Times New Roman"/>
          <w:sz w:val="22"/>
          <w:szCs w:val="22"/>
        </w:rPr>
        <w:t>jednání dle následující odst. 3</w:t>
      </w:r>
      <w:r w:rsidRPr="00101532">
        <w:rPr>
          <w:rFonts w:ascii="Times New Roman" w:hAnsi="Times New Roman"/>
          <w:sz w:val="22"/>
          <w:szCs w:val="22"/>
        </w:rPr>
        <w:t xml:space="preserve"> tohoto článku smlouvy.</w:t>
      </w:r>
    </w:p>
    <w:p w:rsidR="00A94096" w:rsidRPr="00101532" w:rsidRDefault="00A94096" w:rsidP="00A94096">
      <w:pPr>
        <w:pStyle w:val="Prosttext1"/>
        <w:jc w:val="both"/>
        <w:rPr>
          <w:rFonts w:ascii="Times New Roman" w:hAnsi="Times New Roman"/>
          <w:sz w:val="22"/>
          <w:szCs w:val="22"/>
        </w:rPr>
      </w:pPr>
    </w:p>
    <w:p w:rsidR="00A94096" w:rsidRPr="00101532" w:rsidRDefault="00A94096" w:rsidP="00A94096">
      <w:pPr>
        <w:pStyle w:val="Prosttext1"/>
        <w:numPr>
          <w:ilvl w:val="0"/>
          <w:numId w:val="12"/>
        </w:numPr>
        <w:jc w:val="both"/>
        <w:rPr>
          <w:rFonts w:ascii="Times New Roman" w:hAnsi="Times New Roman"/>
          <w:sz w:val="22"/>
          <w:szCs w:val="22"/>
        </w:rPr>
      </w:pPr>
      <w:r w:rsidRPr="00101532">
        <w:rPr>
          <w:rFonts w:ascii="Times New Roman" w:hAnsi="Times New Roman"/>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A94096" w:rsidRDefault="00A94096" w:rsidP="00A94096">
      <w:pPr>
        <w:pStyle w:val="Zkladntext1"/>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Arial" w:hAnsi="Arial" w:cs="Arial"/>
          <w:sz w:val="22"/>
        </w:rPr>
      </w:pP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zástupců smluvních stran v hlavičce smlouvy a u podpisů v závěru smlouvy;</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smluvního dokumentu, na jehož základě náleží NFA právo udělovat podlicence (souhlasy) k užití touto smlouvou specifikovaných Filmů v ust. čl. II. odst. 1;</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Filmů v ust. čl. II. odst. 4;</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konkrétní druhy souhlasů, které jsou zahrnuty v souhlasu s užitím Filmů, který je poskytován touto smlouvou v ust. čl. II. odst. 5 písm. a. – c.;</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přesná identifikace rozsahu licence (včetně způsobů užití a ujednání o ne/výhradnosti udělovaných souhlasů) v ust. čl. III. odst. 1;</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určení maximální délky ukázek (částí Filmů), které je Nabyvatel oprávněn užít v jiných audiovizuálních dílech v ust. čl. III. odst. 2;</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informace o nositeli/vykonavateli autorských práv k Filmům (včetně příkladu uvedení takové informace) v ust. čl. III. odst. 3;</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informace o tom, zda Nabyvatel je, nebo není oprávněn práva získaná touto smlouvou dále převádět v ust. čl. III. odst. 6;</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třetího subjektu, porušení jehož práv je Nabyvatel povinen oznámit v ust. čl. III. odst. 7;</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třetího subjektu, jehož dobrého jména je Nabyvatel povinen dbát v ust. čl. III. odst. 8;</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určení přesné výše odměny v ust. čl. IV. odst. 1 (včetně všech dílčích částí celkové odměny i jednotlivých Filmů, za které jednotlivé odměny přísluší);</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informace o hrazených manipulačních poplatcích v ust. čl. IV. odst. 2;</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určení výše smluvního úroku z prodlení v ust. čl. IV. odst. 4;</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zvláštní ujednání o přechodu práv z této smlouvy na třetí subjekt v čl. VII. odst. 2;</w:t>
      </w:r>
    </w:p>
    <w:p w:rsidR="00A94096" w:rsidRPr="002F55FA" w:rsidRDefault="00A94096" w:rsidP="00A94096">
      <w:pPr>
        <w:pStyle w:val="Zkladntext1"/>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2F55FA">
        <w:rPr>
          <w:sz w:val="22"/>
          <w:szCs w:val="22"/>
        </w:rPr>
        <w:t>identifikace subjektu, kterému může být předán stejnopis této smlouvy v ust. čl. VII. odst. 3.</w:t>
      </w:r>
    </w:p>
    <w:p w:rsidR="00A94096" w:rsidRPr="00970398" w:rsidRDefault="00A94096" w:rsidP="00A94096">
      <w:pPr>
        <w:pStyle w:val="Prosttext1"/>
        <w:jc w:val="both"/>
        <w:rPr>
          <w:rFonts w:ascii="Times New Roman" w:hAnsi="Times New Roman"/>
          <w:sz w:val="22"/>
          <w:szCs w:val="22"/>
        </w:rPr>
      </w:pPr>
    </w:p>
    <w:p w:rsidR="00A94096" w:rsidRDefault="00A94096" w:rsidP="00A94096">
      <w:pPr>
        <w:pStyle w:val="Prosttext1"/>
        <w:jc w:val="center"/>
        <w:rPr>
          <w:rFonts w:ascii="Times New Roman" w:hAnsi="Times New Roman"/>
          <w:b/>
          <w:sz w:val="22"/>
          <w:szCs w:val="22"/>
        </w:rPr>
      </w:pPr>
    </w:p>
    <w:p w:rsidR="00A94096" w:rsidRPr="00970398"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t>VI</w:t>
      </w:r>
      <w:r>
        <w:rPr>
          <w:rFonts w:ascii="Times New Roman" w:hAnsi="Times New Roman"/>
          <w:b/>
          <w:sz w:val="22"/>
          <w:szCs w:val="22"/>
        </w:rPr>
        <w:t>I</w:t>
      </w:r>
      <w:r w:rsidRPr="00970398">
        <w:rPr>
          <w:rFonts w:ascii="Times New Roman" w:hAnsi="Times New Roman"/>
          <w:b/>
          <w:sz w:val="22"/>
          <w:szCs w:val="22"/>
        </w:rPr>
        <w:t>.</w:t>
      </w:r>
    </w:p>
    <w:p w:rsidR="00A94096" w:rsidRDefault="00A94096" w:rsidP="00A94096">
      <w:pPr>
        <w:pStyle w:val="Prosttext1"/>
        <w:jc w:val="center"/>
        <w:rPr>
          <w:rFonts w:ascii="Times New Roman" w:hAnsi="Times New Roman"/>
          <w:b/>
          <w:sz w:val="22"/>
          <w:szCs w:val="22"/>
        </w:rPr>
      </w:pPr>
      <w:r w:rsidRPr="00970398">
        <w:rPr>
          <w:rFonts w:ascii="Times New Roman" w:hAnsi="Times New Roman"/>
          <w:b/>
          <w:sz w:val="22"/>
          <w:szCs w:val="22"/>
        </w:rPr>
        <w:lastRenderedPageBreak/>
        <w:t>Závěrečná ustanovení</w:t>
      </w:r>
    </w:p>
    <w:p w:rsidR="00A94096" w:rsidRDefault="00A94096" w:rsidP="00A94096">
      <w:pPr>
        <w:pStyle w:val="Prosttext1"/>
        <w:jc w:val="center"/>
        <w:rPr>
          <w:rFonts w:ascii="Times New Roman" w:hAnsi="Times New Roman"/>
          <w:sz w:val="22"/>
          <w:szCs w:val="22"/>
        </w:rPr>
      </w:pPr>
    </w:p>
    <w:p w:rsidR="00A94096" w:rsidRPr="00970398" w:rsidRDefault="00A94096" w:rsidP="00A94096">
      <w:pPr>
        <w:pStyle w:val="Prosttext1"/>
        <w:jc w:val="center"/>
        <w:rPr>
          <w:rFonts w:ascii="Times New Roman" w:hAnsi="Times New Roman"/>
          <w:sz w:val="22"/>
          <w:szCs w:val="22"/>
        </w:rPr>
      </w:pPr>
    </w:p>
    <w:p w:rsidR="00A94096" w:rsidRDefault="00A94096" w:rsidP="00A94096">
      <w:pPr>
        <w:pStyle w:val="Prosttext1"/>
        <w:numPr>
          <w:ilvl w:val="0"/>
          <w:numId w:val="3"/>
        </w:numPr>
        <w:jc w:val="both"/>
        <w:rPr>
          <w:rFonts w:ascii="Times New Roman" w:hAnsi="Times New Roman"/>
          <w:sz w:val="22"/>
          <w:szCs w:val="22"/>
        </w:rPr>
      </w:pPr>
      <w:r>
        <w:rPr>
          <w:rFonts w:ascii="Times New Roman" w:hAnsi="Times New Roman"/>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A94096" w:rsidRDefault="00A94096" w:rsidP="00A94096">
      <w:pPr>
        <w:pStyle w:val="Prosttext1"/>
        <w:ind w:left="360"/>
        <w:jc w:val="both"/>
        <w:rPr>
          <w:rFonts w:ascii="Times New Roman" w:hAnsi="Times New Roman"/>
          <w:sz w:val="22"/>
          <w:szCs w:val="22"/>
        </w:rPr>
      </w:pPr>
    </w:p>
    <w:p w:rsidR="00A94096" w:rsidRPr="002F55FA" w:rsidRDefault="006F01FB" w:rsidP="00A94096">
      <w:pPr>
        <w:pStyle w:val="Prosttext1"/>
        <w:numPr>
          <w:ilvl w:val="0"/>
          <w:numId w:val="3"/>
        </w:numPr>
        <w:jc w:val="both"/>
        <w:rPr>
          <w:rFonts w:ascii="Times New Roman" w:hAnsi="Times New Roman"/>
          <w:sz w:val="22"/>
          <w:szCs w:val="22"/>
          <w:highlight w:val="lightGray"/>
        </w:rPr>
      </w:pPr>
      <w:r>
        <w:rPr>
          <w:rFonts w:ascii="Times New Roman" w:hAnsi="Times New Roman"/>
          <w:sz w:val="22"/>
          <w:szCs w:val="22"/>
          <w:highlight w:val="lightGray"/>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94096" w:rsidRDefault="00A94096" w:rsidP="00A94096">
      <w:pPr>
        <w:pStyle w:val="Prosttext1"/>
        <w:ind w:left="360"/>
        <w:jc w:val="both"/>
        <w:rPr>
          <w:rFonts w:ascii="Times New Roman" w:hAnsi="Times New Roman"/>
          <w:sz w:val="22"/>
          <w:szCs w:val="22"/>
        </w:rPr>
      </w:pPr>
    </w:p>
    <w:p w:rsidR="00A94096" w:rsidRDefault="00A94096" w:rsidP="00A94096">
      <w:pPr>
        <w:pStyle w:val="Prosttext1"/>
        <w:numPr>
          <w:ilvl w:val="0"/>
          <w:numId w:val="3"/>
        </w:numPr>
        <w:jc w:val="both"/>
        <w:rPr>
          <w:rFonts w:ascii="Times New Roman" w:hAnsi="Times New Roman"/>
          <w:sz w:val="22"/>
          <w:szCs w:val="22"/>
        </w:rPr>
      </w:pPr>
      <w:r>
        <w:rPr>
          <w:rFonts w:ascii="Times New Roman" w:hAnsi="Times New Roman"/>
          <w:sz w:val="22"/>
          <w:szCs w:val="22"/>
        </w:rPr>
        <w:t xml:space="preserve">Nabyvatel bere na vědomí a souhlasí s tím, že originál nebo stejnopis této Podlicenční smlouvy může být kdykoliv za účinnosti i po skončení této smlouvy předán </w:t>
      </w:r>
      <w:r w:rsidR="006F01FB">
        <w:rPr>
          <w:rFonts w:ascii="Times New Roman" w:hAnsi="Times New Roman"/>
          <w:sz w:val="22"/>
          <w:szCs w:val="22"/>
        </w:rPr>
        <w:t>XXXXXXXXXXXXXXXX</w:t>
      </w:r>
      <w:r>
        <w:rPr>
          <w:rFonts w:ascii="Times New Roman" w:hAnsi="Times New Roman"/>
          <w:sz w:val="22"/>
          <w:szCs w:val="22"/>
        </w:rPr>
        <w:t>.</w:t>
      </w:r>
    </w:p>
    <w:p w:rsidR="00A94096" w:rsidRDefault="00A94096" w:rsidP="00A94096">
      <w:pPr>
        <w:pStyle w:val="Prosttext1"/>
        <w:ind w:left="360"/>
        <w:jc w:val="both"/>
        <w:rPr>
          <w:rFonts w:ascii="Times New Roman" w:hAnsi="Times New Roman"/>
          <w:sz w:val="22"/>
          <w:szCs w:val="22"/>
        </w:rPr>
      </w:pPr>
    </w:p>
    <w:p w:rsidR="00A94096" w:rsidRPr="00970398"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Tuto smlouvu lze vypovědět či od ní odstoupit pouze za podmínek stanovených v obecně závazných předpisech nebo v této smlouvě.</w:t>
      </w:r>
    </w:p>
    <w:p w:rsidR="00A94096" w:rsidRPr="00970398" w:rsidRDefault="00A94096" w:rsidP="00A94096">
      <w:pPr>
        <w:pStyle w:val="Prosttext1"/>
        <w:jc w:val="both"/>
        <w:rPr>
          <w:rFonts w:ascii="Times New Roman" w:hAnsi="Times New Roman"/>
          <w:sz w:val="22"/>
          <w:szCs w:val="22"/>
        </w:rPr>
      </w:pPr>
    </w:p>
    <w:p w:rsidR="00A94096" w:rsidRPr="002E4564"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 xml:space="preserve">Tato smlouva byla sepsána </w:t>
      </w:r>
      <w:r w:rsidRPr="002E4564">
        <w:rPr>
          <w:rFonts w:ascii="Times New Roman" w:hAnsi="Times New Roman"/>
          <w:sz w:val="22"/>
          <w:szCs w:val="22"/>
        </w:rPr>
        <w:t>ve dvou vyhotoveních s platností originálu, z nichž každý z účastníků přijímá po jednom.</w:t>
      </w:r>
    </w:p>
    <w:p w:rsidR="00A94096" w:rsidRPr="00970398" w:rsidRDefault="00A94096" w:rsidP="00A94096">
      <w:pPr>
        <w:pStyle w:val="Prosttext1"/>
        <w:jc w:val="both"/>
        <w:rPr>
          <w:rFonts w:ascii="Times New Roman" w:hAnsi="Times New Roman"/>
          <w:sz w:val="22"/>
          <w:szCs w:val="22"/>
        </w:rPr>
      </w:pPr>
    </w:p>
    <w:p w:rsidR="00A94096" w:rsidRPr="00970398"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A94096" w:rsidRPr="00970398" w:rsidRDefault="00A94096" w:rsidP="00A94096">
      <w:pPr>
        <w:pStyle w:val="Prosttext1"/>
        <w:jc w:val="both"/>
        <w:rPr>
          <w:rFonts w:ascii="Times New Roman" w:hAnsi="Times New Roman"/>
          <w:sz w:val="22"/>
          <w:szCs w:val="22"/>
        </w:rPr>
      </w:pPr>
    </w:p>
    <w:p w:rsidR="00A94096" w:rsidRPr="00970398"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w:t>
      </w:r>
      <w:r>
        <w:rPr>
          <w:rFonts w:ascii="Times New Roman" w:hAnsi="Times New Roman"/>
          <w:sz w:val="22"/>
          <w:szCs w:val="22"/>
        </w:rPr>
        <w:t xml:space="preserve"> </w:t>
      </w:r>
      <w:r w:rsidRPr="009E2847">
        <w:rPr>
          <w:rFonts w:ascii="Times New Roman" w:hAnsi="Times New Roman"/>
          <w:sz w:val="22"/>
          <w:szCs w:val="22"/>
        </w:rPr>
        <w:t>Ukáže-li se některé z ustanovení této smlouvy zdánlivým (nicotným), posoudí se vliv této vady na ostatní ustanovení smlouvy obdobně podle § 576 občanského zákoníku.</w:t>
      </w:r>
    </w:p>
    <w:p w:rsidR="00A94096" w:rsidRPr="00970398" w:rsidRDefault="00A94096" w:rsidP="00A94096">
      <w:pPr>
        <w:pStyle w:val="Prosttext1"/>
        <w:jc w:val="both"/>
        <w:rPr>
          <w:rFonts w:ascii="Times New Roman" w:hAnsi="Times New Roman"/>
          <w:sz w:val="22"/>
          <w:szCs w:val="22"/>
        </w:rPr>
      </w:pPr>
    </w:p>
    <w:p w:rsidR="00A94096" w:rsidRPr="00970398"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Tuto smlouvu je možné změnit pouze písemnou formou</w:t>
      </w:r>
      <w:r>
        <w:rPr>
          <w:rFonts w:ascii="Times New Roman" w:hAnsi="Times New Roman"/>
          <w:sz w:val="22"/>
          <w:szCs w:val="22"/>
        </w:rPr>
        <w:t xml:space="preserve"> </w:t>
      </w:r>
      <w:r w:rsidRPr="009E2847">
        <w:rPr>
          <w:rFonts w:ascii="Times New Roman" w:hAnsi="Times New Roman"/>
          <w:sz w:val="22"/>
          <w:szCs w:val="22"/>
        </w:rPr>
        <w:t>(za kterou se pro tento účel nepovažuje forma elektronické komunikace)</w:t>
      </w:r>
      <w:r w:rsidRPr="00970398">
        <w:rPr>
          <w:rFonts w:ascii="Times New Roman" w:hAnsi="Times New Roman"/>
          <w:sz w:val="22"/>
          <w:szCs w:val="22"/>
        </w:rPr>
        <w:t>, přičemž podpisy zástupců obou stran musí být na téže listině.</w:t>
      </w:r>
    </w:p>
    <w:p w:rsidR="00A94096" w:rsidRPr="00970398" w:rsidRDefault="00A94096" w:rsidP="00A94096">
      <w:pPr>
        <w:pStyle w:val="Prosttext1"/>
        <w:jc w:val="both"/>
        <w:rPr>
          <w:rFonts w:ascii="Times New Roman" w:hAnsi="Times New Roman"/>
          <w:sz w:val="22"/>
          <w:szCs w:val="22"/>
        </w:rPr>
      </w:pPr>
    </w:p>
    <w:p w:rsidR="00A94096"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Obě smluvní strany prohlašují, že jim jakékoli závazky vůči třetím osobám nebrání v uzavření této smlouvy.</w:t>
      </w:r>
    </w:p>
    <w:p w:rsidR="00A94096" w:rsidRDefault="00A94096" w:rsidP="00A94096">
      <w:pPr>
        <w:pStyle w:val="Odstavecseseznamem"/>
        <w:rPr>
          <w:sz w:val="22"/>
          <w:szCs w:val="22"/>
        </w:rPr>
      </w:pPr>
    </w:p>
    <w:p w:rsidR="00A94096" w:rsidRDefault="00A94096" w:rsidP="00A94096">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94096" w:rsidRDefault="00A94096" w:rsidP="00A94096">
      <w:pPr>
        <w:pStyle w:val="Default"/>
        <w:ind w:left="360"/>
      </w:pPr>
    </w:p>
    <w:p w:rsidR="00A94096" w:rsidRDefault="00A94096" w:rsidP="00A94096">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A94096" w:rsidRDefault="00A94096" w:rsidP="00A94096">
      <w:pPr>
        <w:pStyle w:val="Default"/>
        <w:ind w:left="360"/>
      </w:pPr>
    </w:p>
    <w:p w:rsidR="00A94096" w:rsidRDefault="00A94096" w:rsidP="00A94096">
      <w:pPr>
        <w:pStyle w:val="Default"/>
        <w:numPr>
          <w:ilvl w:val="0"/>
          <w:numId w:val="3"/>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Odpověď strany této smlouvy, podle § 1740 odst. 3 občanského zákoníku, s dodatkem nebo odchylkou, není přijetím nabídky na uzavření této smlouvy, ani když podstatně nemění podmínky nabídky.</w:t>
      </w:r>
    </w:p>
    <w:p w:rsidR="00A94096" w:rsidRDefault="00A94096" w:rsidP="00A94096">
      <w:pPr>
        <w:pStyle w:val="Default"/>
      </w:pPr>
    </w:p>
    <w:p w:rsidR="00A94096" w:rsidRPr="009E2847" w:rsidRDefault="00A94096" w:rsidP="00A94096">
      <w:pPr>
        <w:pStyle w:val="Default"/>
        <w:numPr>
          <w:ilvl w:val="0"/>
          <w:numId w:val="3"/>
        </w:numPr>
        <w:jc w:val="both"/>
        <w:rPr>
          <w:rFonts w:ascii="Times New Roman" w:eastAsia="Times New Roman" w:hAnsi="Times New Roman" w:cs="Times New Roman"/>
          <w:color w:val="auto"/>
          <w:sz w:val="22"/>
          <w:szCs w:val="22"/>
        </w:rPr>
      </w:pPr>
      <w:r w:rsidRPr="009E2847">
        <w:rPr>
          <w:rFonts w:ascii="Times New Roman" w:eastAsia="Times New Roman" w:hAnsi="Times New Roman" w:cs="Times New Roman"/>
          <w:color w:val="auto"/>
          <w:sz w:val="22"/>
          <w:szCs w:val="22"/>
        </w:rPr>
        <w:t>Strany výslovně potvrzují, že základní podmínky této smlouvy jsou výsledkem jednání stran a každá ze stran měla příležitost ovlivnit obsah základních podmínek této smlouvy.</w:t>
      </w:r>
    </w:p>
    <w:p w:rsidR="00A94096" w:rsidRPr="00970398" w:rsidRDefault="00A94096" w:rsidP="00A94096">
      <w:pPr>
        <w:pStyle w:val="Prosttext1"/>
        <w:jc w:val="both"/>
        <w:rPr>
          <w:rFonts w:ascii="Times New Roman" w:hAnsi="Times New Roman"/>
          <w:sz w:val="22"/>
          <w:szCs w:val="22"/>
        </w:rPr>
      </w:pPr>
    </w:p>
    <w:p w:rsidR="00A94096" w:rsidRPr="00970398" w:rsidRDefault="00A94096" w:rsidP="00A94096">
      <w:pPr>
        <w:pStyle w:val="Prosttext1"/>
        <w:numPr>
          <w:ilvl w:val="0"/>
          <w:numId w:val="3"/>
        </w:numPr>
        <w:jc w:val="both"/>
        <w:rPr>
          <w:rFonts w:ascii="Times New Roman" w:hAnsi="Times New Roman"/>
          <w:sz w:val="22"/>
          <w:szCs w:val="22"/>
        </w:rPr>
      </w:pPr>
      <w:r w:rsidRPr="00970398">
        <w:rPr>
          <w:rFonts w:ascii="Times New Roman" w:hAnsi="Times New Roman"/>
          <w:sz w:val="22"/>
          <w:szCs w:val="22"/>
        </w:rPr>
        <w:t xml:space="preserve">Na důkaz porozumění a souhlasu s celým obsahem i jednotlivostmi této smlouvy připojují zde smluvní strany své podpisy: </w:t>
      </w:r>
    </w:p>
    <w:p w:rsidR="00A94096" w:rsidRPr="00B94B8D" w:rsidRDefault="00A94096" w:rsidP="00A94096">
      <w:pPr>
        <w:spacing w:before="120" w:after="120"/>
        <w:jc w:val="both"/>
      </w:pPr>
    </w:p>
    <w:tbl>
      <w:tblPr>
        <w:tblpPr w:leftFromText="141" w:rightFromText="141" w:vertAnchor="text" w:horzAnchor="margin" w:tblpX="675" w:tblpY="385"/>
        <w:tblW w:w="8951" w:type="dxa"/>
        <w:tblLook w:val="01E0"/>
      </w:tblPr>
      <w:tblGrid>
        <w:gridCol w:w="4821"/>
        <w:gridCol w:w="4467"/>
      </w:tblGrid>
      <w:tr w:rsidR="00A94096" w:rsidRPr="00B94B8D" w:rsidTr="00FF1714">
        <w:tc>
          <w:tcPr>
            <w:tcW w:w="4215" w:type="dxa"/>
          </w:tcPr>
          <w:p w:rsidR="00A94096" w:rsidRDefault="00A94096" w:rsidP="00FF1714">
            <w:pPr>
              <w:ind w:right="1440"/>
              <w:rPr>
                <w:b/>
              </w:rPr>
            </w:pPr>
            <w:r w:rsidRPr="00B94B8D">
              <w:t xml:space="preserve">V Praze dne </w:t>
            </w:r>
            <w:r w:rsidRPr="002F55FA">
              <w:t>…..</w:t>
            </w:r>
          </w:p>
          <w:p w:rsidR="00A94096" w:rsidRDefault="00A94096" w:rsidP="00FF1714">
            <w:pPr>
              <w:ind w:right="1440"/>
              <w:rPr>
                <w:b/>
              </w:rPr>
            </w:pPr>
          </w:p>
          <w:p w:rsidR="00A94096" w:rsidRPr="00B94B8D" w:rsidRDefault="00A94096" w:rsidP="00FF1714">
            <w:pPr>
              <w:ind w:right="1440"/>
              <w:rPr>
                <w:b/>
              </w:rPr>
            </w:pPr>
            <w:r w:rsidRPr="00B94B8D">
              <w:rPr>
                <w:b/>
              </w:rPr>
              <w:t>NFA:</w:t>
            </w:r>
          </w:p>
          <w:p w:rsidR="00A94096" w:rsidRPr="00B94B8D" w:rsidRDefault="00A94096" w:rsidP="00FF1714">
            <w:pPr>
              <w:ind w:right="1440"/>
            </w:pPr>
          </w:p>
          <w:p w:rsidR="00A94096" w:rsidRPr="00B94B8D" w:rsidRDefault="00A94096" w:rsidP="00FF1714">
            <w:pPr>
              <w:ind w:right="1440"/>
            </w:pPr>
          </w:p>
          <w:p w:rsidR="00A94096" w:rsidRPr="00B94B8D" w:rsidRDefault="00A94096" w:rsidP="00FF1714">
            <w:pPr>
              <w:ind w:right="1440"/>
            </w:pPr>
          </w:p>
          <w:p w:rsidR="00A94096" w:rsidRPr="00B94B8D" w:rsidRDefault="00A94096" w:rsidP="00FF1714">
            <w:pPr>
              <w:ind w:right="1440"/>
            </w:pPr>
            <w:r w:rsidRPr="00B94B8D">
              <w:t>___________________________</w:t>
            </w:r>
          </w:p>
          <w:p w:rsidR="00A94096" w:rsidRPr="00B94B8D" w:rsidRDefault="006F01FB" w:rsidP="00FF1714">
            <w:pPr>
              <w:ind w:right="1440"/>
              <w:rPr>
                <w:rStyle w:val="platne1"/>
                <w:bCs/>
              </w:rPr>
            </w:pPr>
            <w:r>
              <w:rPr>
                <w:b/>
                <w:bCs/>
              </w:rPr>
              <w:t>XXXXXXXXXXXXX</w:t>
            </w:r>
          </w:p>
          <w:p w:rsidR="00A94096" w:rsidRPr="002F55FA" w:rsidRDefault="006F01FB" w:rsidP="00FF1714">
            <w:pPr>
              <w:ind w:right="1440"/>
              <w:rPr>
                <w:rStyle w:val="platne1"/>
                <w:bCs/>
              </w:rPr>
            </w:pPr>
            <w:r>
              <w:rPr>
                <w:rStyle w:val="platne1"/>
                <w:bCs/>
              </w:rPr>
              <w:t>XXXXXXXXXXXX</w:t>
            </w:r>
          </w:p>
          <w:p w:rsidR="00A94096" w:rsidRPr="00B94B8D" w:rsidRDefault="00A94096" w:rsidP="00FF1714">
            <w:pPr>
              <w:ind w:right="1440"/>
              <w:rPr>
                <w:bCs/>
              </w:rPr>
            </w:pPr>
          </w:p>
          <w:p w:rsidR="00A94096" w:rsidRPr="00B94B8D" w:rsidRDefault="00A94096" w:rsidP="00FF1714">
            <w:pPr>
              <w:ind w:right="1440"/>
            </w:pPr>
          </w:p>
        </w:tc>
        <w:tc>
          <w:tcPr>
            <w:tcW w:w="4736" w:type="dxa"/>
          </w:tcPr>
          <w:p w:rsidR="00A94096" w:rsidRDefault="00A94096" w:rsidP="00FF1714">
            <w:pPr>
              <w:ind w:right="1440"/>
              <w:rPr>
                <w:b/>
              </w:rPr>
            </w:pPr>
            <w:r w:rsidRPr="00B94B8D">
              <w:t xml:space="preserve">V Praze dne </w:t>
            </w:r>
            <w:r w:rsidRPr="002F55FA">
              <w:t>…..</w:t>
            </w:r>
          </w:p>
          <w:p w:rsidR="00A94096" w:rsidRDefault="00A94096" w:rsidP="00FF1714">
            <w:pPr>
              <w:ind w:right="1440"/>
              <w:rPr>
                <w:b/>
              </w:rPr>
            </w:pPr>
          </w:p>
          <w:p w:rsidR="00A94096" w:rsidRPr="00B94B8D" w:rsidRDefault="00A94096" w:rsidP="00FF1714">
            <w:pPr>
              <w:ind w:right="1440"/>
              <w:rPr>
                <w:b/>
              </w:rPr>
            </w:pPr>
            <w:r>
              <w:rPr>
                <w:b/>
              </w:rPr>
              <w:t>Nabyvatel</w:t>
            </w:r>
            <w:r w:rsidRPr="00B94B8D">
              <w:rPr>
                <w:b/>
              </w:rPr>
              <w:t>:</w:t>
            </w:r>
          </w:p>
          <w:p w:rsidR="00A94096" w:rsidRPr="00B94B8D" w:rsidRDefault="00A94096" w:rsidP="00FF1714">
            <w:pPr>
              <w:ind w:right="1440"/>
            </w:pPr>
          </w:p>
          <w:p w:rsidR="00A94096" w:rsidRPr="00B94B8D" w:rsidRDefault="00A94096" w:rsidP="00FF1714">
            <w:pPr>
              <w:ind w:right="1440"/>
            </w:pPr>
          </w:p>
          <w:p w:rsidR="00A94096" w:rsidRPr="00B94B8D" w:rsidRDefault="00A94096" w:rsidP="00FF1714">
            <w:pPr>
              <w:ind w:right="1440"/>
            </w:pPr>
          </w:p>
          <w:p w:rsidR="00A94096" w:rsidRPr="00B94B8D" w:rsidRDefault="00A94096" w:rsidP="00FF1714">
            <w:pPr>
              <w:ind w:right="1440"/>
            </w:pPr>
            <w:r w:rsidRPr="00B94B8D">
              <w:t>________________________</w:t>
            </w:r>
          </w:p>
          <w:p w:rsidR="002F55FA" w:rsidRPr="00A94096" w:rsidRDefault="006F01FB" w:rsidP="002F55FA">
            <w:pPr>
              <w:pStyle w:val="Zkladntext"/>
              <w:rPr>
                <w:b/>
                <w:color w:val="222222"/>
                <w:szCs w:val="22"/>
                <w:shd w:val="clear" w:color="auto" w:fill="FFFFFF"/>
              </w:rPr>
            </w:pPr>
            <w:r>
              <w:rPr>
                <w:b/>
                <w:color w:val="222222"/>
                <w:sz w:val="22"/>
                <w:szCs w:val="22"/>
                <w:shd w:val="clear" w:color="auto" w:fill="FFFFFF"/>
              </w:rPr>
              <w:t>XXXXXXXXXXX</w:t>
            </w:r>
          </w:p>
          <w:p w:rsidR="00A94096" w:rsidRPr="00B94B8D" w:rsidRDefault="006F01FB" w:rsidP="00FF1714">
            <w:pPr>
              <w:ind w:right="1440"/>
            </w:pPr>
            <w:r>
              <w:rPr>
                <w:spacing w:val="6"/>
                <w:highlight w:val="yellow"/>
              </w:rPr>
              <w:t>XXXXXXXXXXX</w:t>
            </w:r>
            <w:r w:rsidR="00A94096" w:rsidRPr="00937311">
              <w:rPr>
                <w:spacing w:val="6"/>
                <w:highlight w:val="yellow"/>
              </w:rPr>
              <w:t>..</w:t>
            </w:r>
            <w:r w:rsidR="00A94096" w:rsidRPr="00B94B8D">
              <w:t xml:space="preserve"> </w:t>
            </w:r>
          </w:p>
        </w:tc>
      </w:tr>
    </w:tbl>
    <w:p w:rsidR="00A94096" w:rsidRDefault="00A94096" w:rsidP="00A94096"/>
    <w:p w:rsidR="00B3452C" w:rsidRDefault="00ED23C6"/>
    <w:sectPr w:rsidR="00B3452C" w:rsidSect="00F769D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C6" w:rsidRDefault="00ED23C6" w:rsidP="00F769DF">
      <w:r>
        <w:separator/>
      </w:r>
    </w:p>
  </w:endnote>
  <w:endnote w:type="continuationSeparator" w:id="1">
    <w:p w:rsidR="00ED23C6" w:rsidRDefault="00ED23C6" w:rsidP="00F76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9C" w:rsidRDefault="002F55FA">
    <w:pPr>
      <w:pStyle w:val="Zpat"/>
      <w:jc w:val="right"/>
    </w:pPr>
    <w:r>
      <w:t xml:space="preserve">Stránka </w:t>
    </w:r>
    <w:r w:rsidR="004D74A2">
      <w:rPr>
        <w:b/>
        <w:bCs/>
      </w:rPr>
      <w:fldChar w:fldCharType="begin"/>
    </w:r>
    <w:r>
      <w:rPr>
        <w:b/>
        <w:bCs/>
      </w:rPr>
      <w:instrText>PAGE</w:instrText>
    </w:r>
    <w:r w:rsidR="004D74A2">
      <w:rPr>
        <w:b/>
        <w:bCs/>
      </w:rPr>
      <w:fldChar w:fldCharType="separate"/>
    </w:r>
    <w:r w:rsidR="006F01FB">
      <w:rPr>
        <w:b/>
        <w:bCs/>
        <w:noProof/>
      </w:rPr>
      <w:t>8</w:t>
    </w:r>
    <w:r w:rsidR="004D74A2">
      <w:rPr>
        <w:b/>
        <w:bCs/>
      </w:rPr>
      <w:fldChar w:fldCharType="end"/>
    </w:r>
    <w:r>
      <w:t xml:space="preserve"> z </w:t>
    </w:r>
    <w:r w:rsidR="004D74A2">
      <w:rPr>
        <w:b/>
        <w:bCs/>
      </w:rPr>
      <w:fldChar w:fldCharType="begin"/>
    </w:r>
    <w:r>
      <w:rPr>
        <w:b/>
        <w:bCs/>
      </w:rPr>
      <w:instrText>NUMPAGES</w:instrText>
    </w:r>
    <w:r w:rsidR="004D74A2">
      <w:rPr>
        <w:b/>
        <w:bCs/>
      </w:rPr>
      <w:fldChar w:fldCharType="separate"/>
    </w:r>
    <w:r w:rsidR="006F01FB">
      <w:rPr>
        <w:b/>
        <w:bCs/>
        <w:noProof/>
      </w:rPr>
      <w:t>8</w:t>
    </w:r>
    <w:r w:rsidR="004D74A2">
      <w:rPr>
        <w:b/>
        <w:bCs/>
      </w:rPr>
      <w:fldChar w:fldCharType="end"/>
    </w:r>
  </w:p>
  <w:p w:rsidR="0086609C" w:rsidRDefault="00ED23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C6" w:rsidRDefault="00ED23C6" w:rsidP="00F769DF">
      <w:r>
        <w:separator/>
      </w:r>
    </w:p>
  </w:footnote>
  <w:footnote w:type="continuationSeparator" w:id="1">
    <w:p w:rsidR="00ED23C6" w:rsidRDefault="00ED23C6" w:rsidP="00F76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
    <w:nsid w:val="10263795"/>
    <w:multiLevelType w:val="hybridMultilevel"/>
    <w:tmpl w:val="E1806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5D7224"/>
    <w:multiLevelType w:val="hybridMultilevel"/>
    <w:tmpl w:val="C6CE5D7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4">
    <w:nsid w:val="37533A6A"/>
    <w:multiLevelType w:val="singleLevel"/>
    <w:tmpl w:val="04050001"/>
    <w:lvl w:ilvl="0">
      <w:start w:val="1"/>
      <w:numFmt w:val="bullet"/>
      <w:lvlText w:val=""/>
      <w:lvlJc w:val="left"/>
      <w:pPr>
        <w:tabs>
          <w:tab w:val="num" w:pos="786"/>
        </w:tabs>
        <w:ind w:left="786" w:hanging="360"/>
      </w:pPr>
      <w:rPr>
        <w:rFonts w:ascii="Symbol" w:hAnsi="Symbol" w:hint="default"/>
      </w:rPr>
    </w:lvl>
  </w:abstractNum>
  <w:abstractNum w:abstractNumId="5">
    <w:nsid w:val="38F95E5F"/>
    <w:multiLevelType w:val="hybridMultilevel"/>
    <w:tmpl w:val="3544EABE"/>
    <w:lvl w:ilvl="0" w:tplc="FEB4CF24">
      <w:start w:val="6"/>
      <w:numFmt w:val="bullet"/>
      <w:lvlText w:val="-"/>
      <w:lvlJc w:val="left"/>
      <w:pPr>
        <w:ind w:left="1069" w:hanging="360"/>
      </w:pPr>
      <w:rPr>
        <w:rFonts w:ascii="Verdana" w:eastAsia="Times New Roman" w:hAnsi="Verdan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A190E32"/>
    <w:multiLevelType w:val="hybridMultilevel"/>
    <w:tmpl w:val="4A5ACA7A"/>
    <w:lvl w:ilvl="0" w:tplc="72D6DDF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9F019F"/>
    <w:multiLevelType w:val="multilevel"/>
    <w:tmpl w:val="B2BA206E"/>
    <w:lvl w:ilvl="0">
      <w:start w:val="2"/>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680"/>
        </w:tabs>
        <w:ind w:left="680" w:hanging="680"/>
      </w:pPr>
      <w:rPr>
        <w:rFonts w:ascii="Arial" w:hAnsi="Arial" w:hint="default"/>
        <w:b/>
        <w:bCs w:val="0"/>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5E0E0752"/>
    <w:multiLevelType w:val="hybridMultilevel"/>
    <w:tmpl w:val="C8341C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CCC1759"/>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0">
    <w:nsid w:val="742034B6"/>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num w:numId="1">
    <w:abstractNumId w:val="3"/>
  </w:num>
  <w:num w:numId="2">
    <w:abstractNumId w:val="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20"/>
        <w:lvlJc w:val="left"/>
        <w:pPr>
          <w:ind w:left="780" w:hanging="420"/>
        </w:pPr>
      </w:lvl>
    </w:lvlOverride>
    <w:lvlOverride w:ilvl="2">
      <w:lvl w:ilvl="2">
        <w:start w:val="1"/>
        <w:numFmt w:val="decimal"/>
        <w:lvlText w:val="%1.%2.%3."/>
        <w:legacy w:legacy="1" w:legacySpace="120" w:legacyIndent="720"/>
        <w:lvlJc w:val="left"/>
        <w:pPr>
          <w:ind w:left="1500" w:hanging="720"/>
        </w:pPr>
      </w:lvl>
    </w:lvlOverride>
    <w:lvlOverride w:ilvl="3">
      <w:lvl w:ilvl="3">
        <w:start w:val="1"/>
        <w:numFmt w:val="decimal"/>
        <w:lvlText w:val="%1.%2.%3.%4."/>
        <w:legacy w:legacy="1" w:legacySpace="120" w:legacyIndent="720"/>
        <w:lvlJc w:val="left"/>
        <w:pPr>
          <w:ind w:left="2220" w:hanging="720"/>
        </w:pPr>
      </w:lvl>
    </w:lvlOverride>
    <w:lvlOverride w:ilvl="4">
      <w:lvl w:ilvl="4">
        <w:start w:val="1"/>
        <w:numFmt w:val="decimal"/>
        <w:lvlText w:val="%1.%2.%3.%4.%5."/>
        <w:legacy w:legacy="1" w:legacySpace="120" w:legacyIndent="1080"/>
        <w:lvlJc w:val="left"/>
        <w:pPr>
          <w:ind w:left="3300" w:hanging="1080"/>
        </w:pPr>
      </w:lvl>
    </w:lvlOverride>
    <w:lvlOverride w:ilvl="5">
      <w:lvl w:ilvl="5">
        <w:start w:val="1"/>
        <w:numFmt w:val="decimal"/>
        <w:lvlText w:val="%1.%2.%3.%4.%5.%6."/>
        <w:legacy w:legacy="1" w:legacySpace="120" w:legacyIndent="1080"/>
        <w:lvlJc w:val="left"/>
        <w:pPr>
          <w:ind w:left="4380" w:hanging="1080"/>
        </w:pPr>
      </w:lvl>
    </w:lvlOverride>
    <w:lvlOverride w:ilvl="6">
      <w:lvl w:ilvl="6">
        <w:start w:val="1"/>
        <w:numFmt w:val="decimal"/>
        <w:lvlText w:val="%1.%2.%3.%4.%5.%6.%7."/>
        <w:legacy w:legacy="1" w:legacySpace="120" w:legacyIndent="1440"/>
        <w:lvlJc w:val="left"/>
        <w:pPr>
          <w:ind w:left="5820" w:hanging="1440"/>
        </w:pPr>
      </w:lvl>
    </w:lvlOverride>
    <w:lvlOverride w:ilvl="7">
      <w:lvl w:ilvl="7">
        <w:start w:val="1"/>
        <w:numFmt w:val="decimal"/>
        <w:lvlText w:val="%1.%2.%3.%4.%5.%6.%7.%8."/>
        <w:legacy w:legacy="1" w:legacySpace="120" w:legacyIndent="1440"/>
        <w:lvlJc w:val="left"/>
        <w:pPr>
          <w:ind w:left="7260" w:hanging="1440"/>
        </w:pPr>
      </w:lvl>
    </w:lvlOverride>
    <w:lvlOverride w:ilvl="8">
      <w:lvl w:ilvl="8">
        <w:start w:val="1"/>
        <w:numFmt w:val="decimal"/>
        <w:lvlText w:val="%1.%2.%3.%4.%5.%6.%7.%8.%9."/>
        <w:legacy w:legacy="1" w:legacySpace="120" w:legacyIndent="1800"/>
        <w:lvlJc w:val="left"/>
        <w:pPr>
          <w:ind w:left="9060" w:hanging="1800"/>
        </w:pPr>
      </w:lvl>
    </w:lvlOverride>
  </w:num>
  <w:num w:numId="3">
    <w:abstractNumId w:val="0"/>
  </w:num>
  <w:num w:numId="4">
    <w:abstractNumId w:val="9"/>
  </w:num>
  <w:num w:numId="5">
    <w:abstractNumId w:val="2"/>
  </w:num>
  <w:num w:numId="6">
    <w:abstractNumId w:val="7"/>
  </w:num>
  <w:num w:numId="7">
    <w:abstractNumId w:val="4"/>
  </w:num>
  <w:num w:numId="8">
    <w:abstractNumId w:val="1"/>
  </w:num>
  <w:num w:numId="9">
    <w:abstractNumId w:val="8"/>
  </w:num>
  <w:num w:numId="10">
    <w:abstractNumId w:val="6"/>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94096"/>
    <w:rsid w:val="002F55FA"/>
    <w:rsid w:val="003D7AC0"/>
    <w:rsid w:val="00446832"/>
    <w:rsid w:val="004D74A2"/>
    <w:rsid w:val="00536793"/>
    <w:rsid w:val="00537710"/>
    <w:rsid w:val="00562124"/>
    <w:rsid w:val="006F01FB"/>
    <w:rsid w:val="00937311"/>
    <w:rsid w:val="00A94096"/>
    <w:rsid w:val="00EB43B5"/>
    <w:rsid w:val="00ED23C6"/>
    <w:rsid w:val="00F32537"/>
    <w:rsid w:val="00F769DF"/>
    <w:rsid w:val="00FD29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09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94096"/>
    <w:rPr>
      <w:szCs w:val="20"/>
    </w:rPr>
  </w:style>
  <w:style w:type="character" w:customStyle="1" w:styleId="ZkladntextChar">
    <w:name w:val="Základní text Char"/>
    <w:basedOn w:val="Standardnpsmoodstavce"/>
    <w:link w:val="Zkladntext"/>
    <w:rsid w:val="00A94096"/>
    <w:rPr>
      <w:rFonts w:ascii="Times New Roman" w:eastAsia="Times New Roman" w:hAnsi="Times New Roman" w:cs="Times New Roman"/>
      <w:sz w:val="24"/>
      <w:szCs w:val="20"/>
      <w:lang w:eastAsia="cs-CZ"/>
    </w:rPr>
  </w:style>
  <w:style w:type="paragraph" w:styleId="Prosttext">
    <w:name w:val="Plain Text"/>
    <w:basedOn w:val="Normln"/>
    <w:link w:val="ProsttextChar"/>
    <w:rsid w:val="00A94096"/>
    <w:rPr>
      <w:rFonts w:ascii="Courier New" w:hAnsi="Courier New"/>
      <w:sz w:val="20"/>
      <w:szCs w:val="20"/>
    </w:rPr>
  </w:style>
  <w:style w:type="character" w:customStyle="1" w:styleId="ProsttextChar">
    <w:name w:val="Prostý text Char"/>
    <w:basedOn w:val="Standardnpsmoodstavce"/>
    <w:link w:val="Prosttext"/>
    <w:rsid w:val="00A94096"/>
    <w:rPr>
      <w:rFonts w:ascii="Courier New" w:eastAsia="Times New Roman" w:hAnsi="Courier New" w:cs="Times New Roman"/>
      <w:sz w:val="20"/>
      <w:szCs w:val="20"/>
    </w:rPr>
  </w:style>
  <w:style w:type="character" w:customStyle="1" w:styleId="platne1">
    <w:name w:val="platne1"/>
    <w:rsid w:val="00A94096"/>
    <w:rPr>
      <w:rFonts w:cs="Times New Roman"/>
    </w:rPr>
  </w:style>
  <w:style w:type="paragraph" w:customStyle="1" w:styleId="Prosttext1">
    <w:name w:val="Prostý text1"/>
    <w:basedOn w:val="Normln"/>
    <w:rsid w:val="00A94096"/>
    <w:rPr>
      <w:rFonts w:ascii="Courier New" w:hAnsi="Courier New"/>
      <w:sz w:val="20"/>
      <w:szCs w:val="20"/>
    </w:rPr>
  </w:style>
  <w:style w:type="paragraph" w:styleId="Odstavecseseznamem">
    <w:name w:val="List Paragraph"/>
    <w:basedOn w:val="Normln"/>
    <w:uiPriority w:val="34"/>
    <w:qFormat/>
    <w:rsid w:val="00A94096"/>
    <w:pPr>
      <w:ind w:left="708"/>
    </w:pPr>
    <w:rPr>
      <w:sz w:val="20"/>
      <w:szCs w:val="20"/>
    </w:rPr>
  </w:style>
  <w:style w:type="paragraph" w:styleId="Zpat">
    <w:name w:val="footer"/>
    <w:basedOn w:val="Normln"/>
    <w:link w:val="ZpatChar"/>
    <w:uiPriority w:val="99"/>
    <w:rsid w:val="00A94096"/>
    <w:pPr>
      <w:tabs>
        <w:tab w:val="center" w:pos="4536"/>
        <w:tab w:val="right" w:pos="9072"/>
      </w:tabs>
    </w:pPr>
  </w:style>
  <w:style w:type="character" w:customStyle="1" w:styleId="ZpatChar">
    <w:name w:val="Zápatí Char"/>
    <w:basedOn w:val="Standardnpsmoodstavce"/>
    <w:link w:val="Zpat"/>
    <w:uiPriority w:val="99"/>
    <w:rsid w:val="00A94096"/>
    <w:rPr>
      <w:rFonts w:ascii="Times New Roman" w:eastAsia="Times New Roman" w:hAnsi="Times New Roman" w:cs="Times New Roman"/>
      <w:sz w:val="24"/>
      <w:szCs w:val="24"/>
    </w:rPr>
  </w:style>
  <w:style w:type="paragraph" w:customStyle="1" w:styleId="Default">
    <w:name w:val="Default"/>
    <w:rsid w:val="00A94096"/>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Zkladntext1">
    <w:name w:val="Základní text1"/>
    <w:uiPriority w:val="99"/>
    <w:rsid w:val="00A94096"/>
    <w:pPr>
      <w:tabs>
        <w:tab w:val="left" w:pos="720"/>
      </w:tabs>
      <w:suppressAutoHyphens/>
      <w:spacing w:after="0" w:line="240" w:lineRule="auto"/>
      <w:jc w:val="both"/>
    </w:pPr>
    <w:rPr>
      <w:rFonts w:ascii="Times New Roman" w:eastAsia="Times New Roman" w:hAnsi="Times New Roman" w:cs="Times New Roman"/>
      <w:color w:val="00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13617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Stefunkova</dc:creator>
  <cp:lastModifiedBy>Stefunkova</cp:lastModifiedBy>
  <cp:revision>2</cp:revision>
  <dcterms:created xsi:type="dcterms:W3CDTF">2020-01-07T17:28:00Z</dcterms:created>
  <dcterms:modified xsi:type="dcterms:W3CDTF">2020-01-07T17:28:00Z</dcterms:modified>
</cp:coreProperties>
</file>