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E9A" w:rsidRDefault="00840E9A" w:rsidP="00840E9A">
      <w:pPr>
        <w:pStyle w:val="Nzev"/>
        <w:rPr>
          <w:sz w:val="28"/>
        </w:rPr>
      </w:pPr>
      <w:bookmarkStart w:id="0" w:name="_GoBack"/>
      <w:bookmarkEnd w:id="0"/>
      <w:r>
        <w:rPr>
          <w:sz w:val="28"/>
        </w:rPr>
        <w:t xml:space="preserve">DODATEK č. </w:t>
      </w:r>
      <w:r w:rsidR="009908D0">
        <w:rPr>
          <w:sz w:val="28"/>
        </w:rPr>
        <w:t>3</w:t>
      </w:r>
      <w:r w:rsidR="00721CE7">
        <w:rPr>
          <w:sz w:val="28"/>
        </w:rPr>
        <w:t>3</w:t>
      </w:r>
    </w:p>
    <w:p w:rsidR="00840E9A" w:rsidRDefault="00840E9A" w:rsidP="00840E9A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 xml:space="preserve">ke smlouvě č.  12 o dodávce a odběru tepla a teplé užitkové vody ze dne </w:t>
      </w:r>
      <w:proofErr w:type="gramStart"/>
      <w:r>
        <w:rPr>
          <w:b/>
          <w:snapToGrid w:val="0"/>
        </w:rPr>
        <w:t>25.2.2002</w:t>
      </w:r>
      <w:proofErr w:type="gramEnd"/>
    </w:p>
    <w:p w:rsidR="00840E9A" w:rsidRDefault="00840E9A" w:rsidP="00840E9A">
      <w:pPr>
        <w:widowControl w:val="0"/>
        <w:outlineLvl w:val="0"/>
        <w:rPr>
          <w:b/>
          <w:snapToGrid w:val="0"/>
          <w:sz w:val="22"/>
        </w:rPr>
      </w:pPr>
    </w:p>
    <w:p w:rsidR="00840E9A" w:rsidRDefault="00840E9A" w:rsidP="00840E9A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840E9A" w:rsidRDefault="00840E9A" w:rsidP="00840E9A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840E9A" w:rsidRDefault="00840E9A" w:rsidP="00840E9A">
      <w:pPr>
        <w:widowControl w:val="0"/>
        <w:jc w:val="both"/>
        <w:rPr>
          <w:snapToGrid w:val="0"/>
          <w:sz w:val="22"/>
          <w:u w:val="single"/>
        </w:rPr>
      </w:pPr>
    </w:p>
    <w:p w:rsidR="00840E9A" w:rsidRDefault="00840E9A" w:rsidP="00840E9A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9D5419">
        <w:rPr>
          <w:snapToGrid w:val="0"/>
          <w:sz w:val="22"/>
        </w:rPr>
        <w:tab/>
      </w:r>
      <w:r>
        <w:rPr>
          <w:b/>
          <w:snapToGrid w:val="0"/>
          <w:sz w:val="22"/>
        </w:rPr>
        <w:t>Domovní správa Prostějov, s.r.o.</w:t>
      </w:r>
    </w:p>
    <w:p w:rsidR="009D5419" w:rsidRDefault="00840E9A" w:rsidP="009D5419">
      <w:pPr>
        <w:pStyle w:val="Nadpis1"/>
        <w:rPr>
          <w:vanish/>
        </w:rPr>
      </w:pPr>
      <w:r>
        <w:tab/>
      </w:r>
      <w:r>
        <w:tab/>
      </w:r>
      <w:r>
        <w:tab/>
      </w:r>
      <w:r w:rsidR="009D5419">
        <w:t>Pernštýnské nám. 176/8,</w:t>
      </w:r>
    </w:p>
    <w:p w:rsidR="009D5419" w:rsidRDefault="009D5419" w:rsidP="009D5419">
      <w:pPr>
        <w:rPr>
          <w:vanish/>
          <w:sz w:val="22"/>
        </w:rPr>
      </w:pPr>
    </w:p>
    <w:p w:rsidR="009D5419" w:rsidRDefault="009D5419" w:rsidP="009D5419">
      <w:pPr>
        <w:rPr>
          <w:vanish/>
          <w:sz w:val="22"/>
        </w:rPr>
      </w:pPr>
    </w:p>
    <w:p w:rsidR="009D5419" w:rsidRDefault="009D5419" w:rsidP="009D5419">
      <w:pPr>
        <w:rPr>
          <w:vanish/>
          <w:sz w:val="22"/>
        </w:rPr>
      </w:pPr>
    </w:p>
    <w:p w:rsidR="009D5419" w:rsidRDefault="009D5419" w:rsidP="009D5419">
      <w:pPr>
        <w:rPr>
          <w:vanish/>
          <w:sz w:val="22"/>
        </w:rPr>
      </w:pPr>
    </w:p>
    <w:p w:rsidR="009D5419" w:rsidRDefault="009D5419" w:rsidP="009D5419">
      <w:pPr>
        <w:rPr>
          <w:b/>
          <w:bCs/>
          <w:sz w:val="22"/>
        </w:rPr>
      </w:pPr>
      <w:r>
        <w:rPr>
          <w:sz w:val="22"/>
        </w:rPr>
        <w:t xml:space="preserve"> </w:t>
      </w:r>
      <w:r>
        <w:rPr>
          <w:b/>
          <w:bCs/>
          <w:sz w:val="22"/>
        </w:rPr>
        <w:t>796 01 Prostějov</w:t>
      </w:r>
    </w:p>
    <w:p w:rsidR="00840E9A" w:rsidRDefault="00840E9A" w:rsidP="009D5419">
      <w:pPr>
        <w:pStyle w:val="Nadpis1"/>
      </w:pPr>
    </w:p>
    <w:p w:rsidR="00360F71" w:rsidRDefault="00360F71" w:rsidP="00360F71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zastoupený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16323A">
        <w:rPr>
          <w:b/>
          <w:snapToGrid w:val="0"/>
          <w:sz w:val="22"/>
        </w:rPr>
        <w:t>Ing.</w:t>
      </w:r>
      <w:proofErr w:type="gramEnd"/>
      <w:r w:rsidR="0016323A">
        <w:rPr>
          <w:b/>
          <w:snapToGrid w:val="0"/>
          <w:sz w:val="22"/>
        </w:rPr>
        <w:t xml:space="preserve"> Vladimírem Průšou, jednatelem společnosti</w:t>
      </w:r>
    </w:p>
    <w:p w:rsidR="00840E9A" w:rsidRDefault="00840E9A" w:rsidP="00840E9A">
      <w:pPr>
        <w:widowControl w:val="0"/>
        <w:jc w:val="both"/>
        <w:rPr>
          <w:snapToGrid w:val="0"/>
          <w:sz w:val="22"/>
        </w:rPr>
      </w:pPr>
    </w:p>
    <w:p w:rsidR="00840E9A" w:rsidRPr="00360F71" w:rsidRDefault="00840E9A" w:rsidP="00840E9A">
      <w:pPr>
        <w:widowControl w:val="0"/>
        <w:jc w:val="both"/>
        <w:rPr>
          <w:snapToGrid w:val="0"/>
          <w:sz w:val="22"/>
          <w:szCs w:val="22"/>
        </w:rPr>
      </w:pPr>
      <w:r w:rsidRPr="00360F71">
        <w:rPr>
          <w:snapToGrid w:val="0"/>
          <w:sz w:val="22"/>
          <w:szCs w:val="22"/>
        </w:rPr>
        <w:t>Společnost prodávajícího je registrovaná v obchodním rejstříku Krajského soudu v Brně, oddíl C, číslo vložky 40603.</w:t>
      </w:r>
    </w:p>
    <w:p w:rsidR="00840E9A" w:rsidRDefault="00840E9A" w:rsidP="00840E9A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</w:t>
      </w:r>
      <w:proofErr w:type="gramStart"/>
      <w:r>
        <w:rPr>
          <w:snapToGrid w:val="0"/>
          <w:sz w:val="20"/>
        </w:rPr>
        <w:t>skupina(y):</w:t>
      </w:r>
      <w:proofErr w:type="gramEnd"/>
      <w:r>
        <w:rPr>
          <w:snapToGrid w:val="0"/>
          <w:sz w:val="20"/>
        </w:rPr>
        <w:t xml:space="preserve"> </w:t>
      </w:r>
    </w:p>
    <w:p w:rsidR="00840E9A" w:rsidRDefault="00840E9A" w:rsidP="00840E9A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:rsidR="00840E9A" w:rsidRDefault="00840E9A" w:rsidP="00840E9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:rsidR="00840E9A" w:rsidRDefault="00840E9A" w:rsidP="00840E9A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840E9A" w:rsidRDefault="00840E9A" w:rsidP="00840E9A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CZ26259893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840E9A" w:rsidRDefault="00840E9A" w:rsidP="00840E9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 xml:space="preserve">spojení : </w:t>
      </w:r>
      <w:r>
        <w:rPr>
          <w:snapToGrid w:val="0"/>
          <w:sz w:val="22"/>
        </w:rPr>
        <w:tab/>
        <w:t>ČSOB</w:t>
      </w:r>
      <w:proofErr w:type="gramEnd"/>
      <w:r>
        <w:rPr>
          <w:snapToGrid w:val="0"/>
          <w:sz w:val="22"/>
        </w:rPr>
        <w:t>, a.s., pobočka Prostějov</w:t>
      </w:r>
    </w:p>
    <w:p w:rsidR="00840E9A" w:rsidRDefault="00840E9A" w:rsidP="00840E9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 xml:space="preserve">účtu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  <w:proofErr w:type="gramEnd"/>
    </w:p>
    <w:p w:rsidR="00840E9A" w:rsidRDefault="00840E9A" w:rsidP="00840E9A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840E9A" w:rsidRDefault="00840E9A" w:rsidP="00840E9A">
      <w:pPr>
        <w:widowControl w:val="0"/>
        <w:jc w:val="both"/>
        <w:rPr>
          <w:b/>
          <w:snapToGrid w:val="0"/>
          <w:sz w:val="22"/>
        </w:rPr>
      </w:pPr>
    </w:p>
    <w:p w:rsidR="00840E9A" w:rsidRDefault="00840E9A" w:rsidP="00840E9A">
      <w:pPr>
        <w:widowControl w:val="0"/>
        <w:jc w:val="both"/>
        <w:rPr>
          <w:b/>
          <w:snapToGrid w:val="0"/>
          <w:sz w:val="22"/>
        </w:rPr>
      </w:pPr>
      <w:r>
        <w:rPr>
          <w:bCs/>
          <w:snapToGrid w:val="0"/>
          <w:sz w:val="22"/>
          <w:u w:val="single"/>
        </w:rPr>
        <w:t>Kupující:</w:t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  <w:t>Bytové družstvo Dolní 28, Prostějov, družstvo</w:t>
      </w:r>
    </w:p>
    <w:p w:rsidR="00840E9A" w:rsidRDefault="00840E9A" w:rsidP="00840E9A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  <w:t xml:space="preserve">Dolní </w:t>
      </w:r>
      <w:r w:rsidR="007F6578">
        <w:rPr>
          <w:b/>
          <w:snapToGrid w:val="0"/>
          <w:sz w:val="22"/>
        </w:rPr>
        <w:t>3780/</w:t>
      </w:r>
      <w:r>
        <w:rPr>
          <w:b/>
          <w:snapToGrid w:val="0"/>
          <w:sz w:val="22"/>
        </w:rPr>
        <w:t>28,</w:t>
      </w:r>
      <w:r w:rsidR="009D5419">
        <w:rPr>
          <w:b/>
          <w:snapToGrid w:val="0"/>
          <w:sz w:val="22"/>
        </w:rPr>
        <w:t xml:space="preserve"> 7</w:t>
      </w:r>
      <w:r>
        <w:rPr>
          <w:b/>
          <w:snapToGrid w:val="0"/>
          <w:sz w:val="22"/>
        </w:rPr>
        <w:t>96 01</w:t>
      </w:r>
      <w:r w:rsidR="007F6578">
        <w:rPr>
          <w:b/>
          <w:snapToGrid w:val="0"/>
          <w:sz w:val="22"/>
        </w:rPr>
        <w:t xml:space="preserve"> Prostějov</w:t>
      </w:r>
    </w:p>
    <w:p w:rsidR="00840E9A" w:rsidRDefault="00840E9A" w:rsidP="00840E9A">
      <w:pPr>
        <w:widowControl w:val="0"/>
        <w:jc w:val="both"/>
        <w:rPr>
          <w:b/>
          <w:snapToGrid w:val="0"/>
          <w:sz w:val="22"/>
        </w:rPr>
      </w:pPr>
    </w:p>
    <w:p w:rsidR="00840E9A" w:rsidRDefault="00840E9A" w:rsidP="00840E9A">
      <w:pPr>
        <w:widowControl w:val="0"/>
        <w:jc w:val="both"/>
        <w:rPr>
          <w:b/>
          <w:snapToGrid w:val="0"/>
          <w:sz w:val="22"/>
        </w:rPr>
      </w:pPr>
      <w:r>
        <w:rPr>
          <w:bCs/>
          <w:snapToGrid w:val="0"/>
          <w:sz w:val="22"/>
        </w:rPr>
        <w:t>zastoupený:</w:t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  <w:t>pan</w:t>
      </w:r>
      <w:r w:rsidR="00654EF0">
        <w:rPr>
          <w:b/>
          <w:snapToGrid w:val="0"/>
          <w:sz w:val="22"/>
        </w:rPr>
        <w:t xml:space="preserve">í Monikou </w:t>
      </w:r>
      <w:proofErr w:type="spellStart"/>
      <w:r w:rsidR="00654EF0">
        <w:rPr>
          <w:b/>
          <w:snapToGrid w:val="0"/>
          <w:sz w:val="22"/>
        </w:rPr>
        <w:t>Košárovou</w:t>
      </w:r>
      <w:proofErr w:type="spellEnd"/>
      <w:r w:rsidR="00654EF0">
        <w:rPr>
          <w:b/>
          <w:snapToGrid w:val="0"/>
          <w:sz w:val="22"/>
        </w:rPr>
        <w:t xml:space="preserve">, </w:t>
      </w:r>
      <w:r>
        <w:rPr>
          <w:b/>
          <w:snapToGrid w:val="0"/>
          <w:sz w:val="22"/>
        </w:rPr>
        <w:t>předsedou představenstva</w:t>
      </w:r>
    </w:p>
    <w:p w:rsidR="00840E9A" w:rsidRDefault="00840E9A" w:rsidP="00840E9A">
      <w:pPr>
        <w:pStyle w:val="Zkladntext2"/>
        <w:rPr>
          <w:bCs/>
          <w:szCs w:val="24"/>
        </w:rPr>
      </w:pPr>
    </w:p>
    <w:p w:rsidR="00840E9A" w:rsidRPr="00840E9A" w:rsidRDefault="00840E9A" w:rsidP="00840E9A">
      <w:pPr>
        <w:pStyle w:val="Zkladntext2"/>
        <w:rPr>
          <w:bCs/>
          <w:szCs w:val="24"/>
        </w:rPr>
      </w:pPr>
      <w:r>
        <w:t xml:space="preserve">registrován </w:t>
      </w:r>
      <w:proofErr w:type="gramStart"/>
      <w:r>
        <w:t>kde/pod:  v obchodním</w:t>
      </w:r>
      <w:proofErr w:type="gramEnd"/>
      <w:r>
        <w:t xml:space="preserve"> rejstříku Krajského soudu v Brně, oddíl </w:t>
      </w:r>
      <w:proofErr w:type="spellStart"/>
      <w:r>
        <w:t>Dr</w:t>
      </w:r>
      <w:proofErr w:type="spellEnd"/>
      <w:r>
        <w:t>, vložka 2836</w:t>
      </w:r>
    </w:p>
    <w:p w:rsidR="00840E9A" w:rsidRDefault="00840E9A" w:rsidP="00840E9A">
      <w:pPr>
        <w:widowControl w:val="0"/>
        <w:jc w:val="both"/>
        <w:rPr>
          <w:bCs/>
          <w:snapToGrid w:val="0"/>
          <w:sz w:val="22"/>
        </w:rPr>
      </w:pPr>
      <w:r>
        <w:rPr>
          <w:bCs/>
          <w:snapToGrid w:val="0"/>
          <w:sz w:val="22"/>
        </w:rPr>
        <w:t>IČ:</w:t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  <w:t>25317814</w:t>
      </w:r>
    </w:p>
    <w:p w:rsidR="00840E9A" w:rsidRDefault="00840E9A" w:rsidP="00840E9A">
      <w:pPr>
        <w:widowControl w:val="0"/>
        <w:jc w:val="both"/>
        <w:rPr>
          <w:bCs/>
          <w:snapToGrid w:val="0"/>
          <w:sz w:val="22"/>
        </w:rPr>
      </w:pPr>
      <w:r>
        <w:rPr>
          <w:bCs/>
          <w:snapToGrid w:val="0"/>
          <w:sz w:val="22"/>
        </w:rPr>
        <w:t>Bankovní spojení:</w:t>
      </w:r>
      <w:r>
        <w:rPr>
          <w:bCs/>
          <w:snapToGrid w:val="0"/>
          <w:sz w:val="22"/>
        </w:rPr>
        <w:tab/>
        <w:t>ČSOB, a.s., pobočka Prostějov</w:t>
      </w:r>
    </w:p>
    <w:p w:rsidR="00840E9A" w:rsidRDefault="00840E9A" w:rsidP="00840E9A">
      <w:pPr>
        <w:widowControl w:val="0"/>
        <w:jc w:val="both"/>
        <w:rPr>
          <w:bCs/>
          <w:snapToGrid w:val="0"/>
          <w:sz w:val="22"/>
        </w:rPr>
      </w:pPr>
      <w:r>
        <w:rPr>
          <w:bCs/>
          <w:snapToGrid w:val="0"/>
          <w:sz w:val="22"/>
        </w:rPr>
        <w:t xml:space="preserve">Číslo účtu: </w:t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  <w:t>153170895/0300</w:t>
      </w:r>
    </w:p>
    <w:p w:rsidR="00840E9A" w:rsidRPr="00840E9A" w:rsidRDefault="00840E9A" w:rsidP="00840E9A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</w:rPr>
        <w:t>(dále jen „odběratel“)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</w:p>
    <w:p w:rsidR="00B00C94" w:rsidRDefault="00B00C94" w:rsidP="00840E9A">
      <w:pPr>
        <w:pStyle w:val="Nadpis1"/>
        <w:jc w:val="center"/>
        <w:rPr>
          <w:szCs w:val="24"/>
        </w:rPr>
      </w:pPr>
    </w:p>
    <w:p w:rsidR="00840E9A" w:rsidRPr="00840E9A" w:rsidRDefault="00840E9A" w:rsidP="00840E9A">
      <w:pPr>
        <w:pStyle w:val="Nadpis1"/>
        <w:jc w:val="center"/>
        <w:rPr>
          <w:szCs w:val="24"/>
        </w:rPr>
      </w:pPr>
      <w:r w:rsidRPr="00867186">
        <w:rPr>
          <w:szCs w:val="24"/>
        </w:rPr>
        <w:t>B.</w:t>
      </w:r>
    </w:p>
    <w:p w:rsidR="00840E9A" w:rsidRPr="00220CBA" w:rsidRDefault="00840E9A" w:rsidP="00840E9A">
      <w:pPr>
        <w:rPr>
          <w:sz w:val="22"/>
          <w:szCs w:val="22"/>
        </w:rPr>
      </w:pPr>
      <w:r w:rsidRPr="00220CBA">
        <w:rPr>
          <w:sz w:val="22"/>
          <w:szCs w:val="22"/>
        </w:rPr>
        <w:t>Mění se:</w:t>
      </w:r>
    </w:p>
    <w:p w:rsidR="00840E9A" w:rsidRPr="00F342C4" w:rsidRDefault="00840E9A" w:rsidP="00840E9A">
      <w:pPr>
        <w:rPr>
          <w:sz w:val="22"/>
          <w:szCs w:val="22"/>
        </w:rPr>
      </w:pPr>
      <w:r w:rsidRPr="00F342C4">
        <w:rPr>
          <w:sz w:val="22"/>
          <w:szCs w:val="22"/>
        </w:rPr>
        <w:t>Příloha č. 3 ke smlouvě „Dohoda o ceně, platebních podmínkách a odběrovém diagramu“</w:t>
      </w:r>
    </w:p>
    <w:p w:rsidR="00840E9A" w:rsidRPr="00220CBA" w:rsidRDefault="00840E9A" w:rsidP="00840E9A">
      <w:pPr>
        <w:rPr>
          <w:sz w:val="22"/>
          <w:szCs w:val="22"/>
        </w:rPr>
      </w:pPr>
      <w:r w:rsidRPr="00F342C4">
        <w:rPr>
          <w:bCs/>
          <w:sz w:val="22"/>
          <w:szCs w:val="22"/>
        </w:rPr>
        <w:t>takto:</w:t>
      </w:r>
    </w:p>
    <w:p w:rsidR="003B5A7E" w:rsidRPr="00BA2586" w:rsidRDefault="003B5A7E" w:rsidP="003B5A7E">
      <w:pPr>
        <w:jc w:val="center"/>
        <w:rPr>
          <w:b/>
          <w:sz w:val="22"/>
          <w:szCs w:val="22"/>
        </w:rPr>
      </w:pPr>
      <w:proofErr w:type="gramStart"/>
      <w:r w:rsidRPr="00BA2586">
        <w:rPr>
          <w:b/>
          <w:sz w:val="22"/>
          <w:szCs w:val="22"/>
        </w:rPr>
        <w:t>Čl.2</w:t>
      </w:r>
      <w:proofErr w:type="gramEnd"/>
    </w:p>
    <w:p w:rsidR="003B5A7E" w:rsidRPr="00BA2586" w:rsidRDefault="003B5A7E" w:rsidP="003B5A7E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:rsidR="003B5A7E" w:rsidRDefault="003B5A7E" w:rsidP="003B5A7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:rsidR="003B5A7E" w:rsidRDefault="003B5A7E" w:rsidP="003B5A7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:rsidR="002056F2" w:rsidRDefault="002056F2" w:rsidP="002056F2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vytápění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 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534,23 Kč vč. 10% DPH</w:t>
      </w:r>
    </w:p>
    <w:p w:rsidR="002056F2" w:rsidRDefault="002056F2" w:rsidP="002056F2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přípravu teplé vody</w:t>
      </w:r>
      <w:r>
        <w:rPr>
          <w:snapToGrid w:val="0"/>
          <w:sz w:val="22"/>
        </w:rPr>
        <w:tab/>
        <w:t xml:space="preserve">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534,23 Kč vč. 10% DPH</w:t>
      </w:r>
    </w:p>
    <w:p w:rsidR="002056F2" w:rsidRDefault="002056F2" w:rsidP="002056F2">
      <w:pPr>
        <w:pStyle w:val="Zkladntext2"/>
        <w:outlineLvl w:val="0"/>
        <w:rPr>
          <w:snapToGrid/>
        </w:rPr>
      </w:pPr>
      <w:r>
        <w:t xml:space="preserve">- voda pro přípravu teplé vody    </w:t>
      </w:r>
      <w:r>
        <w:tab/>
        <w:t>m</w:t>
      </w:r>
      <w:r>
        <w:rPr>
          <w:vertAlign w:val="superscript"/>
        </w:rPr>
        <w:t>3</w:t>
      </w:r>
      <w:r>
        <w:t xml:space="preserve"> </w:t>
      </w:r>
      <w:r>
        <w:tab/>
      </w:r>
      <w:r>
        <w:tab/>
        <w:t xml:space="preserve">  93,57 Kč vč. 15% DPH</w:t>
      </w:r>
      <w:r>
        <w:tab/>
        <w:t xml:space="preserve">                       </w:t>
      </w:r>
    </w:p>
    <w:p w:rsidR="002056F2" w:rsidRDefault="002056F2" w:rsidP="002056F2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2.2  Cenová</w:t>
      </w:r>
      <w:proofErr w:type="gramEnd"/>
      <w:r>
        <w:rPr>
          <w:snapToGrid w:val="0"/>
          <w:sz w:val="22"/>
        </w:rPr>
        <w:t xml:space="preserve"> doložka </w:t>
      </w:r>
    </w:p>
    <w:p w:rsidR="002056F2" w:rsidRDefault="002056F2" w:rsidP="002056F2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Cenová doložka pro rok 2020:</w:t>
      </w:r>
    </w:p>
    <w:p w:rsidR="002056F2" w:rsidRDefault="002056F2" w:rsidP="002056F2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a) Uvedené ceny tepla jsou ceny předběžné.</w:t>
      </w:r>
    </w:p>
    <w:p w:rsidR="002056F2" w:rsidRDefault="002056F2" w:rsidP="002056F2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b) V předběžných cenách jsou zahrnuty náklady na palivo (zemní plyn) a elektrickou energii v cenách platných k </w:t>
      </w:r>
      <w:proofErr w:type="gramStart"/>
      <w:r>
        <w:rPr>
          <w:snapToGrid w:val="0"/>
          <w:sz w:val="22"/>
        </w:rPr>
        <w:t>1.1.2020</w:t>
      </w:r>
      <w:proofErr w:type="gramEnd"/>
      <w:r>
        <w:rPr>
          <w:snapToGrid w:val="0"/>
          <w:sz w:val="22"/>
        </w:rPr>
        <w:t>. Pokud tyto ceny nejsou ke dni stanovení předběžné ceny známy, jsou použity aktuální ceny.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:rsidR="002056F2" w:rsidRDefault="002056F2" w:rsidP="002056F2">
      <w:pPr>
        <w:pStyle w:val="Zkladntext2"/>
        <w:rPr>
          <w:snapToGrid/>
          <w:szCs w:val="24"/>
        </w:rPr>
      </w:pPr>
      <w:proofErr w:type="gramStart"/>
      <w:r>
        <w:rPr>
          <w:szCs w:val="24"/>
        </w:rPr>
        <w:t>c)  Předběžné</w:t>
      </w:r>
      <w:proofErr w:type="gramEnd"/>
      <w:r>
        <w:rPr>
          <w:szCs w:val="24"/>
        </w:rPr>
        <w:t xml:space="preserve"> ceny jsou stanoveny za předpokladu celkové dodávky 145 000 GJ pro všechny odběratele za rok 2020. V případě, že po skončení roku 2020 bude skutečné množství dodávek tepla odchylné, </w:t>
      </w:r>
      <w:r>
        <w:rPr>
          <w:szCs w:val="24"/>
        </w:rPr>
        <w:lastRenderedPageBreak/>
        <w:t>budou ceny tepla úměrně tomu změněny.</w:t>
      </w:r>
    </w:p>
    <w:p w:rsidR="002056F2" w:rsidRDefault="002056F2" w:rsidP="002056F2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d)  Vyrovnání předběžných cen na ceny reálné (definitivní), vypočtené podle výše uvedených zásad, bude provedeno do </w:t>
      </w:r>
      <w:proofErr w:type="gramStart"/>
      <w:r>
        <w:rPr>
          <w:snapToGrid w:val="0"/>
          <w:sz w:val="22"/>
        </w:rPr>
        <w:t>28.2.2021</w:t>
      </w:r>
      <w:proofErr w:type="gramEnd"/>
      <w:r>
        <w:rPr>
          <w:snapToGrid w:val="0"/>
          <w:sz w:val="22"/>
        </w:rPr>
        <w:t>.</w:t>
      </w:r>
    </w:p>
    <w:p w:rsidR="002056F2" w:rsidRDefault="002056F2" w:rsidP="002056F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4</w:t>
      </w:r>
    </w:p>
    <w:p w:rsidR="002056F2" w:rsidRDefault="002056F2" w:rsidP="002056F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Sjednané množství dodávky tepla</w:t>
      </w:r>
    </w:p>
    <w:p w:rsidR="002056F2" w:rsidRDefault="002056F2" w:rsidP="002056F2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4.1  Množství</w:t>
      </w:r>
      <w:proofErr w:type="gramEnd"/>
      <w:r>
        <w:rPr>
          <w:snapToGrid w:val="0"/>
          <w:sz w:val="22"/>
        </w:rPr>
        <w:t xml:space="preserve"> tepla sjednáno pro období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rok 2020</w:t>
      </w:r>
    </w:p>
    <w:p w:rsidR="007F6578" w:rsidRPr="00220CBA" w:rsidRDefault="007F6578" w:rsidP="007F6578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 xml:space="preserve">1 </w:t>
      </w:r>
      <w:r w:rsidR="009C31FC">
        <w:rPr>
          <w:snapToGrid w:val="0"/>
          <w:sz w:val="22"/>
          <w:szCs w:val="22"/>
        </w:rPr>
        <w:t>326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:rsidR="007F6578" w:rsidRDefault="007F6578" w:rsidP="007F6578">
      <w:pPr>
        <w:rPr>
          <w:sz w:val="22"/>
          <w:szCs w:val="22"/>
        </w:rPr>
      </w:pPr>
    </w:p>
    <w:p w:rsidR="007F6578" w:rsidRDefault="007F6578" w:rsidP="007F6578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  <w:r>
        <w:rPr>
          <w:sz w:val="22"/>
          <w:szCs w:val="22"/>
        </w:rPr>
        <w:t xml:space="preserve"> </w:t>
      </w:r>
    </w:p>
    <w:p w:rsidR="00840E9A" w:rsidRDefault="00840E9A" w:rsidP="00840E9A">
      <w:pPr>
        <w:rPr>
          <w:sz w:val="22"/>
          <w:szCs w:val="22"/>
        </w:rPr>
      </w:pPr>
    </w:p>
    <w:bookmarkStart w:id="1" w:name="_MON_1417255212"/>
    <w:bookmarkStart w:id="2" w:name="_MON_1479570389"/>
    <w:bookmarkStart w:id="3" w:name="_MON_1479570403"/>
    <w:bookmarkEnd w:id="1"/>
    <w:bookmarkEnd w:id="2"/>
    <w:bookmarkEnd w:id="3"/>
    <w:p w:rsidR="00840E9A" w:rsidRDefault="002056F2" w:rsidP="00B934BF">
      <w:pPr>
        <w:jc w:val="center"/>
        <w:rPr>
          <w:sz w:val="22"/>
          <w:szCs w:val="22"/>
        </w:rPr>
      </w:pPr>
      <w:r w:rsidRPr="00B934BF">
        <w:rPr>
          <w:sz w:val="22"/>
          <w:szCs w:val="22"/>
        </w:rPr>
        <w:object w:dxaOrig="8189" w:dyaOrig="44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409.6pt;height:221.45pt" o:ole="">
            <v:imagedata r:id="rId6" o:title=""/>
          </v:shape>
          <o:OLEObject Type="Embed" ProgID="Excel.Sheet.8" ShapeID="_x0000_i1041" DrawAspect="Content" ObjectID="_1637573942" r:id="rId7"/>
        </w:object>
      </w:r>
      <w:r w:rsidR="003B5A7E">
        <w:rPr>
          <w:sz w:val="22"/>
          <w:szCs w:val="22"/>
        </w:rPr>
        <w:br w:type="textWrapping" w:clear="all"/>
      </w:r>
    </w:p>
    <w:p w:rsidR="00840E9A" w:rsidRDefault="00840E9A" w:rsidP="00BB789D">
      <w:pPr>
        <w:rPr>
          <w:b/>
          <w:bCs/>
          <w:snapToGrid w:val="0"/>
          <w:sz w:val="22"/>
          <w:szCs w:val="22"/>
        </w:rPr>
      </w:pPr>
    </w:p>
    <w:p w:rsidR="00840E9A" w:rsidRPr="00BB789D" w:rsidRDefault="00840E9A" w:rsidP="00BB789D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C.</w:t>
      </w:r>
    </w:p>
    <w:p w:rsidR="00840E9A" w:rsidRPr="00220CBA" w:rsidRDefault="00840E9A" w:rsidP="00840E9A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1.1 Ostatní části smlouvy a všech příloh zůstávají beze změn.</w:t>
      </w:r>
    </w:p>
    <w:p w:rsidR="00840E9A" w:rsidRPr="00BB789D" w:rsidRDefault="00840E9A" w:rsidP="00840E9A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 xml:space="preserve">1.2 Tento dodatek o </w:t>
      </w:r>
      <w:r w:rsidR="00BB789D">
        <w:rPr>
          <w:snapToGrid w:val="0"/>
          <w:sz w:val="22"/>
          <w:szCs w:val="22"/>
        </w:rPr>
        <w:t>2</w:t>
      </w:r>
      <w:r w:rsidRPr="00220CBA">
        <w:rPr>
          <w:snapToGrid w:val="0"/>
          <w:sz w:val="22"/>
          <w:szCs w:val="22"/>
        </w:rPr>
        <w:t xml:space="preserve"> stranách je vyhotoven ve dvou stejnopisech. Každá ze smluvních stran obdrží po jednom stejnopisu.</w:t>
      </w:r>
    </w:p>
    <w:p w:rsidR="00840E9A" w:rsidRPr="00BB789D" w:rsidRDefault="00840E9A" w:rsidP="00BB789D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D.</w:t>
      </w:r>
    </w:p>
    <w:p w:rsidR="002056F2" w:rsidRDefault="002056F2" w:rsidP="002056F2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Tento dodatek nabývá platnosti dnem </w:t>
      </w:r>
      <w:proofErr w:type="gramStart"/>
      <w:r>
        <w:rPr>
          <w:sz w:val="22"/>
          <w:szCs w:val="22"/>
        </w:rPr>
        <w:t>01.01.2020</w:t>
      </w:r>
      <w:proofErr w:type="gramEnd"/>
      <w:r>
        <w:rPr>
          <w:sz w:val="22"/>
          <w:szCs w:val="22"/>
        </w:rPr>
        <w:t>.</w:t>
      </w:r>
    </w:p>
    <w:p w:rsidR="002056F2" w:rsidRDefault="002056F2" w:rsidP="002056F2">
      <w:pPr>
        <w:jc w:val="both"/>
        <w:rPr>
          <w:sz w:val="22"/>
          <w:szCs w:val="22"/>
        </w:rPr>
      </w:pPr>
    </w:p>
    <w:p w:rsidR="002056F2" w:rsidRDefault="002056F2" w:rsidP="002056F2">
      <w:pPr>
        <w:jc w:val="both"/>
        <w:rPr>
          <w:sz w:val="22"/>
          <w:szCs w:val="22"/>
        </w:rPr>
      </w:pPr>
    </w:p>
    <w:p w:rsidR="002056F2" w:rsidRDefault="002056F2" w:rsidP="002056F2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Prostějov  </w:t>
      </w:r>
      <w:proofErr w:type="gramStart"/>
      <w:r>
        <w:rPr>
          <w:sz w:val="22"/>
          <w:szCs w:val="22"/>
        </w:rPr>
        <w:t>16.12.2019</w:t>
      </w:r>
      <w:proofErr w:type="gramEnd"/>
    </w:p>
    <w:p w:rsidR="00840E9A" w:rsidRDefault="00840E9A" w:rsidP="00840E9A">
      <w:pPr>
        <w:rPr>
          <w:sz w:val="22"/>
          <w:szCs w:val="22"/>
        </w:rPr>
      </w:pPr>
    </w:p>
    <w:p w:rsidR="00840E9A" w:rsidRDefault="00840E9A" w:rsidP="00840E9A">
      <w:pPr>
        <w:rPr>
          <w:sz w:val="22"/>
          <w:szCs w:val="22"/>
        </w:rPr>
      </w:pPr>
    </w:p>
    <w:p w:rsidR="00840E9A" w:rsidRDefault="00BB789D" w:rsidP="00840E9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z</w:t>
      </w:r>
      <w:r w:rsidR="00840E9A">
        <w:rPr>
          <w:snapToGrid w:val="0"/>
          <w:sz w:val="22"/>
        </w:rPr>
        <w:t>a odběratele:</w:t>
      </w:r>
      <w:r w:rsidR="002215C9">
        <w:rPr>
          <w:snapToGrid w:val="0"/>
          <w:sz w:val="22"/>
        </w:rPr>
        <w:tab/>
      </w:r>
      <w:r w:rsidR="002215C9">
        <w:rPr>
          <w:snapToGrid w:val="0"/>
          <w:sz w:val="22"/>
        </w:rPr>
        <w:tab/>
      </w:r>
      <w:r w:rsidR="002215C9">
        <w:rPr>
          <w:snapToGrid w:val="0"/>
          <w:sz w:val="22"/>
        </w:rPr>
        <w:tab/>
      </w:r>
      <w:r w:rsidR="002215C9">
        <w:rPr>
          <w:snapToGrid w:val="0"/>
          <w:sz w:val="22"/>
        </w:rPr>
        <w:tab/>
      </w:r>
      <w:r w:rsidR="002215C9">
        <w:rPr>
          <w:snapToGrid w:val="0"/>
          <w:sz w:val="22"/>
        </w:rPr>
        <w:tab/>
      </w:r>
      <w:r w:rsidR="002215C9">
        <w:rPr>
          <w:snapToGrid w:val="0"/>
          <w:sz w:val="22"/>
        </w:rPr>
        <w:tab/>
      </w:r>
      <w:r w:rsidR="002215C9">
        <w:rPr>
          <w:snapToGrid w:val="0"/>
          <w:sz w:val="22"/>
        </w:rPr>
        <w:tab/>
        <w:t>za dodavatele:</w:t>
      </w:r>
    </w:p>
    <w:p w:rsidR="00840E9A" w:rsidRDefault="00840E9A" w:rsidP="00840E9A">
      <w:pPr>
        <w:widowControl w:val="0"/>
        <w:jc w:val="both"/>
        <w:rPr>
          <w:snapToGrid w:val="0"/>
          <w:sz w:val="22"/>
        </w:rPr>
      </w:pPr>
    </w:p>
    <w:p w:rsidR="00840E9A" w:rsidRDefault="00654EF0" w:rsidP="00840E9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Monika </w:t>
      </w:r>
      <w:proofErr w:type="spellStart"/>
      <w:r>
        <w:rPr>
          <w:snapToGrid w:val="0"/>
          <w:sz w:val="22"/>
        </w:rPr>
        <w:t>Košárová</w:t>
      </w:r>
      <w:proofErr w:type="spellEnd"/>
      <w:r w:rsidR="00840E9A">
        <w:rPr>
          <w:snapToGrid w:val="0"/>
          <w:sz w:val="22"/>
        </w:rPr>
        <w:tab/>
      </w:r>
      <w:r w:rsidR="00840E9A">
        <w:rPr>
          <w:snapToGrid w:val="0"/>
          <w:sz w:val="22"/>
        </w:rPr>
        <w:tab/>
      </w:r>
      <w:r w:rsidR="002215C9">
        <w:rPr>
          <w:snapToGrid w:val="0"/>
          <w:sz w:val="22"/>
        </w:rPr>
        <w:tab/>
      </w:r>
      <w:r w:rsidR="002215C9">
        <w:rPr>
          <w:snapToGrid w:val="0"/>
          <w:sz w:val="22"/>
        </w:rPr>
        <w:tab/>
      </w:r>
      <w:r w:rsidR="002215C9">
        <w:rPr>
          <w:snapToGrid w:val="0"/>
          <w:sz w:val="22"/>
        </w:rPr>
        <w:tab/>
      </w:r>
      <w:r w:rsidR="002215C9">
        <w:rPr>
          <w:snapToGrid w:val="0"/>
          <w:sz w:val="22"/>
        </w:rPr>
        <w:tab/>
      </w:r>
      <w:r w:rsidR="0016323A">
        <w:rPr>
          <w:snapToGrid w:val="0"/>
          <w:sz w:val="22"/>
        </w:rPr>
        <w:t>Ing. Vladimír Průša</w:t>
      </w:r>
    </w:p>
    <w:p w:rsidR="00840E9A" w:rsidRDefault="00BB789D" w:rsidP="00840E9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</w:t>
      </w:r>
      <w:r w:rsidR="00840E9A">
        <w:rPr>
          <w:snapToGrid w:val="0"/>
          <w:sz w:val="22"/>
        </w:rPr>
        <w:t>ředsed</w:t>
      </w:r>
      <w:r>
        <w:rPr>
          <w:snapToGrid w:val="0"/>
          <w:sz w:val="22"/>
        </w:rPr>
        <w:t xml:space="preserve">a </w:t>
      </w:r>
      <w:r w:rsidR="00840E9A">
        <w:rPr>
          <w:snapToGrid w:val="0"/>
          <w:sz w:val="22"/>
        </w:rPr>
        <w:t>představenstva</w:t>
      </w:r>
      <w:r w:rsidR="002215C9">
        <w:rPr>
          <w:snapToGrid w:val="0"/>
          <w:sz w:val="22"/>
        </w:rPr>
        <w:tab/>
      </w:r>
      <w:r w:rsidR="002215C9">
        <w:rPr>
          <w:snapToGrid w:val="0"/>
          <w:sz w:val="22"/>
        </w:rPr>
        <w:tab/>
      </w:r>
      <w:r w:rsidR="002215C9">
        <w:rPr>
          <w:snapToGrid w:val="0"/>
          <w:sz w:val="22"/>
        </w:rPr>
        <w:tab/>
      </w:r>
      <w:r w:rsidR="002215C9">
        <w:rPr>
          <w:snapToGrid w:val="0"/>
          <w:sz w:val="22"/>
        </w:rPr>
        <w:tab/>
      </w:r>
      <w:r w:rsidR="002215C9">
        <w:rPr>
          <w:snapToGrid w:val="0"/>
          <w:sz w:val="22"/>
        </w:rPr>
        <w:tab/>
      </w:r>
      <w:r w:rsidR="0016323A">
        <w:rPr>
          <w:snapToGrid w:val="0"/>
          <w:sz w:val="22"/>
        </w:rPr>
        <w:t>jednatel společnosti</w:t>
      </w:r>
    </w:p>
    <w:p w:rsidR="00840E9A" w:rsidRDefault="00840E9A" w:rsidP="00840E9A">
      <w:pPr>
        <w:widowControl w:val="0"/>
        <w:jc w:val="both"/>
        <w:rPr>
          <w:snapToGrid w:val="0"/>
          <w:sz w:val="22"/>
        </w:rPr>
      </w:pPr>
    </w:p>
    <w:p w:rsidR="00840E9A" w:rsidRDefault="00840E9A" w:rsidP="00840E9A"/>
    <w:p w:rsidR="00840E9A" w:rsidRDefault="006455FA" w:rsidP="00840E9A">
      <w:pPr>
        <w:rPr>
          <w:sz w:val="22"/>
        </w:rPr>
      </w:pPr>
      <w:r>
        <w:rPr>
          <w:sz w:val="22"/>
        </w:rPr>
        <w:t xml:space="preserve">Ing. </w:t>
      </w:r>
      <w:r w:rsidR="00654EF0">
        <w:rPr>
          <w:sz w:val="22"/>
        </w:rPr>
        <w:t>Milena Dvořáková</w:t>
      </w:r>
    </w:p>
    <w:p w:rsidR="00840E9A" w:rsidRDefault="00840E9A" w:rsidP="00840E9A">
      <w:pPr>
        <w:rPr>
          <w:sz w:val="22"/>
        </w:rPr>
      </w:pPr>
      <w:r>
        <w:rPr>
          <w:sz w:val="22"/>
        </w:rPr>
        <w:t>místopředsed</w:t>
      </w:r>
      <w:r w:rsidR="002215C9">
        <w:rPr>
          <w:sz w:val="22"/>
        </w:rPr>
        <w:t>a</w:t>
      </w:r>
      <w:r>
        <w:rPr>
          <w:sz w:val="22"/>
        </w:rPr>
        <w:t xml:space="preserve"> představenstva</w:t>
      </w:r>
    </w:p>
    <w:p w:rsidR="00840E9A" w:rsidRDefault="00840E9A" w:rsidP="00840E9A"/>
    <w:p w:rsidR="00840E9A" w:rsidRPr="008636D5" w:rsidRDefault="00840E9A" w:rsidP="00840E9A">
      <w:pPr>
        <w:rPr>
          <w:sz w:val="22"/>
          <w:szCs w:val="22"/>
        </w:rPr>
      </w:pPr>
    </w:p>
    <w:p w:rsidR="0053540F" w:rsidRDefault="0053540F"/>
    <w:sectPr w:rsidR="0053540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398" w:rsidRDefault="008F5398">
      <w:r>
        <w:separator/>
      </w:r>
    </w:p>
  </w:endnote>
  <w:endnote w:type="continuationSeparator" w:id="0">
    <w:p w:rsidR="008F5398" w:rsidRDefault="008F5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A7E" w:rsidRPr="008636D5" w:rsidRDefault="003B5A7E" w:rsidP="002215C9">
    <w:pPr>
      <w:pStyle w:val="Zpat"/>
      <w:jc w:val="center"/>
      <w:rPr>
        <w:sz w:val="20"/>
        <w:szCs w:val="20"/>
      </w:rPr>
    </w:pPr>
    <w:r w:rsidRPr="008636D5">
      <w:rPr>
        <w:sz w:val="20"/>
        <w:szCs w:val="20"/>
      </w:rPr>
      <w:t xml:space="preserve">Strana </w:t>
    </w:r>
    <w:r w:rsidRPr="008636D5">
      <w:rPr>
        <w:sz w:val="20"/>
        <w:szCs w:val="20"/>
      </w:rPr>
      <w:fldChar w:fldCharType="begin"/>
    </w:r>
    <w:r w:rsidRPr="008636D5">
      <w:rPr>
        <w:sz w:val="20"/>
        <w:szCs w:val="20"/>
      </w:rPr>
      <w:instrText xml:space="preserve"> PAGE </w:instrText>
    </w:r>
    <w:r w:rsidRPr="008636D5">
      <w:rPr>
        <w:sz w:val="20"/>
        <w:szCs w:val="20"/>
      </w:rPr>
      <w:fldChar w:fldCharType="separate"/>
    </w:r>
    <w:r w:rsidR="009C31FC">
      <w:rPr>
        <w:noProof/>
        <w:sz w:val="20"/>
        <w:szCs w:val="20"/>
      </w:rPr>
      <w:t>2</w:t>
    </w:r>
    <w:r w:rsidRPr="008636D5">
      <w:rPr>
        <w:sz w:val="20"/>
        <w:szCs w:val="20"/>
      </w:rPr>
      <w:fldChar w:fldCharType="end"/>
    </w:r>
    <w:r w:rsidRPr="008636D5">
      <w:rPr>
        <w:sz w:val="20"/>
        <w:szCs w:val="20"/>
      </w:rPr>
      <w:t xml:space="preserve"> (celkem </w:t>
    </w:r>
    <w:r w:rsidRPr="008636D5">
      <w:rPr>
        <w:sz w:val="20"/>
        <w:szCs w:val="20"/>
      </w:rPr>
      <w:fldChar w:fldCharType="begin"/>
    </w:r>
    <w:r w:rsidRPr="008636D5">
      <w:rPr>
        <w:sz w:val="20"/>
        <w:szCs w:val="20"/>
      </w:rPr>
      <w:instrText xml:space="preserve"> NUMPAGES </w:instrText>
    </w:r>
    <w:r w:rsidRPr="008636D5">
      <w:rPr>
        <w:sz w:val="20"/>
        <w:szCs w:val="20"/>
      </w:rPr>
      <w:fldChar w:fldCharType="separate"/>
    </w:r>
    <w:r w:rsidR="009C31FC">
      <w:rPr>
        <w:noProof/>
        <w:sz w:val="20"/>
        <w:szCs w:val="20"/>
      </w:rPr>
      <w:t>2</w:t>
    </w:r>
    <w:r w:rsidRPr="008636D5">
      <w:rPr>
        <w:sz w:val="20"/>
        <w:szCs w:val="20"/>
      </w:rPr>
      <w:fldChar w:fldCharType="end"/>
    </w:r>
    <w:r w:rsidRPr="008636D5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398" w:rsidRDefault="008F5398">
      <w:r>
        <w:separator/>
      </w:r>
    </w:p>
  </w:footnote>
  <w:footnote w:type="continuationSeparator" w:id="0">
    <w:p w:rsidR="008F5398" w:rsidRDefault="008F5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E9A"/>
    <w:rsid w:val="0002390A"/>
    <w:rsid w:val="000A0829"/>
    <w:rsid w:val="000D42C6"/>
    <w:rsid w:val="001503B7"/>
    <w:rsid w:val="0016323A"/>
    <w:rsid w:val="002056F2"/>
    <w:rsid w:val="002215C9"/>
    <w:rsid w:val="002438F5"/>
    <w:rsid w:val="00246DEF"/>
    <w:rsid w:val="0025169A"/>
    <w:rsid w:val="002F08E3"/>
    <w:rsid w:val="00344667"/>
    <w:rsid w:val="00360F71"/>
    <w:rsid w:val="00395743"/>
    <w:rsid w:val="003B5A7E"/>
    <w:rsid w:val="00425D3B"/>
    <w:rsid w:val="00433F97"/>
    <w:rsid w:val="00526749"/>
    <w:rsid w:val="0053540F"/>
    <w:rsid w:val="005644CE"/>
    <w:rsid w:val="005F1B92"/>
    <w:rsid w:val="006455FA"/>
    <w:rsid w:val="00654EF0"/>
    <w:rsid w:val="00672432"/>
    <w:rsid w:val="006D430D"/>
    <w:rsid w:val="00721CE7"/>
    <w:rsid w:val="00774F4C"/>
    <w:rsid w:val="007C5B4F"/>
    <w:rsid w:val="007E26A6"/>
    <w:rsid w:val="007F6578"/>
    <w:rsid w:val="00840E9A"/>
    <w:rsid w:val="00885EC0"/>
    <w:rsid w:val="008F4BAB"/>
    <w:rsid w:val="008F5398"/>
    <w:rsid w:val="0093577D"/>
    <w:rsid w:val="009729C1"/>
    <w:rsid w:val="009875DA"/>
    <w:rsid w:val="009908D0"/>
    <w:rsid w:val="009B0BF6"/>
    <w:rsid w:val="009C31FC"/>
    <w:rsid w:val="009D5419"/>
    <w:rsid w:val="00B00C94"/>
    <w:rsid w:val="00B266FA"/>
    <w:rsid w:val="00B934BF"/>
    <w:rsid w:val="00BB789D"/>
    <w:rsid w:val="00C03F85"/>
    <w:rsid w:val="00C34029"/>
    <w:rsid w:val="00CC4C75"/>
    <w:rsid w:val="00D268C4"/>
    <w:rsid w:val="00DD599D"/>
    <w:rsid w:val="00F425A2"/>
    <w:rsid w:val="00F84999"/>
    <w:rsid w:val="00F9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61196B0-50FA-4B26-9115-E0B0AD41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E9A"/>
    <w:rPr>
      <w:sz w:val="24"/>
      <w:szCs w:val="24"/>
    </w:rPr>
  </w:style>
  <w:style w:type="paragraph" w:styleId="Nadpis1">
    <w:name w:val="heading 1"/>
    <w:basedOn w:val="Normln"/>
    <w:next w:val="Normln"/>
    <w:qFormat/>
    <w:rsid w:val="00840E9A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840E9A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2">
    <w:name w:val="Body Text 2"/>
    <w:basedOn w:val="Normln"/>
    <w:rsid w:val="00840E9A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840E9A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840E9A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455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Novotna</cp:lastModifiedBy>
  <cp:revision>3</cp:revision>
  <cp:lastPrinted>2019-12-11T11:52:00Z</cp:lastPrinted>
  <dcterms:created xsi:type="dcterms:W3CDTF">2019-12-11T10:49:00Z</dcterms:created>
  <dcterms:modified xsi:type="dcterms:W3CDTF">2019-12-11T11:53:00Z</dcterms:modified>
</cp:coreProperties>
</file>