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5C" w:rsidRDefault="0052485C" w:rsidP="0052485C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</w:p>
    <w:p w:rsidR="0052485C" w:rsidRDefault="0052485C" w:rsidP="0052485C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Základní škola, Nádražní 4, Hustopeče</w:t>
      </w:r>
    </w:p>
    <w:p w:rsidR="0052485C" w:rsidRDefault="0052485C" w:rsidP="0052485C">
      <w:pPr>
        <w:pStyle w:val="Standardntext"/>
        <w:ind w:left="-284" w:right="-52" w:firstLine="142"/>
        <w:jc w:val="center"/>
        <w:rPr>
          <w:rFonts w:ascii="Univers" w:hAnsi="Univers"/>
          <w:b/>
          <w:sz w:val="36"/>
        </w:rPr>
      </w:pPr>
      <w:r>
        <w:rPr>
          <w:rFonts w:ascii="Arial" w:hAnsi="Arial"/>
          <w:b/>
          <w:i/>
          <w:sz w:val="36"/>
        </w:rPr>
        <w:t>IČO : 71009868</w:t>
      </w:r>
    </w:p>
    <w:p w:rsidR="0052485C" w:rsidRDefault="0052485C" w:rsidP="0052485C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PSČ : 693 01, tel./fax : 515 266 420, ID schránky:23dmmun</w:t>
      </w:r>
    </w:p>
    <w:p w:rsidR="0052485C" w:rsidRDefault="0052485C" w:rsidP="0052485C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www.zs-nadrazni.cz        skola@zs-nadrazni.cz</w:t>
      </w:r>
    </w:p>
    <w:p w:rsidR="0052485C" w:rsidRDefault="0052485C" w:rsidP="0052485C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´´´´´´´´´´´´´´´´´´´´´´´´´´´´´´´´´´´´´´´´´´´´´´´´´´´´´´´´´´´´´´´´´´´´´´´´´´´´´´´´´´´´</w:t>
      </w:r>
    </w:p>
    <w:p w:rsidR="0052485C" w:rsidRDefault="0052485C" w:rsidP="0052485C"/>
    <w:p w:rsidR="0052485C" w:rsidRDefault="0052485C" w:rsidP="0052485C"/>
    <w:p w:rsidR="0052485C" w:rsidRDefault="0052485C" w:rsidP="0052485C"/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Hustopeče  7.1.2020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VOTAVA INTERIER s.r.o.</w:t>
      </w: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Šakvice č.ev. 35</w:t>
      </w: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691 67 Šakvice</w:t>
      </w: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Věc</w:t>
      </w:r>
    </w:p>
    <w:p w:rsidR="0052485C" w:rsidRDefault="0052485C" w:rsidP="0052485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Odjednávka výroby nábytku</w:t>
      </w:r>
    </w:p>
    <w:p w:rsidR="0052485C" w:rsidRDefault="0052485C" w:rsidP="0052485C">
      <w:pPr>
        <w:jc w:val="both"/>
        <w:rPr>
          <w:b/>
          <w:sz w:val="24"/>
          <w:szCs w:val="24"/>
          <w:u w:val="single"/>
        </w:rPr>
      </w:pPr>
    </w:p>
    <w:p w:rsidR="0052485C" w:rsidRDefault="0052485C" w:rsidP="0052485C">
      <w:pPr>
        <w:jc w:val="both"/>
        <w:rPr>
          <w:b/>
          <w:sz w:val="24"/>
          <w:szCs w:val="24"/>
        </w:rPr>
      </w:pP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Ředitelství školy  objednává výrobu nábytku  a obložení stěny </w:t>
      </w: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školní sborovny. Dohodnutá cena včetně montáže bude činit  139 970,- Kč. </w:t>
      </w: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Jedná se o kuchyňskou linku, stoly, registr na dokumenty a obložení stěny.</w:t>
      </w: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ceně je zahrnuta montáž a doprava. Cena byla stanovena na základě </w:t>
      </w:r>
    </w:p>
    <w:p w:rsidR="0052485C" w:rsidRDefault="0052485C" w:rsidP="005248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cenové nabídky.</w:t>
      </w:r>
    </w:p>
    <w:p w:rsidR="0052485C" w:rsidRDefault="0052485C" w:rsidP="0052485C">
      <w:pPr>
        <w:jc w:val="both"/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Děkujeme za vyřízení objednávky.</w:t>
      </w: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Matějíčková Ivana</w:t>
      </w:r>
    </w:p>
    <w:p w:rsidR="0052485C" w:rsidRDefault="0052485C" w:rsidP="005248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ředitelka školy</w:t>
      </w:r>
    </w:p>
    <w:p w:rsidR="0052485C" w:rsidRDefault="0052485C" w:rsidP="0052485C">
      <w:pPr>
        <w:rPr>
          <w:b/>
          <w:sz w:val="24"/>
          <w:szCs w:val="24"/>
        </w:rPr>
      </w:pPr>
    </w:p>
    <w:p w:rsidR="002B5CD4" w:rsidRDefault="002B5CD4">
      <w:bookmarkStart w:id="0" w:name="_GoBack"/>
      <w:bookmarkEnd w:id="0"/>
    </w:p>
    <w:sectPr w:rsidR="002B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5C"/>
    <w:rsid w:val="002B5CD4"/>
    <w:rsid w:val="005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5248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5248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Matýšková</dc:creator>
  <cp:lastModifiedBy>Ivana Matýšková</cp:lastModifiedBy>
  <cp:revision>1</cp:revision>
  <dcterms:created xsi:type="dcterms:W3CDTF">2020-01-22T12:15:00Z</dcterms:created>
  <dcterms:modified xsi:type="dcterms:W3CDTF">2020-01-22T12:16:00Z</dcterms:modified>
</cp:coreProperties>
</file>