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B70" w:rsidRDefault="008433E8" w:rsidP="00F224FE">
      <w:pPr>
        <w:rPr>
          <w:rFonts w:asciiTheme="minorHAnsi" w:hAnsiTheme="minorHAnsi" w:cstheme="minorHAnsi"/>
          <w:b/>
        </w:rPr>
      </w:pPr>
      <w:bookmarkStart w:id="0" w:name="_GoBack"/>
      <w:bookmarkEnd w:id="0"/>
      <w:r w:rsidRPr="008433E8">
        <w:rPr>
          <w:rFonts w:asciiTheme="minorHAnsi" w:hAnsiTheme="minorHAnsi" w:cstheme="minorHAnsi"/>
          <w:b/>
        </w:rPr>
        <w:t>Technický popis mobilního nábytku pro nové ubytovací a technické prostory na koleji Sázava</w:t>
      </w:r>
    </w:p>
    <w:p w:rsidR="008433E8" w:rsidRDefault="008433E8" w:rsidP="00F224FE">
      <w:pPr>
        <w:rPr>
          <w:rFonts w:asciiTheme="minorHAnsi" w:hAnsiTheme="minorHAnsi" w:cstheme="minorHAnsi"/>
          <w:b/>
        </w:rPr>
      </w:pPr>
    </w:p>
    <w:p w:rsidR="008433E8" w:rsidRDefault="008433E8" w:rsidP="00720EF3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</w:t>
      </w:r>
      <w:r w:rsidRPr="008433E8">
        <w:rPr>
          <w:rFonts w:asciiTheme="minorHAnsi" w:hAnsiTheme="minorHAnsi" w:cstheme="minorHAnsi"/>
        </w:rPr>
        <w:t>arevné ř</w:t>
      </w:r>
      <w:r>
        <w:rPr>
          <w:rFonts w:asciiTheme="minorHAnsi" w:hAnsiTheme="minorHAnsi" w:cstheme="minorHAnsi"/>
        </w:rPr>
        <w:t>ešení mobilního nábytku bude v následující</w:t>
      </w:r>
      <w:r w:rsidR="009755F0">
        <w:rPr>
          <w:rFonts w:asciiTheme="minorHAnsi" w:hAnsiTheme="minorHAnsi" w:cstheme="minorHAnsi"/>
        </w:rPr>
        <w:t>ch</w:t>
      </w:r>
      <w:r>
        <w:rPr>
          <w:rFonts w:asciiTheme="minorHAnsi" w:hAnsiTheme="minorHAnsi" w:cstheme="minorHAnsi"/>
        </w:rPr>
        <w:t xml:space="preserve"> kombinacích:</w:t>
      </w:r>
    </w:p>
    <w:p w:rsidR="008433E8" w:rsidRDefault="008433E8" w:rsidP="008433E8">
      <w:pPr>
        <w:pStyle w:val="Odstavecseseznamem"/>
        <w:numPr>
          <w:ilvl w:val="1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akácie světlá H1277 </w:t>
      </w:r>
    </w:p>
    <w:p w:rsidR="008433E8" w:rsidRDefault="008433E8" w:rsidP="008433E8">
      <w:pPr>
        <w:pStyle w:val="Odstavecseseznamem"/>
        <w:numPr>
          <w:ilvl w:val="1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zelená limetka U630 </w:t>
      </w:r>
    </w:p>
    <w:p w:rsidR="008433E8" w:rsidRDefault="008433E8" w:rsidP="008433E8">
      <w:pPr>
        <w:pStyle w:val="Odstavecseseznamem"/>
        <w:numPr>
          <w:ilvl w:val="1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šedé kovové podnože RAL 9006</w:t>
      </w:r>
    </w:p>
    <w:p w:rsidR="008433E8" w:rsidRPr="00720EF3" w:rsidRDefault="008433E8" w:rsidP="00720EF3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všechny pracovní plochy, horní krycí desky a pohyblivé části musí být ošetřeny ABS hranami v barvě konkrétního dekoru</w:t>
      </w:r>
    </w:p>
    <w:p w:rsidR="008433E8" w:rsidRPr="00720EF3" w:rsidRDefault="008433E8" w:rsidP="00720EF3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</w:rPr>
      </w:pPr>
      <w:r w:rsidRPr="00720EF3">
        <w:rPr>
          <w:rFonts w:asciiTheme="minorHAnsi" w:hAnsiTheme="minorHAnsi" w:cstheme="minorHAnsi"/>
        </w:rPr>
        <w:t>pos</w:t>
      </w:r>
      <w:r w:rsidR="009755F0">
        <w:rPr>
          <w:rFonts w:asciiTheme="minorHAnsi" w:hAnsiTheme="minorHAnsi" w:cstheme="minorHAnsi"/>
        </w:rPr>
        <w:t>tel s výklopným dřevěným roštem a</w:t>
      </w:r>
      <w:r w:rsidRPr="00720EF3">
        <w:rPr>
          <w:rFonts w:asciiTheme="minorHAnsi" w:hAnsiTheme="minorHAnsi" w:cstheme="minorHAnsi"/>
        </w:rPr>
        <w:t xml:space="preserve"> úložný</w:t>
      </w:r>
      <w:r w:rsidR="009755F0">
        <w:rPr>
          <w:rFonts w:asciiTheme="minorHAnsi" w:hAnsiTheme="minorHAnsi" w:cstheme="minorHAnsi"/>
        </w:rPr>
        <w:t>m</w:t>
      </w:r>
      <w:r w:rsidRPr="00720EF3">
        <w:rPr>
          <w:rFonts w:asciiTheme="minorHAnsi" w:hAnsiTheme="minorHAnsi" w:cstheme="minorHAnsi"/>
        </w:rPr>
        <w:t xml:space="preserve"> prostor</w:t>
      </w:r>
      <w:r w:rsidR="009755F0">
        <w:rPr>
          <w:rFonts w:asciiTheme="minorHAnsi" w:hAnsiTheme="minorHAnsi" w:cstheme="minorHAnsi"/>
        </w:rPr>
        <w:t>em</w:t>
      </w:r>
      <w:r w:rsidRPr="00720EF3">
        <w:rPr>
          <w:rFonts w:asciiTheme="minorHAnsi" w:hAnsiTheme="minorHAnsi" w:cstheme="minorHAnsi"/>
        </w:rPr>
        <w:t xml:space="preserve"> </w:t>
      </w:r>
    </w:p>
    <w:p w:rsidR="008433E8" w:rsidRDefault="008433E8" w:rsidP="008433E8">
      <w:pPr>
        <w:pStyle w:val="Odstavecseseznamem"/>
        <w:numPr>
          <w:ilvl w:val="0"/>
          <w:numId w:val="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korpus válendy je spojen pomocí fixačních kolíků a spojovacího kování šroub s kovovou panenkou a metrickým závitem, exponované hrany jsou olepeny ABS hranou </w:t>
      </w:r>
      <w:proofErr w:type="spellStart"/>
      <w:r>
        <w:rPr>
          <w:rFonts w:asciiTheme="minorHAnsi" w:hAnsiTheme="minorHAnsi" w:cstheme="minorHAnsi"/>
        </w:rPr>
        <w:t>tl</w:t>
      </w:r>
      <w:proofErr w:type="spellEnd"/>
      <w:r>
        <w:rPr>
          <w:rFonts w:asciiTheme="minorHAnsi" w:hAnsiTheme="minorHAnsi" w:cstheme="minorHAnsi"/>
        </w:rPr>
        <w:t>. 2,0 mm – zvýšení odolnosti proti poškození při manipulaci (postranice a čela válendy – ty jsou olepeny k</w:t>
      </w:r>
      <w:r w:rsidR="0058485F">
        <w:rPr>
          <w:rFonts w:asciiTheme="minorHAnsi" w:hAnsiTheme="minorHAnsi" w:cstheme="minorHAnsi"/>
        </w:rPr>
        <w:t>olem dokola); o</w:t>
      </w:r>
      <w:r>
        <w:rPr>
          <w:rFonts w:asciiTheme="minorHAnsi" w:hAnsiTheme="minorHAnsi" w:cstheme="minorHAnsi"/>
        </w:rPr>
        <w:t xml:space="preserve">statní dílce postele jsou olepeny ABS hranou </w:t>
      </w:r>
      <w:proofErr w:type="spellStart"/>
      <w:r>
        <w:rPr>
          <w:rFonts w:asciiTheme="minorHAnsi" w:hAnsiTheme="minorHAnsi" w:cstheme="minorHAnsi"/>
        </w:rPr>
        <w:t>tl</w:t>
      </w:r>
      <w:proofErr w:type="spellEnd"/>
      <w:r>
        <w:rPr>
          <w:rFonts w:asciiTheme="minorHAnsi" w:hAnsiTheme="minorHAnsi" w:cstheme="minorHAnsi"/>
        </w:rPr>
        <w:t>. 0,5 mm, technologie olepení hran je PUR lepidlem, které zaručuje odolnost proti vlhkosti a zabraňuje odpadávání hran z dílců,</w:t>
      </w:r>
    </w:p>
    <w:p w:rsidR="008433E8" w:rsidRDefault="008433E8" w:rsidP="008433E8">
      <w:pPr>
        <w:pStyle w:val="Odstavecseseznamem"/>
        <w:numPr>
          <w:ilvl w:val="0"/>
          <w:numId w:val="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dno válendy je z DVD </w:t>
      </w:r>
      <w:proofErr w:type="spellStart"/>
      <w:r>
        <w:rPr>
          <w:rFonts w:asciiTheme="minorHAnsi" w:hAnsiTheme="minorHAnsi" w:cstheme="minorHAnsi"/>
        </w:rPr>
        <w:t>tl</w:t>
      </w:r>
      <w:proofErr w:type="spellEnd"/>
      <w:r>
        <w:rPr>
          <w:rFonts w:asciiTheme="minorHAnsi" w:hAnsiTheme="minorHAnsi" w:cstheme="minorHAnsi"/>
        </w:rPr>
        <w:t>. 3,3 mm vloženo do drážky a zpevněno vlysy,</w:t>
      </w:r>
    </w:p>
    <w:p w:rsidR="008433E8" w:rsidRDefault="008433E8" w:rsidP="008433E8">
      <w:pPr>
        <w:pStyle w:val="Odstavecseseznamem"/>
        <w:numPr>
          <w:ilvl w:val="0"/>
          <w:numId w:val="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úložný lůžkový prostor je oddělen 2 </w:t>
      </w:r>
      <w:r w:rsidR="006436CD">
        <w:rPr>
          <w:rFonts w:asciiTheme="minorHAnsi" w:hAnsiTheme="minorHAnsi" w:cstheme="minorHAnsi"/>
        </w:rPr>
        <w:t>k</w:t>
      </w:r>
      <w:r>
        <w:rPr>
          <w:rFonts w:asciiTheme="minorHAnsi" w:hAnsiTheme="minorHAnsi" w:cstheme="minorHAnsi"/>
        </w:rPr>
        <w:t xml:space="preserve">s vlysů z LTD a 1 ks výztužným vlysem na středu válendy, které zabraňují </w:t>
      </w:r>
      <w:r w:rsidR="006436CD">
        <w:rPr>
          <w:rFonts w:asciiTheme="minorHAnsi" w:hAnsiTheme="minorHAnsi" w:cstheme="minorHAnsi"/>
        </w:rPr>
        <w:t>poškození</w:t>
      </w:r>
      <w:r>
        <w:rPr>
          <w:rFonts w:asciiTheme="minorHAnsi" w:hAnsiTheme="minorHAnsi" w:cstheme="minorHAnsi"/>
        </w:rPr>
        <w:t xml:space="preserve"> uložených lůžkovin a vyztužují lehací plochu,</w:t>
      </w:r>
    </w:p>
    <w:p w:rsidR="008433E8" w:rsidRDefault="006436CD" w:rsidP="008433E8">
      <w:pPr>
        <w:pStyle w:val="Odstavecseseznamem"/>
        <w:numPr>
          <w:ilvl w:val="0"/>
          <w:numId w:val="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horní výklopná lehací plocha je vyrobená z masívního dřevěného rámu, na kterém je umístěn dřevěný laťkový rošt pro zvýšení pevnosti, a hlavně pro zaručení odvětrávání úložného prostoru se </w:t>
      </w:r>
      <w:r w:rsidR="0058485F">
        <w:rPr>
          <w:rFonts w:asciiTheme="minorHAnsi" w:hAnsiTheme="minorHAnsi" w:cstheme="minorHAnsi"/>
        </w:rPr>
        <w:t>vznikem zahřívání lehací plochy; r</w:t>
      </w:r>
      <w:r>
        <w:rPr>
          <w:rFonts w:asciiTheme="minorHAnsi" w:hAnsiTheme="minorHAnsi" w:cstheme="minorHAnsi"/>
        </w:rPr>
        <w:t>ošt je fixovaný buko</w:t>
      </w:r>
      <w:r w:rsidR="0058485F">
        <w:rPr>
          <w:rFonts w:asciiTheme="minorHAnsi" w:hAnsiTheme="minorHAnsi" w:cstheme="minorHAnsi"/>
        </w:rPr>
        <w:t>vými kolíčky proti posunu roštu; z</w:t>
      </w:r>
      <w:r>
        <w:rPr>
          <w:rFonts w:asciiTheme="minorHAnsi" w:hAnsiTheme="minorHAnsi" w:cstheme="minorHAnsi"/>
        </w:rPr>
        <w:t>adní strana delší je opatřena dvěma kovovými úhelníky, které zabraňují posuvu matrace při zvednutí lehací plochy a umožňují spojení dvou lůžek tak, že nevzniká mezi postelemi mezera,</w:t>
      </w:r>
    </w:p>
    <w:p w:rsidR="006436CD" w:rsidRDefault="006436CD" w:rsidP="008433E8">
      <w:pPr>
        <w:pStyle w:val="Odstavecseseznamem"/>
        <w:numPr>
          <w:ilvl w:val="0"/>
          <w:numId w:val="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vyklápěcí kovové nůžky jsou připevněny na vlysy</w:t>
      </w:r>
      <w:r w:rsidR="0058485F">
        <w:rPr>
          <w:rFonts w:asciiTheme="minorHAnsi" w:hAnsiTheme="minorHAnsi" w:cstheme="minorHAnsi"/>
        </w:rPr>
        <w:t xml:space="preserve"> a dřevěný rám vratovými </w:t>
      </w:r>
      <w:proofErr w:type="spellStart"/>
      <w:proofErr w:type="gramStart"/>
      <w:r w:rsidR="0058485F">
        <w:rPr>
          <w:rFonts w:asciiTheme="minorHAnsi" w:hAnsiTheme="minorHAnsi" w:cstheme="minorHAnsi"/>
        </w:rPr>
        <w:t>šrouby;p</w:t>
      </w:r>
      <w:r>
        <w:rPr>
          <w:rFonts w:asciiTheme="minorHAnsi" w:hAnsiTheme="minorHAnsi" w:cstheme="minorHAnsi"/>
        </w:rPr>
        <w:t>ro</w:t>
      </w:r>
      <w:proofErr w:type="spellEnd"/>
      <w:proofErr w:type="gramEnd"/>
      <w:r>
        <w:rPr>
          <w:rFonts w:asciiTheme="minorHAnsi" w:hAnsiTheme="minorHAnsi" w:cstheme="minorHAnsi"/>
        </w:rPr>
        <w:t xml:space="preserve"> zdvih lehací plochy je připevněný popruh,</w:t>
      </w:r>
    </w:p>
    <w:p w:rsidR="006436CD" w:rsidRDefault="006436CD" w:rsidP="008433E8">
      <w:pPr>
        <w:pStyle w:val="Odstavecseseznamem"/>
        <w:numPr>
          <w:ilvl w:val="0"/>
          <w:numId w:val="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 zajištění manipulace celého lůžka jsou v čelech postele vyvrtány otvory dokončené hranou na přenášení,</w:t>
      </w:r>
    </w:p>
    <w:p w:rsidR="006436CD" w:rsidRDefault="006436CD" w:rsidP="008433E8">
      <w:pPr>
        <w:pStyle w:val="Odstavecseseznamem"/>
        <w:numPr>
          <w:ilvl w:val="0"/>
          <w:numId w:val="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 lehací ploch přijde volně vložit matrace celočalouněná vysoce kvalitní dekorační látkou (možnost obracení matrace) opatřena zdrhovadlem pro případné snímání a čištění potahu</w:t>
      </w:r>
    </w:p>
    <w:p w:rsidR="009755F0" w:rsidRDefault="006436CD" w:rsidP="00720EF3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matrace </w:t>
      </w:r>
    </w:p>
    <w:p w:rsidR="009755F0" w:rsidRDefault="006436CD" w:rsidP="009755F0">
      <w:pPr>
        <w:pStyle w:val="Odstavecseseznamem"/>
        <w:numPr>
          <w:ilvl w:val="0"/>
          <w:numId w:val="14"/>
        </w:numPr>
        <w:ind w:hanging="30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3 vrstvá, 5-ti zóna, oboustranný snímatelný potah (dekor. látka </w:t>
      </w:r>
      <w:proofErr w:type="spellStart"/>
      <w:r>
        <w:rPr>
          <w:rFonts w:asciiTheme="minorHAnsi" w:hAnsiTheme="minorHAnsi" w:cstheme="minorHAnsi"/>
        </w:rPr>
        <w:t>sk</w:t>
      </w:r>
      <w:proofErr w:type="spellEnd"/>
      <w:r>
        <w:rPr>
          <w:rFonts w:asciiTheme="minorHAnsi" w:hAnsiTheme="minorHAnsi" w:cstheme="minorHAnsi"/>
        </w:rPr>
        <w:t xml:space="preserve">. 8) </w:t>
      </w:r>
    </w:p>
    <w:p w:rsidR="006436CD" w:rsidRDefault="009755F0" w:rsidP="009755F0">
      <w:pPr>
        <w:pStyle w:val="Odstavecseseznamem"/>
        <w:numPr>
          <w:ilvl w:val="0"/>
          <w:numId w:val="14"/>
        </w:numPr>
        <w:ind w:hanging="30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rozměr </w:t>
      </w:r>
      <w:r w:rsidR="006436CD">
        <w:rPr>
          <w:rFonts w:asciiTheme="minorHAnsi" w:hAnsiTheme="minorHAnsi" w:cstheme="minorHAnsi"/>
        </w:rPr>
        <w:t>2000x900x150</w:t>
      </w:r>
    </w:p>
    <w:p w:rsidR="006436CD" w:rsidRDefault="006436CD" w:rsidP="006436CD">
      <w:pPr>
        <w:pStyle w:val="Odstavecseseznamem"/>
        <w:numPr>
          <w:ilvl w:val="0"/>
          <w:numId w:val="8"/>
        </w:numPr>
        <w:ind w:left="1418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kvalitní potahová dekorační látka CARABELLA FINE VL10, dezén 102887, barva 18019, složení polypropylén 66 %, polyester 34 %, odolnost 20 000 otáček proto otěru, snížená hořlavost</w:t>
      </w:r>
      <w:r w:rsidR="0058485F">
        <w:rPr>
          <w:rFonts w:asciiTheme="minorHAnsi" w:hAnsiTheme="minorHAnsi" w:cstheme="minorHAnsi"/>
        </w:rPr>
        <w:t xml:space="preserve"> dle ČSN EN 597-1, ČSN EN 597-2; p</w:t>
      </w:r>
      <w:r>
        <w:rPr>
          <w:rFonts w:asciiTheme="minorHAnsi" w:hAnsiTheme="minorHAnsi" w:cstheme="minorHAnsi"/>
        </w:rPr>
        <w:t xml:space="preserve">otah je zpevněn </w:t>
      </w:r>
      <w:proofErr w:type="spellStart"/>
      <w:r>
        <w:rPr>
          <w:rFonts w:asciiTheme="minorHAnsi" w:hAnsiTheme="minorHAnsi" w:cstheme="minorHAnsi"/>
        </w:rPr>
        <w:t>proševem</w:t>
      </w:r>
      <w:proofErr w:type="spellEnd"/>
      <w:r>
        <w:rPr>
          <w:rFonts w:asciiTheme="minorHAnsi" w:hAnsiTheme="minorHAnsi" w:cstheme="minorHAnsi"/>
        </w:rPr>
        <w:t xml:space="preserve"> 10</w:t>
      </w:r>
      <w:r w:rsidR="0058485F">
        <w:rPr>
          <w:rFonts w:asciiTheme="minorHAnsi" w:hAnsiTheme="minorHAnsi" w:cstheme="minorHAnsi"/>
        </w:rPr>
        <w:t>0 g PES, do lemovky, zip do „L“</w:t>
      </w:r>
    </w:p>
    <w:p w:rsidR="006436CD" w:rsidRDefault="006436CD" w:rsidP="006436CD">
      <w:pPr>
        <w:pStyle w:val="Odstavecseseznamem"/>
        <w:numPr>
          <w:ilvl w:val="0"/>
          <w:numId w:val="8"/>
        </w:numPr>
        <w:ind w:left="1418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matrace je </w:t>
      </w:r>
      <w:proofErr w:type="spellStart"/>
      <w:r>
        <w:rPr>
          <w:rFonts w:asciiTheme="minorHAnsi" w:hAnsiTheme="minorHAnsi" w:cstheme="minorHAnsi"/>
        </w:rPr>
        <w:t>pětizónová</w:t>
      </w:r>
      <w:proofErr w:type="spellEnd"/>
      <w:r>
        <w:rPr>
          <w:rFonts w:asciiTheme="minorHAnsi" w:hAnsiTheme="minorHAnsi" w:cstheme="minorHAnsi"/>
        </w:rPr>
        <w:t xml:space="preserve"> (jádro + oboustranně PUR pěna N3050) s tvrdostí pěny na obou lehacích stranách 30 kg/m3 střed – je tvořen z jádra RE 70, vrchní a spodní PUR pěna má výšku 40 mm</w:t>
      </w:r>
    </w:p>
    <w:p w:rsidR="001623F7" w:rsidRDefault="001623F7" w:rsidP="001623F7">
      <w:pPr>
        <w:rPr>
          <w:rFonts w:asciiTheme="minorHAnsi" w:hAnsiTheme="minorHAnsi" w:cstheme="minorHAnsi"/>
        </w:rPr>
      </w:pPr>
    </w:p>
    <w:p w:rsidR="001623F7" w:rsidRDefault="001623F7" w:rsidP="001623F7">
      <w:pPr>
        <w:rPr>
          <w:rFonts w:asciiTheme="minorHAnsi" w:hAnsiTheme="minorHAnsi" w:cstheme="minorHAnsi"/>
        </w:rPr>
      </w:pPr>
    </w:p>
    <w:p w:rsidR="001623F7" w:rsidRPr="001623F7" w:rsidRDefault="001623F7" w:rsidP="001623F7">
      <w:pPr>
        <w:rPr>
          <w:rFonts w:asciiTheme="minorHAnsi" w:hAnsiTheme="minorHAnsi" w:cstheme="minorHAnsi"/>
        </w:rPr>
      </w:pPr>
    </w:p>
    <w:p w:rsidR="006436CD" w:rsidRPr="001E232A" w:rsidRDefault="006436CD" w:rsidP="00720EF3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</w:rPr>
      </w:pPr>
      <w:r w:rsidRPr="001E232A">
        <w:rPr>
          <w:rFonts w:asciiTheme="minorHAnsi" w:hAnsiTheme="minorHAnsi" w:cstheme="minorHAnsi"/>
        </w:rPr>
        <w:t xml:space="preserve">noční stolek se zásuvkou </w:t>
      </w:r>
    </w:p>
    <w:p w:rsidR="0058485F" w:rsidRDefault="0058485F" w:rsidP="0058485F">
      <w:pPr>
        <w:pStyle w:val="Odstavecseseznamem"/>
        <w:numPr>
          <w:ilvl w:val="0"/>
          <w:numId w:val="9"/>
        </w:numPr>
        <w:ind w:left="1418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boky</w:t>
      </w:r>
      <w:r w:rsidR="001E232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z laminované desky akáci</w:t>
      </w:r>
      <w:r w:rsidR="001E232A">
        <w:rPr>
          <w:rFonts w:asciiTheme="minorHAnsi" w:hAnsiTheme="minorHAnsi" w:cstheme="minorHAnsi"/>
        </w:rPr>
        <w:t xml:space="preserve">e světlá H1277 </w:t>
      </w:r>
      <w:proofErr w:type="spellStart"/>
      <w:r w:rsidR="001E232A">
        <w:rPr>
          <w:rFonts w:asciiTheme="minorHAnsi" w:hAnsiTheme="minorHAnsi" w:cstheme="minorHAnsi"/>
        </w:rPr>
        <w:t>tl</w:t>
      </w:r>
      <w:proofErr w:type="spellEnd"/>
      <w:r w:rsidR="001E232A">
        <w:rPr>
          <w:rFonts w:asciiTheme="minorHAnsi" w:hAnsiTheme="minorHAnsi" w:cstheme="minorHAnsi"/>
        </w:rPr>
        <w:t xml:space="preserve"> 18 mm, olepené</w:t>
      </w:r>
      <w:r>
        <w:rPr>
          <w:rFonts w:asciiTheme="minorHAnsi" w:hAnsiTheme="minorHAnsi" w:cstheme="minorHAnsi"/>
        </w:rPr>
        <w:t xml:space="preserve"> ABS hranou </w:t>
      </w:r>
      <w:proofErr w:type="spellStart"/>
      <w:r>
        <w:rPr>
          <w:rFonts w:asciiTheme="minorHAnsi" w:hAnsiTheme="minorHAnsi" w:cstheme="minorHAnsi"/>
        </w:rPr>
        <w:t>tl</w:t>
      </w:r>
      <w:proofErr w:type="spellEnd"/>
      <w:r>
        <w:rPr>
          <w:rFonts w:asciiTheme="minorHAnsi" w:hAnsiTheme="minorHAnsi" w:cstheme="minorHAnsi"/>
        </w:rPr>
        <w:t>. 0,5 mm</w:t>
      </w:r>
    </w:p>
    <w:p w:rsidR="0058485F" w:rsidRDefault="0058485F" w:rsidP="0058485F">
      <w:pPr>
        <w:pStyle w:val="Odstavecseseznamem"/>
        <w:numPr>
          <w:ilvl w:val="0"/>
          <w:numId w:val="9"/>
        </w:numPr>
        <w:ind w:left="1418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půda a dno laminovaná deska </w:t>
      </w:r>
      <w:proofErr w:type="spellStart"/>
      <w:r>
        <w:rPr>
          <w:rFonts w:asciiTheme="minorHAnsi" w:hAnsiTheme="minorHAnsi" w:cstheme="minorHAnsi"/>
        </w:rPr>
        <w:t>tl</w:t>
      </w:r>
      <w:proofErr w:type="spellEnd"/>
      <w:r>
        <w:rPr>
          <w:rFonts w:asciiTheme="minorHAnsi" w:hAnsiTheme="minorHAnsi" w:cstheme="minorHAnsi"/>
        </w:rPr>
        <w:t xml:space="preserve">. 25 mm dezén akácie světlá H1277 naloženy na bocích, olepen ABS hranou </w:t>
      </w:r>
      <w:proofErr w:type="spellStart"/>
      <w:r>
        <w:rPr>
          <w:rFonts w:asciiTheme="minorHAnsi" w:hAnsiTheme="minorHAnsi" w:cstheme="minorHAnsi"/>
        </w:rPr>
        <w:t>tl</w:t>
      </w:r>
      <w:proofErr w:type="spellEnd"/>
      <w:r>
        <w:rPr>
          <w:rFonts w:asciiTheme="minorHAnsi" w:hAnsiTheme="minorHAnsi" w:cstheme="minorHAnsi"/>
        </w:rPr>
        <w:t>. 2 mm ze všech stran, rádius zaoblení 2 mm</w:t>
      </w:r>
    </w:p>
    <w:p w:rsidR="0058485F" w:rsidRDefault="0058485F" w:rsidP="0058485F">
      <w:pPr>
        <w:pStyle w:val="Odstavecseseznamem"/>
        <w:numPr>
          <w:ilvl w:val="0"/>
          <w:numId w:val="9"/>
        </w:numPr>
        <w:ind w:left="1418" w:hanging="284"/>
        <w:rPr>
          <w:rFonts w:asciiTheme="minorHAnsi" w:hAnsiTheme="minorHAnsi" w:cstheme="minorHAnsi"/>
        </w:rPr>
      </w:pPr>
      <w:r w:rsidRPr="001623F7">
        <w:rPr>
          <w:rFonts w:asciiTheme="minorHAnsi" w:hAnsiTheme="minorHAnsi" w:cstheme="minorHAnsi"/>
        </w:rPr>
        <w:t xml:space="preserve">čela zásuvek laminovaná deska </w:t>
      </w:r>
      <w:proofErr w:type="spellStart"/>
      <w:r w:rsidRPr="001623F7">
        <w:rPr>
          <w:rFonts w:asciiTheme="minorHAnsi" w:hAnsiTheme="minorHAnsi" w:cstheme="minorHAnsi"/>
        </w:rPr>
        <w:t>tl</w:t>
      </w:r>
      <w:proofErr w:type="spellEnd"/>
      <w:r w:rsidRPr="001623F7">
        <w:rPr>
          <w:rFonts w:asciiTheme="minorHAnsi" w:hAnsiTheme="minorHAnsi" w:cstheme="minorHAnsi"/>
        </w:rPr>
        <w:t xml:space="preserve">. 18 mm zelená limetka U708, olepeny ABS hranou </w:t>
      </w:r>
      <w:proofErr w:type="spellStart"/>
      <w:r w:rsidRPr="001623F7">
        <w:rPr>
          <w:rFonts w:asciiTheme="minorHAnsi" w:hAnsiTheme="minorHAnsi" w:cstheme="minorHAnsi"/>
        </w:rPr>
        <w:t>tl</w:t>
      </w:r>
      <w:proofErr w:type="spellEnd"/>
      <w:r w:rsidRPr="001623F7">
        <w:rPr>
          <w:rFonts w:asciiTheme="minorHAnsi" w:hAnsiTheme="minorHAnsi" w:cstheme="minorHAnsi"/>
        </w:rPr>
        <w:t>. 2 mm, rádius zaoblení 2 mm</w:t>
      </w:r>
    </w:p>
    <w:p w:rsidR="00627E58" w:rsidRPr="00627E58" w:rsidRDefault="0058485F" w:rsidP="0058485F">
      <w:pPr>
        <w:pStyle w:val="Odstavecseseznamem"/>
        <w:numPr>
          <w:ilvl w:val="0"/>
          <w:numId w:val="9"/>
        </w:numPr>
        <w:ind w:left="1418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Záda v provedení akácie světlá H1277 HDF deska vložená do drážky a podlepená úchytky, zaoblené rozteč pro vrtání 160 mm, montážní spojení pevné lepené, musí zajistit pevnost po dobu záruky a od</w:t>
      </w:r>
      <w:r w:rsidR="001E232A">
        <w:rPr>
          <w:rFonts w:asciiTheme="minorHAnsi" w:hAnsiTheme="minorHAnsi" w:cstheme="minorHAnsi"/>
        </w:rPr>
        <w:t>olat opakovanému stěhování</w:t>
      </w:r>
    </w:p>
    <w:p w:rsidR="00627E58" w:rsidRPr="001E232A" w:rsidRDefault="00627E58" w:rsidP="00720EF3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</w:rPr>
      </w:pPr>
      <w:r w:rsidRPr="001E232A">
        <w:rPr>
          <w:rFonts w:asciiTheme="minorHAnsi" w:hAnsiTheme="minorHAnsi" w:cstheme="minorHAnsi"/>
        </w:rPr>
        <w:t xml:space="preserve">4zásuvková komoda </w:t>
      </w:r>
    </w:p>
    <w:p w:rsidR="0058485F" w:rsidRDefault="0058485F" w:rsidP="0058485F">
      <w:pPr>
        <w:pStyle w:val="Odstavecseseznamem"/>
        <w:numPr>
          <w:ilvl w:val="0"/>
          <w:numId w:val="9"/>
        </w:numPr>
        <w:ind w:left="1418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boky z laminované desky akáci</w:t>
      </w:r>
      <w:r w:rsidR="001E232A">
        <w:rPr>
          <w:rFonts w:asciiTheme="minorHAnsi" w:hAnsiTheme="minorHAnsi" w:cstheme="minorHAnsi"/>
        </w:rPr>
        <w:t xml:space="preserve">e světlá H1277 </w:t>
      </w:r>
      <w:proofErr w:type="spellStart"/>
      <w:r w:rsidR="001E232A">
        <w:rPr>
          <w:rFonts w:asciiTheme="minorHAnsi" w:hAnsiTheme="minorHAnsi" w:cstheme="minorHAnsi"/>
        </w:rPr>
        <w:t>tl</w:t>
      </w:r>
      <w:proofErr w:type="spellEnd"/>
      <w:r w:rsidR="001E232A">
        <w:rPr>
          <w:rFonts w:asciiTheme="minorHAnsi" w:hAnsiTheme="minorHAnsi" w:cstheme="minorHAnsi"/>
        </w:rPr>
        <w:t xml:space="preserve"> 18 mm, olepené</w:t>
      </w:r>
      <w:r>
        <w:rPr>
          <w:rFonts w:asciiTheme="minorHAnsi" w:hAnsiTheme="minorHAnsi" w:cstheme="minorHAnsi"/>
        </w:rPr>
        <w:t xml:space="preserve"> ABS hranou </w:t>
      </w:r>
      <w:proofErr w:type="spellStart"/>
      <w:r>
        <w:rPr>
          <w:rFonts w:asciiTheme="minorHAnsi" w:hAnsiTheme="minorHAnsi" w:cstheme="minorHAnsi"/>
        </w:rPr>
        <w:t>tl</w:t>
      </w:r>
      <w:proofErr w:type="spellEnd"/>
      <w:r>
        <w:rPr>
          <w:rFonts w:asciiTheme="minorHAnsi" w:hAnsiTheme="minorHAnsi" w:cstheme="minorHAnsi"/>
        </w:rPr>
        <w:t>. 0,5 mm</w:t>
      </w:r>
    </w:p>
    <w:p w:rsidR="0058485F" w:rsidRDefault="0058485F" w:rsidP="0058485F">
      <w:pPr>
        <w:pStyle w:val="Odstavecseseznamem"/>
        <w:numPr>
          <w:ilvl w:val="0"/>
          <w:numId w:val="9"/>
        </w:numPr>
        <w:ind w:left="1418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půda a dno laminovaná deska </w:t>
      </w:r>
      <w:proofErr w:type="spellStart"/>
      <w:r>
        <w:rPr>
          <w:rFonts w:asciiTheme="minorHAnsi" w:hAnsiTheme="minorHAnsi" w:cstheme="minorHAnsi"/>
        </w:rPr>
        <w:t>tl</w:t>
      </w:r>
      <w:proofErr w:type="spellEnd"/>
      <w:r>
        <w:rPr>
          <w:rFonts w:asciiTheme="minorHAnsi" w:hAnsiTheme="minorHAnsi" w:cstheme="minorHAnsi"/>
        </w:rPr>
        <w:t xml:space="preserve">. 25 mm dezén akácie světlá H1277 naloženy na bocích, olepen ABS hranou </w:t>
      </w:r>
      <w:proofErr w:type="spellStart"/>
      <w:r>
        <w:rPr>
          <w:rFonts w:asciiTheme="minorHAnsi" w:hAnsiTheme="minorHAnsi" w:cstheme="minorHAnsi"/>
        </w:rPr>
        <w:t>tl</w:t>
      </w:r>
      <w:proofErr w:type="spellEnd"/>
      <w:r>
        <w:rPr>
          <w:rFonts w:asciiTheme="minorHAnsi" w:hAnsiTheme="minorHAnsi" w:cstheme="minorHAnsi"/>
        </w:rPr>
        <w:t>. 2 mm ze všech stran, rádius zaoblení 2 mm</w:t>
      </w:r>
    </w:p>
    <w:p w:rsidR="0058485F" w:rsidRDefault="0058485F" w:rsidP="0058485F">
      <w:pPr>
        <w:pStyle w:val="Odstavecseseznamem"/>
        <w:numPr>
          <w:ilvl w:val="0"/>
          <w:numId w:val="9"/>
        </w:numPr>
        <w:ind w:left="1418" w:hanging="284"/>
        <w:rPr>
          <w:rFonts w:asciiTheme="minorHAnsi" w:hAnsiTheme="minorHAnsi" w:cstheme="minorHAnsi"/>
        </w:rPr>
      </w:pPr>
      <w:r w:rsidRPr="001623F7">
        <w:rPr>
          <w:rFonts w:asciiTheme="minorHAnsi" w:hAnsiTheme="minorHAnsi" w:cstheme="minorHAnsi"/>
        </w:rPr>
        <w:t xml:space="preserve">čela zásuvek laminovaná deska </w:t>
      </w:r>
      <w:proofErr w:type="spellStart"/>
      <w:r w:rsidRPr="001623F7">
        <w:rPr>
          <w:rFonts w:asciiTheme="minorHAnsi" w:hAnsiTheme="minorHAnsi" w:cstheme="minorHAnsi"/>
        </w:rPr>
        <w:t>tl</w:t>
      </w:r>
      <w:proofErr w:type="spellEnd"/>
      <w:r w:rsidRPr="001623F7">
        <w:rPr>
          <w:rFonts w:asciiTheme="minorHAnsi" w:hAnsiTheme="minorHAnsi" w:cstheme="minorHAnsi"/>
        </w:rPr>
        <w:t xml:space="preserve">. 18 mm zelená limetka U708, olepeny ABS hranou </w:t>
      </w:r>
      <w:proofErr w:type="spellStart"/>
      <w:r w:rsidRPr="001623F7">
        <w:rPr>
          <w:rFonts w:asciiTheme="minorHAnsi" w:hAnsiTheme="minorHAnsi" w:cstheme="minorHAnsi"/>
        </w:rPr>
        <w:t>tl</w:t>
      </w:r>
      <w:proofErr w:type="spellEnd"/>
      <w:r w:rsidRPr="001623F7">
        <w:rPr>
          <w:rFonts w:asciiTheme="minorHAnsi" w:hAnsiTheme="minorHAnsi" w:cstheme="minorHAnsi"/>
        </w:rPr>
        <w:t>. 2 mm, rádius zaoblení 2 mm</w:t>
      </w:r>
    </w:p>
    <w:p w:rsidR="0058485F" w:rsidRDefault="0058485F" w:rsidP="0058485F">
      <w:pPr>
        <w:pStyle w:val="Odstavecseseznamem"/>
        <w:numPr>
          <w:ilvl w:val="0"/>
          <w:numId w:val="9"/>
        </w:numPr>
        <w:ind w:left="1418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</w:t>
      </w:r>
      <w:r w:rsidR="001E232A">
        <w:rPr>
          <w:rFonts w:asciiTheme="minorHAnsi" w:hAnsiTheme="minorHAnsi" w:cstheme="minorHAnsi"/>
        </w:rPr>
        <w:t>ásuvky na kolečkových výsuvech</w:t>
      </w:r>
    </w:p>
    <w:p w:rsidR="00627E58" w:rsidRDefault="001E232A" w:rsidP="0058485F">
      <w:pPr>
        <w:pStyle w:val="Odstavecseseznamem"/>
        <w:numPr>
          <w:ilvl w:val="0"/>
          <w:numId w:val="9"/>
        </w:numPr>
        <w:ind w:left="1560" w:hanging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</w:t>
      </w:r>
      <w:r w:rsidR="0058485F">
        <w:rPr>
          <w:rFonts w:asciiTheme="minorHAnsi" w:hAnsiTheme="minorHAnsi" w:cstheme="minorHAnsi"/>
        </w:rPr>
        <w:t xml:space="preserve">áda v provedení akácie světlá H1277 HDF deska vložená do drážky a podlepená úchytky, zaoblené rozteč pro vrtání 160 mm, montážní spojení pevné lepené, musí zajistit pevnost po dobu záruky </w:t>
      </w:r>
      <w:r>
        <w:rPr>
          <w:rFonts w:asciiTheme="minorHAnsi" w:hAnsiTheme="minorHAnsi" w:cstheme="minorHAnsi"/>
        </w:rPr>
        <w:t>a odolat opakovanému stěhování</w:t>
      </w:r>
    </w:p>
    <w:p w:rsidR="001623F7" w:rsidRDefault="0058485F" w:rsidP="00720EF3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Stoly a lavice</w:t>
      </w:r>
    </w:p>
    <w:p w:rsidR="00627E58" w:rsidRPr="001623F7" w:rsidRDefault="00627E58" w:rsidP="001623F7">
      <w:pPr>
        <w:pStyle w:val="Odstavecseseznamem"/>
        <w:numPr>
          <w:ilvl w:val="0"/>
          <w:numId w:val="9"/>
        </w:numPr>
        <w:ind w:left="1418" w:hanging="284"/>
        <w:rPr>
          <w:rFonts w:asciiTheme="minorHAnsi" w:hAnsiTheme="minorHAnsi" w:cstheme="minorHAnsi"/>
        </w:rPr>
      </w:pPr>
      <w:r w:rsidRPr="001623F7">
        <w:rPr>
          <w:rFonts w:asciiTheme="minorHAnsi" w:hAnsiTheme="minorHAnsi" w:cstheme="minorHAnsi"/>
        </w:rPr>
        <w:t xml:space="preserve">kovové rámové podnoží, průchodka plát stolu LTD </w:t>
      </w:r>
      <w:proofErr w:type="spellStart"/>
      <w:r w:rsidRPr="001623F7">
        <w:rPr>
          <w:rFonts w:asciiTheme="minorHAnsi" w:hAnsiTheme="minorHAnsi" w:cstheme="minorHAnsi"/>
        </w:rPr>
        <w:t>tl</w:t>
      </w:r>
      <w:proofErr w:type="spellEnd"/>
      <w:r w:rsidRPr="001623F7">
        <w:rPr>
          <w:rFonts w:asciiTheme="minorHAnsi" w:hAnsiTheme="minorHAnsi" w:cstheme="minorHAnsi"/>
        </w:rPr>
        <w:t xml:space="preserve">. 25 mm, olepený ABS hranou </w:t>
      </w:r>
      <w:proofErr w:type="spellStart"/>
      <w:r w:rsidRPr="001623F7">
        <w:rPr>
          <w:rFonts w:asciiTheme="minorHAnsi" w:hAnsiTheme="minorHAnsi" w:cstheme="minorHAnsi"/>
        </w:rPr>
        <w:t>tl</w:t>
      </w:r>
      <w:proofErr w:type="spellEnd"/>
      <w:r w:rsidRPr="001623F7">
        <w:rPr>
          <w:rFonts w:asciiTheme="minorHAnsi" w:hAnsiTheme="minorHAnsi" w:cstheme="minorHAnsi"/>
        </w:rPr>
        <w:t>. 2 mm, rádius hrany 2 mm, lepeno PUR lepidlem pro zvýšení odolnosti proti mechanickém</w:t>
      </w:r>
      <w:r w:rsidR="0058485F">
        <w:rPr>
          <w:rFonts w:asciiTheme="minorHAnsi" w:hAnsiTheme="minorHAnsi" w:cstheme="minorHAnsi"/>
        </w:rPr>
        <w:t xml:space="preserve">u poškození a působení </w:t>
      </w:r>
      <w:proofErr w:type="spellStart"/>
      <w:r w:rsidR="0058485F">
        <w:rPr>
          <w:rFonts w:asciiTheme="minorHAnsi" w:hAnsiTheme="minorHAnsi" w:cstheme="minorHAnsi"/>
        </w:rPr>
        <w:t>vlhkosti;p</w:t>
      </w:r>
      <w:r w:rsidRPr="001623F7">
        <w:rPr>
          <w:rFonts w:asciiTheme="minorHAnsi" w:hAnsiTheme="minorHAnsi" w:cstheme="minorHAnsi"/>
        </w:rPr>
        <w:t>lát</w:t>
      </w:r>
      <w:proofErr w:type="spellEnd"/>
      <w:r w:rsidRPr="001623F7">
        <w:rPr>
          <w:rFonts w:asciiTheme="minorHAnsi" w:hAnsiTheme="minorHAnsi" w:cstheme="minorHAnsi"/>
        </w:rPr>
        <w:t xml:space="preserve"> stolu je opaření 2-mi průchodkami průměr 60 mm v barvě dezénu, kovové podnoží, dvě bočnice + příčníky, průřez nohy 50x50 mm s rektifikací pro vyrovnání nerovnosti podlah, barevné provedení RAL 9006, čelní panel stolu z LTD </w:t>
      </w:r>
      <w:proofErr w:type="spellStart"/>
      <w:r w:rsidRPr="001623F7">
        <w:rPr>
          <w:rFonts w:asciiTheme="minorHAnsi" w:hAnsiTheme="minorHAnsi" w:cstheme="minorHAnsi"/>
        </w:rPr>
        <w:t>tl</w:t>
      </w:r>
      <w:proofErr w:type="spellEnd"/>
      <w:r w:rsidRPr="001623F7">
        <w:rPr>
          <w:rFonts w:asciiTheme="minorHAnsi" w:hAnsiTheme="minorHAnsi" w:cstheme="minorHAnsi"/>
        </w:rPr>
        <w:t xml:space="preserve">. 18 mm dezén H1394, výška 300 mm, olepená ABS hranou </w:t>
      </w:r>
      <w:proofErr w:type="spellStart"/>
      <w:r w:rsidRPr="001623F7">
        <w:rPr>
          <w:rFonts w:asciiTheme="minorHAnsi" w:hAnsiTheme="minorHAnsi" w:cstheme="minorHAnsi"/>
        </w:rPr>
        <w:t>tl</w:t>
      </w:r>
      <w:proofErr w:type="spellEnd"/>
      <w:r w:rsidRPr="001623F7">
        <w:rPr>
          <w:rFonts w:asciiTheme="minorHAnsi" w:hAnsiTheme="minorHAnsi" w:cstheme="minorHAnsi"/>
        </w:rPr>
        <w:t>. 0,45 mm, pohledové části stolu bez viditelných spojů</w:t>
      </w:r>
    </w:p>
    <w:p w:rsidR="001655CA" w:rsidRDefault="001623F7" w:rsidP="00720EF3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kontejner 4-zásuvkový s centrálním zámkem</w:t>
      </w:r>
    </w:p>
    <w:p w:rsidR="001623F7" w:rsidRDefault="001623F7" w:rsidP="001623F7">
      <w:pPr>
        <w:pStyle w:val="Odstavecseseznamem"/>
        <w:numPr>
          <w:ilvl w:val="0"/>
          <w:numId w:val="9"/>
        </w:numPr>
        <w:ind w:left="1418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boky kontejneru z laminované desky akácie světlá H1277 </w:t>
      </w:r>
      <w:proofErr w:type="spellStart"/>
      <w:r>
        <w:rPr>
          <w:rFonts w:asciiTheme="minorHAnsi" w:hAnsiTheme="minorHAnsi" w:cstheme="minorHAnsi"/>
        </w:rPr>
        <w:t>tl</w:t>
      </w:r>
      <w:proofErr w:type="spellEnd"/>
      <w:r>
        <w:rPr>
          <w:rFonts w:asciiTheme="minorHAnsi" w:hAnsiTheme="minorHAnsi" w:cstheme="minorHAnsi"/>
        </w:rPr>
        <w:t xml:space="preserve"> 18 mm, olepený ABS hranou </w:t>
      </w:r>
      <w:proofErr w:type="spellStart"/>
      <w:r>
        <w:rPr>
          <w:rFonts w:asciiTheme="minorHAnsi" w:hAnsiTheme="minorHAnsi" w:cstheme="minorHAnsi"/>
        </w:rPr>
        <w:t>tl</w:t>
      </w:r>
      <w:proofErr w:type="spellEnd"/>
      <w:r>
        <w:rPr>
          <w:rFonts w:asciiTheme="minorHAnsi" w:hAnsiTheme="minorHAnsi" w:cstheme="minorHAnsi"/>
        </w:rPr>
        <w:t>. 0,5 mm</w:t>
      </w:r>
    </w:p>
    <w:p w:rsidR="001623F7" w:rsidRDefault="001623F7" w:rsidP="001623F7">
      <w:pPr>
        <w:pStyle w:val="Odstavecseseznamem"/>
        <w:numPr>
          <w:ilvl w:val="0"/>
          <w:numId w:val="9"/>
        </w:numPr>
        <w:ind w:left="1418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půda a dno kontejneru laminovaná deska </w:t>
      </w:r>
      <w:proofErr w:type="spellStart"/>
      <w:r>
        <w:rPr>
          <w:rFonts w:asciiTheme="minorHAnsi" w:hAnsiTheme="minorHAnsi" w:cstheme="minorHAnsi"/>
        </w:rPr>
        <w:t>tl</w:t>
      </w:r>
      <w:proofErr w:type="spellEnd"/>
      <w:r>
        <w:rPr>
          <w:rFonts w:asciiTheme="minorHAnsi" w:hAnsiTheme="minorHAnsi" w:cstheme="minorHAnsi"/>
        </w:rPr>
        <w:t xml:space="preserve">. 25 mm dezén akácie světlá H1277 naloženy na bocích, olepen ABS hranou </w:t>
      </w:r>
      <w:proofErr w:type="spellStart"/>
      <w:r>
        <w:rPr>
          <w:rFonts w:asciiTheme="minorHAnsi" w:hAnsiTheme="minorHAnsi" w:cstheme="minorHAnsi"/>
        </w:rPr>
        <w:t>tl</w:t>
      </w:r>
      <w:proofErr w:type="spellEnd"/>
      <w:r>
        <w:rPr>
          <w:rFonts w:asciiTheme="minorHAnsi" w:hAnsiTheme="minorHAnsi" w:cstheme="minorHAnsi"/>
        </w:rPr>
        <w:t>. 2 mm ze všech stran, rádius zaoblení 2 mm</w:t>
      </w:r>
    </w:p>
    <w:p w:rsidR="001623F7" w:rsidRDefault="001623F7" w:rsidP="00586F8D">
      <w:pPr>
        <w:pStyle w:val="Odstavecseseznamem"/>
        <w:numPr>
          <w:ilvl w:val="0"/>
          <w:numId w:val="9"/>
        </w:numPr>
        <w:ind w:left="1418" w:hanging="284"/>
        <w:rPr>
          <w:rFonts w:asciiTheme="minorHAnsi" w:hAnsiTheme="minorHAnsi" w:cstheme="minorHAnsi"/>
        </w:rPr>
      </w:pPr>
      <w:r w:rsidRPr="001623F7">
        <w:rPr>
          <w:rFonts w:asciiTheme="minorHAnsi" w:hAnsiTheme="minorHAnsi" w:cstheme="minorHAnsi"/>
        </w:rPr>
        <w:t xml:space="preserve">čela zásuvek laminovaná deska </w:t>
      </w:r>
      <w:proofErr w:type="spellStart"/>
      <w:r w:rsidRPr="001623F7">
        <w:rPr>
          <w:rFonts w:asciiTheme="minorHAnsi" w:hAnsiTheme="minorHAnsi" w:cstheme="minorHAnsi"/>
        </w:rPr>
        <w:t>tl</w:t>
      </w:r>
      <w:proofErr w:type="spellEnd"/>
      <w:r w:rsidRPr="001623F7">
        <w:rPr>
          <w:rFonts w:asciiTheme="minorHAnsi" w:hAnsiTheme="minorHAnsi" w:cstheme="minorHAnsi"/>
        </w:rPr>
        <w:t xml:space="preserve">. 18 mm zelená limetka U708, olepeny ABS hranou </w:t>
      </w:r>
      <w:proofErr w:type="spellStart"/>
      <w:r w:rsidRPr="001623F7">
        <w:rPr>
          <w:rFonts w:asciiTheme="minorHAnsi" w:hAnsiTheme="minorHAnsi" w:cstheme="minorHAnsi"/>
        </w:rPr>
        <w:t>tl</w:t>
      </w:r>
      <w:proofErr w:type="spellEnd"/>
      <w:r w:rsidRPr="001623F7">
        <w:rPr>
          <w:rFonts w:asciiTheme="minorHAnsi" w:hAnsiTheme="minorHAnsi" w:cstheme="minorHAnsi"/>
        </w:rPr>
        <w:t>. 2 mm, rádius zaoblení 2 mm</w:t>
      </w:r>
    </w:p>
    <w:p w:rsidR="001623F7" w:rsidRDefault="001623F7" w:rsidP="00586F8D">
      <w:pPr>
        <w:pStyle w:val="Odstavecseseznamem"/>
        <w:numPr>
          <w:ilvl w:val="0"/>
          <w:numId w:val="9"/>
        </w:numPr>
        <w:ind w:left="1418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 plastové zásuvky na kolečkových výsuvech, centrální zámek s blokací proti vysunutí více jak 1 zásuvky (jištění proti převrácení kontejneru)</w:t>
      </w:r>
    </w:p>
    <w:p w:rsidR="00586F8D" w:rsidRPr="001623F7" w:rsidRDefault="001E232A" w:rsidP="00586F8D">
      <w:pPr>
        <w:pStyle w:val="Odstavecseseznamem"/>
        <w:numPr>
          <w:ilvl w:val="0"/>
          <w:numId w:val="9"/>
        </w:numPr>
        <w:ind w:left="1418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</w:t>
      </w:r>
      <w:r w:rsidR="001623F7">
        <w:rPr>
          <w:rFonts w:asciiTheme="minorHAnsi" w:hAnsiTheme="minorHAnsi" w:cstheme="minorHAnsi"/>
        </w:rPr>
        <w:t>áda v provedení akácie světlá H1277 HDF deska vložená do drážky a podlepená úchytky, zaoblené rozteč pro vrtání 160</w:t>
      </w:r>
      <w:r w:rsidR="00F763A4">
        <w:rPr>
          <w:rFonts w:asciiTheme="minorHAnsi" w:hAnsiTheme="minorHAnsi" w:cstheme="minorHAnsi"/>
        </w:rPr>
        <w:t xml:space="preserve"> </w:t>
      </w:r>
      <w:r w:rsidR="001623F7">
        <w:rPr>
          <w:rFonts w:asciiTheme="minorHAnsi" w:hAnsiTheme="minorHAnsi" w:cstheme="minorHAnsi"/>
        </w:rPr>
        <w:t>mm, montážní spojení pevné lepené, musí zajistit pevnost po dobu záruky a odolat opakovanému stěhování, kontejner je pojízdný na 4 kolečkách</w:t>
      </w:r>
      <w:r w:rsidR="00586F8D" w:rsidRPr="001623F7">
        <w:rPr>
          <w:rFonts w:asciiTheme="minorHAnsi" w:hAnsiTheme="minorHAnsi" w:cstheme="minorHAnsi"/>
        </w:rPr>
        <w:tab/>
      </w:r>
      <w:r w:rsidR="00586F8D" w:rsidRPr="001623F7">
        <w:rPr>
          <w:rFonts w:asciiTheme="minorHAnsi" w:hAnsiTheme="minorHAnsi" w:cstheme="minorHAnsi"/>
        </w:rPr>
        <w:tab/>
      </w:r>
      <w:r w:rsidR="00586F8D" w:rsidRPr="001623F7">
        <w:rPr>
          <w:rFonts w:asciiTheme="minorHAnsi" w:hAnsiTheme="minorHAnsi" w:cstheme="minorHAnsi"/>
        </w:rPr>
        <w:tab/>
      </w:r>
      <w:r w:rsidR="00586F8D" w:rsidRPr="001623F7">
        <w:rPr>
          <w:rFonts w:asciiTheme="minorHAnsi" w:hAnsiTheme="minorHAnsi" w:cstheme="minorHAnsi"/>
        </w:rPr>
        <w:tab/>
      </w:r>
      <w:r w:rsidR="00586F8D" w:rsidRPr="001623F7">
        <w:rPr>
          <w:rFonts w:asciiTheme="minorHAnsi" w:hAnsiTheme="minorHAnsi" w:cstheme="minorHAnsi"/>
        </w:rPr>
        <w:tab/>
      </w:r>
      <w:r w:rsidR="00586F8D" w:rsidRPr="001623F7">
        <w:rPr>
          <w:rFonts w:asciiTheme="minorHAnsi" w:hAnsiTheme="minorHAnsi" w:cstheme="minorHAnsi"/>
        </w:rPr>
        <w:tab/>
      </w:r>
      <w:r w:rsidR="00586F8D" w:rsidRPr="001623F7">
        <w:rPr>
          <w:rFonts w:asciiTheme="minorHAnsi" w:hAnsiTheme="minorHAnsi" w:cstheme="minorHAnsi"/>
        </w:rPr>
        <w:tab/>
      </w:r>
      <w:r w:rsidR="00586F8D" w:rsidRPr="001623F7">
        <w:rPr>
          <w:rFonts w:asciiTheme="minorHAnsi" w:hAnsiTheme="minorHAnsi" w:cstheme="minorHAnsi"/>
        </w:rPr>
        <w:tab/>
      </w:r>
      <w:r w:rsidR="00586F8D" w:rsidRPr="001623F7">
        <w:rPr>
          <w:rFonts w:asciiTheme="minorHAnsi" w:hAnsiTheme="minorHAnsi" w:cstheme="minorHAnsi"/>
        </w:rPr>
        <w:tab/>
      </w:r>
    </w:p>
    <w:sectPr w:rsidR="00586F8D" w:rsidRPr="001623F7">
      <w:headerReference w:type="first" r:id="rId8"/>
      <w:footerReference w:type="first" r:id="rId9"/>
      <w:pgSz w:w="11906" w:h="16838" w:code="9"/>
      <w:pgMar w:top="1985" w:right="907" w:bottom="1418" w:left="1134" w:header="737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0996" w:rsidRDefault="00360996">
      <w:r>
        <w:separator/>
      </w:r>
    </w:p>
  </w:endnote>
  <w:endnote w:type="continuationSeparator" w:id="0">
    <w:p w:rsidR="00360996" w:rsidRDefault="00360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ource Sans Pro">
    <w:altName w:val="Source Sans Pro"/>
    <w:panose1 w:val="020B0503030403020204"/>
    <w:charset w:val="EE"/>
    <w:family w:val="swiss"/>
    <w:pitch w:val="variable"/>
    <w:sig w:usb0="20000007" w:usb1="00000001" w:usb2="00000000" w:usb3="00000000" w:csb0="00000193" w:csb1="00000000"/>
  </w:font>
  <w:font w:name="SourceSansPro-Semi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ourceSansPro-Ligh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0F3" w:rsidRPr="00D74FBC" w:rsidRDefault="008D00F3" w:rsidP="008D00F3">
    <w:pPr>
      <w:autoSpaceDE w:val="0"/>
      <w:autoSpaceDN w:val="0"/>
      <w:adjustRightInd w:val="0"/>
      <w:spacing w:line="288" w:lineRule="auto"/>
      <w:rPr>
        <w:rFonts w:ascii="Source Sans Pro" w:hAnsi="Source Sans Pro" w:cs="SourceSansPro-Semibold"/>
        <w:b/>
        <w:sz w:val="16"/>
        <w:szCs w:val="16"/>
      </w:rPr>
    </w:pPr>
  </w:p>
  <w:p w:rsidR="008D00F3" w:rsidRPr="00917317" w:rsidRDefault="008D00F3" w:rsidP="008D00F3">
    <w:pPr>
      <w:autoSpaceDE w:val="0"/>
      <w:autoSpaceDN w:val="0"/>
      <w:adjustRightInd w:val="0"/>
      <w:rPr>
        <w:rFonts w:ascii="Source Sans Pro" w:hAnsi="Source Sans Pro" w:cs="SourceSansPro-Light"/>
        <w:sz w:val="16"/>
        <w:szCs w:val="16"/>
      </w:rPr>
    </w:pPr>
    <w:r w:rsidRPr="00917317">
      <w:rPr>
        <w:rFonts w:ascii="Source Sans Pro" w:hAnsi="Source Sans Pro" w:cs="SourceSansPro-Light"/>
        <w:sz w:val="16"/>
        <w:szCs w:val="16"/>
      </w:rPr>
      <w:t>Vysoká škola chemicko-technologická v Praze, veřejná vysoká škola zřízená zákonem č. 111/1998 Sb., ve znění pozdějších předpisů,</w:t>
    </w:r>
  </w:p>
  <w:p w:rsidR="008D00F3" w:rsidRDefault="008D00F3" w:rsidP="008D00F3">
    <w:pPr>
      <w:pStyle w:val="Zpat"/>
      <w:tabs>
        <w:tab w:val="clear" w:pos="4536"/>
      </w:tabs>
      <w:jc w:val="both"/>
      <w:rPr>
        <w:rFonts w:ascii="Source Sans Pro" w:hAnsi="Source Sans Pro" w:cs="SourceSansPro-Light"/>
        <w:sz w:val="16"/>
        <w:szCs w:val="16"/>
      </w:rPr>
    </w:pPr>
    <w:r w:rsidRPr="00917317">
      <w:rPr>
        <w:rFonts w:ascii="Source Sans Pro" w:hAnsi="Source Sans Pro" w:cs="SourceSansPro-Light"/>
        <w:sz w:val="16"/>
        <w:szCs w:val="16"/>
      </w:rPr>
      <w:t>se sídlem Technická 5, 166 28 Praha 6 – Dejvice,</w:t>
    </w:r>
    <w:r w:rsidR="0099053F">
      <w:rPr>
        <w:rFonts w:ascii="Source Sans Pro" w:hAnsi="Source Sans Pro" w:cs="SourceSansPro-Light"/>
        <w:sz w:val="16"/>
        <w:szCs w:val="16"/>
      </w:rPr>
      <w:t xml:space="preserve"> IČ: 60461373, DIČ: CZ60461373.</w:t>
    </w:r>
  </w:p>
  <w:p w:rsidR="0099053F" w:rsidRDefault="0099053F" w:rsidP="0099053F">
    <w:pPr>
      <w:pStyle w:val="Zpat"/>
      <w:tabs>
        <w:tab w:val="clear" w:pos="4536"/>
      </w:tabs>
      <w:jc w:val="both"/>
      <w:rPr>
        <w:rFonts w:ascii="Source Sans Pro" w:hAnsi="Source Sans Pro" w:cs="SourceSansPro-Light"/>
        <w:sz w:val="16"/>
        <w:szCs w:val="16"/>
      </w:rPr>
    </w:pPr>
  </w:p>
  <w:p w:rsidR="0099053F" w:rsidRPr="0099053F" w:rsidRDefault="0099053F" w:rsidP="0099053F">
    <w:pPr>
      <w:pStyle w:val="Zpat"/>
      <w:tabs>
        <w:tab w:val="clear" w:pos="4536"/>
      </w:tabs>
      <w:jc w:val="both"/>
      <w:rPr>
        <w:rFonts w:ascii="Source Sans Pro" w:hAnsi="Source Sans Pro" w:cs="SourceSansPro-Light"/>
        <w:sz w:val="16"/>
        <w:szCs w:val="16"/>
      </w:rPr>
    </w:pPr>
    <w:r>
      <w:rPr>
        <w:rFonts w:ascii="Source Sans Pro" w:hAnsi="Source Sans Pro" w:cs="SourceSansPro-Light"/>
        <w:sz w:val="16"/>
        <w:szCs w:val="16"/>
      </w:rPr>
      <w:t>A</w:t>
    </w:r>
    <w:r w:rsidRPr="0099053F">
      <w:rPr>
        <w:rFonts w:ascii="Source Sans Pro" w:hAnsi="Source Sans Pro" w:cs="SourceSansPro-Light"/>
        <w:sz w:val="16"/>
        <w:szCs w:val="16"/>
      </w:rPr>
      <w:t>dresa pro zasílání veškeré korespondence: VŠCHT Praha – Správa účelových zařízení, K </w:t>
    </w:r>
    <w:proofErr w:type="spellStart"/>
    <w:r w:rsidRPr="0099053F">
      <w:rPr>
        <w:rFonts w:ascii="Source Sans Pro" w:hAnsi="Source Sans Pro" w:cs="SourceSansPro-Light"/>
        <w:sz w:val="16"/>
        <w:szCs w:val="16"/>
      </w:rPr>
      <w:t>Verneráku</w:t>
    </w:r>
    <w:proofErr w:type="spellEnd"/>
    <w:r w:rsidRPr="0099053F">
      <w:rPr>
        <w:rFonts w:ascii="Source Sans Pro" w:hAnsi="Source Sans Pro" w:cs="SourceSansPro-Light"/>
        <w:sz w:val="16"/>
        <w:szCs w:val="16"/>
      </w:rPr>
      <w:t xml:space="preserve"> 950, 148 </w:t>
    </w:r>
    <w:r w:rsidR="00FD00AC">
      <w:rPr>
        <w:rFonts w:ascii="Source Sans Pro" w:hAnsi="Source Sans Pro" w:cs="SourceSansPro-Light"/>
        <w:sz w:val="16"/>
        <w:szCs w:val="16"/>
      </w:rPr>
      <w:t>00</w:t>
    </w:r>
    <w:r w:rsidRPr="0099053F">
      <w:rPr>
        <w:rFonts w:ascii="Source Sans Pro" w:hAnsi="Source Sans Pro" w:cs="SourceSansPro-Light"/>
        <w:sz w:val="16"/>
        <w:szCs w:val="16"/>
      </w:rPr>
      <w:t xml:space="preserve"> Praha 4.</w:t>
    </w:r>
  </w:p>
  <w:p w:rsidR="00C37B70" w:rsidRPr="0099053F" w:rsidRDefault="0099053F" w:rsidP="0099053F">
    <w:pPr>
      <w:pStyle w:val="Zpat"/>
      <w:tabs>
        <w:tab w:val="clear" w:pos="4536"/>
      </w:tabs>
      <w:jc w:val="both"/>
      <w:rPr>
        <w:rFonts w:ascii="Source Sans Pro" w:hAnsi="Source Sans Pro" w:cs="SourceSansPro-Light"/>
        <w:sz w:val="16"/>
        <w:szCs w:val="16"/>
      </w:rPr>
    </w:pPr>
    <w:r w:rsidRPr="0099053F">
      <w:rPr>
        <w:rFonts w:ascii="Source Sans Pro" w:hAnsi="Source Sans Pro" w:cs="SourceSansPro-Light"/>
        <w:sz w:val="16"/>
        <w:szCs w:val="16"/>
      </w:rPr>
      <w:t>Ban</w:t>
    </w:r>
    <w:r w:rsidR="004A46FE">
      <w:rPr>
        <w:rFonts w:ascii="Source Sans Pro" w:hAnsi="Source Sans Pro" w:cs="SourceSansPro-Light"/>
        <w:sz w:val="16"/>
        <w:szCs w:val="16"/>
      </w:rPr>
      <w:t xml:space="preserve">kovní spojení: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0996" w:rsidRDefault="00360996">
      <w:r>
        <w:separator/>
      </w:r>
    </w:p>
  </w:footnote>
  <w:footnote w:type="continuationSeparator" w:id="0">
    <w:p w:rsidR="00360996" w:rsidRDefault="003609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0F3" w:rsidRDefault="008D00F3">
    <w:pPr>
      <w:pStyle w:val="Zhlav"/>
    </w:pPr>
  </w:p>
  <w:p w:rsidR="00C37B70" w:rsidRDefault="008D00F3">
    <w:pPr>
      <w:pStyle w:val="Zhlav"/>
    </w:pPr>
    <w:r>
      <w:rPr>
        <w:noProof/>
      </w:rPr>
      <w:drawing>
        <wp:inline distT="0" distB="0" distL="0" distR="0">
          <wp:extent cx="3042000" cy="490377"/>
          <wp:effectExtent l="0" t="0" r="6350" b="508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2000" cy="4903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B68BA"/>
    <w:multiLevelType w:val="hybridMultilevel"/>
    <w:tmpl w:val="94DEB784"/>
    <w:lvl w:ilvl="0" w:tplc="E87C934C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9C3A9F"/>
    <w:multiLevelType w:val="hybridMultilevel"/>
    <w:tmpl w:val="3DE87C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B178B0"/>
    <w:multiLevelType w:val="hybridMultilevel"/>
    <w:tmpl w:val="1CF40FBE"/>
    <w:lvl w:ilvl="0" w:tplc="7E7C01EC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7600E7"/>
    <w:multiLevelType w:val="hybridMultilevel"/>
    <w:tmpl w:val="6B668E8E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8950FAA"/>
    <w:multiLevelType w:val="hybridMultilevel"/>
    <w:tmpl w:val="5C2EDB5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781B3D"/>
    <w:multiLevelType w:val="hybridMultilevel"/>
    <w:tmpl w:val="61383858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C3D2511"/>
    <w:multiLevelType w:val="hybridMultilevel"/>
    <w:tmpl w:val="590CA13A"/>
    <w:lvl w:ilvl="0" w:tplc="04050003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7">
    <w:nsid w:val="400834B3"/>
    <w:multiLevelType w:val="hybridMultilevel"/>
    <w:tmpl w:val="4E28B42E"/>
    <w:lvl w:ilvl="0" w:tplc="E5AE07E6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4A7BF7"/>
    <w:multiLevelType w:val="hybridMultilevel"/>
    <w:tmpl w:val="035AF07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B831DE"/>
    <w:multiLevelType w:val="hybridMultilevel"/>
    <w:tmpl w:val="79065EBE"/>
    <w:lvl w:ilvl="0" w:tplc="0405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">
    <w:nsid w:val="60AE2C6D"/>
    <w:multiLevelType w:val="hybridMultilevel"/>
    <w:tmpl w:val="067CFF52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A5C19BB"/>
    <w:multiLevelType w:val="hybridMultilevel"/>
    <w:tmpl w:val="78665A26"/>
    <w:lvl w:ilvl="0" w:tplc="04050003">
      <w:start w:val="1"/>
      <w:numFmt w:val="bullet"/>
      <w:lvlText w:val="o"/>
      <w:lvlJc w:val="left"/>
      <w:pPr>
        <w:ind w:left="6313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70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7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4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1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99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06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3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073" w:hanging="360"/>
      </w:pPr>
      <w:rPr>
        <w:rFonts w:ascii="Wingdings" w:hAnsi="Wingdings" w:hint="default"/>
      </w:rPr>
    </w:lvl>
  </w:abstractNum>
  <w:abstractNum w:abstractNumId="12">
    <w:nsid w:val="6CDA3E15"/>
    <w:multiLevelType w:val="hybridMultilevel"/>
    <w:tmpl w:val="F528A750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DEA053C"/>
    <w:multiLevelType w:val="hybridMultilevel"/>
    <w:tmpl w:val="0F6AD0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6"/>
  </w:num>
  <w:num w:numId="7">
    <w:abstractNumId w:val="4"/>
  </w:num>
  <w:num w:numId="8">
    <w:abstractNumId w:val="9"/>
  </w:num>
  <w:num w:numId="9">
    <w:abstractNumId w:val="11"/>
  </w:num>
  <w:num w:numId="10">
    <w:abstractNumId w:val="5"/>
  </w:num>
  <w:num w:numId="11">
    <w:abstractNumId w:val="12"/>
  </w:num>
  <w:num w:numId="12">
    <w:abstractNumId w:val="13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0F3"/>
    <w:rsid w:val="00043A86"/>
    <w:rsid w:val="00075597"/>
    <w:rsid w:val="000D462A"/>
    <w:rsid w:val="001623F7"/>
    <w:rsid w:val="001655CA"/>
    <w:rsid w:val="001A32C8"/>
    <w:rsid w:val="001E232A"/>
    <w:rsid w:val="002651DE"/>
    <w:rsid w:val="002C150E"/>
    <w:rsid w:val="002C2C2C"/>
    <w:rsid w:val="00360996"/>
    <w:rsid w:val="00427569"/>
    <w:rsid w:val="00461EDE"/>
    <w:rsid w:val="004A46FE"/>
    <w:rsid w:val="0058485F"/>
    <w:rsid w:val="00586360"/>
    <w:rsid w:val="00586F8D"/>
    <w:rsid w:val="00627E58"/>
    <w:rsid w:val="006436CD"/>
    <w:rsid w:val="00720EF3"/>
    <w:rsid w:val="00762FA2"/>
    <w:rsid w:val="00810B1E"/>
    <w:rsid w:val="00813FB5"/>
    <w:rsid w:val="00824653"/>
    <w:rsid w:val="008433E8"/>
    <w:rsid w:val="0086780C"/>
    <w:rsid w:val="008D00F3"/>
    <w:rsid w:val="00914D0A"/>
    <w:rsid w:val="009755F0"/>
    <w:rsid w:val="0099053F"/>
    <w:rsid w:val="00A17353"/>
    <w:rsid w:val="00A41C0B"/>
    <w:rsid w:val="00AE7440"/>
    <w:rsid w:val="00B107A4"/>
    <w:rsid w:val="00B71BA2"/>
    <w:rsid w:val="00BB4CE4"/>
    <w:rsid w:val="00C07654"/>
    <w:rsid w:val="00C37B70"/>
    <w:rsid w:val="00F224FE"/>
    <w:rsid w:val="00F763A4"/>
    <w:rsid w:val="00F82BA1"/>
    <w:rsid w:val="00FD0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58636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58636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655CA"/>
    <w:pPr>
      <w:ind w:left="720"/>
      <w:contextualSpacing/>
    </w:pPr>
  </w:style>
  <w:style w:type="table" w:styleId="Mkatabulky">
    <w:name w:val="Table Grid"/>
    <w:basedOn w:val="Normlntabulka"/>
    <w:rsid w:val="001655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58636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58636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655CA"/>
    <w:pPr>
      <w:ind w:left="720"/>
      <w:contextualSpacing/>
    </w:pPr>
  </w:style>
  <w:style w:type="table" w:styleId="Mkatabulky">
    <w:name w:val="Table Grid"/>
    <w:basedOn w:val="Normlntabulka"/>
    <w:rsid w:val="001655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738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VŠCHT Praha</Company>
  <LinksUpToDate>false</LinksUpToDate>
  <CharactersWithSpaces>5083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Fudor</dc:creator>
  <cp:lastModifiedBy>Kovacova Dagmar</cp:lastModifiedBy>
  <cp:revision>3</cp:revision>
  <cp:lastPrinted>2015-01-09T11:18:00Z</cp:lastPrinted>
  <dcterms:created xsi:type="dcterms:W3CDTF">2020-01-22T11:50:00Z</dcterms:created>
  <dcterms:modified xsi:type="dcterms:W3CDTF">2020-01-22T11:51:00Z</dcterms:modified>
</cp:coreProperties>
</file>