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553"/>
        <w:tblW w:w="9494" w:type="dxa"/>
        <w:tblLayout w:type="fixed"/>
        <w:tblLook w:val="04A0" w:firstRow="1" w:lastRow="0" w:firstColumn="1" w:lastColumn="0" w:noHBand="0" w:noVBand="1"/>
      </w:tblPr>
      <w:tblGrid>
        <w:gridCol w:w="9494"/>
      </w:tblGrid>
      <w:tr w:rsidR="00DD437D" w:rsidRPr="004A0A43" w14:paraId="200F6A9A" w14:textId="77777777" w:rsidTr="009132BD">
        <w:trPr>
          <w:trHeight w:val="433"/>
        </w:trPr>
        <w:tc>
          <w:tcPr>
            <w:tcW w:w="9494" w:type="dxa"/>
            <w:tcBorders>
              <w:bottom w:val="single" w:sz="4" w:space="0" w:color="auto"/>
            </w:tcBorders>
            <w:vAlign w:val="bottom"/>
          </w:tcPr>
          <w:p w14:paraId="5AE1B5FC" w14:textId="77777777" w:rsidR="00DD437D" w:rsidRPr="00771686" w:rsidRDefault="00DD437D" w:rsidP="009132BD">
            <w:pPr>
              <w:tabs>
                <w:tab w:val="left" w:pos="2620"/>
                <w:tab w:val="left" w:pos="3055"/>
                <w:tab w:val="center" w:pos="4536"/>
                <w:tab w:val="right" w:pos="9072"/>
              </w:tabs>
              <w:spacing w:before="60" w:after="60"/>
              <w:jc w:val="center"/>
              <w:rPr>
                <w:rFonts w:ascii="Verdana" w:eastAsia="Times New Roman" w:hAnsi="Verdana" w:cs="Arial"/>
                <w:b/>
                <w:color w:val="95B3D7"/>
                <w:sz w:val="16"/>
                <w:szCs w:val="16"/>
              </w:rPr>
            </w:pPr>
          </w:p>
        </w:tc>
      </w:tr>
      <w:tr w:rsidR="00DD437D" w:rsidRPr="004A0A43" w14:paraId="6C472BC8" w14:textId="77777777" w:rsidTr="009132BD">
        <w:trPr>
          <w:trHeight w:val="541"/>
        </w:trPr>
        <w:tc>
          <w:tcPr>
            <w:tcW w:w="9494" w:type="dxa"/>
            <w:tcBorders>
              <w:top w:val="single" w:sz="4" w:space="0" w:color="auto"/>
              <w:bottom w:val="single" w:sz="4" w:space="0" w:color="auto"/>
            </w:tcBorders>
          </w:tcPr>
          <w:p w14:paraId="0A79588F" w14:textId="01AA136A" w:rsidR="00DD437D" w:rsidRPr="00745879" w:rsidRDefault="00DD437D" w:rsidP="007A2EBA">
            <w:pPr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rFonts w:ascii="Verdana" w:eastAsia="Times New Roman" w:hAnsi="Verdana" w:cs="Arial"/>
                <w:smallCaps/>
                <w:color w:val="95B3D7"/>
                <w:sz w:val="32"/>
                <w:szCs w:val="32"/>
              </w:rPr>
            </w:pPr>
            <w:r>
              <w:rPr>
                <w:rFonts w:ascii="Verdana" w:eastAsia="Times New Roman" w:hAnsi="Verdana" w:cs="Arial"/>
                <w:smallCaps/>
                <w:color w:val="95B3D7"/>
                <w:sz w:val="32"/>
                <w:szCs w:val="32"/>
              </w:rPr>
              <w:t xml:space="preserve">           </w:t>
            </w:r>
            <w:r w:rsidR="003E40D0">
              <w:rPr>
                <w:rFonts w:ascii="Verdana" w:eastAsia="Times New Roman" w:hAnsi="Verdana" w:cs="Arial"/>
                <w:smallCaps/>
                <w:color w:val="95B3D7"/>
                <w:sz w:val="32"/>
                <w:szCs w:val="32"/>
              </w:rPr>
              <w:t xml:space="preserve">        </w:t>
            </w:r>
            <w:r w:rsidR="007A2EBA">
              <w:rPr>
                <w:rFonts w:ascii="Verdana" w:eastAsia="Times New Roman" w:hAnsi="Verdana" w:cs="Arial"/>
                <w:smallCaps/>
                <w:color w:val="95B3D7"/>
                <w:sz w:val="32"/>
                <w:szCs w:val="32"/>
              </w:rPr>
              <w:t xml:space="preserve">                                                        </w:t>
            </w:r>
            <w:r>
              <w:rPr>
                <w:rFonts w:ascii="Verdana" w:eastAsia="Times New Roman" w:hAnsi="Verdana" w:cs="Arial"/>
                <w:smallCaps/>
                <w:color w:val="95B3D7"/>
                <w:sz w:val="32"/>
                <w:szCs w:val="32"/>
              </w:rPr>
              <w:t xml:space="preserve">Smlouva o </w:t>
            </w:r>
            <w:r w:rsidR="007A2EBA">
              <w:rPr>
                <w:rFonts w:ascii="Verdana" w:eastAsia="Times New Roman" w:hAnsi="Verdana" w:cs="Arial"/>
                <w:smallCaps/>
                <w:color w:val="95B3D7"/>
                <w:sz w:val="32"/>
                <w:szCs w:val="32"/>
              </w:rPr>
              <w:t>dílo</w:t>
            </w:r>
            <w:r w:rsidRPr="006633CF">
              <w:rPr>
                <w:rFonts w:ascii="Verdana" w:eastAsia="Times New Roman" w:hAnsi="Verdana" w:cs="Arial"/>
                <w:smallCaps/>
                <w:color w:val="95B3D7"/>
                <w:sz w:val="32"/>
                <w:szCs w:val="32"/>
              </w:rPr>
              <w:t xml:space="preserve"> </w:t>
            </w:r>
          </w:p>
        </w:tc>
      </w:tr>
    </w:tbl>
    <w:p w14:paraId="01677C97" w14:textId="77777777" w:rsidR="003E40D0" w:rsidRDefault="003E40D0" w:rsidP="00F84F35">
      <w:pPr>
        <w:contextualSpacing/>
        <w:rPr>
          <w:rFonts w:ascii="Verdana" w:hAnsi="Verdana"/>
          <w:bCs/>
          <w:sz w:val="20"/>
          <w:szCs w:val="20"/>
        </w:rPr>
      </w:pPr>
    </w:p>
    <w:p w14:paraId="7A2353BD" w14:textId="77777777" w:rsidR="00DD437D" w:rsidRDefault="00DD437D" w:rsidP="009D4C2F">
      <w:pPr>
        <w:contextualSpacing/>
        <w:rPr>
          <w:rFonts w:ascii="Verdana" w:hAnsi="Verdana"/>
          <w:bCs/>
          <w:sz w:val="20"/>
          <w:szCs w:val="20"/>
        </w:rPr>
      </w:pPr>
      <w:r w:rsidRPr="007A2EBA">
        <w:rPr>
          <w:rFonts w:ascii="Verdana" w:hAnsi="Verdana"/>
          <w:bCs/>
          <w:sz w:val="20"/>
          <w:szCs w:val="20"/>
        </w:rPr>
        <w:t>Smluvní strany</w:t>
      </w:r>
      <w:r w:rsidR="003E40D0" w:rsidRPr="007A2EBA">
        <w:rPr>
          <w:rFonts w:ascii="Verdana" w:hAnsi="Verdana"/>
          <w:bCs/>
          <w:sz w:val="20"/>
          <w:szCs w:val="20"/>
        </w:rPr>
        <w:t>:</w:t>
      </w:r>
    </w:p>
    <w:p w14:paraId="38508448" w14:textId="77777777" w:rsidR="000819BE" w:rsidRDefault="000819BE" w:rsidP="009D4C2F">
      <w:pPr>
        <w:contextualSpacing/>
        <w:rPr>
          <w:rFonts w:ascii="Verdana" w:hAnsi="Verdana"/>
          <w:bCs/>
          <w:sz w:val="20"/>
          <w:szCs w:val="20"/>
        </w:rPr>
      </w:pPr>
    </w:p>
    <w:p w14:paraId="03EF7E86" w14:textId="77777777" w:rsidR="00DD437D" w:rsidRPr="007A2EBA" w:rsidRDefault="00DD437D" w:rsidP="009D4C2F">
      <w:pPr>
        <w:pStyle w:val="Odstavecseseznamem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bookmarkStart w:id="0" w:name="_GoBack"/>
      <w:proofErr w:type="spellStart"/>
      <w:r w:rsidRPr="007A2EBA">
        <w:rPr>
          <w:rFonts w:ascii="Verdana" w:hAnsi="Verdana"/>
          <w:b/>
          <w:sz w:val="20"/>
          <w:szCs w:val="20"/>
        </w:rPr>
        <w:t>PrimeCell</w:t>
      </w:r>
      <w:proofErr w:type="spellEnd"/>
      <w:r w:rsidRPr="007A2EBA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7A2EBA">
        <w:rPr>
          <w:rFonts w:ascii="Verdana" w:hAnsi="Verdana"/>
          <w:b/>
          <w:sz w:val="20"/>
          <w:szCs w:val="20"/>
        </w:rPr>
        <w:t>Advanced</w:t>
      </w:r>
      <w:proofErr w:type="spellEnd"/>
      <w:r w:rsidRPr="007A2EBA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7A2EBA">
        <w:rPr>
          <w:rFonts w:ascii="Verdana" w:hAnsi="Verdana"/>
          <w:b/>
          <w:sz w:val="20"/>
          <w:szCs w:val="20"/>
        </w:rPr>
        <w:t>Therapy</w:t>
      </w:r>
      <w:proofErr w:type="spellEnd"/>
      <w:r w:rsidRPr="007A2EBA">
        <w:rPr>
          <w:rFonts w:ascii="Verdana" w:hAnsi="Verdana"/>
          <w:b/>
          <w:sz w:val="20"/>
          <w:szCs w:val="20"/>
        </w:rPr>
        <w:t>, a.s</w:t>
      </w:r>
      <w:bookmarkEnd w:id="0"/>
      <w:r w:rsidRPr="007A2EBA">
        <w:rPr>
          <w:rFonts w:ascii="Verdana" w:hAnsi="Verdana"/>
          <w:b/>
          <w:sz w:val="20"/>
          <w:szCs w:val="20"/>
        </w:rPr>
        <w:t>.</w:t>
      </w:r>
      <w:r w:rsidRPr="007A2EBA">
        <w:rPr>
          <w:rFonts w:ascii="Verdana" w:hAnsi="Verdana"/>
          <w:sz w:val="20"/>
          <w:szCs w:val="20"/>
        </w:rPr>
        <w:t xml:space="preserve"> </w:t>
      </w:r>
    </w:p>
    <w:p w14:paraId="15D58F48" w14:textId="77777777" w:rsidR="00DD437D" w:rsidRPr="007A2EBA" w:rsidRDefault="00DD437D" w:rsidP="009D4C2F">
      <w:pPr>
        <w:contextualSpacing/>
        <w:jc w:val="both"/>
        <w:rPr>
          <w:rFonts w:ascii="Verdana" w:hAnsi="Verdana"/>
          <w:sz w:val="20"/>
          <w:szCs w:val="20"/>
        </w:rPr>
      </w:pPr>
      <w:r w:rsidRPr="007A2EBA">
        <w:rPr>
          <w:rFonts w:ascii="Verdana" w:hAnsi="Verdana"/>
          <w:sz w:val="20"/>
          <w:szCs w:val="20"/>
        </w:rPr>
        <w:t>IČO: 053 72 615</w:t>
      </w:r>
    </w:p>
    <w:p w14:paraId="3CE68444" w14:textId="77777777" w:rsidR="00DD437D" w:rsidRPr="007A2EBA" w:rsidRDefault="00DD437D" w:rsidP="009D4C2F">
      <w:pPr>
        <w:contextualSpacing/>
        <w:jc w:val="both"/>
        <w:rPr>
          <w:rFonts w:ascii="Verdana" w:hAnsi="Verdana"/>
          <w:sz w:val="20"/>
          <w:szCs w:val="20"/>
        </w:rPr>
      </w:pPr>
      <w:r w:rsidRPr="007A2EBA">
        <w:rPr>
          <w:rFonts w:ascii="Verdana" w:hAnsi="Verdana"/>
          <w:sz w:val="20"/>
          <w:szCs w:val="20"/>
        </w:rPr>
        <w:t>DIČ: CZ699003567</w:t>
      </w:r>
    </w:p>
    <w:p w14:paraId="726CE6A3" w14:textId="77777777" w:rsidR="00DD437D" w:rsidRPr="007A2EBA" w:rsidRDefault="00DD437D" w:rsidP="009D4C2F">
      <w:pPr>
        <w:contextualSpacing/>
        <w:jc w:val="both"/>
        <w:rPr>
          <w:rFonts w:ascii="Verdana" w:hAnsi="Verdana"/>
          <w:sz w:val="20"/>
          <w:szCs w:val="20"/>
        </w:rPr>
      </w:pPr>
      <w:r w:rsidRPr="007A2EBA">
        <w:rPr>
          <w:rFonts w:ascii="Verdana" w:hAnsi="Verdana"/>
          <w:sz w:val="20"/>
          <w:szCs w:val="20"/>
        </w:rPr>
        <w:t>sídlo: Jáchymova 26/2, Staré Město, 110 00 Praha 1</w:t>
      </w:r>
    </w:p>
    <w:p w14:paraId="56D8F56C" w14:textId="77777777" w:rsidR="00DD437D" w:rsidRPr="007A2EBA" w:rsidRDefault="00DD437D" w:rsidP="009D4C2F">
      <w:pPr>
        <w:contextualSpacing/>
        <w:jc w:val="both"/>
        <w:rPr>
          <w:rFonts w:ascii="Verdana" w:hAnsi="Verdana"/>
          <w:sz w:val="20"/>
          <w:szCs w:val="20"/>
        </w:rPr>
      </w:pPr>
      <w:r w:rsidRPr="007A2EBA">
        <w:rPr>
          <w:rFonts w:ascii="Verdana" w:hAnsi="Verdana"/>
          <w:sz w:val="20"/>
          <w:szCs w:val="20"/>
        </w:rPr>
        <w:t>kontaktní adresa: Palachovo náměstí 726/2, 625 00 Brno</w:t>
      </w:r>
    </w:p>
    <w:p w14:paraId="5C4C13F6" w14:textId="77777777" w:rsidR="00DD437D" w:rsidRPr="007A2EBA" w:rsidRDefault="00DD437D" w:rsidP="009D4C2F">
      <w:pPr>
        <w:contextualSpacing/>
        <w:jc w:val="both"/>
        <w:rPr>
          <w:rFonts w:ascii="Verdana" w:hAnsi="Verdana"/>
          <w:sz w:val="20"/>
          <w:szCs w:val="20"/>
        </w:rPr>
      </w:pPr>
      <w:r w:rsidRPr="007A2EBA">
        <w:rPr>
          <w:rFonts w:ascii="Verdana" w:hAnsi="Verdana"/>
          <w:sz w:val="20"/>
          <w:szCs w:val="20"/>
        </w:rPr>
        <w:t xml:space="preserve">společnost zapsaná v obchodním rejstříku vedeném Městským soudem v Praze v oddíle B, vložka 21848 </w:t>
      </w:r>
    </w:p>
    <w:p w14:paraId="3074165C" w14:textId="16B10CC9" w:rsidR="00F84F35" w:rsidRDefault="00DD437D" w:rsidP="0088097F">
      <w:pPr>
        <w:contextualSpacing/>
        <w:jc w:val="both"/>
        <w:rPr>
          <w:rFonts w:ascii="Verdana" w:hAnsi="Verdana"/>
          <w:sz w:val="20"/>
          <w:szCs w:val="20"/>
        </w:rPr>
      </w:pPr>
      <w:r w:rsidRPr="007A2EBA">
        <w:rPr>
          <w:rFonts w:ascii="Verdana" w:hAnsi="Verdana"/>
          <w:sz w:val="20"/>
          <w:szCs w:val="20"/>
        </w:rPr>
        <w:t>jednající: Ing. Petr Koška, MBA, statutární ředitel</w:t>
      </w:r>
    </w:p>
    <w:p w14:paraId="708AA0CF" w14:textId="77777777" w:rsidR="007A2EBA" w:rsidRPr="007A2EBA" w:rsidRDefault="007A2EBA" w:rsidP="009D4C2F">
      <w:pPr>
        <w:contextualSpacing/>
        <w:rPr>
          <w:rFonts w:ascii="Verdana" w:hAnsi="Verdana"/>
          <w:sz w:val="20"/>
          <w:szCs w:val="20"/>
        </w:rPr>
      </w:pPr>
      <w:r w:rsidRPr="007A2EBA">
        <w:rPr>
          <w:rFonts w:ascii="Verdana" w:hAnsi="Verdana"/>
          <w:sz w:val="20"/>
          <w:szCs w:val="20"/>
        </w:rPr>
        <w:t>(dále jen „</w:t>
      </w:r>
      <w:r w:rsidRPr="007A2EBA">
        <w:rPr>
          <w:rFonts w:ascii="Verdana" w:hAnsi="Verdana" w:cs="Arial"/>
          <w:sz w:val="20"/>
          <w:szCs w:val="20"/>
          <w:u w:val="single"/>
        </w:rPr>
        <w:t>objednatel)</w:t>
      </w:r>
      <w:r w:rsidRPr="007A2EBA">
        <w:rPr>
          <w:rFonts w:ascii="Verdana" w:hAnsi="Verdana" w:cs="Arial"/>
          <w:sz w:val="20"/>
          <w:szCs w:val="20"/>
        </w:rPr>
        <w:t>“</w:t>
      </w:r>
    </w:p>
    <w:p w14:paraId="114819CA" w14:textId="77777777" w:rsidR="007A2EBA" w:rsidRPr="007A2EBA" w:rsidRDefault="007A2EBA" w:rsidP="009D4C2F">
      <w:pPr>
        <w:contextualSpacing/>
        <w:rPr>
          <w:rFonts w:ascii="Verdana" w:hAnsi="Verdana"/>
          <w:sz w:val="20"/>
          <w:szCs w:val="20"/>
        </w:rPr>
      </w:pPr>
    </w:p>
    <w:p w14:paraId="16122623" w14:textId="77777777" w:rsidR="007A2EBA" w:rsidRPr="007A2EBA" w:rsidRDefault="007A2EBA" w:rsidP="009D4C2F">
      <w:pPr>
        <w:contextualSpacing/>
        <w:rPr>
          <w:rFonts w:ascii="Verdana" w:hAnsi="Verdana"/>
          <w:sz w:val="20"/>
          <w:szCs w:val="20"/>
        </w:rPr>
      </w:pPr>
      <w:r w:rsidRPr="007A2EBA">
        <w:rPr>
          <w:rFonts w:ascii="Verdana" w:hAnsi="Verdana"/>
          <w:sz w:val="20"/>
          <w:szCs w:val="20"/>
        </w:rPr>
        <w:t>a</w:t>
      </w:r>
    </w:p>
    <w:p w14:paraId="514DD8B1" w14:textId="2331E458" w:rsidR="007A2EBA" w:rsidRPr="00AE7ECB" w:rsidRDefault="00E23ABD" w:rsidP="00AE7ECB">
      <w:pPr>
        <w:tabs>
          <w:tab w:val="left" w:pos="5805"/>
        </w:tabs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14:paraId="327EDF2F" w14:textId="77777777" w:rsidR="007A2EBA" w:rsidRPr="007A2EBA" w:rsidRDefault="007A2EBA" w:rsidP="009D4C2F">
      <w:pPr>
        <w:pStyle w:val="Odstavecseseznamem"/>
        <w:numPr>
          <w:ilvl w:val="0"/>
          <w:numId w:val="7"/>
        </w:numPr>
        <w:jc w:val="both"/>
        <w:rPr>
          <w:rFonts w:ascii="Verdana" w:hAnsi="Verdana"/>
          <w:b/>
          <w:sz w:val="20"/>
          <w:szCs w:val="20"/>
        </w:rPr>
      </w:pPr>
      <w:r w:rsidRPr="007A2EBA">
        <w:rPr>
          <w:rFonts w:ascii="Verdana" w:hAnsi="Verdana"/>
          <w:b/>
          <w:sz w:val="20"/>
          <w:szCs w:val="20"/>
        </w:rPr>
        <w:t xml:space="preserve">Ústav struktury a mechaniky hornin AV ČR, </w:t>
      </w:r>
      <w:proofErr w:type="gramStart"/>
      <w:r w:rsidRPr="007A2EBA">
        <w:rPr>
          <w:rFonts w:ascii="Verdana" w:hAnsi="Verdana"/>
          <w:b/>
          <w:sz w:val="20"/>
          <w:szCs w:val="20"/>
        </w:rPr>
        <w:t>v.v.</w:t>
      </w:r>
      <w:proofErr w:type="gramEnd"/>
      <w:r w:rsidRPr="007A2EBA">
        <w:rPr>
          <w:rFonts w:ascii="Verdana" w:hAnsi="Verdana"/>
          <w:b/>
          <w:sz w:val="20"/>
          <w:szCs w:val="20"/>
        </w:rPr>
        <w:t>i.</w:t>
      </w:r>
    </w:p>
    <w:p w14:paraId="4844E298" w14:textId="77777777" w:rsidR="007A2EBA" w:rsidRPr="007A2EBA" w:rsidRDefault="007A2EBA" w:rsidP="009D4C2F">
      <w:pPr>
        <w:contextualSpacing/>
        <w:jc w:val="both"/>
        <w:rPr>
          <w:rFonts w:ascii="Verdana" w:hAnsi="Verdana"/>
          <w:sz w:val="20"/>
          <w:szCs w:val="20"/>
        </w:rPr>
      </w:pPr>
      <w:r w:rsidRPr="007A2EBA">
        <w:rPr>
          <w:rFonts w:ascii="Verdana" w:hAnsi="Verdana"/>
          <w:sz w:val="20"/>
          <w:szCs w:val="20"/>
        </w:rPr>
        <w:t>IČO: 67985891</w:t>
      </w:r>
    </w:p>
    <w:p w14:paraId="15B5B6DD" w14:textId="77777777" w:rsidR="007A2EBA" w:rsidRDefault="007A2EBA" w:rsidP="009D4C2F">
      <w:pPr>
        <w:contextualSpacing/>
        <w:jc w:val="both"/>
        <w:rPr>
          <w:rFonts w:ascii="Verdana" w:hAnsi="Verdana"/>
          <w:sz w:val="20"/>
          <w:szCs w:val="20"/>
        </w:rPr>
      </w:pPr>
      <w:r w:rsidRPr="007A2EBA">
        <w:rPr>
          <w:rFonts w:ascii="Verdana" w:hAnsi="Verdana"/>
          <w:sz w:val="20"/>
          <w:szCs w:val="20"/>
        </w:rPr>
        <w:t>DIČ: CZ67985891</w:t>
      </w:r>
    </w:p>
    <w:p w14:paraId="7735075C" w14:textId="77777777" w:rsidR="007A2EBA" w:rsidRPr="007A2EBA" w:rsidRDefault="007A2EBA" w:rsidP="009D4C2F">
      <w:pPr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sídlo: </w:t>
      </w:r>
      <w:r w:rsidRPr="007A2EBA">
        <w:rPr>
          <w:rFonts w:ascii="Verdana" w:hAnsi="Verdana"/>
          <w:sz w:val="20"/>
          <w:szCs w:val="20"/>
        </w:rPr>
        <w:t>V Holešovičkách 94/41, 182 09, Praha 8</w:t>
      </w:r>
    </w:p>
    <w:p w14:paraId="65890F9C" w14:textId="21442714" w:rsidR="00F84F35" w:rsidRDefault="007A2EBA" w:rsidP="0088097F">
      <w:pPr>
        <w:contextualSpacing/>
        <w:jc w:val="both"/>
        <w:rPr>
          <w:rFonts w:ascii="Verdana" w:hAnsi="Verdana" w:cs="Arial"/>
          <w:sz w:val="20"/>
          <w:szCs w:val="20"/>
        </w:rPr>
      </w:pPr>
      <w:r w:rsidRPr="007A2EBA">
        <w:rPr>
          <w:rFonts w:ascii="Verdana" w:hAnsi="Verdana"/>
          <w:sz w:val="20"/>
          <w:szCs w:val="20"/>
        </w:rPr>
        <w:t>j</w:t>
      </w:r>
      <w:r>
        <w:rPr>
          <w:rFonts w:ascii="Verdana" w:hAnsi="Verdana"/>
          <w:sz w:val="20"/>
          <w:szCs w:val="20"/>
        </w:rPr>
        <w:t>ednající</w:t>
      </w:r>
      <w:r w:rsidRPr="007A2EBA">
        <w:rPr>
          <w:rFonts w:ascii="Verdana" w:hAnsi="Verdana"/>
          <w:sz w:val="20"/>
          <w:szCs w:val="20"/>
        </w:rPr>
        <w:t>: RNDr. Josef Stemberk, CSc.</w:t>
      </w:r>
      <w:r>
        <w:rPr>
          <w:rFonts w:ascii="Verdana" w:hAnsi="Verdana"/>
          <w:sz w:val="20"/>
          <w:szCs w:val="20"/>
        </w:rPr>
        <w:t>, ředitel</w:t>
      </w:r>
    </w:p>
    <w:p w14:paraId="5628D226" w14:textId="77777777" w:rsidR="007A2EBA" w:rsidRPr="007A2EBA" w:rsidRDefault="007A2EBA" w:rsidP="009D4C2F">
      <w:pPr>
        <w:contextualSpacing/>
        <w:rPr>
          <w:rFonts w:ascii="Verdana" w:hAnsi="Verdana"/>
          <w:sz w:val="20"/>
          <w:szCs w:val="20"/>
        </w:rPr>
      </w:pPr>
      <w:r w:rsidRPr="007A2EBA">
        <w:rPr>
          <w:rFonts w:ascii="Verdana" w:hAnsi="Verdana" w:cs="Arial"/>
          <w:sz w:val="20"/>
          <w:szCs w:val="20"/>
        </w:rPr>
        <w:t xml:space="preserve">(dále jen </w:t>
      </w:r>
      <w:r w:rsidRPr="007A2EBA">
        <w:rPr>
          <w:rFonts w:ascii="Verdana" w:hAnsi="Verdana"/>
          <w:sz w:val="20"/>
          <w:szCs w:val="20"/>
        </w:rPr>
        <w:t>„</w:t>
      </w:r>
      <w:r w:rsidRPr="007A2EBA">
        <w:rPr>
          <w:rFonts w:ascii="Verdana" w:hAnsi="Verdana"/>
          <w:sz w:val="20"/>
          <w:szCs w:val="20"/>
          <w:u w:val="single"/>
        </w:rPr>
        <w:t>zhotovitel</w:t>
      </w:r>
      <w:r w:rsidRPr="007A2EBA">
        <w:rPr>
          <w:rFonts w:ascii="Verdana" w:hAnsi="Verdana"/>
          <w:sz w:val="20"/>
          <w:szCs w:val="20"/>
        </w:rPr>
        <w:t>“)</w:t>
      </w:r>
      <w:r w:rsidRPr="007A2EBA">
        <w:rPr>
          <w:rFonts w:ascii="Verdana" w:hAnsi="Verdana" w:cs="Arial"/>
          <w:sz w:val="20"/>
          <w:szCs w:val="20"/>
        </w:rPr>
        <w:t xml:space="preserve"> </w:t>
      </w:r>
    </w:p>
    <w:p w14:paraId="7712ED05" w14:textId="77777777" w:rsidR="007A2EBA" w:rsidRPr="007A2EBA" w:rsidRDefault="007A2EBA" w:rsidP="009D4C2F">
      <w:pPr>
        <w:contextualSpacing/>
        <w:jc w:val="center"/>
        <w:rPr>
          <w:rFonts w:ascii="Verdana" w:hAnsi="Verdana"/>
          <w:bCs/>
          <w:sz w:val="20"/>
          <w:szCs w:val="20"/>
        </w:rPr>
      </w:pPr>
    </w:p>
    <w:p w14:paraId="2C1BC444" w14:textId="77777777" w:rsidR="007A2EBA" w:rsidRPr="007A2EBA" w:rsidRDefault="007A2EBA" w:rsidP="009D4C2F">
      <w:pPr>
        <w:contextualSpacing/>
        <w:jc w:val="center"/>
        <w:rPr>
          <w:rFonts w:ascii="Verdana" w:hAnsi="Verdana"/>
          <w:bCs/>
          <w:sz w:val="20"/>
          <w:szCs w:val="20"/>
        </w:rPr>
      </w:pPr>
      <w:r w:rsidRPr="007A2EBA">
        <w:rPr>
          <w:rFonts w:ascii="Verdana" w:hAnsi="Verdana"/>
          <w:bCs/>
          <w:sz w:val="20"/>
          <w:szCs w:val="20"/>
        </w:rPr>
        <w:t xml:space="preserve">uzavírají podle § 2586 a násl. zák. č. 89/2012 Sb., občanský zákoník, ve znění pozdějších předpisů, tuto </w:t>
      </w:r>
      <w:r w:rsidRPr="007A2EBA">
        <w:rPr>
          <w:rFonts w:ascii="Verdana" w:hAnsi="Verdana"/>
          <w:b/>
          <w:bCs/>
          <w:sz w:val="20"/>
          <w:szCs w:val="20"/>
        </w:rPr>
        <w:t>smlouvu o dílo:</w:t>
      </w:r>
    </w:p>
    <w:p w14:paraId="40452A76" w14:textId="77777777" w:rsidR="0052465B" w:rsidRDefault="0052465B" w:rsidP="0088097F">
      <w:pPr>
        <w:contextualSpacing/>
        <w:rPr>
          <w:rFonts w:ascii="Verdana" w:hAnsi="Verdana"/>
          <w:b/>
          <w:bCs/>
          <w:sz w:val="20"/>
          <w:szCs w:val="20"/>
        </w:rPr>
      </w:pPr>
    </w:p>
    <w:p w14:paraId="167BEECE" w14:textId="77777777" w:rsidR="008B6970" w:rsidRDefault="008B6970" w:rsidP="009D4C2F">
      <w:pPr>
        <w:contextualSpacing/>
        <w:jc w:val="center"/>
        <w:rPr>
          <w:rFonts w:ascii="Verdana" w:hAnsi="Verdana"/>
          <w:b/>
          <w:bCs/>
          <w:sz w:val="20"/>
          <w:szCs w:val="20"/>
        </w:rPr>
      </w:pPr>
    </w:p>
    <w:p w14:paraId="387ACED4" w14:textId="77777777" w:rsidR="00FF64BC" w:rsidRDefault="00FF64BC" w:rsidP="009D4C2F">
      <w:pPr>
        <w:contextualSpacing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Preambule</w:t>
      </w:r>
    </w:p>
    <w:p w14:paraId="5A5D6C50" w14:textId="77777777" w:rsidR="00FF64BC" w:rsidRDefault="00FF64BC" w:rsidP="009D4C2F">
      <w:pPr>
        <w:contextualSpacing/>
        <w:jc w:val="center"/>
        <w:rPr>
          <w:rFonts w:ascii="Verdana" w:hAnsi="Verdana"/>
          <w:b/>
          <w:bCs/>
          <w:sz w:val="20"/>
          <w:szCs w:val="20"/>
        </w:rPr>
      </w:pPr>
    </w:p>
    <w:p w14:paraId="4D1115F9" w14:textId="13BE2CD4" w:rsidR="007D22FE" w:rsidRPr="00AE7ECB" w:rsidRDefault="007D22FE" w:rsidP="0088097F">
      <w:pPr>
        <w:contextualSpacing/>
        <w:jc w:val="both"/>
        <w:rPr>
          <w:rFonts w:ascii="Verdana" w:hAnsi="Verdana"/>
          <w:bCs/>
          <w:sz w:val="20"/>
          <w:szCs w:val="20"/>
        </w:rPr>
      </w:pPr>
      <w:r w:rsidRPr="00AE7ECB">
        <w:rPr>
          <w:rFonts w:ascii="Verdana" w:hAnsi="Verdana"/>
          <w:bCs/>
          <w:sz w:val="20"/>
          <w:szCs w:val="20"/>
        </w:rPr>
        <w:t>Objednatel je biomedicínská společnost zabývající se vývojem a klinickým testováním biologických léčivých přípravků a medicínských technologií</w:t>
      </w:r>
      <w:r w:rsidR="0088097F" w:rsidRPr="00AE7ECB">
        <w:rPr>
          <w:rFonts w:ascii="Verdana" w:hAnsi="Verdana"/>
          <w:bCs/>
          <w:sz w:val="20"/>
          <w:szCs w:val="20"/>
        </w:rPr>
        <w:t>.</w:t>
      </w:r>
      <w:r w:rsidRPr="00AE7ECB">
        <w:rPr>
          <w:rFonts w:ascii="Verdana" w:hAnsi="Verdana"/>
          <w:bCs/>
          <w:sz w:val="20"/>
          <w:szCs w:val="20"/>
        </w:rPr>
        <w:t xml:space="preserve"> </w:t>
      </w:r>
    </w:p>
    <w:p w14:paraId="2384D44A" w14:textId="77777777" w:rsidR="007D22FE" w:rsidRPr="00AE7ECB" w:rsidRDefault="007D22FE" w:rsidP="0088097F">
      <w:pPr>
        <w:contextualSpacing/>
        <w:jc w:val="both"/>
        <w:rPr>
          <w:rFonts w:ascii="Verdana" w:hAnsi="Verdana"/>
          <w:bCs/>
          <w:sz w:val="20"/>
          <w:szCs w:val="20"/>
        </w:rPr>
      </w:pPr>
    </w:p>
    <w:p w14:paraId="586ED006" w14:textId="60241278" w:rsidR="000819BE" w:rsidRPr="00AE7ECB" w:rsidRDefault="00FF64BC" w:rsidP="0088097F">
      <w:pPr>
        <w:contextualSpacing/>
        <w:jc w:val="both"/>
        <w:rPr>
          <w:rFonts w:ascii="Verdana" w:hAnsi="Verdana"/>
          <w:sz w:val="20"/>
          <w:szCs w:val="20"/>
        </w:rPr>
      </w:pPr>
      <w:r w:rsidRPr="00AE7ECB">
        <w:rPr>
          <w:rFonts w:ascii="Verdana" w:hAnsi="Verdana"/>
          <w:bCs/>
          <w:sz w:val="20"/>
          <w:szCs w:val="20"/>
        </w:rPr>
        <w:t>Zhotovitel je veřejnou výzkumnou institucí</w:t>
      </w:r>
      <w:r w:rsidR="0052465B" w:rsidRPr="00AE7ECB">
        <w:rPr>
          <w:rFonts w:ascii="Verdana" w:hAnsi="Verdana"/>
          <w:bCs/>
          <w:sz w:val="20"/>
          <w:szCs w:val="20"/>
        </w:rPr>
        <w:t>, pracovištěm Akademie věd České republiky</w:t>
      </w:r>
      <w:r w:rsidRPr="00AE7ECB">
        <w:rPr>
          <w:rFonts w:ascii="Verdana" w:hAnsi="Verdana"/>
          <w:bCs/>
          <w:sz w:val="20"/>
          <w:szCs w:val="20"/>
        </w:rPr>
        <w:t xml:space="preserve"> </w:t>
      </w:r>
      <w:r w:rsidR="002B1E3E" w:rsidRPr="00AE7ECB">
        <w:rPr>
          <w:rFonts w:ascii="Verdana" w:hAnsi="Verdana"/>
          <w:bCs/>
          <w:sz w:val="20"/>
          <w:szCs w:val="20"/>
        </w:rPr>
        <w:t>a </w:t>
      </w:r>
      <w:r w:rsidR="0052465B" w:rsidRPr="00AE7ECB">
        <w:rPr>
          <w:rFonts w:ascii="Verdana" w:hAnsi="Verdana"/>
          <w:bCs/>
          <w:sz w:val="20"/>
          <w:szCs w:val="20"/>
        </w:rPr>
        <w:t>špičkovým zařízením provádějící</w:t>
      </w:r>
      <w:r w:rsidR="008B6970">
        <w:rPr>
          <w:rFonts w:ascii="Verdana" w:hAnsi="Verdana"/>
          <w:bCs/>
          <w:sz w:val="20"/>
          <w:szCs w:val="20"/>
        </w:rPr>
        <w:t>m</w:t>
      </w:r>
      <w:r w:rsidR="0052465B" w:rsidRPr="00AE7ECB">
        <w:rPr>
          <w:rFonts w:ascii="Verdana" w:hAnsi="Verdana"/>
          <w:bCs/>
          <w:sz w:val="20"/>
          <w:szCs w:val="20"/>
        </w:rPr>
        <w:t xml:space="preserve"> výzkum mimo jiné v oblasti získávání </w:t>
      </w:r>
      <w:proofErr w:type="spellStart"/>
      <w:r w:rsidR="0052465B" w:rsidRPr="00AE7ECB">
        <w:rPr>
          <w:rFonts w:ascii="Verdana" w:hAnsi="Verdana"/>
          <w:bCs/>
          <w:sz w:val="20"/>
          <w:szCs w:val="20"/>
        </w:rPr>
        <w:t>bioapatitu</w:t>
      </w:r>
      <w:proofErr w:type="spellEnd"/>
      <w:r w:rsidR="0052465B" w:rsidRPr="00AE7ECB">
        <w:rPr>
          <w:rFonts w:ascii="Verdana" w:hAnsi="Verdana"/>
          <w:bCs/>
          <w:sz w:val="20"/>
          <w:szCs w:val="20"/>
        </w:rPr>
        <w:t xml:space="preserve"> z živočišného kostního materiálu. S ohledem na jeho vědecké a personální vybavení jde v současné době o jediné zařízení svého druhu v České republice, které je schopno provádět charakterizaci vlastností </w:t>
      </w:r>
      <w:proofErr w:type="spellStart"/>
      <w:r w:rsidR="0052465B" w:rsidRPr="00AE7ECB">
        <w:rPr>
          <w:rFonts w:ascii="Verdana" w:hAnsi="Verdana"/>
          <w:bCs/>
          <w:sz w:val="20"/>
          <w:szCs w:val="20"/>
        </w:rPr>
        <w:t>bioapatitu</w:t>
      </w:r>
      <w:proofErr w:type="spellEnd"/>
      <w:r w:rsidR="0052465B" w:rsidRPr="00AE7ECB">
        <w:rPr>
          <w:rFonts w:ascii="Verdana" w:hAnsi="Verdana"/>
          <w:bCs/>
          <w:sz w:val="20"/>
          <w:szCs w:val="20"/>
        </w:rPr>
        <w:t xml:space="preserve"> </w:t>
      </w:r>
      <w:r w:rsidR="0052465B" w:rsidRPr="00AE7ECB">
        <w:rPr>
          <w:rFonts w:ascii="Verdana" w:hAnsi="Verdana"/>
          <w:sz w:val="20"/>
          <w:szCs w:val="20"/>
        </w:rPr>
        <w:t xml:space="preserve">z hlediska jeho chemických vlastností (zejména chemického složení a kvantitativní stanovení vápníku, hořčíku, sodíku, fosforečnanů a uhličitanů) a fyzikálních vlastností (zejména stanovení morfologie </w:t>
      </w:r>
      <w:proofErr w:type="spellStart"/>
      <w:r w:rsidR="0052465B" w:rsidRPr="00AE7ECB">
        <w:rPr>
          <w:rFonts w:ascii="Verdana" w:hAnsi="Verdana"/>
          <w:sz w:val="20"/>
          <w:szCs w:val="20"/>
        </w:rPr>
        <w:t>bioapatitových</w:t>
      </w:r>
      <w:proofErr w:type="spellEnd"/>
      <w:r w:rsidR="0052465B" w:rsidRPr="00AE7ECB">
        <w:rPr>
          <w:rFonts w:ascii="Verdana" w:hAnsi="Verdana"/>
          <w:sz w:val="20"/>
          <w:szCs w:val="20"/>
        </w:rPr>
        <w:t xml:space="preserve"> částic pomocí skenovací elektronové mikroskopie, stanovení specifického povrchu částic, a stanovení </w:t>
      </w:r>
      <w:r w:rsidR="0052465B" w:rsidRPr="00FD04A3">
        <w:rPr>
          <w:rFonts w:ascii="Verdana" w:hAnsi="Verdana"/>
          <w:i/>
          <w:sz w:val="20"/>
          <w:szCs w:val="20"/>
        </w:rPr>
        <w:t>in vitro</w:t>
      </w:r>
      <w:r w:rsidR="0052465B" w:rsidRPr="00AE7ECB">
        <w:rPr>
          <w:rFonts w:ascii="Verdana" w:hAnsi="Verdana"/>
          <w:sz w:val="20"/>
          <w:szCs w:val="20"/>
        </w:rPr>
        <w:t xml:space="preserve"> změny volných vápenatých iontů a koncentrace vápníku při aplikaci simulovaných tělních podmínek včetně řízené atmosféry a ve vybraných médiích</w:t>
      </w:r>
      <w:r w:rsidR="008B6970">
        <w:rPr>
          <w:rFonts w:ascii="Verdana" w:hAnsi="Verdana"/>
          <w:sz w:val="20"/>
          <w:szCs w:val="20"/>
        </w:rPr>
        <w:t>)</w:t>
      </w:r>
      <w:r w:rsidR="0052465B" w:rsidRPr="00AE7ECB">
        <w:rPr>
          <w:rFonts w:ascii="Verdana" w:hAnsi="Verdana"/>
          <w:sz w:val="20"/>
          <w:szCs w:val="20"/>
        </w:rPr>
        <w:t>.</w:t>
      </w:r>
    </w:p>
    <w:p w14:paraId="2E2F5737" w14:textId="77777777" w:rsidR="0052465B" w:rsidRPr="00AE7ECB" w:rsidRDefault="0052465B" w:rsidP="0088097F">
      <w:pPr>
        <w:contextualSpacing/>
        <w:jc w:val="both"/>
        <w:rPr>
          <w:rFonts w:ascii="Verdana" w:hAnsi="Verdana"/>
          <w:sz w:val="20"/>
          <w:szCs w:val="20"/>
        </w:rPr>
      </w:pPr>
    </w:p>
    <w:p w14:paraId="69319512" w14:textId="7710DEDF" w:rsidR="0052465B" w:rsidRPr="00AE7ECB" w:rsidRDefault="0052465B" w:rsidP="0088097F">
      <w:pPr>
        <w:contextualSpacing/>
        <w:jc w:val="both"/>
        <w:rPr>
          <w:rFonts w:ascii="Verdana" w:eastAsia="Times New Roman" w:hAnsi="Verdana" w:cs="Arial"/>
          <w:bCs/>
          <w:iCs/>
          <w:color w:val="000000" w:themeColor="text1"/>
          <w:sz w:val="20"/>
          <w:szCs w:val="20"/>
          <w:lang w:eastAsia="cs-CZ"/>
        </w:rPr>
      </w:pPr>
      <w:r w:rsidRPr="00AE7ECB">
        <w:rPr>
          <w:rFonts w:ascii="Verdana" w:hAnsi="Verdana"/>
          <w:sz w:val="20"/>
          <w:szCs w:val="20"/>
        </w:rPr>
        <w:t xml:space="preserve">Objednatel je hlavním řešitelem </w:t>
      </w:r>
      <w:r w:rsidRPr="00AE7ECB">
        <w:rPr>
          <w:rFonts w:ascii="Verdana" w:hAnsi="Verdana"/>
          <w:bCs/>
          <w:sz w:val="20"/>
          <w:szCs w:val="20"/>
        </w:rPr>
        <w:t xml:space="preserve">výzkumného projektu „Vývoj produktů získaných zpracováním lidské kostní tkáně pro vybrané aplikace v tkáňovém inženýrství a regenerativní medicíně“, </w:t>
      </w:r>
      <w:proofErr w:type="spellStart"/>
      <w:r w:rsidRPr="00AE7ECB">
        <w:rPr>
          <w:rFonts w:ascii="Verdana" w:hAnsi="Verdana"/>
          <w:bCs/>
          <w:sz w:val="20"/>
          <w:szCs w:val="20"/>
        </w:rPr>
        <w:t>reg</w:t>
      </w:r>
      <w:proofErr w:type="spellEnd"/>
      <w:r w:rsidRPr="00AE7ECB">
        <w:rPr>
          <w:rFonts w:ascii="Verdana" w:hAnsi="Verdana"/>
          <w:bCs/>
          <w:sz w:val="20"/>
          <w:szCs w:val="20"/>
        </w:rPr>
        <w:t xml:space="preserve">. </w:t>
      </w:r>
      <w:proofErr w:type="gramStart"/>
      <w:r w:rsidRPr="00AE7ECB">
        <w:rPr>
          <w:rFonts w:ascii="Verdana" w:hAnsi="Verdana"/>
          <w:bCs/>
          <w:sz w:val="20"/>
          <w:szCs w:val="20"/>
        </w:rPr>
        <w:t>č.</w:t>
      </w:r>
      <w:proofErr w:type="gramEnd"/>
      <w:r w:rsidRPr="00AE7ECB">
        <w:rPr>
          <w:rFonts w:ascii="Verdana" w:hAnsi="Verdana"/>
          <w:bCs/>
          <w:sz w:val="20"/>
          <w:szCs w:val="20"/>
        </w:rPr>
        <w:t>: CZ.01.1.02/0.0/0.0/17_107/0012524</w:t>
      </w:r>
      <w:r w:rsidRPr="00AE7ECB">
        <w:rPr>
          <w:rFonts w:ascii="Verdana" w:eastAsia="Times New Roman" w:hAnsi="Verdana" w:cs="Arial"/>
          <w:bCs/>
          <w:iCs/>
          <w:color w:val="000000" w:themeColor="text1"/>
          <w:sz w:val="20"/>
          <w:szCs w:val="20"/>
          <w:lang w:eastAsia="cs-CZ"/>
        </w:rPr>
        <w:t>“</w:t>
      </w:r>
      <w:r w:rsidR="008B6970">
        <w:rPr>
          <w:rFonts w:ascii="Verdana" w:eastAsia="Times New Roman" w:hAnsi="Verdana" w:cs="Arial"/>
          <w:bCs/>
          <w:iCs/>
          <w:color w:val="000000" w:themeColor="text1"/>
          <w:sz w:val="20"/>
          <w:szCs w:val="20"/>
          <w:lang w:eastAsia="cs-CZ"/>
        </w:rPr>
        <w:t>, (dále jen „</w:t>
      </w:r>
      <w:r w:rsidR="008B6970" w:rsidRPr="00173F38">
        <w:rPr>
          <w:rFonts w:ascii="Verdana" w:hAnsi="Verdana" w:cs="Arial"/>
          <w:sz w:val="20"/>
          <w:szCs w:val="20"/>
          <w:u w:val="single"/>
        </w:rPr>
        <w:t>projekt</w:t>
      </w:r>
      <w:r w:rsidR="008B6970">
        <w:rPr>
          <w:rFonts w:ascii="Verdana" w:eastAsia="Times New Roman" w:hAnsi="Verdana" w:cs="Arial"/>
          <w:bCs/>
          <w:iCs/>
          <w:color w:val="000000" w:themeColor="text1"/>
          <w:sz w:val="20"/>
          <w:szCs w:val="20"/>
          <w:lang w:eastAsia="cs-CZ"/>
        </w:rPr>
        <w:t>“).</w:t>
      </w:r>
      <w:r w:rsidRPr="00AE7ECB">
        <w:rPr>
          <w:rFonts w:ascii="Verdana" w:eastAsia="Times New Roman" w:hAnsi="Verdana" w:cs="Arial"/>
          <w:bCs/>
          <w:iCs/>
          <w:color w:val="000000" w:themeColor="text1"/>
          <w:sz w:val="20"/>
          <w:szCs w:val="20"/>
          <w:lang w:eastAsia="cs-CZ"/>
        </w:rPr>
        <w:t xml:space="preserve"> </w:t>
      </w:r>
      <w:r w:rsidR="008B6970">
        <w:rPr>
          <w:rFonts w:ascii="Verdana" w:eastAsia="Times New Roman" w:hAnsi="Verdana" w:cs="Arial"/>
          <w:bCs/>
          <w:iCs/>
          <w:color w:val="000000" w:themeColor="text1"/>
          <w:sz w:val="20"/>
          <w:szCs w:val="20"/>
          <w:lang w:eastAsia="cs-CZ"/>
        </w:rPr>
        <w:t xml:space="preserve">Pro úspěšnou realizaci projektu je zapotřebí </w:t>
      </w:r>
      <w:r w:rsidRPr="00AE7ECB">
        <w:rPr>
          <w:rFonts w:ascii="Verdana" w:eastAsia="Times New Roman" w:hAnsi="Verdana" w:cs="Arial"/>
          <w:bCs/>
          <w:iCs/>
          <w:color w:val="000000" w:themeColor="text1"/>
          <w:sz w:val="20"/>
          <w:szCs w:val="20"/>
          <w:lang w:eastAsia="cs-CZ"/>
        </w:rPr>
        <w:t>služeb</w:t>
      </w:r>
      <w:r w:rsidR="008B6970">
        <w:rPr>
          <w:rFonts w:ascii="Verdana" w:eastAsia="Times New Roman" w:hAnsi="Verdana" w:cs="Arial"/>
          <w:bCs/>
          <w:iCs/>
          <w:color w:val="000000" w:themeColor="text1"/>
          <w:sz w:val="20"/>
          <w:szCs w:val="20"/>
          <w:lang w:eastAsia="cs-CZ"/>
        </w:rPr>
        <w:t>, které je</w:t>
      </w:r>
      <w:r w:rsidRPr="00AE7ECB">
        <w:rPr>
          <w:rFonts w:ascii="Verdana" w:eastAsia="Times New Roman" w:hAnsi="Verdana" w:cs="Arial"/>
          <w:bCs/>
          <w:iCs/>
          <w:color w:val="000000" w:themeColor="text1"/>
          <w:sz w:val="20"/>
          <w:szCs w:val="20"/>
          <w:lang w:eastAsia="cs-CZ"/>
        </w:rPr>
        <w:t xml:space="preserve"> zhotovitel</w:t>
      </w:r>
      <w:r w:rsidR="008B6970">
        <w:rPr>
          <w:rFonts w:ascii="Verdana" w:eastAsia="Times New Roman" w:hAnsi="Verdana" w:cs="Arial"/>
          <w:bCs/>
          <w:iCs/>
          <w:color w:val="000000" w:themeColor="text1"/>
          <w:sz w:val="20"/>
          <w:szCs w:val="20"/>
          <w:lang w:eastAsia="cs-CZ"/>
        </w:rPr>
        <w:t xml:space="preserve"> schopen a ochoten poskytnout.</w:t>
      </w:r>
    </w:p>
    <w:p w14:paraId="2E30C74E" w14:textId="77777777" w:rsidR="0052465B" w:rsidRPr="0088097F" w:rsidRDefault="0052465B" w:rsidP="0088097F">
      <w:pPr>
        <w:contextualSpacing/>
        <w:jc w:val="both"/>
        <w:rPr>
          <w:rFonts w:ascii="Verdana" w:hAnsi="Verdana"/>
          <w:bCs/>
          <w:i/>
          <w:sz w:val="20"/>
          <w:szCs w:val="20"/>
        </w:rPr>
      </w:pPr>
    </w:p>
    <w:p w14:paraId="205AC72A" w14:textId="77777777" w:rsidR="0052465B" w:rsidRDefault="0052465B" w:rsidP="009D4C2F">
      <w:pPr>
        <w:contextualSpacing/>
        <w:jc w:val="center"/>
        <w:rPr>
          <w:rFonts w:ascii="Verdana" w:hAnsi="Verdana"/>
          <w:b/>
          <w:bCs/>
          <w:sz w:val="20"/>
          <w:szCs w:val="20"/>
        </w:rPr>
      </w:pPr>
    </w:p>
    <w:p w14:paraId="55976934" w14:textId="77777777" w:rsidR="007A2EBA" w:rsidRPr="007A2EBA" w:rsidRDefault="007A2EBA" w:rsidP="009D4C2F">
      <w:pPr>
        <w:contextualSpacing/>
        <w:jc w:val="center"/>
        <w:rPr>
          <w:rFonts w:ascii="Verdana" w:hAnsi="Verdana"/>
          <w:b/>
          <w:bCs/>
          <w:sz w:val="20"/>
          <w:szCs w:val="20"/>
        </w:rPr>
      </w:pPr>
      <w:r w:rsidRPr="007A2EBA">
        <w:rPr>
          <w:rFonts w:ascii="Verdana" w:hAnsi="Verdana"/>
          <w:b/>
          <w:bCs/>
          <w:sz w:val="20"/>
          <w:szCs w:val="20"/>
        </w:rPr>
        <w:lastRenderedPageBreak/>
        <w:t>I.</w:t>
      </w:r>
    </w:p>
    <w:p w14:paraId="2CABCCA7" w14:textId="77777777" w:rsidR="007A2EBA" w:rsidRPr="007A2EBA" w:rsidRDefault="007A2EBA" w:rsidP="009D4C2F">
      <w:pPr>
        <w:contextualSpacing/>
        <w:jc w:val="center"/>
        <w:rPr>
          <w:rFonts w:ascii="Verdana" w:hAnsi="Verdana"/>
          <w:b/>
          <w:bCs/>
          <w:sz w:val="20"/>
          <w:szCs w:val="20"/>
        </w:rPr>
      </w:pPr>
      <w:r w:rsidRPr="007A2EBA">
        <w:rPr>
          <w:rFonts w:ascii="Verdana" w:hAnsi="Verdana"/>
          <w:b/>
          <w:bCs/>
          <w:sz w:val="20"/>
          <w:szCs w:val="20"/>
        </w:rPr>
        <w:t>Předmět smlouvy</w:t>
      </w:r>
    </w:p>
    <w:p w14:paraId="55D6F790" w14:textId="4E90EFC5" w:rsidR="008E4450" w:rsidRPr="00C12973" w:rsidRDefault="007A2EBA" w:rsidP="009D4C2F">
      <w:pPr>
        <w:pStyle w:val="Nadpis2"/>
        <w:keepNext w:val="0"/>
        <w:widowControl w:val="0"/>
        <w:numPr>
          <w:ilvl w:val="0"/>
          <w:numId w:val="1"/>
        </w:numPr>
        <w:spacing w:before="100" w:beforeAutospacing="1" w:after="240"/>
        <w:contextualSpacing/>
        <w:jc w:val="both"/>
        <w:rPr>
          <w:b w:val="0"/>
          <w:color w:val="000000" w:themeColor="text1"/>
          <w:szCs w:val="20"/>
        </w:rPr>
      </w:pPr>
      <w:r w:rsidRPr="007A2EBA">
        <w:rPr>
          <w:b w:val="0"/>
          <w:color w:val="000000" w:themeColor="text1"/>
          <w:szCs w:val="20"/>
        </w:rPr>
        <w:t>Zhotovitel se touto smlouvou zavazuje vytvořit pro objednatele dílo spočívající</w:t>
      </w:r>
      <w:r w:rsidR="002B1E3E">
        <w:rPr>
          <w:b w:val="0"/>
          <w:color w:val="000000" w:themeColor="text1"/>
          <w:szCs w:val="20"/>
        </w:rPr>
        <w:t xml:space="preserve"> </w:t>
      </w:r>
      <w:r w:rsidRPr="007A2EBA">
        <w:rPr>
          <w:b w:val="0"/>
          <w:color w:val="000000" w:themeColor="text1"/>
          <w:szCs w:val="20"/>
        </w:rPr>
        <w:t>v </w:t>
      </w:r>
      <w:r w:rsidRPr="007A2EBA">
        <w:rPr>
          <w:b w:val="0"/>
          <w:szCs w:val="20"/>
        </w:rPr>
        <w:t xml:space="preserve">izolaci minerální složky kostní tkáně </w:t>
      </w:r>
      <w:r w:rsidR="002B1E3E">
        <w:rPr>
          <w:b w:val="0"/>
          <w:szCs w:val="20"/>
        </w:rPr>
        <w:t>–</w:t>
      </w:r>
      <w:r w:rsidRPr="007A2EBA">
        <w:rPr>
          <w:b w:val="0"/>
          <w:szCs w:val="20"/>
        </w:rPr>
        <w:t xml:space="preserve"> </w:t>
      </w:r>
      <w:proofErr w:type="spellStart"/>
      <w:r w:rsidRPr="007A2EBA">
        <w:rPr>
          <w:b w:val="0"/>
          <w:szCs w:val="20"/>
        </w:rPr>
        <w:t>bioapatitu</w:t>
      </w:r>
      <w:proofErr w:type="spellEnd"/>
      <w:r w:rsidR="00AE7ECB">
        <w:rPr>
          <w:b w:val="0"/>
          <w:szCs w:val="20"/>
        </w:rPr>
        <w:t xml:space="preserve"> </w:t>
      </w:r>
      <w:proofErr w:type="gramStart"/>
      <w:r w:rsidR="00AE7ECB">
        <w:rPr>
          <w:b w:val="0"/>
          <w:szCs w:val="20"/>
        </w:rPr>
        <w:t>z</w:t>
      </w:r>
      <w:r w:rsidR="00173F38">
        <w:rPr>
          <w:b w:val="0"/>
          <w:szCs w:val="20"/>
        </w:rPr>
        <w:t>e</w:t>
      </w:r>
      <w:proofErr w:type="gramEnd"/>
      <w:r w:rsidR="00AE7ECB">
        <w:rPr>
          <w:b w:val="0"/>
          <w:szCs w:val="20"/>
        </w:rPr>
        <w:t> </w:t>
      </w:r>
      <w:r w:rsidR="00D00318">
        <w:rPr>
          <w:b w:val="0"/>
          <w:szCs w:val="20"/>
        </w:rPr>
        <w:t xml:space="preserve">37 </w:t>
      </w:r>
      <w:r w:rsidR="00AE7ECB">
        <w:rPr>
          <w:b w:val="0"/>
          <w:szCs w:val="20"/>
        </w:rPr>
        <w:t>vzorků kostní tkáně dodané objednatelem, a to</w:t>
      </w:r>
      <w:r w:rsidR="002B1E3E">
        <w:rPr>
          <w:b w:val="0"/>
          <w:szCs w:val="20"/>
        </w:rPr>
        <w:t xml:space="preserve"> </w:t>
      </w:r>
      <w:r w:rsidR="0055289E">
        <w:rPr>
          <w:b w:val="0"/>
          <w:szCs w:val="20"/>
        </w:rPr>
        <w:t xml:space="preserve">za využití postupů autorsky publikovaných v mezinárodním odborném tisku </w:t>
      </w:r>
      <w:r w:rsidR="002B1E3E">
        <w:rPr>
          <w:b w:val="0"/>
          <w:szCs w:val="20"/>
        </w:rPr>
        <w:t>(dále jen „</w:t>
      </w:r>
      <w:r w:rsidR="002B1E3E" w:rsidRPr="00173F38">
        <w:rPr>
          <w:b w:val="0"/>
          <w:szCs w:val="20"/>
          <w:u w:val="single"/>
        </w:rPr>
        <w:t xml:space="preserve">izolace </w:t>
      </w:r>
      <w:proofErr w:type="spellStart"/>
      <w:r w:rsidR="002B1E3E" w:rsidRPr="00173F38">
        <w:rPr>
          <w:b w:val="0"/>
          <w:szCs w:val="20"/>
          <w:u w:val="single"/>
        </w:rPr>
        <w:t>bioapatitu</w:t>
      </w:r>
      <w:proofErr w:type="spellEnd"/>
      <w:r w:rsidR="002B1E3E">
        <w:rPr>
          <w:b w:val="0"/>
          <w:szCs w:val="20"/>
        </w:rPr>
        <w:t xml:space="preserve">“). </w:t>
      </w:r>
      <w:r w:rsidR="002B1E3E" w:rsidRPr="00C12973">
        <w:rPr>
          <w:b w:val="0"/>
          <w:szCs w:val="20"/>
        </w:rPr>
        <w:t>Součástí dodávky díla bude dále</w:t>
      </w:r>
      <w:r w:rsidRPr="00C176E2">
        <w:rPr>
          <w:b w:val="0"/>
          <w:szCs w:val="20"/>
        </w:rPr>
        <w:t xml:space="preserve"> </w:t>
      </w:r>
      <w:r w:rsidRPr="00DD17F0">
        <w:rPr>
          <w:b w:val="0"/>
          <w:szCs w:val="20"/>
        </w:rPr>
        <w:t>charakterizac</w:t>
      </w:r>
      <w:r w:rsidR="002B1E3E" w:rsidRPr="00DD17F0">
        <w:rPr>
          <w:b w:val="0"/>
          <w:szCs w:val="20"/>
        </w:rPr>
        <w:t>e</w:t>
      </w:r>
      <w:r w:rsidRPr="004C6D70">
        <w:rPr>
          <w:b w:val="0"/>
          <w:szCs w:val="20"/>
        </w:rPr>
        <w:t xml:space="preserve"> vlastností</w:t>
      </w:r>
      <w:r w:rsidR="002B1E3E" w:rsidRPr="004C6D70">
        <w:rPr>
          <w:b w:val="0"/>
          <w:szCs w:val="20"/>
        </w:rPr>
        <w:t xml:space="preserve"> </w:t>
      </w:r>
      <w:proofErr w:type="spellStart"/>
      <w:r w:rsidR="002B1E3E" w:rsidRPr="00C12973">
        <w:rPr>
          <w:b w:val="0"/>
          <w:szCs w:val="20"/>
        </w:rPr>
        <w:t>bioapatitu</w:t>
      </w:r>
      <w:proofErr w:type="spellEnd"/>
      <w:r w:rsidR="00173F38">
        <w:rPr>
          <w:b w:val="0"/>
          <w:szCs w:val="20"/>
        </w:rPr>
        <w:t xml:space="preserve"> získaného v souvislosti s izolací </w:t>
      </w:r>
      <w:proofErr w:type="spellStart"/>
      <w:r w:rsidR="00173F38">
        <w:rPr>
          <w:b w:val="0"/>
          <w:szCs w:val="20"/>
        </w:rPr>
        <w:t>bioapatitu</w:t>
      </w:r>
      <w:proofErr w:type="spellEnd"/>
      <w:r w:rsidR="00173F38">
        <w:rPr>
          <w:b w:val="0"/>
          <w:szCs w:val="20"/>
        </w:rPr>
        <w:t xml:space="preserve"> (chemické složení a </w:t>
      </w:r>
      <w:r w:rsidRPr="00C12973">
        <w:rPr>
          <w:b w:val="0"/>
          <w:szCs w:val="20"/>
        </w:rPr>
        <w:t>struktura)</w:t>
      </w:r>
      <w:r w:rsidR="002B1E3E" w:rsidRPr="00C12973">
        <w:rPr>
          <w:b w:val="0"/>
          <w:szCs w:val="20"/>
        </w:rPr>
        <w:t xml:space="preserve">, </w:t>
      </w:r>
      <w:r w:rsidR="00FE6BF6" w:rsidRPr="00DD17F0">
        <w:rPr>
          <w:b w:val="0"/>
          <w:szCs w:val="20"/>
        </w:rPr>
        <w:t>obecný</w:t>
      </w:r>
      <w:r w:rsidR="00FE6BF6">
        <w:rPr>
          <w:b w:val="0"/>
          <w:szCs w:val="20"/>
        </w:rPr>
        <w:t xml:space="preserve"> </w:t>
      </w:r>
      <w:r w:rsidR="002B1E3E" w:rsidRPr="00C12973">
        <w:rPr>
          <w:b w:val="0"/>
          <w:color w:val="000000" w:themeColor="text1"/>
          <w:szCs w:val="20"/>
        </w:rPr>
        <w:t xml:space="preserve">popis přípravy </w:t>
      </w:r>
      <w:proofErr w:type="spellStart"/>
      <w:r w:rsidR="002B1E3E" w:rsidRPr="00C12973">
        <w:rPr>
          <w:b w:val="0"/>
          <w:color w:val="000000" w:themeColor="text1"/>
          <w:szCs w:val="20"/>
        </w:rPr>
        <w:t>bioapatitu</w:t>
      </w:r>
      <w:proofErr w:type="spellEnd"/>
      <w:r w:rsidR="00AE7ECB">
        <w:rPr>
          <w:b w:val="0"/>
          <w:color w:val="000000" w:themeColor="text1"/>
          <w:szCs w:val="20"/>
        </w:rPr>
        <w:t xml:space="preserve"> </w:t>
      </w:r>
      <w:r w:rsidR="00DD17F0">
        <w:rPr>
          <w:b w:val="0"/>
          <w:color w:val="000000" w:themeColor="text1"/>
          <w:szCs w:val="20"/>
        </w:rPr>
        <w:t>zaznamenaný v </w:t>
      </w:r>
      <w:r w:rsidR="00FE6BF6" w:rsidRPr="00DD17F0">
        <w:rPr>
          <w:b w:val="0"/>
          <w:color w:val="000000" w:themeColor="text1"/>
          <w:szCs w:val="20"/>
        </w:rPr>
        <w:t>protokol</w:t>
      </w:r>
      <w:r w:rsidR="00DD17F0">
        <w:rPr>
          <w:b w:val="0"/>
          <w:color w:val="000000" w:themeColor="text1"/>
          <w:szCs w:val="20"/>
        </w:rPr>
        <w:t xml:space="preserve">u o průběhu izolace </w:t>
      </w:r>
      <w:proofErr w:type="spellStart"/>
      <w:r w:rsidR="00DD17F0">
        <w:rPr>
          <w:b w:val="0"/>
          <w:color w:val="000000" w:themeColor="text1"/>
          <w:szCs w:val="20"/>
        </w:rPr>
        <w:t>bioapatitu</w:t>
      </w:r>
      <w:proofErr w:type="spellEnd"/>
      <w:r w:rsidR="00FE6BF6">
        <w:rPr>
          <w:b w:val="0"/>
          <w:color w:val="000000" w:themeColor="text1"/>
          <w:szCs w:val="20"/>
        </w:rPr>
        <w:t xml:space="preserve"> </w:t>
      </w:r>
      <w:r w:rsidR="00AE7ECB">
        <w:rPr>
          <w:b w:val="0"/>
          <w:color w:val="000000" w:themeColor="text1"/>
          <w:szCs w:val="20"/>
        </w:rPr>
        <w:t>a další činnosti vyjmenované v</w:t>
      </w:r>
      <w:r w:rsidR="00A46315" w:rsidRPr="00C12973">
        <w:rPr>
          <w:b w:val="0"/>
          <w:color w:val="000000" w:themeColor="text1"/>
          <w:szCs w:val="20"/>
        </w:rPr>
        <w:t xml:space="preserve"> </w:t>
      </w:r>
      <w:r w:rsidR="00A46315" w:rsidRPr="00C12973">
        <w:rPr>
          <w:i/>
          <w:color w:val="000000" w:themeColor="text1"/>
          <w:szCs w:val="20"/>
        </w:rPr>
        <w:t>přílo</w:t>
      </w:r>
      <w:r w:rsidR="00AE7ECB">
        <w:rPr>
          <w:i/>
          <w:color w:val="000000" w:themeColor="text1"/>
          <w:szCs w:val="20"/>
        </w:rPr>
        <w:t>ze</w:t>
      </w:r>
      <w:r w:rsidR="00A46315" w:rsidRPr="00C12973">
        <w:rPr>
          <w:b w:val="0"/>
          <w:color w:val="000000" w:themeColor="text1"/>
          <w:szCs w:val="20"/>
        </w:rPr>
        <w:t xml:space="preserve"> této smlouvy</w:t>
      </w:r>
      <w:r w:rsidR="00173F38">
        <w:rPr>
          <w:b w:val="0"/>
          <w:color w:val="000000" w:themeColor="text1"/>
          <w:szCs w:val="20"/>
        </w:rPr>
        <w:t xml:space="preserve"> (dále jen „</w:t>
      </w:r>
      <w:r w:rsidR="00173F38" w:rsidRPr="00173F38">
        <w:rPr>
          <w:b w:val="0"/>
          <w:color w:val="000000" w:themeColor="text1"/>
          <w:szCs w:val="20"/>
          <w:u w:val="single"/>
        </w:rPr>
        <w:t xml:space="preserve">charakterizace </w:t>
      </w:r>
      <w:proofErr w:type="spellStart"/>
      <w:r w:rsidR="00173F38" w:rsidRPr="00173F38">
        <w:rPr>
          <w:b w:val="0"/>
          <w:color w:val="000000" w:themeColor="text1"/>
          <w:szCs w:val="20"/>
          <w:u w:val="single"/>
        </w:rPr>
        <w:t>bioapatitu</w:t>
      </w:r>
      <w:proofErr w:type="spellEnd"/>
      <w:r w:rsidR="00173F38">
        <w:rPr>
          <w:b w:val="0"/>
          <w:color w:val="000000" w:themeColor="text1"/>
          <w:szCs w:val="20"/>
        </w:rPr>
        <w:t>“)</w:t>
      </w:r>
      <w:r w:rsidR="0055289E">
        <w:rPr>
          <w:b w:val="0"/>
          <w:color w:val="000000" w:themeColor="text1"/>
          <w:szCs w:val="20"/>
        </w:rPr>
        <w:t>.</w:t>
      </w:r>
      <w:r w:rsidR="00092820" w:rsidRPr="00C12973">
        <w:rPr>
          <w:b w:val="0"/>
          <w:color w:val="000000" w:themeColor="text1"/>
          <w:szCs w:val="20"/>
        </w:rPr>
        <w:t xml:space="preserve"> </w:t>
      </w:r>
    </w:p>
    <w:p w14:paraId="32E4216F" w14:textId="77777777" w:rsidR="008E4450" w:rsidRDefault="008E4450" w:rsidP="009D4C2F">
      <w:pPr>
        <w:pStyle w:val="Nadpis2"/>
        <w:keepNext w:val="0"/>
        <w:widowControl w:val="0"/>
        <w:numPr>
          <w:ilvl w:val="0"/>
          <w:numId w:val="0"/>
        </w:numPr>
        <w:spacing w:before="100" w:beforeAutospacing="1" w:after="240"/>
        <w:ind w:left="360"/>
        <w:contextualSpacing/>
        <w:jc w:val="both"/>
        <w:rPr>
          <w:b w:val="0"/>
          <w:color w:val="000000" w:themeColor="text1"/>
          <w:szCs w:val="20"/>
        </w:rPr>
      </w:pPr>
    </w:p>
    <w:p w14:paraId="561F0CC1" w14:textId="7ABD1787" w:rsidR="00D42C72" w:rsidRPr="00D42C72" w:rsidRDefault="002B1E3E" w:rsidP="0088097F">
      <w:pPr>
        <w:pStyle w:val="Nadpis2"/>
        <w:keepNext w:val="0"/>
        <w:widowControl w:val="0"/>
        <w:numPr>
          <w:ilvl w:val="0"/>
          <w:numId w:val="1"/>
        </w:numPr>
        <w:spacing w:before="100" w:beforeAutospacing="1" w:after="240"/>
        <w:contextualSpacing/>
        <w:jc w:val="both"/>
        <w:rPr>
          <w:szCs w:val="20"/>
        </w:rPr>
      </w:pPr>
      <w:r>
        <w:rPr>
          <w:b w:val="0"/>
          <w:color w:val="000000" w:themeColor="text1"/>
          <w:szCs w:val="20"/>
        </w:rPr>
        <w:t>Zhotovitel se touto smlouv</w:t>
      </w:r>
      <w:r w:rsidR="00173F38">
        <w:rPr>
          <w:b w:val="0"/>
          <w:color w:val="000000" w:themeColor="text1"/>
          <w:szCs w:val="20"/>
        </w:rPr>
        <w:t>o</w:t>
      </w:r>
      <w:r>
        <w:rPr>
          <w:b w:val="0"/>
          <w:color w:val="000000" w:themeColor="text1"/>
          <w:szCs w:val="20"/>
        </w:rPr>
        <w:t xml:space="preserve">u dále zavazuje vypracovat </w:t>
      </w:r>
      <w:r w:rsidR="00D42C72">
        <w:rPr>
          <w:b w:val="0"/>
          <w:color w:val="000000" w:themeColor="text1"/>
          <w:szCs w:val="20"/>
        </w:rPr>
        <w:t xml:space="preserve">pro objednatele na podkladě provedené izolace </w:t>
      </w:r>
      <w:proofErr w:type="spellStart"/>
      <w:r w:rsidR="00D42C72">
        <w:rPr>
          <w:b w:val="0"/>
          <w:color w:val="000000" w:themeColor="text1"/>
          <w:szCs w:val="20"/>
        </w:rPr>
        <w:t>bioapatitu</w:t>
      </w:r>
      <w:proofErr w:type="spellEnd"/>
      <w:r w:rsidR="00173F38">
        <w:rPr>
          <w:b w:val="0"/>
          <w:color w:val="000000" w:themeColor="text1"/>
          <w:szCs w:val="20"/>
        </w:rPr>
        <w:t xml:space="preserve"> a charakterizace </w:t>
      </w:r>
      <w:proofErr w:type="spellStart"/>
      <w:r w:rsidR="00173F38">
        <w:rPr>
          <w:b w:val="0"/>
          <w:color w:val="000000" w:themeColor="text1"/>
          <w:szCs w:val="20"/>
        </w:rPr>
        <w:t>bioapatitu</w:t>
      </w:r>
      <w:proofErr w:type="spellEnd"/>
      <w:r w:rsidR="00D42C72">
        <w:rPr>
          <w:b w:val="0"/>
          <w:color w:val="000000" w:themeColor="text1"/>
          <w:szCs w:val="20"/>
        </w:rPr>
        <w:t xml:space="preserve"> </w:t>
      </w:r>
      <w:r>
        <w:rPr>
          <w:b w:val="0"/>
          <w:color w:val="000000" w:themeColor="text1"/>
          <w:szCs w:val="20"/>
        </w:rPr>
        <w:t xml:space="preserve">za podmínek stanovených dále v této smlouvě dílo v podobě </w:t>
      </w:r>
      <w:r w:rsidR="00D951F0">
        <w:rPr>
          <w:b w:val="0"/>
          <w:color w:val="000000" w:themeColor="text1"/>
          <w:szCs w:val="20"/>
        </w:rPr>
        <w:t xml:space="preserve">vypracování </w:t>
      </w:r>
      <w:r>
        <w:rPr>
          <w:b w:val="0"/>
          <w:color w:val="000000" w:themeColor="text1"/>
          <w:szCs w:val="20"/>
        </w:rPr>
        <w:t xml:space="preserve">zprávy o </w:t>
      </w:r>
      <w:r w:rsidR="008E4450" w:rsidRPr="008E4450">
        <w:rPr>
          <w:b w:val="0"/>
          <w:color w:val="000000" w:themeColor="text1"/>
          <w:szCs w:val="20"/>
        </w:rPr>
        <w:t>charakterizaci</w:t>
      </w:r>
      <w:r w:rsidR="00092820" w:rsidRPr="008E4450">
        <w:rPr>
          <w:b w:val="0"/>
          <w:color w:val="000000" w:themeColor="text1"/>
          <w:szCs w:val="20"/>
        </w:rPr>
        <w:t xml:space="preserve"> finálního produktu </w:t>
      </w:r>
      <w:r>
        <w:rPr>
          <w:b w:val="0"/>
          <w:color w:val="000000" w:themeColor="text1"/>
          <w:szCs w:val="20"/>
        </w:rPr>
        <w:t>(dále jen „</w:t>
      </w:r>
      <w:r w:rsidRPr="00173F38">
        <w:rPr>
          <w:b w:val="0"/>
          <w:bCs w:val="0"/>
          <w:iCs w:val="0"/>
          <w:color w:val="000000" w:themeColor="text1"/>
          <w:szCs w:val="20"/>
          <w:u w:val="single"/>
        </w:rPr>
        <w:t>zpráva o charakterizaci</w:t>
      </w:r>
      <w:r>
        <w:rPr>
          <w:b w:val="0"/>
          <w:color w:val="000000" w:themeColor="text1"/>
          <w:szCs w:val="20"/>
        </w:rPr>
        <w:t>“)</w:t>
      </w:r>
      <w:r w:rsidR="00173F38">
        <w:rPr>
          <w:b w:val="0"/>
          <w:color w:val="000000" w:themeColor="text1"/>
          <w:szCs w:val="20"/>
        </w:rPr>
        <w:t>.</w:t>
      </w:r>
    </w:p>
    <w:p w14:paraId="00393CA2" w14:textId="4D229426" w:rsidR="007A2EBA" w:rsidRDefault="007A2EBA" w:rsidP="009D4C2F">
      <w:pPr>
        <w:pStyle w:val="Odstavecseseznamem"/>
        <w:numPr>
          <w:ilvl w:val="0"/>
          <w:numId w:val="1"/>
        </w:numPr>
        <w:jc w:val="both"/>
        <w:rPr>
          <w:rFonts w:ascii="Verdana" w:hAnsi="Verdana"/>
          <w:bCs/>
          <w:sz w:val="20"/>
          <w:szCs w:val="20"/>
        </w:rPr>
      </w:pPr>
      <w:r w:rsidRPr="007A2EBA">
        <w:rPr>
          <w:rFonts w:ascii="Verdana" w:hAnsi="Verdana"/>
          <w:bCs/>
          <w:sz w:val="20"/>
          <w:szCs w:val="20"/>
        </w:rPr>
        <w:t>Objednatel se zavazuje</w:t>
      </w:r>
      <w:r w:rsidR="002B1E3E">
        <w:rPr>
          <w:rFonts w:ascii="Verdana" w:hAnsi="Verdana"/>
          <w:bCs/>
          <w:sz w:val="20"/>
          <w:szCs w:val="20"/>
        </w:rPr>
        <w:t xml:space="preserve"> </w:t>
      </w:r>
      <w:r w:rsidR="0055289E">
        <w:rPr>
          <w:rFonts w:ascii="Verdana" w:hAnsi="Verdana"/>
          <w:bCs/>
          <w:sz w:val="20"/>
          <w:szCs w:val="20"/>
        </w:rPr>
        <w:t>dílo</w:t>
      </w:r>
      <w:r w:rsidR="002B1E3E">
        <w:rPr>
          <w:rFonts w:ascii="Verdana" w:hAnsi="Verdana"/>
          <w:bCs/>
          <w:sz w:val="20"/>
          <w:szCs w:val="20"/>
        </w:rPr>
        <w:t xml:space="preserve">, tj. dodávku izolace </w:t>
      </w:r>
      <w:proofErr w:type="spellStart"/>
      <w:r w:rsidR="002B1E3E">
        <w:rPr>
          <w:rFonts w:ascii="Verdana" w:hAnsi="Verdana"/>
          <w:bCs/>
          <w:sz w:val="20"/>
          <w:szCs w:val="20"/>
        </w:rPr>
        <w:t>bioapatitu</w:t>
      </w:r>
      <w:proofErr w:type="spellEnd"/>
      <w:r w:rsidR="00173F38">
        <w:rPr>
          <w:rFonts w:ascii="Verdana" w:hAnsi="Verdana"/>
          <w:bCs/>
          <w:sz w:val="20"/>
          <w:szCs w:val="20"/>
        </w:rPr>
        <w:t xml:space="preserve">, charakterizace </w:t>
      </w:r>
      <w:proofErr w:type="spellStart"/>
      <w:r w:rsidR="00173F38">
        <w:rPr>
          <w:rFonts w:ascii="Verdana" w:hAnsi="Verdana"/>
          <w:bCs/>
          <w:sz w:val="20"/>
          <w:szCs w:val="20"/>
        </w:rPr>
        <w:t>bioapatitu</w:t>
      </w:r>
      <w:proofErr w:type="spellEnd"/>
      <w:r w:rsidR="002B1E3E">
        <w:rPr>
          <w:rFonts w:ascii="Verdana" w:hAnsi="Verdana"/>
          <w:bCs/>
          <w:sz w:val="20"/>
          <w:szCs w:val="20"/>
        </w:rPr>
        <w:t xml:space="preserve"> a zprávu o charakterizaci</w:t>
      </w:r>
      <w:r w:rsidR="00AE7ECB">
        <w:rPr>
          <w:rFonts w:ascii="Verdana" w:hAnsi="Verdana"/>
          <w:bCs/>
          <w:sz w:val="20"/>
          <w:szCs w:val="20"/>
        </w:rPr>
        <w:t xml:space="preserve"> (dále rovněž společně jen jako „</w:t>
      </w:r>
      <w:r w:rsidR="00AE7ECB" w:rsidRPr="00173F38">
        <w:rPr>
          <w:rFonts w:ascii="Verdana" w:hAnsi="Verdana"/>
          <w:bCs/>
          <w:sz w:val="20"/>
          <w:szCs w:val="20"/>
          <w:u w:val="single"/>
        </w:rPr>
        <w:t>dílo</w:t>
      </w:r>
      <w:r w:rsidR="00AE7ECB">
        <w:rPr>
          <w:rFonts w:ascii="Verdana" w:hAnsi="Verdana"/>
          <w:bCs/>
          <w:sz w:val="20"/>
          <w:szCs w:val="20"/>
        </w:rPr>
        <w:t>“)</w:t>
      </w:r>
      <w:r w:rsidR="002B1E3E">
        <w:rPr>
          <w:rFonts w:ascii="Verdana" w:hAnsi="Verdana"/>
          <w:bCs/>
          <w:sz w:val="20"/>
          <w:szCs w:val="20"/>
        </w:rPr>
        <w:t>,</w:t>
      </w:r>
      <w:r w:rsidRPr="007A2EBA">
        <w:rPr>
          <w:rFonts w:ascii="Verdana" w:hAnsi="Verdana"/>
          <w:bCs/>
          <w:sz w:val="20"/>
          <w:szCs w:val="20"/>
        </w:rPr>
        <w:t xml:space="preserve"> převzít a zaplatit </w:t>
      </w:r>
      <w:r w:rsidR="00AE7ECB">
        <w:rPr>
          <w:rFonts w:ascii="Verdana" w:hAnsi="Verdana"/>
          <w:bCs/>
          <w:sz w:val="20"/>
          <w:szCs w:val="20"/>
        </w:rPr>
        <w:t xml:space="preserve">za něj </w:t>
      </w:r>
      <w:r w:rsidRPr="007A2EBA">
        <w:rPr>
          <w:rFonts w:ascii="Verdana" w:hAnsi="Verdana"/>
          <w:bCs/>
          <w:sz w:val="20"/>
          <w:szCs w:val="20"/>
        </w:rPr>
        <w:t>cenu podle této smlouvy</w:t>
      </w:r>
      <w:r w:rsidR="00D42C72">
        <w:rPr>
          <w:rFonts w:ascii="Verdana" w:hAnsi="Verdana"/>
          <w:bCs/>
          <w:sz w:val="20"/>
          <w:szCs w:val="20"/>
        </w:rPr>
        <w:t>.</w:t>
      </w:r>
    </w:p>
    <w:p w14:paraId="2ED7B146" w14:textId="77777777" w:rsidR="0079011F" w:rsidRPr="007A2EBA" w:rsidRDefault="0079011F" w:rsidP="0088097F">
      <w:pPr>
        <w:pStyle w:val="Odstavecseseznamem"/>
        <w:ind w:left="360"/>
        <w:jc w:val="both"/>
        <w:rPr>
          <w:rFonts w:ascii="Verdana" w:hAnsi="Verdana"/>
          <w:bCs/>
          <w:sz w:val="20"/>
          <w:szCs w:val="20"/>
        </w:rPr>
      </w:pPr>
    </w:p>
    <w:p w14:paraId="720C09AB" w14:textId="77777777" w:rsidR="007A2EBA" w:rsidRPr="00AE7ECB" w:rsidRDefault="007A2EBA" w:rsidP="0085082A">
      <w:pPr>
        <w:pStyle w:val="Odstavecseseznamem"/>
        <w:spacing w:after="0"/>
        <w:ind w:left="360"/>
        <w:rPr>
          <w:rFonts w:ascii="Verdana" w:hAnsi="Verdana"/>
          <w:b/>
          <w:bCs/>
          <w:sz w:val="20"/>
          <w:szCs w:val="20"/>
        </w:rPr>
      </w:pPr>
    </w:p>
    <w:p w14:paraId="52DBD6DD" w14:textId="77777777" w:rsidR="007A2EBA" w:rsidRPr="007A2EBA" w:rsidRDefault="007A2EBA" w:rsidP="009D4C2F">
      <w:pPr>
        <w:contextualSpacing/>
        <w:jc w:val="center"/>
        <w:rPr>
          <w:rFonts w:ascii="Verdana" w:hAnsi="Verdana"/>
          <w:b/>
          <w:bCs/>
          <w:sz w:val="20"/>
          <w:szCs w:val="20"/>
        </w:rPr>
      </w:pPr>
      <w:r w:rsidRPr="007A2EBA">
        <w:rPr>
          <w:rFonts w:ascii="Verdana" w:hAnsi="Verdana"/>
          <w:b/>
          <w:bCs/>
          <w:sz w:val="20"/>
          <w:szCs w:val="20"/>
        </w:rPr>
        <w:t>II.</w:t>
      </w:r>
    </w:p>
    <w:p w14:paraId="56CEABEF" w14:textId="77777777" w:rsidR="007A2EBA" w:rsidRPr="007A2EBA" w:rsidRDefault="007A2EBA" w:rsidP="009D4C2F">
      <w:pPr>
        <w:contextualSpacing/>
        <w:jc w:val="center"/>
        <w:rPr>
          <w:rFonts w:ascii="Verdana" w:hAnsi="Verdana"/>
          <w:b/>
          <w:bCs/>
          <w:sz w:val="20"/>
          <w:szCs w:val="20"/>
        </w:rPr>
      </w:pPr>
      <w:r w:rsidRPr="007A2EBA">
        <w:rPr>
          <w:rFonts w:ascii="Verdana" w:hAnsi="Verdana"/>
          <w:b/>
          <w:bCs/>
          <w:sz w:val="20"/>
          <w:szCs w:val="20"/>
        </w:rPr>
        <w:t>Práva a povinnosti stran</w:t>
      </w:r>
    </w:p>
    <w:p w14:paraId="0D04E6D8" w14:textId="44851AA6" w:rsidR="00E23ABD" w:rsidRPr="0085082A" w:rsidRDefault="00D42C72" w:rsidP="0085082A">
      <w:pPr>
        <w:pStyle w:val="Odstavecseseznamem"/>
        <w:numPr>
          <w:ilvl w:val="0"/>
          <w:numId w:val="21"/>
        </w:numPr>
        <w:spacing w:after="0"/>
        <w:ind w:left="357" w:hanging="357"/>
        <w:contextualSpacing w:val="0"/>
        <w:jc w:val="both"/>
        <w:rPr>
          <w:rFonts w:ascii="Verdana" w:hAnsi="Verdana"/>
          <w:sz w:val="20"/>
          <w:szCs w:val="24"/>
        </w:rPr>
      </w:pPr>
      <w:r w:rsidRPr="003E7915">
        <w:rPr>
          <w:rFonts w:ascii="Verdana" w:hAnsi="Verdana"/>
          <w:sz w:val="20"/>
          <w:szCs w:val="24"/>
        </w:rPr>
        <w:t xml:space="preserve">V rámci izolace </w:t>
      </w:r>
      <w:proofErr w:type="spellStart"/>
      <w:r w:rsidRPr="003E7915">
        <w:rPr>
          <w:rFonts w:ascii="Verdana" w:hAnsi="Verdana"/>
          <w:sz w:val="20"/>
          <w:szCs w:val="24"/>
        </w:rPr>
        <w:t>bioapatitu</w:t>
      </w:r>
      <w:proofErr w:type="spellEnd"/>
      <w:r w:rsidRPr="003E7915">
        <w:rPr>
          <w:rFonts w:ascii="Verdana" w:hAnsi="Verdana"/>
          <w:sz w:val="20"/>
          <w:szCs w:val="24"/>
        </w:rPr>
        <w:t xml:space="preserve"> bude </w:t>
      </w:r>
      <w:proofErr w:type="spellStart"/>
      <w:r w:rsidRPr="003E7915">
        <w:rPr>
          <w:rFonts w:ascii="Verdana" w:hAnsi="Verdana"/>
          <w:sz w:val="20"/>
          <w:szCs w:val="24"/>
        </w:rPr>
        <w:t>b</w:t>
      </w:r>
      <w:r w:rsidR="00FF64BC" w:rsidRPr="003E7915">
        <w:rPr>
          <w:rFonts w:ascii="Verdana" w:hAnsi="Verdana"/>
          <w:sz w:val="20"/>
          <w:szCs w:val="24"/>
        </w:rPr>
        <w:t>ioapatit</w:t>
      </w:r>
      <w:proofErr w:type="spellEnd"/>
      <w:r w:rsidRPr="003E7915">
        <w:rPr>
          <w:rFonts w:ascii="Verdana" w:hAnsi="Verdana"/>
          <w:sz w:val="20"/>
          <w:szCs w:val="24"/>
        </w:rPr>
        <w:t xml:space="preserve"> </w:t>
      </w:r>
      <w:r w:rsidR="00FF64BC" w:rsidRPr="003E7915">
        <w:rPr>
          <w:rFonts w:ascii="Verdana" w:hAnsi="Verdana"/>
          <w:sz w:val="20"/>
          <w:szCs w:val="24"/>
        </w:rPr>
        <w:t>zhotovitelem získáván výhradně z kostního materiálu opatřeného z lidských kostí a dodaného za tím účelem objednatelem</w:t>
      </w:r>
      <w:r w:rsidR="001B6B29">
        <w:rPr>
          <w:rFonts w:ascii="Verdana" w:hAnsi="Verdana"/>
          <w:sz w:val="20"/>
          <w:szCs w:val="24"/>
        </w:rPr>
        <w:t xml:space="preserve"> (celkem </w:t>
      </w:r>
      <w:r w:rsidR="00D00318">
        <w:rPr>
          <w:rFonts w:ascii="Verdana" w:hAnsi="Verdana"/>
          <w:sz w:val="20"/>
          <w:szCs w:val="24"/>
        </w:rPr>
        <w:t xml:space="preserve">37 </w:t>
      </w:r>
      <w:r w:rsidR="001B6B29">
        <w:rPr>
          <w:rFonts w:ascii="Verdana" w:hAnsi="Verdana"/>
          <w:sz w:val="20"/>
          <w:szCs w:val="24"/>
        </w:rPr>
        <w:t>vzorků kostního materiálu)</w:t>
      </w:r>
      <w:r w:rsidR="000819BE" w:rsidRPr="001165B6">
        <w:rPr>
          <w:rFonts w:ascii="Verdana" w:hAnsi="Verdana"/>
          <w:sz w:val="20"/>
          <w:szCs w:val="24"/>
        </w:rPr>
        <w:t xml:space="preserve">. </w:t>
      </w:r>
      <w:r w:rsidR="00FB16D2" w:rsidRPr="0085082A">
        <w:rPr>
          <w:rFonts w:ascii="Verdana" w:hAnsi="Verdana"/>
          <w:sz w:val="20"/>
          <w:szCs w:val="24"/>
        </w:rPr>
        <w:t xml:space="preserve"> </w:t>
      </w:r>
    </w:p>
    <w:p w14:paraId="6E3EC997" w14:textId="77777777" w:rsidR="00E23ABD" w:rsidRDefault="00E23ABD" w:rsidP="0085082A">
      <w:pPr>
        <w:pStyle w:val="Odstavecseseznamem"/>
        <w:ind w:left="360"/>
      </w:pPr>
    </w:p>
    <w:p w14:paraId="2BBA46EE" w14:textId="705F8308" w:rsidR="00E23ABD" w:rsidRPr="0085082A" w:rsidRDefault="0076564A" w:rsidP="0085082A">
      <w:pPr>
        <w:pStyle w:val="Odstavecseseznamem"/>
        <w:numPr>
          <w:ilvl w:val="0"/>
          <w:numId w:val="21"/>
        </w:numPr>
        <w:spacing w:after="0"/>
        <w:ind w:left="357" w:hanging="357"/>
        <w:contextualSpacing w:val="0"/>
        <w:jc w:val="both"/>
        <w:rPr>
          <w:rFonts w:ascii="Verdana" w:hAnsi="Verdana"/>
          <w:sz w:val="20"/>
          <w:szCs w:val="24"/>
        </w:rPr>
      </w:pPr>
      <w:r w:rsidRPr="0085082A">
        <w:rPr>
          <w:rFonts w:ascii="Verdana" w:hAnsi="Verdana"/>
          <w:sz w:val="20"/>
          <w:szCs w:val="24"/>
        </w:rPr>
        <w:t>Zhotovitel je povinen provést izolaci</w:t>
      </w:r>
      <w:r w:rsidR="00B32EE8" w:rsidRPr="0085082A">
        <w:rPr>
          <w:rFonts w:ascii="Verdana" w:hAnsi="Verdana"/>
          <w:sz w:val="20"/>
          <w:szCs w:val="24"/>
        </w:rPr>
        <w:t xml:space="preserve"> </w:t>
      </w:r>
      <w:proofErr w:type="spellStart"/>
      <w:r w:rsidR="00B32EE8" w:rsidRPr="0085082A">
        <w:rPr>
          <w:rFonts w:ascii="Verdana" w:hAnsi="Verdana"/>
          <w:sz w:val="20"/>
          <w:szCs w:val="24"/>
        </w:rPr>
        <w:t>bioapatitu</w:t>
      </w:r>
      <w:proofErr w:type="spellEnd"/>
      <w:r w:rsidRPr="0085082A">
        <w:rPr>
          <w:rFonts w:ascii="Verdana" w:hAnsi="Verdana"/>
          <w:sz w:val="20"/>
          <w:szCs w:val="24"/>
        </w:rPr>
        <w:t xml:space="preserve"> </w:t>
      </w:r>
      <w:r w:rsidR="00FB16D2" w:rsidRPr="0085082A">
        <w:rPr>
          <w:rFonts w:ascii="Verdana" w:hAnsi="Verdana"/>
          <w:sz w:val="20"/>
          <w:szCs w:val="24"/>
        </w:rPr>
        <w:t xml:space="preserve">za využití </w:t>
      </w:r>
      <w:r w:rsidR="00C05CD1" w:rsidRPr="0085082A">
        <w:rPr>
          <w:rFonts w:ascii="Verdana" w:hAnsi="Verdana"/>
          <w:sz w:val="20"/>
          <w:szCs w:val="24"/>
        </w:rPr>
        <w:t xml:space="preserve">postupu zavedeného a ověřeného na pracovišti </w:t>
      </w:r>
      <w:r w:rsidR="004A19A3">
        <w:rPr>
          <w:rFonts w:ascii="Verdana" w:hAnsi="Verdana"/>
          <w:sz w:val="20"/>
          <w:szCs w:val="24"/>
        </w:rPr>
        <w:t>z</w:t>
      </w:r>
      <w:r w:rsidR="00C05CD1" w:rsidRPr="0085082A">
        <w:rPr>
          <w:rFonts w:ascii="Verdana" w:hAnsi="Verdana"/>
          <w:sz w:val="20"/>
          <w:szCs w:val="24"/>
        </w:rPr>
        <w:t>hotovitele</w:t>
      </w:r>
      <w:r w:rsidR="00B32EE8" w:rsidRPr="0085082A">
        <w:rPr>
          <w:rFonts w:ascii="Verdana" w:hAnsi="Verdana"/>
          <w:sz w:val="20"/>
          <w:szCs w:val="24"/>
        </w:rPr>
        <w:t>,</w:t>
      </w:r>
      <w:r w:rsidR="0052465B" w:rsidRPr="0085082A">
        <w:rPr>
          <w:rFonts w:ascii="Verdana" w:hAnsi="Verdana"/>
          <w:sz w:val="20"/>
          <w:szCs w:val="24"/>
        </w:rPr>
        <w:t xml:space="preserve"> a to</w:t>
      </w:r>
      <w:r w:rsidR="00FB16D2" w:rsidRPr="0085082A">
        <w:rPr>
          <w:rFonts w:ascii="Verdana" w:hAnsi="Verdana"/>
          <w:sz w:val="20"/>
          <w:szCs w:val="24"/>
        </w:rPr>
        <w:t xml:space="preserve"> </w:t>
      </w:r>
      <w:r w:rsidRPr="0085082A">
        <w:rPr>
          <w:rFonts w:ascii="Verdana" w:hAnsi="Verdana"/>
          <w:sz w:val="20"/>
          <w:szCs w:val="24"/>
        </w:rPr>
        <w:t>chemickou cestou a</w:t>
      </w:r>
      <w:r w:rsidR="0052465B" w:rsidRPr="0085082A">
        <w:rPr>
          <w:rFonts w:ascii="Verdana" w:hAnsi="Verdana"/>
          <w:sz w:val="20"/>
          <w:szCs w:val="24"/>
        </w:rPr>
        <w:t> </w:t>
      </w:r>
      <w:r w:rsidRPr="0085082A">
        <w:rPr>
          <w:rFonts w:ascii="Verdana" w:hAnsi="Verdana"/>
          <w:sz w:val="20"/>
          <w:szCs w:val="24"/>
        </w:rPr>
        <w:t>následnou kalcinací</w:t>
      </w:r>
      <w:r w:rsidR="0085082A">
        <w:rPr>
          <w:rFonts w:ascii="Verdana" w:hAnsi="Verdana"/>
          <w:sz w:val="20"/>
          <w:szCs w:val="24"/>
        </w:rPr>
        <w:t>. C</w:t>
      </w:r>
      <w:r w:rsidR="00E23ABD" w:rsidRPr="0085082A">
        <w:rPr>
          <w:rFonts w:ascii="Verdana" w:hAnsi="Verdana"/>
          <w:sz w:val="20"/>
          <w:szCs w:val="24"/>
        </w:rPr>
        <w:t xml:space="preserve">harakterizace </w:t>
      </w:r>
      <w:proofErr w:type="spellStart"/>
      <w:r w:rsidR="00E23ABD" w:rsidRPr="0085082A">
        <w:rPr>
          <w:rFonts w:ascii="Verdana" w:hAnsi="Verdana"/>
          <w:sz w:val="20"/>
          <w:szCs w:val="24"/>
        </w:rPr>
        <w:t>bioapatitu</w:t>
      </w:r>
      <w:proofErr w:type="spellEnd"/>
      <w:r w:rsidR="00E23ABD" w:rsidRPr="0085082A">
        <w:rPr>
          <w:rFonts w:ascii="Verdana" w:hAnsi="Verdana"/>
          <w:sz w:val="20"/>
          <w:szCs w:val="24"/>
        </w:rPr>
        <w:t xml:space="preserve"> musí být provedena z hlediska chemických a fyzikálních vlastností</w:t>
      </w:r>
      <w:r w:rsidR="009C2167">
        <w:rPr>
          <w:rFonts w:ascii="Verdana" w:hAnsi="Verdana"/>
          <w:sz w:val="20"/>
          <w:szCs w:val="24"/>
        </w:rPr>
        <w:t xml:space="preserve"> tak</w:t>
      </w:r>
      <w:r w:rsidR="003E7915" w:rsidRPr="003E7915">
        <w:rPr>
          <w:rFonts w:ascii="Verdana" w:hAnsi="Verdana"/>
          <w:sz w:val="20"/>
          <w:szCs w:val="24"/>
        </w:rPr>
        <w:t>, jak</w:t>
      </w:r>
      <w:r w:rsidR="001B6B29">
        <w:rPr>
          <w:rFonts w:ascii="Verdana" w:hAnsi="Verdana"/>
          <w:sz w:val="20"/>
          <w:szCs w:val="24"/>
        </w:rPr>
        <w:t xml:space="preserve"> vyplývá z</w:t>
      </w:r>
      <w:r w:rsidR="00FD04A3">
        <w:rPr>
          <w:rFonts w:ascii="Verdana" w:hAnsi="Verdana"/>
          <w:sz w:val="20"/>
          <w:szCs w:val="24"/>
        </w:rPr>
        <w:t xml:space="preserve"> </w:t>
      </w:r>
      <w:r w:rsidR="00FD04A3" w:rsidRPr="0085082A">
        <w:rPr>
          <w:rFonts w:ascii="Verdana" w:hAnsi="Verdana"/>
          <w:b/>
          <w:i/>
          <w:sz w:val="20"/>
          <w:szCs w:val="24"/>
        </w:rPr>
        <w:t>příloh</w:t>
      </w:r>
      <w:r w:rsidR="001B6B29" w:rsidRPr="0085082A">
        <w:rPr>
          <w:rFonts w:ascii="Verdana" w:hAnsi="Verdana"/>
          <w:b/>
          <w:i/>
          <w:sz w:val="20"/>
          <w:szCs w:val="24"/>
        </w:rPr>
        <w:t>y</w:t>
      </w:r>
      <w:r w:rsidR="00FD04A3">
        <w:rPr>
          <w:rFonts w:ascii="Verdana" w:hAnsi="Verdana"/>
          <w:sz w:val="20"/>
          <w:szCs w:val="24"/>
        </w:rPr>
        <w:t xml:space="preserve"> této smlouvy.</w:t>
      </w:r>
    </w:p>
    <w:p w14:paraId="243FD049" w14:textId="77777777" w:rsidR="00E23ABD" w:rsidRPr="0085082A" w:rsidRDefault="00E23ABD" w:rsidP="0085082A">
      <w:pPr>
        <w:spacing w:after="0"/>
        <w:jc w:val="both"/>
        <w:rPr>
          <w:rFonts w:ascii="Verdana" w:hAnsi="Verdana"/>
          <w:sz w:val="20"/>
          <w:szCs w:val="24"/>
        </w:rPr>
      </w:pPr>
    </w:p>
    <w:p w14:paraId="6E931411" w14:textId="02D915BF" w:rsidR="0012155E" w:rsidRPr="008D7FB3" w:rsidRDefault="007A2EBA" w:rsidP="0085082A">
      <w:pPr>
        <w:pStyle w:val="Odstavecseseznamem"/>
        <w:numPr>
          <w:ilvl w:val="0"/>
          <w:numId w:val="21"/>
        </w:numPr>
        <w:spacing w:after="0"/>
        <w:ind w:left="357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85082A">
        <w:rPr>
          <w:rFonts w:ascii="Verdana" w:hAnsi="Verdana"/>
          <w:sz w:val="20"/>
          <w:szCs w:val="24"/>
        </w:rPr>
        <w:t>Zhotovitel zodpovídá objednateli za kvalitu díla a všeobecnou a odbornou správnost poskytovaných prací a služeb</w:t>
      </w:r>
      <w:r w:rsidR="008D1F26" w:rsidRPr="0085082A">
        <w:rPr>
          <w:rFonts w:ascii="Verdana" w:hAnsi="Verdana"/>
          <w:sz w:val="20"/>
          <w:szCs w:val="24"/>
        </w:rPr>
        <w:t xml:space="preserve">. </w:t>
      </w:r>
      <w:r w:rsidR="00D951F0" w:rsidRPr="0085082A">
        <w:rPr>
          <w:rFonts w:ascii="Verdana" w:hAnsi="Verdana"/>
          <w:sz w:val="20"/>
          <w:szCs w:val="24"/>
        </w:rPr>
        <w:t>Spolu s</w:t>
      </w:r>
      <w:r w:rsidR="004C6D70" w:rsidRPr="0085082A">
        <w:rPr>
          <w:rFonts w:ascii="Verdana" w:hAnsi="Verdana"/>
          <w:sz w:val="20"/>
          <w:szCs w:val="24"/>
        </w:rPr>
        <w:t xml:space="preserve"> izolovaným </w:t>
      </w:r>
      <w:proofErr w:type="spellStart"/>
      <w:r w:rsidR="004C6D70" w:rsidRPr="0085082A">
        <w:rPr>
          <w:rFonts w:ascii="Verdana" w:hAnsi="Verdana"/>
          <w:sz w:val="20"/>
          <w:szCs w:val="24"/>
        </w:rPr>
        <w:t>bioapatitem</w:t>
      </w:r>
      <w:proofErr w:type="spellEnd"/>
      <w:r w:rsidR="00D951F0" w:rsidRPr="0085082A">
        <w:rPr>
          <w:rFonts w:ascii="Verdana" w:hAnsi="Verdana"/>
          <w:sz w:val="20"/>
          <w:szCs w:val="24"/>
        </w:rPr>
        <w:t> před</w:t>
      </w:r>
      <w:r w:rsidR="004C6D70" w:rsidRPr="0085082A">
        <w:rPr>
          <w:rFonts w:ascii="Verdana" w:hAnsi="Verdana"/>
          <w:sz w:val="20"/>
          <w:szCs w:val="24"/>
        </w:rPr>
        <w:t>á</w:t>
      </w:r>
      <w:r w:rsidR="00D951F0" w:rsidRPr="0085082A">
        <w:rPr>
          <w:rFonts w:ascii="Verdana" w:hAnsi="Verdana"/>
          <w:sz w:val="20"/>
          <w:szCs w:val="24"/>
        </w:rPr>
        <w:t xml:space="preserve"> </w:t>
      </w:r>
      <w:r w:rsidR="004C6D70" w:rsidRPr="0085082A">
        <w:rPr>
          <w:rFonts w:ascii="Verdana" w:hAnsi="Verdana"/>
          <w:sz w:val="20"/>
          <w:szCs w:val="24"/>
        </w:rPr>
        <w:t xml:space="preserve">zhotovitel </w:t>
      </w:r>
      <w:r w:rsidR="008D1F26" w:rsidRPr="0085082A">
        <w:rPr>
          <w:rFonts w:ascii="Verdana" w:hAnsi="Verdana"/>
          <w:sz w:val="20"/>
          <w:szCs w:val="24"/>
        </w:rPr>
        <w:t>objednateli</w:t>
      </w:r>
      <w:r w:rsidR="00D951F0" w:rsidRPr="0085082A">
        <w:rPr>
          <w:rFonts w:ascii="Verdana" w:hAnsi="Verdana"/>
          <w:sz w:val="20"/>
          <w:szCs w:val="24"/>
        </w:rPr>
        <w:t xml:space="preserve"> </w:t>
      </w:r>
      <w:r w:rsidR="00DD17F0">
        <w:rPr>
          <w:rFonts w:ascii="Verdana" w:hAnsi="Verdana"/>
          <w:sz w:val="20"/>
          <w:szCs w:val="24"/>
        </w:rPr>
        <w:t>rovněž</w:t>
      </w:r>
      <w:r w:rsidR="00DD17F0" w:rsidRPr="0085082A">
        <w:rPr>
          <w:rFonts w:ascii="Verdana" w:hAnsi="Verdana"/>
          <w:sz w:val="20"/>
          <w:szCs w:val="24"/>
        </w:rPr>
        <w:t xml:space="preserve"> </w:t>
      </w:r>
      <w:r w:rsidR="00D951F0" w:rsidRPr="0085082A">
        <w:rPr>
          <w:rFonts w:ascii="Verdana" w:hAnsi="Verdana"/>
          <w:sz w:val="20"/>
          <w:szCs w:val="24"/>
        </w:rPr>
        <w:t>podklad</w:t>
      </w:r>
      <w:r w:rsidR="00DD17F0">
        <w:rPr>
          <w:rFonts w:ascii="Verdana" w:hAnsi="Verdana"/>
          <w:sz w:val="20"/>
          <w:szCs w:val="24"/>
        </w:rPr>
        <w:t>y</w:t>
      </w:r>
      <w:r w:rsidR="00D951F0" w:rsidRPr="0085082A">
        <w:rPr>
          <w:rFonts w:ascii="Verdana" w:hAnsi="Verdana"/>
          <w:sz w:val="20"/>
          <w:szCs w:val="24"/>
        </w:rPr>
        <w:t xml:space="preserve"> dle čl. I. odst. 1 této smlouvy</w:t>
      </w:r>
      <w:r w:rsidR="00DD17F0">
        <w:rPr>
          <w:rFonts w:ascii="Verdana" w:hAnsi="Verdana"/>
          <w:sz w:val="20"/>
          <w:szCs w:val="24"/>
        </w:rPr>
        <w:t>, a to včetně</w:t>
      </w:r>
      <w:r w:rsidR="00D951F0" w:rsidRPr="0085082A">
        <w:rPr>
          <w:rFonts w:ascii="Verdana" w:hAnsi="Verdana"/>
          <w:sz w:val="20"/>
          <w:szCs w:val="24"/>
        </w:rPr>
        <w:t xml:space="preserve"> </w:t>
      </w:r>
      <w:r w:rsidR="00092820" w:rsidRPr="008D7FB3">
        <w:rPr>
          <w:rFonts w:ascii="Verdana" w:hAnsi="Verdana"/>
          <w:sz w:val="20"/>
          <w:szCs w:val="24"/>
        </w:rPr>
        <w:t>protokol</w:t>
      </w:r>
      <w:r w:rsidR="00DD17F0" w:rsidRPr="003E4D82">
        <w:rPr>
          <w:rFonts w:ascii="Verdana" w:hAnsi="Verdana"/>
          <w:sz w:val="20"/>
          <w:szCs w:val="24"/>
        </w:rPr>
        <w:t>ů</w:t>
      </w:r>
      <w:r w:rsidR="00092820" w:rsidRPr="0085082A">
        <w:rPr>
          <w:rFonts w:ascii="Verdana" w:hAnsi="Verdana"/>
          <w:sz w:val="20"/>
          <w:szCs w:val="24"/>
        </w:rPr>
        <w:t xml:space="preserve"> </w:t>
      </w:r>
      <w:r w:rsidR="00DD17F0">
        <w:rPr>
          <w:rFonts w:ascii="Verdana" w:hAnsi="Verdana"/>
          <w:sz w:val="20"/>
          <w:szCs w:val="24"/>
        </w:rPr>
        <w:t>o</w:t>
      </w:r>
      <w:r w:rsidR="007361D9">
        <w:rPr>
          <w:rFonts w:ascii="Verdana" w:hAnsi="Verdana"/>
          <w:sz w:val="20"/>
          <w:szCs w:val="24"/>
        </w:rPr>
        <w:t> </w:t>
      </w:r>
      <w:r w:rsidR="00092820" w:rsidRPr="0085082A">
        <w:rPr>
          <w:rFonts w:ascii="Verdana" w:hAnsi="Verdana"/>
          <w:sz w:val="20"/>
          <w:szCs w:val="24"/>
        </w:rPr>
        <w:t>průběh</w:t>
      </w:r>
      <w:r w:rsidR="00DD17F0">
        <w:rPr>
          <w:rFonts w:ascii="Verdana" w:hAnsi="Verdana"/>
          <w:sz w:val="20"/>
          <w:szCs w:val="24"/>
        </w:rPr>
        <w:t>u</w:t>
      </w:r>
      <w:r w:rsidR="00092820" w:rsidRPr="0085082A">
        <w:rPr>
          <w:rFonts w:ascii="Verdana" w:hAnsi="Verdana"/>
          <w:sz w:val="20"/>
          <w:szCs w:val="24"/>
        </w:rPr>
        <w:t xml:space="preserve"> </w:t>
      </w:r>
      <w:r w:rsidR="00D42C72" w:rsidRPr="0085082A">
        <w:rPr>
          <w:rFonts w:ascii="Verdana" w:hAnsi="Verdana"/>
          <w:sz w:val="20"/>
          <w:szCs w:val="24"/>
        </w:rPr>
        <w:t xml:space="preserve">izolace </w:t>
      </w:r>
      <w:proofErr w:type="spellStart"/>
      <w:r w:rsidR="00D42C72" w:rsidRPr="0085082A">
        <w:rPr>
          <w:rFonts w:ascii="Verdana" w:hAnsi="Verdana"/>
          <w:sz w:val="20"/>
          <w:szCs w:val="24"/>
        </w:rPr>
        <w:t>bioapatitu</w:t>
      </w:r>
      <w:proofErr w:type="spellEnd"/>
      <w:r w:rsidR="00D951F0" w:rsidRPr="0085082A">
        <w:rPr>
          <w:rFonts w:ascii="Verdana" w:hAnsi="Verdana"/>
          <w:sz w:val="20"/>
          <w:szCs w:val="24"/>
        </w:rPr>
        <w:t>.</w:t>
      </w:r>
      <w:r w:rsidR="00FE6BF6">
        <w:rPr>
          <w:rFonts w:ascii="Verdana" w:hAnsi="Verdana"/>
          <w:sz w:val="20"/>
          <w:szCs w:val="24"/>
        </w:rPr>
        <w:t xml:space="preserve"> </w:t>
      </w:r>
      <w:r w:rsidR="00DD17F0">
        <w:rPr>
          <w:rFonts w:ascii="Verdana" w:hAnsi="Verdana"/>
          <w:sz w:val="20"/>
          <w:szCs w:val="24"/>
        </w:rPr>
        <w:t xml:space="preserve">Objednatel bere na vědomí, že </w:t>
      </w:r>
      <w:r w:rsidR="00DD17F0" w:rsidRPr="008D7FB3">
        <w:rPr>
          <w:rFonts w:ascii="Verdana" w:hAnsi="Verdana"/>
          <w:sz w:val="20"/>
          <w:szCs w:val="24"/>
        </w:rPr>
        <w:t xml:space="preserve">záznam v protokolu </w:t>
      </w:r>
      <w:r w:rsidR="007361D9">
        <w:rPr>
          <w:rFonts w:ascii="Verdana" w:hAnsi="Verdana"/>
          <w:sz w:val="20"/>
          <w:szCs w:val="24"/>
        </w:rPr>
        <w:t xml:space="preserve">o průběhu izolace </w:t>
      </w:r>
      <w:proofErr w:type="spellStart"/>
      <w:r w:rsidR="007361D9">
        <w:rPr>
          <w:rFonts w:ascii="Verdana" w:hAnsi="Verdana"/>
          <w:sz w:val="20"/>
          <w:szCs w:val="24"/>
        </w:rPr>
        <w:t>biapatitu</w:t>
      </w:r>
      <w:proofErr w:type="spellEnd"/>
      <w:r w:rsidR="007361D9">
        <w:rPr>
          <w:rFonts w:ascii="Verdana" w:hAnsi="Verdana"/>
          <w:sz w:val="20"/>
          <w:szCs w:val="24"/>
        </w:rPr>
        <w:t xml:space="preserve"> </w:t>
      </w:r>
      <w:r w:rsidR="00AE723A">
        <w:rPr>
          <w:rFonts w:ascii="Verdana" w:hAnsi="Verdana"/>
          <w:sz w:val="20"/>
          <w:szCs w:val="24"/>
        </w:rPr>
        <w:t xml:space="preserve">dle čl. I. odst. 1 této smlouvy </w:t>
      </w:r>
      <w:r w:rsidR="008D7FB3" w:rsidRPr="008D7FB3">
        <w:rPr>
          <w:rFonts w:ascii="Verdana" w:hAnsi="Verdana"/>
          <w:sz w:val="20"/>
          <w:szCs w:val="24"/>
        </w:rPr>
        <w:t xml:space="preserve">bude obsahovat pouze </w:t>
      </w:r>
      <w:r w:rsidR="008D7FB3">
        <w:rPr>
          <w:rFonts w:ascii="Verdana" w:hAnsi="Verdana"/>
          <w:sz w:val="20"/>
          <w:szCs w:val="24"/>
        </w:rPr>
        <w:t xml:space="preserve">obecné </w:t>
      </w:r>
      <w:r w:rsidR="008D7FB3" w:rsidRPr="008D7FB3">
        <w:rPr>
          <w:rFonts w:ascii="Verdana" w:hAnsi="Verdana"/>
          <w:sz w:val="20"/>
          <w:szCs w:val="24"/>
        </w:rPr>
        <w:t>údaje</w:t>
      </w:r>
      <w:r w:rsidR="008D7FB3">
        <w:rPr>
          <w:rFonts w:ascii="Verdana" w:hAnsi="Verdana"/>
          <w:sz w:val="20"/>
          <w:szCs w:val="24"/>
        </w:rPr>
        <w:t xml:space="preserve"> </w:t>
      </w:r>
      <w:r w:rsidR="008D7FB3" w:rsidRPr="008D7FB3">
        <w:rPr>
          <w:rFonts w:ascii="Verdana" w:hAnsi="Verdana"/>
          <w:sz w:val="20"/>
          <w:szCs w:val="24"/>
        </w:rPr>
        <w:t>o </w:t>
      </w:r>
      <w:r w:rsidR="008D7FB3">
        <w:rPr>
          <w:rFonts w:ascii="Verdana" w:hAnsi="Verdana"/>
          <w:sz w:val="20"/>
          <w:szCs w:val="24"/>
        </w:rPr>
        <w:t>průběhu</w:t>
      </w:r>
      <w:r w:rsidR="008D7FB3" w:rsidRPr="008D7FB3">
        <w:rPr>
          <w:rFonts w:ascii="Verdana" w:hAnsi="Verdana"/>
          <w:sz w:val="20"/>
          <w:szCs w:val="24"/>
        </w:rPr>
        <w:t xml:space="preserve"> </w:t>
      </w:r>
      <w:r w:rsidR="008D7FB3">
        <w:rPr>
          <w:rFonts w:ascii="Verdana" w:hAnsi="Verdana"/>
          <w:sz w:val="20"/>
          <w:szCs w:val="24"/>
        </w:rPr>
        <w:t>izolace</w:t>
      </w:r>
      <w:r w:rsidR="008D7FB3" w:rsidRPr="008D7FB3">
        <w:rPr>
          <w:rFonts w:ascii="Verdana" w:hAnsi="Verdana"/>
          <w:sz w:val="20"/>
          <w:szCs w:val="24"/>
        </w:rPr>
        <w:t xml:space="preserve"> </w:t>
      </w:r>
      <w:proofErr w:type="spellStart"/>
      <w:r w:rsidR="008D7FB3" w:rsidRPr="008D7FB3">
        <w:rPr>
          <w:rFonts w:ascii="Verdana" w:hAnsi="Verdana"/>
          <w:sz w:val="20"/>
          <w:szCs w:val="24"/>
        </w:rPr>
        <w:t>bioapatitu</w:t>
      </w:r>
      <w:proofErr w:type="spellEnd"/>
      <w:r w:rsidR="008D7FB3" w:rsidRPr="008D7FB3">
        <w:rPr>
          <w:rFonts w:ascii="Verdana" w:hAnsi="Verdana"/>
          <w:sz w:val="20"/>
          <w:szCs w:val="24"/>
        </w:rPr>
        <w:t xml:space="preserve">, které jsou </w:t>
      </w:r>
      <w:r w:rsidR="008D7FB3" w:rsidRPr="008D7FB3">
        <w:rPr>
          <w:rFonts w:ascii="Verdana" w:hAnsi="Verdana"/>
          <w:sz w:val="20"/>
          <w:szCs w:val="20"/>
        </w:rPr>
        <w:t xml:space="preserve">veřejně dostupné </w:t>
      </w:r>
      <w:r w:rsidR="007361D9">
        <w:rPr>
          <w:rFonts w:ascii="Verdana" w:hAnsi="Verdana"/>
          <w:sz w:val="20"/>
          <w:szCs w:val="20"/>
        </w:rPr>
        <w:t xml:space="preserve">a byly </w:t>
      </w:r>
      <w:r w:rsidR="00DD17F0" w:rsidRPr="003E4D82">
        <w:rPr>
          <w:rFonts w:ascii="Verdana" w:hAnsi="Verdana"/>
          <w:sz w:val="20"/>
          <w:szCs w:val="20"/>
        </w:rPr>
        <w:t>publikovaných v mezinárodním odborném tisku</w:t>
      </w:r>
      <w:r w:rsidR="00FE6BF6" w:rsidRPr="008D7FB3">
        <w:rPr>
          <w:rFonts w:ascii="Verdana" w:hAnsi="Verdana"/>
          <w:sz w:val="20"/>
          <w:szCs w:val="20"/>
        </w:rPr>
        <w:t>.</w:t>
      </w:r>
      <w:r w:rsidR="007361D9">
        <w:rPr>
          <w:rFonts w:ascii="Verdana" w:hAnsi="Verdana"/>
          <w:sz w:val="20"/>
          <w:szCs w:val="20"/>
        </w:rPr>
        <w:t xml:space="preserve"> Objednateli nevzniká uzavřením této smlouvy jakýkoli nárok na zpřístupnění know-how zhotovitele zahrnujícího detailní popis postupu při přípravě </w:t>
      </w:r>
      <w:proofErr w:type="spellStart"/>
      <w:r w:rsidR="007361D9">
        <w:rPr>
          <w:rFonts w:ascii="Verdana" w:hAnsi="Verdana"/>
          <w:sz w:val="20"/>
          <w:szCs w:val="20"/>
        </w:rPr>
        <w:t>bioapatitu</w:t>
      </w:r>
      <w:proofErr w:type="spellEnd"/>
      <w:r w:rsidR="007361D9">
        <w:rPr>
          <w:rFonts w:ascii="Verdana" w:hAnsi="Verdana"/>
          <w:sz w:val="20"/>
          <w:szCs w:val="20"/>
        </w:rPr>
        <w:t xml:space="preserve"> zavedeného na jeho pracovišti.  </w:t>
      </w:r>
      <w:r w:rsidR="00FE6BF6" w:rsidRPr="008D7FB3">
        <w:rPr>
          <w:rFonts w:ascii="Verdana" w:hAnsi="Verdana"/>
          <w:sz w:val="20"/>
          <w:szCs w:val="20"/>
        </w:rPr>
        <w:t xml:space="preserve">  </w:t>
      </w:r>
    </w:p>
    <w:p w14:paraId="0C2BEBEF" w14:textId="77777777" w:rsidR="00E23ABD" w:rsidRDefault="00E23ABD" w:rsidP="0085082A">
      <w:pPr>
        <w:pStyle w:val="Odstavecseseznamem"/>
        <w:spacing w:after="0"/>
        <w:ind w:left="357"/>
        <w:contextualSpacing w:val="0"/>
        <w:jc w:val="both"/>
        <w:rPr>
          <w:rFonts w:ascii="Verdana" w:hAnsi="Verdana"/>
          <w:sz w:val="20"/>
          <w:szCs w:val="24"/>
        </w:rPr>
      </w:pPr>
    </w:p>
    <w:p w14:paraId="0DB4C681" w14:textId="1B32CDDC" w:rsidR="009C2167" w:rsidRDefault="0012155E" w:rsidP="0088097F">
      <w:pPr>
        <w:pStyle w:val="Odstavecseseznamem"/>
        <w:numPr>
          <w:ilvl w:val="0"/>
          <w:numId w:val="21"/>
        </w:numPr>
        <w:spacing w:after="0"/>
        <w:ind w:left="357" w:hanging="357"/>
        <w:contextualSpacing w:val="0"/>
        <w:jc w:val="both"/>
        <w:rPr>
          <w:rFonts w:ascii="Verdana" w:hAnsi="Verdana"/>
          <w:sz w:val="20"/>
          <w:szCs w:val="24"/>
        </w:rPr>
      </w:pPr>
      <w:r w:rsidRPr="0088097F">
        <w:rPr>
          <w:rFonts w:ascii="Verdana" w:hAnsi="Verdana"/>
          <w:sz w:val="20"/>
          <w:szCs w:val="24"/>
        </w:rPr>
        <w:t xml:space="preserve">Vlastnické právo k hmotným výstupům díla </w:t>
      </w:r>
      <w:r>
        <w:rPr>
          <w:rFonts w:ascii="Verdana" w:hAnsi="Verdana"/>
          <w:sz w:val="20"/>
          <w:szCs w:val="24"/>
        </w:rPr>
        <w:t xml:space="preserve">přechází </w:t>
      </w:r>
      <w:r w:rsidRPr="0088097F">
        <w:rPr>
          <w:rFonts w:ascii="Verdana" w:hAnsi="Verdana"/>
          <w:sz w:val="20"/>
          <w:szCs w:val="24"/>
        </w:rPr>
        <w:t>spolu s nebezpečím škody na objednatele jejich předáním</w:t>
      </w:r>
      <w:r w:rsidR="0085082A">
        <w:rPr>
          <w:rFonts w:ascii="Verdana" w:hAnsi="Verdana"/>
          <w:sz w:val="20"/>
          <w:szCs w:val="24"/>
        </w:rPr>
        <w:t xml:space="preserve"> objednateli</w:t>
      </w:r>
      <w:r w:rsidRPr="0088097F">
        <w:rPr>
          <w:rFonts w:ascii="Verdana" w:hAnsi="Verdana"/>
          <w:sz w:val="20"/>
          <w:szCs w:val="24"/>
        </w:rPr>
        <w:t xml:space="preserve">. </w:t>
      </w:r>
    </w:p>
    <w:p w14:paraId="29694085" w14:textId="77777777" w:rsidR="009C2167" w:rsidRDefault="009C2167" w:rsidP="0085082A">
      <w:pPr>
        <w:pStyle w:val="Odstavecseseznamem"/>
        <w:spacing w:after="0"/>
        <w:ind w:left="357"/>
        <w:contextualSpacing w:val="0"/>
        <w:jc w:val="both"/>
        <w:rPr>
          <w:rFonts w:ascii="Verdana" w:hAnsi="Verdana"/>
          <w:sz w:val="20"/>
          <w:szCs w:val="24"/>
        </w:rPr>
      </w:pPr>
    </w:p>
    <w:p w14:paraId="26BBF524" w14:textId="23164443" w:rsidR="0012155E" w:rsidRDefault="009C2167" w:rsidP="0088097F">
      <w:pPr>
        <w:pStyle w:val="Odstavecseseznamem"/>
        <w:numPr>
          <w:ilvl w:val="0"/>
          <w:numId w:val="21"/>
        </w:numPr>
        <w:spacing w:after="0"/>
        <w:ind w:left="357" w:hanging="357"/>
        <w:contextualSpacing w:val="0"/>
        <w:jc w:val="both"/>
        <w:rPr>
          <w:rFonts w:ascii="Verdana" w:hAnsi="Verdana"/>
          <w:sz w:val="20"/>
          <w:szCs w:val="24"/>
        </w:rPr>
      </w:pPr>
      <w:r w:rsidRPr="009D4C2F">
        <w:rPr>
          <w:rFonts w:ascii="Verdana" w:hAnsi="Verdana"/>
          <w:bCs/>
          <w:sz w:val="20"/>
          <w:szCs w:val="20"/>
        </w:rPr>
        <w:t xml:space="preserve">Vzniknou-li při plnění této smlouvy nová práva duševního vlastnictví, náležejí v rozsahu povoleném platnými právními předpisy objednateli. Nabyde-li tato práva </w:t>
      </w:r>
      <w:r>
        <w:rPr>
          <w:rFonts w:ascii="Verdana" w:hAnsi="Verdana"/>
          <w:bCs/>
          <w:sz w:val="20"/>
          <w:szCs w:val="20"/>
        </w:rPr>
        <w:t>ze </w:t>
      </w:r>
      <w:r w:rsidRPr="009D4C2F">
        <w:rPr>
          <w:rFonts w:ascii="Verdana" w:hAnsi="Verdana"/>
          <w:bCs/>
          <w:sz w:val="20"/>
          <w:szCs w:val="20"/>
        </w:rPr>
        <w:t>zákona nejdříve zhotovitel a jsou-li ze zákona převoditelné, zavazuje se zhotovitel převést tato práva bezodkladně na objednatele.</w:t>
      </w:r>
      <w:r>
        <w:rPr>
          <w:rFonts w:ascii="Verdana" w:hAnsi="Verdana"/>
          <w:bCs/>
          <w:sz w:val="20"/>
          <w:szCs w:val="20"/>
        </w:rPr>
        <w:t xml:space="preserve"> K nepřevoditelným právům duševního vlastnictví je zhotovitel povinen poskytnout objednateli příslušnou </w:t>
      </w:r>
      <w:r w:rsidR="003E7915">
        <w:rPr>
          <w:rFonts w:ascii="Verdana" w:hAnsi="Verdana"/>
          <w:bCs/>
          <w:sz w:val="20"/>
          <w:szCs w:val="20"/>
        </w:rPr>
        <w:t xml:space="preserve">neomezenou a výhradní </w:t>
      </w:r>
      <w:r>
        <w:rPr>
          <w:rFonts w:ascii="Verdana" w:hAnsi="Verdana"/>
          <w:bCs/>
          <w:sz w:val="20"/>
          <w:szCs w:val="20"/>
        </w:rPr>
        <w:t>licenci, a to v rozsahu požadovaném objednatelem.</w:t>
      </w:r>
      <w:r w:rsidRPr="009D4C2F">
        <w:rPr>
          <w:rFonts w:ascii="Verdana" w:hAnsi="Verdana"/>
          <w:bCs/>
          <w:sz w:val="20"/>
          <w:szCs w:val="20"/>
        </w:rPr>
        <w:t xml:space="preserve"> Zhotovitel je oprávněn práva duševního vlastnictví, vzniklá při </w:t>
      </w:r>
      <w:r w:rsidRPr="009D4C2F">
        <w:rPr>
          <w:rFonts w:ascii="Verdana" w:hAnsi="Verdana"/>
          <w:bCs/>
          <w:sz w:val="20"/>
          <w:szCs w:val="20"/>
        </w:rPr>
        <w:lastRenderedPageBreak/>
        <w:t xml:space="preserve">plnění této smlouvy, využívat jen k vědecké a publikační činnosti </w:t>
      </w:r>
      <w:r>
        <w:rPr>
          <w:rFonts w:ascii="Verdana" w:hAnsi="Verdana"/>
          <w:bCs/>
          <w:sz w:val="20"/>
          <w:szCs w:val="20"/>
        </w:rPr>
        <w:t>a</w:t>
      </w:r>
      <w:r w:rsidRPr="009D4C2F">
        <w:rPr>
          <w:rFonts w:ascii="Verdana" w:hAnsi="Verdana"/>
          <w:bCs/>
          <w:sz w:val="20"/>
          <w:szCs w:val="20"/>
        </w:rPr>
        <w:t xml:space="preserve"> výhradně </w:t>
      </w:r>
      <w:r w:rsidR="00DB6C74">
        <w:rPr>
          <w:rFonts w:ascii="Verdana" w:hAnsi="Verdana"/>
          <w:bCs/>
          <w:sz w:val="20"/>
          <w:szCs w:val="20"/>
        </w:rPr>
        <w:t>ve spoluautorství s</w:t>
      </w:r>
      <w:r w:rsidR="003E4D82">
        <w:rPr>
          <w:rFonts w:ascii="Verdana" w:hAnsi="Verdana"/>
          <w:bCs/>
          <w:sz w:val="20"/>
          <w:szCs w:val="20"/>
        </w:rPr>
        <w:t> </w:t>
      </w:r>
      <w:r w:rsidR="00DB6C74">
        <w:rPr>
          <w:rFonts w:ascii="Verdana" w:hAnsi="Verdana"/>
          <w:bCs/>
          <w:sz w:val="20"/>
          <w:szCs w:val="20"/>
        </w:rPr>
        <w:t>objednatelem</w:t>
      </w:r>
      <w:r w:rsidR="003E4D82">
        <w:rPr>
          <w:rFonts w:ascii="Verdana" w:hAnsi="Verdana"/>
          <w:bCs/>
          <w:sz w:val="20"/>
          <w:szCs w:val="20"/>
        </w:rPr>
        <w:t>, vždy však s předchozím písemným souhlasem objednatele</w:t>
      </w:r>
      <w:r w:rsidR="007A4F15">
        <w:rPr>
          <w:rFonts w:ascii="Verdana" w:hAnsi="Verdana"/>
          <w:bCs/>
          <w:sz w:val="20"/>
          <w:szCs w:val="20"/>
        </w:rPr>
        <w:t>.</w:t>
      </w:r>
    </w:p>
    <w:p w14:paraId="13B827CB" w14:textId="77777777" w:rsidR="0012155E" w:rsidRDefault="0012155E" w:rsidP="0088097F">
      <w:pPr>
        <w:pStyle w:val="Odstavecseseznamem"/>
        <w:spacing w:after="0"/>
        <w:ind w:left="357"/>
        <w:contextualSpacing w:val="0"/>
        <w:jc w:val="both"/>
        <w:rPr>
          <w:rFonts w:ascii="Verdana" w:hAnsi="Verdana"/>
          <w:sz w:val="20"/>
          <w:szCs w:val="24"/>
        </w:rPr>
      </w:pPr>
    </w:p>
    <w:p w14:paraId="1ADB55B0" w14:textId="2079E05F" w:rsidR="0012155E" w:rsidRDefault="0012155E" w:rsidP="0088097F">
      <w:pPr>
        <w:pStyle w:val="Odstavecseseznamem"/>
        <w:numPr>
          <w:ilvl w:val="0"/>
          <w:numId w:val="21"/>
        </w:numPr>
        <w:spacing w:after="0"/>
        <w:ind w:left="357" w:hanging="357"/>
        <w:contextualSpacing w:val="0"/>
        <w:jc w:val="both"/>
        <w:rPr>
          <w:rFonts w:ascii="Verdana" w:hAnsi="Verdana"/>
          <w:sz w:val="20"/>
          <w:szCs w:val="24"/>
        </w:rPr>
      </w:pPr>
      <w:r>
        <w:rPr>
          <w:rFonts w:ascii="Verdana" w:hAnsi="Verdana"/>
          <w:sz w:val="20"/>
          <w:szCs w:val="24"/>
        </w:rPr>
        <w:t xml:space="preserve">Zhotovitel je oprávněn zveřejňovat </w:t>
      </w:r>
      <w:r w:rsidR="003B7A4E">
        <w:rPr>
          <w:rFonts w:ascii="Verdana" w:hAnsi="Verdana"/>
          <w:sz w:val="20"/>
          <w:szCs w:val="24"/>
        </w:rPr>
        <w:t xml:space="preserve">poznatky, ke kterým dospěl v souvislosti s prováděním díla </w:t>
      </w:r>
      <w:r>
        <w:rPr>
          <w:rFonts w:ascii="Verdana" w:hAnsi="Verdana"/>
          <w:sz w:val="20"/>
          <w:szCs w:val="24"/>
        </w:rPr>
        <w:t xml:space="preserve">ve veřejných publikacích, </w:t>
      </w:r>
      <w:r w:rsidR="00DB6C74">
        <w:rPr>
          <w:rFonts w:ascii="Verdana" w:hAnsi="Verdana"/>
          <w:sz w:val="20"/>
          <w:szCs w:val="24"/>
        </w:rPr>
        <w:t xml:space="preserve">a to jen </w:t>
      </w:r>
      <w:r w:rsidR="00DB6C74">
        <w:rPr>
          <w:rFonts w:ascii="Verdana" w:hAnsi="Verdana"/>
          <w:bCs/>
          <w:sz w:val="20"/>
          <w:szCs w:val="20"/>
        </w:rPr>
        <w:t>ve spoluautorství s</w:t>
      </w:r>
      <w:r w:rsidR="003E4D82">
        <w:rPr>
          <w:rFonts w:ascii="Verdana" w:hAnsi="Verdana"/>
          <w:bCs/>
          <w:sz w:val="20"/>
          <w:szCs w:val="20"/>
        </w:rPr>
        <w:t> </w:t>
      </w:r>
      <w:r w:rsidR="00DB6C74">
        <w:rPr>
          <w:rFonts w:ascii="Verdana" w:hAnsi="Verdana"/>
          <w:bCs/>
          <w:sz w:val="20"/>
          <w:szCs w:val="20"/>
        </w:rPr>
        <w:t>objednatelem</w:t>
      </w:r>
      <w:r w:rsidR="003E4D82">
        <w:rPr>
          <w:rFonts w:ascii="Verdana" w:hAnsi="Verdana"/>
          <w:bCs/>
          <w:sz w:val="20"/>
          <w:szCs w:val="20"/>
        </w:rPr>
        <w:t>, vždy však s předchozím písemným souhlasem objednatele</w:t>
      </w:r>
      <w:r w:rsidR="008E3191">
        <w:rPr>
          <w:rFonts w:ascii="Verdana" w:hAnsi="Verdana"/>
          <w:bCs/>
          <w:sz w:val="20"/>
          <w:szCs w:val="20"/>
        </w:rPr>
        <w:t>.</w:t>
      </w:r>
    </w:p>
    <w:p w14:paraId="6B730A97" w14:textId="77777777" w:rsidR="0012155E" w:rsidRDefault="0012155E" w:rsidP="0088097F">
      <w:pPr>
        <w:pStyle w:val="Odstavecseseznamem"/>
        <w:spacing w:after="0"/>
        <w:ind w:left="357"/>
        <w:contextualSpacing w:val="0"/>
        <w:jc w:val="both"/>
        <w:rPr>
          <w:rFonts w:ascii="Verdana" w:hAnsi="Verdana"/>
          <w:sz w:val="20"/>
          <w:szCs w:val="24"/>
        </w:rPr>
      </w:pPr>
    </w:p>
    <w:p w14:paraId="524A583E" w14:textId="77777777" w:rsidR="007A2EBA" w:rsidRPr="007A2EBA" w:rsidRDefault="007A2EBA" w:rsidP="002B1E3E">
      <w:pPr>
        <w:pStyle w:val="Odstavecseseznamem"/>
        <w:numPr>
          <w:ilvl w:val="0"/>
          <w:numId w:val="21"/>
        </w:numPr>
        <w:jc w:val="both"/>
        <w:rPr>
          <w:rFonts w:ascii="Verdana" w:hAnsi="Verdana"/>
          <w:bCs/>
          <w:sz w:val="20"/>
          <w:szCs w:val="20"/>
        </w:rPr>
      </w:pPr>
      <w:r w:rsidRPr="002B1E3E">
        <w:rPr>
          <w:rFonts w:ascii="Verdana" w:hAnsi="Verdana"/>
          <w:bCs/>
          <w:sz w:val="20"/>
          <w:szCs w:val="24"/>
        </w:rPr>
        <w:t>Smluvní strany se zavazují v průběhu účinnosti smlouvy spolupracovat</w:t>
      </w:r>
      <w:r w:rsidRPr="0088097F">
        <w:rPr>
          <w:rFonts w:ascii="Verdana" w:hAnsi="Verdana"/>
          <w:bCs/>
          <w:sz w:val="16"/>
          <w:szCs w:val="20"/>
        </w:rPr>
        <w:t xml:space="preserve"> </w:t>
      </w:r>
      <w:r w:rsidRPr="007A2EBA">
        <w:rPr>
          <w:rFonts w:ascii="Verdana" w:hAnsi="Verdana"/>
          <w:bCs/>
          <w:sz w:val="20"/>
          <w:szCs w:val="20"/>
        </w:rPr>
        <w:t>při realizaci jejího předmětu plnění.</w:t>
      </w:r>
    </w:p>
    <w:p w14:paraId="09281D91" w14:textId="77777777" w:rsidR="007A2EBA" w:rsidRPr="007A2EBA" w:rsidRDefault="007A2EBA" w:rsidP="009D4C2F">
      <w:pPr>
        <w:pStyle w:val="Odstavecseseznamem"/>
        <w:ind w:left="284"/>
        <w:rPr>
          <w:rFonts w:ascii="Verdana" w:hAnsi="Verdana"/>
          <w:bCs/>
          <w:sz w:val="20"/>
          <w:szCs w:val="20"/>
        </w:rPr>
      </w:pPr>
    </w:p>
    <w:p w14:paraId="6302EB63" w14:textId="77777777" w:rsidR="007A2EBA" w:rsidRPr="007A2EBA" w:rsidRDefault="007A2EBA" w:rsidP="009D4C2F">
      <w:pPr>
        <w:contextualSpacing/>
        <w:jc w:val="center"/>
        <w:rPr>
          <w:rFonts w:ascii="Verdana" w:hAnsi="Verdana"/>
          <w:b/>
          <w:bCs/>
          <w:sz w:val="20"/>
          <w:szCs w:val="20"/>
        </w:rPr>
      </w:pPr>
      <w:r w:rsidRPr="007A2EBA">
        <w:rPr>
          <w:rFonts w:ascii="Verdana" w:hAnsi="Verdana"/>
          <w:b/>
          <w:bCs/>
          <w:sz w:val="20"/>
          <w:szCs w:val="20"/>
        </w:rPr>
        <w:t>III.</w:t>
      </w:r>
    </w:p>
    <w:p w14:paraId="020D1926" w14:textId="07101F75" w:rsidR="007A2EBA" w:rsidRPr="007A2EBA" w:rsidRDefault="004A19A3" w:rsidP="009D4C2F">
      <w:pPr>
        <w:contextualSpacing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V</w:t>
      </w:r>
      <w:r w:rsidR="007A2EBA" w:rsidRPr="007A2EBA">
        <w:rPr>
          <w:rFonts w:ascii="Verdana" w:hAnsi="Verdana"/>
          <w:b/>
          <w:bCs/>
          <w:sz w:val="20"/>
          <w:szCs w:val="20"/>
        </w:rPr>
        <w:t>ytvoření a dodání díla</w:t>
      </w:r>
    </w:p>
    <w:p w14:paraId="4B8A74A9" w14:textId="5E36ADA5" w:rsidR="000819BE" w:rsidRDefault="007A4F15" w:rsidP="009D4C2F">
      <w:pPr>
        <w:pStyle w:val="Odstavecseseznamem"/>
        <w:numPr>
          <w:ilvl w:val="0"/>
          <w:numId w:val="22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Zhotovitel využije pro vytvoření díla </w:t>
      </w:r>
      <w:r w:rsidR="00DB6C74">
        <w:rPr>
          <w:rFonts w:ascii="Verdana" w:hAnsi="Verdana"/>
          <w:bCs/>
          <w:sz w:val="20"/>
          <w:szCs w:val="20"/>
        </w:rPr>
        <w:t>kostní materiál</w:t>
      </w:r>
      <w:r>
        <w:rPr>
          <w:rFonts w:ascii="Verdana" w:hAnsi="Verdana"/>
          <w:bCs/>
          <w:sz w:val="20"/>
          <w:szCs w:val="20"/>
        </w:rPr>
        <w:t xml:space="preserve"> v množství </w:t>
      </w:r>
      <w:r w:rsidR="009B01F6">
        <w:rPr>
          <w:rFonts w:ascii="Verdana" w:hAnsi="Verdana"/>
          <w:bCs/>
          <w:sz w:val="20"/>
          <w:szCs w:val="20"/>
        </w:rPr>
        <w:t xml:space="preserve">37 </w:t>
      </w:r>
      <w:r w:rsidR="001B6B29">
        <w:rPr>
          <w:rFonts w:ascii="Verdana" w:hAnsi="Verdana"/>
          <w:bCs/>
          <w:sz w:val="20"/>
          <w:szCs w:val="20"/>
        </w:rPr>
        <w:t>vzorků</w:t>
      </w:r>
      <w:r w:rsidR="0085082A">
        <w:rPr>
          <w:rFonts w:ascii="Verdana" w:hAnsi="Verdana"/>
          <w:bCs/>
          <w:sz w:val="20"/>
          <w:szCs w:val="20"/>
        </w:rPr>
        <w:t>,</w:t>
      </w:r>
      <w:r>
        <w:rPr>
          <w:rFonts w:ascii="Verdana" w:hAnsi="Verdana"/>
          <w:bCs/>
          <w:sz w:val="20"/>
          <w:szCs w:val="20"/>
        </w:rPr>
        <w:t xml:space="preserve"> které mu předem </w:t>
      </w:r>
      <w:r w:rsidR="00DB6C74">
        <w:rPr>
          <w:rFonts w:ascii="Verdana" w:hAnsi="Verdana"/>
          <w:bCs/>
          <w:sz w:val="20"/>
          <w:szCs w:val="20"/>
        </w:rPr>
        <w:t>dodá</w:t>
      </w:r>
      <w:r>
        <w:rPr>
          <w:rFonts w:ascii="Verdana" w:hAnsi="Verdana"/>
          <w:bCs/>
          <w:sz w:val="20"/>
          <w:szCs w:val="20"/>
        </w:rPr>
        <w:t xml:space="preserve"> objednatel.</w:t>
      </w:r>
      <w:r w:rsidR="009A46D0">
        <w:rPr>
          <w:rFonts w:ascii="Verdana" w:hAnsi="Verdana"/>
          <w:bCs/>
          <w:sz w:val="20"/>
          <w:szCs w:val="20"/>
        </w:rPr>
        <w:t xml:space="preserve"> </w:t>
      </w:r>
      <w:r w:rsidR="0085082A">
        <w:rPr>
          <w:rFonts w:ascii="Verdana" w:hAnsi="Verdana"/>
          <w:bCs/>
          <w:sz w:val="20"/>
          <w:szCs w:val="20"/>
        </w:rPr>
        <w:t>Zhotovitel provede z</w:t>
      </w:r>
      <w:r w:rsidR="000819BE">
        <w:rPr>
          <w:rFonts w:ascii="Verdana" w:hAnsi="Verdana"/>
          <w:bCs/>
          <w:sz w:val="20"/>
          <w:szCs w:val="20"/>
        </w:rPr>
        <w:t> </w:t>
      </w:r>
      <w:r w:rsidR="004A19A3">
        <w:rPr>
          <w:rFonts w:ascii="Verdana" w:hAnsi="Verdana"/>
          <w:bCs/>
          <w:sz w:val="20"/>
          <w:szCs w:val="20"/>
        </w:rPr>
        <w:t xml:space="preserve">dodaných </w:t>
      </w:r>
      <w:r w:rsidR="00FB16D2">
        <w:rPr>
          <w:rFonts w:ascii="Verdana" w:hAnsi="Verdana"/>
          <w:bCs/>
          <w:sz w:val="20"/>
          <w:szCs w:val="20"/>
        </w:rPr>
        <w:t xml:space="preserve">vzorků </w:t>
      </w:r>
      <w:r w:rsidR="0085082A">
        <w:rPr>
          <w:rFonts w:ascii="Verdana" w:hAnsi="Verdana"/>
          <w:bCs/>
          <w:sz w:val="20"/>
          <w:szCs w:val="20"/>
        </w:rPr>
        <w:t>dílo včetně činností vyjmenovaných</w:t>
      </w:r>
      <w:r w:rsidR="000819BE">
        <w:rPr>
          <w:rFonts w:ascii="Verdana" w:hAnsi="Verdana"/>
          <w:bCs/>
          <w:sz w:val="20"/>
          <w:szCs w:val="20"/>
        </w:rPr>
        <w:t xml:space="preserve"> v </w:t>
      </w:r>
      <w:r w:rsidR="004A19A3" w:rsidRPr="0085082A">
        <w:rPr>
          <w:rFonts w:ascii="Verdana" w:hAnsi="Verdana"/>
          <w:b/>
          <w:bCs/>
          <w:i/>
          <w:sz w:val="20"/>
          <w:szCs w:val="20"/>
        </w:rPr>
        <w:t>příloze</w:t>
      </w:r>
      <w:r w:rsidR="004A19A3">
        <w:rPr>
          <w:rFonts w:ascii="Verdana" w:hAnsi="Verdana"/>
          <w:bCs/>
          <w:sz w:val="20"/>
          <w:szCs w:val="20"/>
        </w:rPr>
        <w:t xml:space="preserve"> této smlouvy.</w:t>
      </w:r>
      <w:r w:rsidR="000819BE">
        <w:rPr>
          <w:rFonts w:ascii="Verdana" w:hAnsi="Verdana"/>
          <w:bCs/>
          <w:sz w:val="20"/>
          <w:szCs w:val="20"/>
        </w:rPr>
        <w:t xml:space="preserve"> </w:t>
      </w:r>
      <w:r w:rsidR="00AE723A">
        <w:rPr>
          <w:rFonts w:ascii="Verdana" w:hAnsi="Verdana"/>
          <w:bCs/>
          <w:sz w:val="20"/>
          <w:szCs w:val="20"/>
        </w:rPr>
        <w:t xml:space="preserve">Objednatel se zavazuje dodat zhotoviteli veškerý kostní materiál potřebný ke splnění předmětu této smlouvy </w:t>
      </w:r>
      <w:r w:rsidR="003E4D82">
        <w:rPr>
          <w:rFonts w:ascii="Verdana" w:hAnsi="Verdana"/>
          <w:b/>
          <w:bCs/>
          <w:sz w:val="20"/>
          <w:szCs w:val="20"/>
        </w:rPr>
        <w:t>nejpozději do 15. ledna</w:t>
      </w:r>
      <w:r w:rsidR="00AE723A" w:rsidRPr="003E4D82">
        <w:rPr>
          <w:rFonts w:ascii="Verdana" w:hAnsi="Verdana"/>
          <w:b/>
          <w:bCs/>
          <w:sz w:val="20"/>
          <w:szCs w:val="20"/>
        </w:rPr>
        <w:t xml:space="preserve"> 2020</w:t>
      </w:r>
      <w:r w:rsidR="00AE723A">
        <w:rPr>
          <w:rFonts w:ascii="Verdana" w:hAnsi="Verdana"/>
          <w:bCs/>
          <w:sz w:val="20"/>
          <w:szCs w:val="20"/>
        </w:rPr>
        <w:t>.</w:t>
      </w:r>
      <w:r w:rsidR="00EA77CF">
        <w:rPr>
          <w:rFonts w:ascii="Verdana" w:hAnsi="Verdana"/>
          <w:bCs/>
          <w:sz w:val="20"/>
          <w:szCs w:val="20"/>
        </w:rPr>
        <w:t xml:space="preserve"> Objednatel je povinen dohodnout se zhotovitelem přesný termín a podmínky dodání kostního materiálu zhotoviteli, a to nejpozději pět pracovních dnů předem.</w:t>
      </w:r>
    </w:p>
    <w:p w14:paraId="19AA5788" w14:textId="77777777" w:rsidR="000819BE" w:rsidRDefault="000819BE" w:rsidP="009D4C2F">
      <w:pPr>
        <w:pStyle w:val="Odstavecseseznamem"/>
        <w:ind w:left="360"/>
        <w:jc w:val="both"/>
        <w:rPr>
          <w:rFonts w:ascii="Verdana" w:hAnsi="Verdana"/>
          <w:bCs/>
          <w:sz w:val="20"/>
          <w:szCs w:val="20"/>
        </w:rPr>
      </w:pPr>
    </w:p>
    <w:p w14:paraId="36ECC89C" w14:textId="3D423CF5" w:rsidR="007A2EBA" w:rsidRDefault="007A2EBA" w:rsidP="009D4C2F">
      <w:pPr>
        <w:pStyle w:val="Odstavecseseznamem"/>
        <w:numPr>
          <w:ilvl w:val="0"/>
          <w:numId w:val="22"/>
        </w:numPr>
        <w:jc w:val="both"/>
        <w:rPr>
          <w:rFonts w:ascii="Verdana" w:hAnsi="Verdana"/>
          <w:bCs/>
          <w:sz w:val="20"/>
          <w:szCs w:val="20"/>
        </w:rPr>
      </w:pPr>
      <w:r w:rsidRPr="004A19A3">
        <w:rPr>
          <w:rFonts w:ascii="Verdana" w:hAnsi="Verdana"/>
          <w:bCs/>
          <w:sz w:val="20"/>
          <w:szCs w:val="20"/>
        </w:rPr>
        <w:t xml:space="preserve">Dílo bude v plném rozsahu vytvořeno na pracovišti zhotovitele na adrese jeho sídla a pouze zaměstnanci zhotovitele nebo objednatele, ledaže se smluvní strany písemně dohodnou jinak. </w:t>
      </w:r>
      <w:r w:rsidR="00E06745" w:rsidRPr="004A19A3">
        <w:rPr>
          <w:rFonts w:ascii="Verdana" w:hAnsi="Verdana"/>
          <w:bCs/>
          <w:sz w:val="20"/>
          <w:szCs w:val="20"/>
        </w:rPr>
        <w:t xml:space="preserve">Uvedené neplatí pro část díla v podobě </w:t>
      </w:r>
      <w:r w:rsidR="00452D14" w:rsidRPr="004A19A3">
        <w:rPr>
          <w:rFonts w:ascii="Verdana" w:hAnsi="Verdana"/>
          <w:sz w:val="20"/>
          <w:szCs w:val="20"/>
        </w:rPr>
        <w:t xml:space="preserve">stanovení fázového složení a stanovení </w:t>
      </w:r>
      <w:proofErr w:type="spellStart"/>
      <w:r w:rsidR="00452D14" w:rsidRPr="004A19A3">
        <w:rPr>
          <w:rFonts w:ascii="Verdana" w:hAnsi="Verdana"/>
          <w:sz w:val="20"/>
          <w:szCs w:val="20"/>
        </w:rPr>
        <w:t>krystalinity</w:t>
      </w:r>
      <w:proofErr w:type="spellEnd"/>
      <w:r w:rsidR="00E06745" w:rsidRPr="004A19A3">
        <w:rPr>
          <w:rFonts w:ascii="Verdana" w:hAnsi="Verdana"/>
          <w:bCs/>
          <w:sz w:val="20"/>
          <w:szCs w:val="20"/>
        </w:rPr>
        <w:t>, které je zhotovitel oprávněn opatřit rovněž prostřednictvím svých subdodavatelů</w:t>
      </w:r>
      <w:r w:rsidR="004A19A3">
        <w:rPr>
          <w:rFonts w:ascii="Verdana" w:hAnsi="Verdana"/>
          <w:bCs/>
          <w:sz w:val="20"/>
          <w:szCs w:val="20"/>
        </w:rPr>
        <w:t xml:space="preserve">; zhotovitel </w:t>
      </w:r>
      <w:r w:rsidR="009F4AB5">
        <w:rPr>
          <w:rFonts w:ascii="Verdana" w:hAnsi="Verdana"/>
          <w:bCs/>
          <w:sz w:val="20"/>
          <w:szCs w:val="20"/>
        </w:rPr>
        <w:t xml:space="preserve">je povinen zavázat subdodavatele v obdobném rozsahu, v jakém je vůči objednateli zavázán on sám, a rovněž </w:t>
      </w:r>
      <w:r w:rsidR="004A19A3">
        <w:rPr>
          <w:rFonts w:ascii="Verdana" w:hAnsi="Verdana"/>
          <w:bCs/>
          <w:sz w:val="20"/>
          <w:szCs w:val="20"/>
        </w:rPr>
        <w:t xml:space="preserve">odpovídá </w:t>
      </w:r>
      <w:r w:rsidR="009F4AB5">
        <w:rPr>
          <w:rFonts w:ascii="Verdana" w:hAnsi="Verdana"/>
          <w:bCs/>
          <w:sz w:val="20"/>
          <w:szCs w:val="20"/>
        </w:rPr>
        <w:t xml:space="preserve">objednateli </w:t>
      </w:r>
      <w:r w:rsidR="004A19A3">
        <w:rPr>
          <w:rFonts w:ascii="Verdana" w:hAnsi="Verdana"/>
          <w:bCs/>
          <w:sz w:val="20"/>
          <w:szCs w:val="20"/>
        </w:rPr>
        <w:t>za činnost subdodavatelů tak, jako by předmětnou část díla zhotovil sám</w:t>
      </w:r>
      <w:r w:rsidR="003E7915">
        <w:rPr>
          <w:rFonts w:ascii="Verdana" w:hAnsi="Verdana"/>
          <w:bCs/>
          <w:sz w:val="20"/>
          <w:szCs w:val="20"/>
        </w:rPr>
        <w:t>.</w:t>
      </w:r>
      <w:r w:rsidR="003F575F">
        <w:rPr>
          <w:rFonts w:ascii="Verdana" w:hAnsi="Verdana"/>
          <w:bCs/>
          <w:sz w:val="20"/>
          <w:szCs w:val="20"/>
        </w:rPr>
        <w:t xml:space="preserve"> Subdodavatelé mohou pro zhotovení díla využívat jen postupy autorsky publikované v mezinárodním odborném tisku.</w:t>
      </w:r>
      <w:r w:rsidR="003E7915">
        <w:rPr>
          <w:rFonts w:ascii="Verdana" w:hAnsi="Verdana"/>
          <w:bCs/>
          <w:sz w:val="20"/>
          <w:szCs w:val="20"/>
        </w:rPr>
        <w:t xml:space="preserve"> </w:t>
      </w:r>
    </w:p>
    <w:p w14:paraId="71CA0D45" w14:textId="77777777" w:rsidR="0002632C" w:rsidRPr="00931FC4" w:rsidRDefault="0002632C" w:rsidP="00931FC4">
      <w:pPr>
        <w:pStyle w:val="Odstavecseseznamem"/>
        <w:rPr>
          <w:rFonts w:ascii="Verdana" w:hAnsi="Verdana"/>
          <w:bCs/>
          <w:sz w:val="20"/>
          <w:szCs w:val="20"/>
        </w:rPr>
      </w:pPr>
    </w:p>
    <w:p w14:paraId="366AD4B4" w14:textId="47EA53AD" w:rsidR="00931FC4" w:rsidRDefault="00931FC4" w:rsidP="00931FC4">
      <w:pPr>
        <w:pStyle w:val="Odstavecseseznamem"/>
        <w:numPr>
          <w:ilvl w:val="0"/>
          <w:numId w:val="22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Výsledkem izolace </w:t>
      </w:r>
      <w:proofErr w:type="spellStart"/>
      <w:r>
        <w:rPr>
          <w:rFonts w:ascii="Verdana" w:hAnsi="Verdana"/>
          <w:bCs/>
          <w:sz w:val="20"/>
          <w:szCs w:val="20"/>
        </w:rPr>
        <w:t>bioapatitu</w:t>
      </w:r>
      <w:proofErr w:type="spellEnd"/>
      <w:r>
        <w:rPr>
          <w:rFonts w:ascii="Verdana" w:hAnsi="Verdana"/>
          <w:bCs/>
          <w:sz w:val="20"/>
          <w:szCs w:val="20"/>
        </w:rPr>
        <w:t xml:space="preserve"> bude izolovaný </w:t>
      </w:r>
      <w:proofErr w:type="spellStart"/>
      <w:r>
        <w:rPr>
          <w:rFonts w:ascii="Verdana" w:hAnsi="Verdana"/>
          <w:bCs/>
          <w:sz w:val="20"/>
          <w:szCs w:val="20"/>
        </w:rPr>
        <w:t>bioapatit</w:t>
      </w:r>
      <w:proofErr w:type="spellEnd"/>
      <w:r>
        <w:rPr>
          <w:rFonts w:ascii="Verdana" w:hAnsi="Verdana"/>
          <w:bCs/>
          <w:sz w:val="20"/>
          <w:szCs w:val="20"/>
        </w:rPr>
        <w:t xml:space="preserve"> (izolát) umístěný </w:t>
      </w:r>
      <w:r w:rsidR="00AE723A">
        <w:rPr>
          <w:rFonts w:ascii="Verdana" w:hAnsi="Verdana"/>
          <w:bCs/>
          <w:sz w:val="20"/>
          <w:szCs w:val="20"/>
        </w:rPr>
        <w:t xml:space="preserve">v podobě prášku </w:t>
      </w:r>
      <w:r>
        <w:rPr>
          <w:rFonts w:ascii="Verdana" w:hAnsi="Verdana"/>
          <w:bCs/>
          <w:sz w:val="20"/>
          <w:szCs w:val="20"/>
        </w:rPr>
        <w:t xml:space="preserve">do </w:t>
      </w:r>
      <w:r w:rsidR="002B213F">
        <w:rPr>
          <w:rFonts w:ascii="Verdana" w:hAnsi="Verdana"/>
          <w:bCs/>
          <w:sz w:val="20"/>
          <w:szCs w:val="20"/>
        </w:rPr>
        <w:t>primárního obalu</w:t>
      </w:r>
      <w:r w:rsidR="00AE723A">
        <w:rPr>
          <w:rFonts w:ascii="Verdana" w:hAnsi="Verdana"/>
          <w:bCs/>
          <w:sz w:val="20"/>
          <w:szCs w:val="20"/>
        </w:rPr>
        <w:t xml:space="preserve"> dodaného objednatelem</w:t>
      </w:r>
      <w:r>
        <w:rPr>
          <w:rFonts w:ascii="Verdana" w:hAnsi="Verdana"/>
          <w:bCs/>
          <w:sz w:val="20"/>
          <w:szCs w:val="20"/>
        </w:rPr>
        <w:t>. Z každého vzorku kostního materiálu, dodaného objednatelem k provedení díla, zhotovitel připraví 3-4</w:t>
      </w:r>
      <w:r w:rsidR="002B213F">
        <w:rPr>
          <w:rFonts w:ascii="Verdana" w:hAnsi="Verdana"/>
          <w:bCs/>
          <w:sz w:val="20"/>
          <w:szCs w:val="20"/>
        </w:rPr>
        <w:t xml:space="preserve"> balení</w:t>
      </w:r>
      <w:r>
        <w:rPr>
          <w:rFonts w:ascii="Verdana" w:hAnsi="Verdana"/>
          <w:bCs/>
          <w:sz w:val="20"/>
          <w:szCs w:val="20"/>
        </w:rPr>
        <w:t xml:space="preserve"> s izolátem.</w:t>
      </w:r>
      <w:r w:rsidR="001C4886">
        <w:rPr>
          <w:rFonts w:ascii="Verdana" w:hAnsi="Verdana"/>
          <w:bCs/>
          <w:sz w:val="20"/>
          <w:szCs w:val="20"/>
        </w:rPr>
        <w:t xml:space="preserve"> Součástí dodávky </w:t>
      </w:r>
      <w:r w:rsidR="001C4886" w:rsidRPr="00AE723A">
        <w:rPr>
          <w:rFonts w:ascii="Verdana" w:hAnsi="Verdana"/>
          <w:bCs/>
          <w:sz w:val="20"/>
          <w:szCs w:val="20"/>
        </w:rPr>
        <w:t xml:space="preserve">je protokol o </w:t>
      </w:r>
      <w:r w:rsidR="00AE723A" w:rsidRPr="003E4D82">
        <w:rPr>
          <w:rFonts w:ascii="Verdana" w:hAnsi="Verdana"/>
          <w:bCs/>
          <w:sz w:val="20"/>
          <w:szCs w:val="20"/>
        </w:rPr>
        <w:t xml:space="preserve">průběhu </w:t>
      </w:r>
      <w:r w:rsidR="001C4886" w:rsidRPr="00AE723A">
        <w:rPr>
          <w:rFonts w:ascii="Verdana" w:hAnsi="Verdana"/>
          <w:bCs/>
          <w:sz w:val="20"/>
          <w:szCs w:val="20"/>
        </w:rPr>
        <w:t>izolac</w:t>
      </w:r>
      <w:r w:rsidR="00AE723A" w:rsidRPr="003E4D82">
        <w:rPr>
          <w:rFonts w:ascii="Verdana" w:hAnsi="Verdana"/>
          <w:bCs/>
          <w:sz w:val="20"/>
          <w:szCs w:val="20"/>
        </w:rPr>
        <w:t xml:space="preserve">e </w:t>
      </w:r>
      <w:proofErr w:type="spellStart"/>
      <w:r w:rsidR="00AE723A" w:rsidRPr="003E4D82">
        <w:rPr>
          <w:rFonts w:ascii="Verdana" w:hAnsi="Verdana"/>
          <w:bCs/>
          <w:sz w:val="20"/>
          <w:szCs w:val="20"/>
        </w:rPr>
        <w:t>bioapatitu</w:t>
      </w:r>
      <w:proofErr w:type="spellEnd"/>
      <w:r w:rsidR="00AE723A" w:rsidRPr="003E4D82">
        <w:rPr>
          <w:rFonts w:ascii="Verdana" w:hAnsi="Verdana"/>
          <w:bCs/>
          <w:sz w:val="20"/>
          <w:szCs w:val="20"/>
        </w:rPr>
        <w:t xml:space="preserve"> dle čl. I. odst. 1 této smlouvy </w:t>
      </w:r>
      <w:r w:rsidR="001C4886">
        <w:rPr>
          <w:rFonts w:ascii="Verdana" w:hAnsi="Verdana"/>
          <w:bCs/>
          <w:sz w:val="20"/>
          <w:szCs w:val="20"/>
        </w:rPr>
        <w:t xml:space="preserve"> příslušný ke každému vzorku kostního materiálu.</w:t>
      </w:r>
    </w:p>
    <w:p w14:paraId="3B6ECB77" w14:textId="77777777" w:rsidR="00931FC4" w:rsidRPr="00931FC4" w:rsidRDefault="00931FC4" w:rsidP="00931FC4">
      <w:pPr>
        <w:pStyle w:val="Odstavecseseznamem"/>
        <w:rPr>
          <w:rFonts w:ascii="Verdana" w:hAnsi="Verdana"/>
          <w:bCs/>
          <w:sz w:val="20"/>
          <w:szCs w:val="20"/>
        </w:rPr>
      </w:pPr>
    </w:p>
    <w:p w14:paraId="66458F78" w14:textId="4E1BD7D3" w:rsidR="00931FC4" w:rsidRDefault="002B213F" w:rsidP="00931FC4">
      <w:pPr>
        <w:pStyle w:val="Odstavecseseznamem"/>
        <w:numPr>
          <w:ilvl w:val="0"/>
          <w:numId w:val="22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Zhotovitel je povinen neprodleně p</w:t>
      </w:r>
      <w:r w:rsidR="0085082A">
        <w:rPr>
          <w:rFonts w:ascii="Verdana" w:hAnsi="Verdana"/>
          <w:bCs/>
          <w:sz w:val="20"/>
          <w:szCs w:val="20"/>
        </w:rPr>
        <w:t xml:space="preserve">o dokončení izolace </w:t>
      </w:r>
      <w:proofErr w:type="spellStart"/>
      <w:r w:rsidR="0085082A">
        <w:rPr>
          <w:rFonts w:ascii="Verdana" w:hAnsi="Verdana"/>
          <w:bCs/>
          <w:sz w:val="20"/>
          <w:szCs w:val="20"/>
        </w:rPr>
        <w:t>bioapatitu</w:t>
      </w:r>
      <w:proofErr w:type="spellEnd"/>
      <w:r>
        <w:rPr>
          <w:rFonts w:ascii="Verdana" w:hAnsi="Verdana"/>
          <w:bCs/>
          <w:sz w:val="20"/>
          <w:szCs w:val="20"/>
        </w:rPr>
        <w:t xml:space="preserve"> (na základě dohody s objednatelem i po částech, např. po dokončení izolace </w:t>
      </w:r>
      <w:proofErr w:type="spellStart"/>
      <w:r>
        <w:rPr>
          <w:rFonts w:ascii="Verdana" w:hAnsi="Verdana"/>
          <w:bCs/>
          <w:sz w:val="20"/>
          <w:szCs w:val="20"/>
        </w:rPr>
        <w:t>bioapatitu</w:t>
      </w:r>
      <w:proofErr w:type="spellEnd"/>
      <w:r>
        <w:rPr>
          <w:rFonts w:ascii="Verdana" w:hAnsi="Verdana"/>
          <w:bCs/>
          <w:sz w:val="20"/>
          <w:szCs w:val="20"/>
        </w:rPr>
        <w:t xml:space="preserve"> z každých 10 vzorků kostního materiálu) dohodnout s objednatelem zajištění sterilizace izolovaného </w:t>
      </w:r>
      <w:proofErr w:type="spellStart"/>
      <w:r>
        <w:rPr>
          <w:rFonts w:ascii="Verdana" w:hAnsi="Verdana"/>
          <w:bCs/>
          <w:sz w:val="20"/>
          <w:szCs w:val="20"/>
        </w:rPr>
        <w:t>bioapatitu</w:t>
      </w:r>
      <w:proofErr w:type="spellEnd"/>
      <w:r>
        <w:rPr>
          <w:rFonts w:ascii="Verdana" w:hAnsi="Verdana"/>
          <w:bCs/>
          <w:sz w:val="20"/>
          <w:szCs w:val="20"/>
        </w:rPr>
        <w:t xml:space="preserve"> u třetí osoby. Sterilizace </w:t>
      </w:r>
      <w:proofErr w:type="spellStart"/>
      <w:r>
        <w:rPr>
          <w:rFonts w:ascii="Verdana" w:hAnsi="Verdana"/>
          <w:bCs/>
          <w:sz w:val="20"/>
          <w:szCs w:val="20"/>
        </w:rPr>
        <w:t>bioapatitu</w:t>
      </w:r>
      <w:proofErr w:type="spellEnd"/>
      <w:r>
        <w:rPr>
          <w:rFonts w:ascii="Verdana" w:hAnsi="Verdana"/>
          <w:bCs/>
          <w:sz w:val="20"/>
          <w:szCs w:val="20"/>
        </w:rPr>
        <w:t xml:space="preserve"> (včetně </w:t>
      </w:r>
      <w:r w:rsidRPr="00864E11">
        <w:rPr>
          <w:rFonts w:ascii="Verdana" w:hAnsi="Verdana"/>
          <w:bCs/>
          <w:sz w:val="20"/>
          <w:szCs w:val="20"/>
        </w:rPr>
        <w:t>přepravy</w:t>
      </w:r>
      <w:r>
        <w:rPr>
          <w:rFonts w:ascii="Verdana" w:hAnsi="Verdana"/>
          <w:bCs/>
          <w:sz w:val="20"/>
          <w:szCs w:val="20"/>
        </w:rPr>
        <w:t xml:space="preserve">) bude provedena na náklady </w:t>
      </w:r>
      <w:r w:rsidR="00864E11">
        <w:rPr>
          <w:rFonts w:ascii="Verdana" w:hAnsi="Verdana"/>
          <w:bCs/>
          <w:sz w:val="20"/>
          <w:szCs w:val="20"/>
        </w:rPr>
        <w:t xml:space="preserve">a odpovědnost </w:t>
      </w:r>
      <w:r>
        <w:rPr>
          <w:rFonts w:ascii="Verdana" w:hAnsi="Verdana"/>
          <w:bCs/>
          <w:sz w:val="20"/>
          <w:szCs w:val="20"/>
        </w:rPr>
        <w:t xml:space="preserve">objednatele. Po provedení sterilizace </w:t>
      </w:r>
      <w:proofErr w:type="spellStart"/>
      <w:r>
        <w:rPr>
          <w:rFonts w:ascii="Verdana" w:hAnsi="Verdana"/>
          <w:bCs/>
          <w:sz w:val="20"/>
          <w:szCs w:val="20"/>
        </w:rPr>
        <w:t>bioapatitu</w:t>
      </w:r>
      <w:proofErr w:type="spellEnd"/>
      <w:r>
        <w:rPr>
          <w:rFonts w:ascii="Verdana" w:hAnsi="Verdana"/>
          <w:bCs/>
          <w:sz w:val="20"/>
          <w:szCs w:val="20"/>
        </w:rPr>
        <w:t xml:space="preserve"> přísluší</w:t>
      </w:r>
      <w:r w:rsidR="00625208">
        <w:rPr>
          <w:rFonts w:ascii="Verdana" w:hAnsi="Verdana"/>
          <w:bCs/>
          <w:sz w:val="20"/>
          <w:szCs w:val="20"/>
        </w:rPr>
        <w:t xml:space="preserve"> 1 balení sterilizovaného izolátu z každého vzorku kostního materiálu zhotoviteli za účelem provedení charakterizace </w:t>
      </w:r>
      <w:proofErr w:type="spellStart"/>
      <w:r w:rsidR="00625208">
        <w:rPr>
          <w:rFonts w:ascii="Verdana" w:hAnsi="Verdana"/>
          <w:bCs/>
          <w:sz w:val="20"/>
          <w:szCs w:val="20"/>
        </w:rPr>
        <w:t>bioapatitu</w:t>
      </w:r>
      <w:proofErr w:type="spellEnd"/>
      <w:r w:rsidR="00625208">
        <w:rPr>
          <w:rFonts w:ascii="Verdana" w:hAnsi="Verdana"/>
          <w:bCs/>
          <w:sz w:val="20"/>
          <w:szCs w:val="20"/>
        </w:rPr>
        <w:t xml:space="preserve"> a dokončení díla; zbylá balení náleží objednateli pro potřeby projektu.</w:t>
      </w:r>
      <w:r>
        <w:rPr>
          <w:rFonts w:ascii="Verdana" w:hAnsi="Verdana"/>
          <w:bCs/>
          <w:sz w:val="20"/>
          <w:szCs w:val="20"/>
        </w:rPr>
        <w:t xml:space="preserve"> </w:t>
      </w:r>
      <w:r w:rsidR="00864E11">
        <w:rPr>
          <w:rFonts w:ascii="Verdana" w:hAnsi="Verdana"/>
          <w:bCs/>
          <w:sz w:val="20"/>
          <w:szCs w:val="20"/>
        </w:rPr>
        <w:t>Smluvní strany ujednaly, že o</w:t>
      </w:r>
      <w:r w:rsidR="008C3522">
        <w:rPr>
          <w:rFonts w:ascii="Verdana" w:hAnsi="Verdana"/>
          <w:bCs/>
          <w:sz w:val="20"/>
          <w:szCs w:val="20"/>
        </w:rPr>
        <w:t xml:space="preserve">baly pro převoz </w:t>
      </w:r>
      <w:proofErr w:type="spellStart"/>
      <w:r w:rsidR="00864E11">
        <w:rPr>
          <w:rFonts w:ascii="Verdana" w:hAnsi="Verdana"/>
          <w:bCs/>
          <w:sz w:val="20"/>
          <w:szCs w:val="20"/>
        </w:rPr>
        <w:t>biopa</w:t>
      </w:r>
      <w:r w:rsidR="008E4CC3">
        <w:rPr>
          <w:rFonts w:ascii="Verdana" w:hAnsi="Verdana"/>
          <w:bCs/>
          <w:sz w:val="20"/>
          <w:szCs w:val="20"/>
        </w:rPr>
        <w:t>patitu</w:t>
      </w:r>
      <w:proofErr w:type="spellEnd"/>
      <w:r w:rsidR="008E4CC3">
        <w:rPr>
          <w:rFonts w:ascii="Verdana" w:hAnsi="Verdana"/>
          <w:bCs/>
          <w:sz w:val="20"/>
          <w:szCs w:val="20"/>
        </w:rPr>
        <w:t xml:space="preserve"> budou opatřeny</w:t>
      </w:r>
      <w:r w:rsidR="008C3522">
        <w:rPr>
          <w:rFonts w:ascii="Verdana" w:hAnsi="Verdana"/>
          <w:bCs/>
          <w:sz w:val="20"/>
          <w:szCs w:val="20"/>
        </w:rPr>
        <w:t xml:space="preserve"> objednatel</w:t>
      </w:r>
      <w:r w:rsidR="008E4CC3">
        <w:rPr>
          <w:rFonts w:ascii="Verdana" w:hAnsi="Verdana"/>
          <w:bCs/>
          <w:sz w:val="20"/>
          <w:szCs w:val="20"/>
        </w:rPr>
        <w:t>em a budou zhotoviteli dodány nejpozději při dodání kostního materiálu určeného pro zhoto</w:t>
      </w:r>
      <w:r w:rsidR="0013667E">
        <w:rPr>
          <w:rFonts w:ascii="Verdana" w:hAnsi="Verdana"/>
          <w:bCs/>
          <w:sz w:val="20"/>
          <w:szCs w:val="20"/>
        </w:rPr>
        <w:t>v</w:t>
      </w:r>
      <w:r w:rsidR="008E4CC3">
        <w:rPr>
          <w:rFonts w:ascii="Verdana" w:hAnsi="Verdana"/>
          <w:bCs/>
          <w:sz w:val="20"/>
          <w:szCs w:val="20"/>
        </w:rPr>
        <w:t>ení díla</w:t>
      </w:r>
      <w:r w:rsidR="008C3522">
        <w:rPr>
          <w:rFonts w:ascii="Verdana" w:hAnsi="Verdana"/>
          <w:bCs/>
          <w:sz w:val="20"/>
          <w:szCs w:val="20"/>
        </w:rPr>
        <w:t>.</w:t>
      </w:r>
    </w:p>
    <w:p w14:paraId="5552524B" w14:textId="77777777" w:rsidR="00F83F69" w:rsidRPr="00F83F69" w:rsidRDefault="00F83F69" w:rsidP="00F83F69">
      <w:pPr>
        <w:pStyle w:val="Odstavecseseznamem"/>
        <w:rPr>
          <w:rFonts w:ascii="Verdana" w:hAnsi="Verdana"/>
          <w:bCs/>
          <w:sz w:val="20"/>
          <w:szCs w:val="20"/>
        </w:rPr>
      </w:pPr>
    </w:p>
    <w:p w14:paraId="7DE6FF3C" w14:textId="1C165F06" w:rsidR="00D42C72" w:rsidRDefault="007A2EBA" w:rsidP="001F3293">
      <w:pPr>
        <w:pStyle w:val="Odstavecseseznamem"/>
        <w:numPr>
          <w:ilvl w:val="0"/>
          <w:numId w:val="22"/>
        </w:numPr>
        <w:jc w:val="both"/>
        <w:rPr>
          <w:rFonts w:ascii="Verdana" w:hAnsi="Verdana"/>
          <w:bCs/>
          <w:sz w:val="20"/>
          <w:szCs w:val="20"/>
        </w:rPr>
      </w:pPr>
      <w:r w:rsidRPr="00931FC4">
        <w:rPr>
          <w:rFonts w:ascii="Verdana" w:hAnsi="Verdana"/>
          <w:bCs/>
          <w:sz w:val="20"/>
          <w:szCs w:val="20"/>
        </w:rPr>
        <w:t xml:space="preserve">Dodací doba díla </w:t>
      </w:r>
      <w:r w:rsidR="00D42C72" w:rsidRPr="00931FC4">
        <w:rPr>
          <w:rFonts w:ascii="Verdana" w:hAnsi="Verdana"/>
          <w:bCs/>
          <w:sz w:val="20"/>
          <w:szCs w:val="20"/>
        </w:rPr>
        <w:t xml:space="preserve">v podobě izolace </w:t>
      </w:r>
      <w:proofErr w:type="spellStart"/>
      <w:r w:rsidR="00D42C72" w:rsidRPr="00931FC4">
        <w:rPr>
          <w:rFonts w:ascii="Verdana" w:hAnsi="Verdana"/>
          <w:bCs/>
          <w:sz w:val="20"/>
          <w:szCs w:val="20"/>
        </w:rPr>
        <w:t>bioapatitu</w:t>
      </w:r>
      <w:proofErr w:type="spellEnd"/>
      <w:r w:rsidR="001C4886">
        <w:rPr>
          <w:rFonts w:ascii="Verdana" w:hAnsi="Verdana"/>
          <w:bCs/>
          <w:sz w:val="20"/>
          <w:szCs w:val="20"/>
        </w:rPr>
        <w:t xml:space="preserve"> ze všech vzorků kostního materiálu, dodaných objednatelem,</w:t>
      </w:r>
      <w:r w:rsidR="00D42C72" w:rsidRPr="00931FC4">
        <w:rPr>
          <w:rFonts w:ascii="Verdana" w:hAnsi="Verdana"/>
          <w:bCs/>
          <w:sz w:val="20"/>
          <w:szCs w:val="20"/>
        </w:rPr>
        <w:t xml:space="preserve"> činí </w:t>
      </w:r>
      <w:r w:rsidR="009F4AB5">
        <w:rPr>
          <w:rFonts w:ascii="Verdana" w:hAnsi="Verdana"/>
          <w:b/>
          <w:bCs/>
          <w:sz w:val="20"/>
          <w:szCs w:val="20"/>
        </w:rPr>
        <w:t>60</w:t>
      </w:r>
      <w:r w:rsidR="00D42C72" w:rsidRPr="00931FC4">
        <w:rPr>
          <w:rFonts w:ascii="Verdana" w:hAnsi="Verdana"/>
          <w:b/>
          <w:bCs/>
          <w:sz w:val="20"/>
          <w:szCs w:val="20"/>
        </w:rPr>
        <w:t xml:space="preserve"> </w:t>
      </w:r>
      <w:r w:rsidR="00931FC4">
        <w:rPr>
          <w:rFonts w:ascii="Verdana" w:hAnsi="Verdana"/>
          <w:b/>
          <w:bCs/>
          <w:sz w:val="20"/>
          <w:szCs w:val="20"/>
        </w:rPr>
        <w:t xml:space="preserve">pracovních </w:t>
      </w:r>
      <w:r w:rsidR="00D42C72" w:rsidRPr="00931FC4">
        <w:rPr>
          <w:rFonts w:ascii="Verdana" w:hAnsi="Verdana"/>
          <w:b/>
          <w:bCs/>
          <w:sz w:val="20"/>
          <w:szCs w:val="20"/>
        </w:rPr>
        <w:t>dnů</w:t>
      </w:r>
      <w:r w:rsidR="003F575F">
        <w:rPr>
          <w:rFonts w:ascii="Verdana" w:hAnsi="Verdana"/>
          <w:b/>
          <w:bCs/>
          <w:sz w:val="20"/>
          <w:szCs w:val="20"/>
        </w:rPr>
        <w:t xml:space="preserve"> </w:t>
      </w:r>
      <w:r w:rsidR="003F575F" w:rsidRPr="00F83F69">
        <w:rPr>
          <w:rFonts w:ascii="Verdana" w:hAnsi="Verdana"/>
          <w:bCs/>
          <w:sz w:val="20"/>
          <w:szCs w:val="20"/>
        </w:rPr>
        <w:t xml:space="preserve">ode dne převzetí vzorků kostního materiálu podle této smlouvy </w:t>
      </w:r>
      <w:r w:rsidR="001C4886" w:rsidRPr="00F83F69">
        <w:rPr>
          <w:rFonts w:ascii="Verdana" w:hAnsi="Verdana"/>
          <w:bCs/>
          <w:sz w:val="20"/>
          <w:szCs w:val="20"/>
        </w:rPr>
        <w:t xml:space="preserve">zhotovitelem </w:t>
      </w:r>
      <w:r w:rsidR="003F575F" w:rsidRPr="00F83F69">
        <w:rPr>
          <w:rFonts w:ascii="Verdana" w:hAnsi="Verdana"/>
          <w:bCs/>
          <w:sz w:val="20"/>
          <w:szCs w:val="20"/>
        </w:rPr>
        <w:t>od objednatele</w:t>
      </w:r>
      <w:r w:rsidR="00D42C72" w:rsidRPr="00F83F69">
        <w:rPr>
          <w:rFonts w:ascii="Verdana" w:hAnsi="Verdana"/>
          <w:bCs/>
          <w:sz w:val="20"/>
          <w:szCs w:val="20"/>
        </w:rPr>
        <w:t>.</w:t>
      </w:r>
      <w:r w:rsidR="002E045F">
        <w:rPr>
          <w:rFonts w:ascii="Verdana" w:hAnsi="Verdana"/>
          <w:bCs/>
          <w:sz w:val="20"/>
          <w:szCs w:val="20"/>
        </w:rPr>
        <w:t xml:space="preserve"> </w:t>
      </w:r>
      <w:r w:rsidR="002E045F">
        <w:rPr>
          <w:rFonts w:ascii="Verdana" w:hAnsi="Verdana"/>
          <w:bCs/>
          <w:sz w:val="20"/>
          <w:szCs w:val="20"/>
        </w:rPr>
        <w:lastRenderedPageBreak/>
        <w:t>Do dodací doby dle předchozí věty se nezapočítává doba, po kterou bude kostní materiál v dispozici třetí osoby zajišťující jeho sterilizaci.</w:t>
      </w:r>
      <w:r w:rsidRPr="00931FC4">
        <w:rPr>
          <w:rFonts w:ascii="Verdana" w:hAnsi="Verdana"/>
          <w:bCs/>
          <w:sz w:val="20"/>
          <w:szCs w:val="20"/>
        </w:rPr>
        <w:t xml:space="preserve"> </w:t>
      </w:r>
    </w:p>
    <w:p w14:paraId="614EF0E1" w14:textId="77777777" w:rsidR="00931FC4" w:rsidRPr="00931FC4" w:rsidRDefault="00931FC4" w:rsidP="00931FC4">
      <w:pPr>
        <w:pStyle w:val="Odstavecseseznamem"/>
        <w:rPr>
          <w:rFonts w:ascii="Verdana" w:hAnsi="Verdana"/>
          <w:bCs/>
          <w:sz w:val="20"/>
          <w:szCs w:val="20"/>
        </w:rPr>
      </w:pPr>
    </w:p>
    <w:p w14:paraId="6352247E" w14:textId="4DD2F841" w:rsidR="00931FC4" w:rsidRPr="00931FC4" w:rsidRDefault="00931FC4" w:rsidP="001F3293">
      <w:pPr>
        <w:pStyle w:val="Odstavecseseznamem"/>
        <w:numPr>
          <w:ilvl w:val="0"/>
          <w:numId w:val="22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Dodací doba </w:t>
      </w:r>
      <w:r w:rsidR="00F83F69">
        <w:rPr>
          <w:rFonts w:ascii="Verdana" w:hAnsi="Verdana"/>
          <w:bCs/>
          <w:sz w:val="20"/>
          <w:szCs w:val="20"/>
        </w:rPr>
        <w:t xml:space="preserve">díla v podobě </w:t>
      </w:r>
      <w:r w:rsidR="00AD4211">
        <w:rPr>
          <w:rFonts w:ascii="Verdana" w:hAnsi="Verdana"/>
          <w:bCs/>
          <w:sz w:val="20"/>
          <w:szCs w:val="20"/>
        </w:rPr>
        <w:t xml:space="preserve">charakterizace </w:t>
      </w:r>
      <w:proofErr w:type="spellStart"/>
      <w:r w:rsidR="00AD4211">
        <w:rPr>
          <w:rFonts w:ascii="Verdana" w:hAnsi="Verdana"/>
          <w:bCs/>
          <w:sz w:val="20"/>
          <w:szCs w:val="20"/>
        </w:rPr>
        <w:t>bioapatitu</w:t>
      </w:r>
      <w:proofErr w:type="spellEnd"/>
      <w:r w:rsidR="00AD4211">
        <w:rPr>
          <w:rFonts w:ascii="Verdana" w:hAnsi="Verdana"/>
          <w:bCs/>
          <w:sz w:val="20"/>
          <w:szCs w:val="20"/>
        </w:rPr>
        <w:t xml:space="preserve"> </w:t>
      </w:r>
      <w:r w:rsidR="001C4886">
        <w:rPr>
          <w:rFonts w:ascii="Verdana" w:hAnsi="Verdana"/>
          <w:bCs/>
          <w:sz w:val="20"/>
          <w:szCs w:val="20"/>
        </w:rPr>
        <w:t xml:space="preserve">u každého konkrétního </w:t>
      </w:r>
      <w:r w:rsidR="001C4886" w:rsidRPr="001C4886">
        <w:rPr>
          <w:rFonts w:ascii="Verdana" w:hAnsi="Verdana"/>
          <w:bCs/>
          <w:sz w:val="20"/>
          <w:szCs w:val="20"/>
        </w:rPr>
        <w:t xml:space="preserve">sterilizovaného izolátu </w:t>
      </w:r>
      <w:r w:rsidR="001C4886">
        <w:rPr>
          <w:rFonts w:ascii="Verdana" w:hAnsi="Verdana"/>
          <w:bCs/>
          <w:sz w:val="20"/>
          <w:szCs w:val="20"/>
        </w:rPr>
        <w:t xml:space="preserve">ze </w:t>
      </w:r>
      <w:r w:rsidR="001C4886" w:rsidRPr="001C4886">
        <w:rPr>
          <w:rFonts w:ascii="Verdana" w:hAnsi="Verdana"/>
          <w:bCs/>
          <w:sz w:val="20"/>
          <w:szCs w:val="20"/>
        </w:rPr>
        <w:t>vzorku</w:t>
      </w:r>
      <w:r w:rsidR="001C4886">
        <w:rPr>
          <w:rFonts w:ascii="Verdana" w:hAnsi="Verdana"/>
          <w:bCs/>
          <w:sz w:val="20"/>
          <w:szCs w:val="20"/>
        </w:rPr>
        <w:t xml:space="preserve"> kostního materiálu</w:t>
      </w:r>
      <w:r w:rsidR="001C4886" w:rsidRPr="00931FC4">
        <w:rPr>
          <w:rFonts w:ascii="Verdana" w:hAnsi="Verdana"/>
          <w:bCs/>
          <w:sz w:val="20"/>
          <w:szCs w:val="20"/>
        </w:rPr>
        <w:t xml:space="preserve"> činí </w:t>
      </w:r>
      <w:r w:rsidR="001C4886" w:rsidRPr="001C4886">
        <w:rPr>
          <w:rFonts w:ascii="Verdana" w:hAnsi="Verdana"/>
          <w:b/>
          <w:bCs/>
          <w:sz w:val="20"/>
          <w:szCs w:val="20"/>
        </w:rPr>
        <w:t xml:space="preserve">60 dnů </w:t>
      </w:r>
      <w:r w:rsidR="001C4886" w:rsidRPr="00F83F69">
        <w:rPr>
          <w:rFonts w:ascii="Verdana" w:hAnsi="Verdana"/>
          <w:bCs/>
          <w:sz w:val="20"/>
          <w:szCs w:val="20"/>
        </w:rPr>
        <w:t>ode dne převzetí příslušného sterilizovaného izolátu zhotovitelem.</w:t>
      </w:r>
      <w:r w:rsidR="00F83F69" w:rsidRPr="00F83F69">
        <w:rPr>
          <w:rFonts w:ascii="Verdana" w:hAnsi="Verdana"/>
          <w:bCs/>
          <w:sz w:val="20"/>
          <w:szCs w:val="20"/>
        </w:rPr>
        <w:t xml:space="preserve"> </w:t>
      </w:r>
      <w:r w:rsidR="00F83F69">
        <w:rPr>
          <w:rFonts w:ascii="Verdana" w:hAnsi="Verdana"/>
          <w:bCs/>
          <w:sz w:val="20"/>
          <w:szCs w:val="20"/>
        </w:rPr>
        <w:t xml:space="preserve">Zhotovitel je povinen do </w:t>
      </w:r>
      <w:r w:rsidR="00F83F69" w:rsidRPr="00F83F69">
        <w:rPr>
          <w:rFonts w:ascii="Verdana" w:hAnsi="Verdana"/>
          <w:b/>
          <w:bCs/>
          <w:sz w:val="20"/>
          <w:szCs w:val="20"/>
        </w:rPr>
        <w:t xml:space="preserve">30 dnů </w:t>
      </w:r>
      <w:r w:rsidR="00F83F69" w:rsidRPr="00F83F69">
        <w:rPr>
          <w:rFonts w:ascii="Verdana" w:hAnsi="Verdana"/>
          <w:bCs/>
          <w:sz w:val="20"/>
          <w:szCs w:val="20"/>
        </w:rPr>
        <w:t xml:space="preserve">od provedení charakterizace </w:t>
      </w:r>
      <w:proofErr w:type="spellStart"/>
      <w:r w:rsidR="00F83F69" w:rsidRPr="00F83F69">
        <w:rPr>
          <w:rFonts w:ascii="Verdana" w:hAnsi="Verdana"/>
          <w:bCs/>
          <w:sz w:val="20"/>
          <w:szCs w:val="20"/>
        </w:rPr>
        <w:t>bioapatitu</w:t>
      </w:r>
      <w:proofErr w:type="spellEnd"/>
      <w:r w:rsidR="00F83F69">
        <w:rPr>
          <w:rFonts w:ascii="Verdana" w:hAnsi="Verdana"/>
          <w:bCs/>
          <w:sz w:val="20"/>
          <w:szCs w:val="20"/>
        </w:rPr>
        <w:t xml:space="preserve"> u každého konkrétního </w:t>
      </w:r>
      <w:r w:rsidR="00F83F69" w:rsidRPr="001C4886">
        <w:rPr>
          <w:rFonts w:ascii="Verdana" w:hAnsi="Verdana"/>
          <w:bCs/>
          <w:sz w:val="20"/>
          <w:szCs w:val="20"/>
        </w:rPr>
        <w:t xml:space="preserve">sterilizovaného izolátu </w:t>
      </w:r>
      <w:r w:rsidR="00F83F69">
        <w:rPr>
          <w:rFonts w:ascii="Verdana" w:hAnsi="Verdana"/>
          <w:bCs/>
          <w:sz w:val="20"/>
          <w:szCs w:val="20"/>
        </w:rPr>
        <w:t xml:space="preserve">ze </w:t>
      </w:r>
      <w:r w:rsidR="00F83F69" w:rsidRPr="001C4886">
        <w:rPr>
          <w:rFonts w:ascii="Verdana" w:hAnsi="Verdana"/>
          <w:bCs/>
          <w:sz w:val="20"/>
          <w:szCs w:val="20"/>
        </w:rPr>
        <w:t>vzorku</w:t>
      </w:r>
      <w:r w:rsidR="00F83F69">
        <w:rPr>
          <w:rFonts w:ascii="Verdana" w:hAnsi="Verdana"/>
          <w:bCs/>
          <w:sz w:val="20"/>
          <w:szCs w:val="20"/>
        </w:rPr>
        <w:t xml:space="preserve"> kostního materiálu dodat objednateli písemné výsledky charakterizace </w:t>
      </w:r>
      <w:proofErr w:type="spellStart"/>
      <w:r w:rsidR="00F83F69">
        <w:rPr>
          <w:rFonts w:ascii="Verdana" w:hAnsi="Verdana"/>
          <w:bCs/>
          <w:sz w:val="20"/>
          <w:szCs w:val="20"/>
        </w:rPr>
        <w:t>bioapatitu</w:t>
      </w:r>
      <w:proofErr w:type="spellEnd"/>
      <w:r w:rsidR="00F83F69">
        <w:rPr>
          <w:rFonts w:ascii="Verdana" w:hAnsi="Verdana"/>
          <w:bCs/>
          <w:sz w:val="20"/>
          <w:szCs w:val="20"/>
        </w:rPr>
        <w:t xml:space="preserve"> vztahující se k příslušnému izolátu.</w:t>
      </w:r>
    </w:p>
    <w:p w14:paraId="21DA9DEE" w14:textId="77777777" w:rsidR="00D42C72" w:rsidRPr="0088097F" w:rsidRDefault="00D42C72" w:rsidP="0088097F">
      <w:pPr>
        <w:pStyle w:val="Odstavecseseznamem"/>
        <w:jc w:val="both"/>
        <w:rPr>
          <w:rFonts w:ascii="Verdana" w:hAnsi="Verdana"/>
          <w:bCs/>
          <w:sz w:val="20"/>
          <w:szCs w:val="24"/>
        </w:rPr>
      </w:pPr>
    </w:p>
    <w:p w14:paraId="5AE9741F" w14:textId="005264A1" w:rsidR="00D42C72" w:rsidRPr="00F83F69" w:rsidRDefault="00D42C72" w:rsidP="0088097F">
      <w:pPr>
        <w:pStyle w:val="Odstavecseseznamem"/>
        <w:numPr>
          <w:ilvl w:val="0"/>
          <w:numId w:val="22"/>
        </w:numPr>
        <w:jc w:val="both"/>
        <w:rPr>
          <w:rFonts w:ascii="Verdana" w:hAnsi="Verdana"/>
          <w:bCs/>
          <w:sz w:val="20"/>
          <w:szCs w:val="24"/>
        </w:rPr>
      </w:pPr>
      <w:r w:rsidRPr="00D42C72">
        <w:rPr>
          <w:rFonts w:ascii="Verdana" w:hAnsi="Verdana"/>
          <w:bCs/>
          <w:sz w:val="20"/>
          <w:szCs w:val="24"/>
        </w:rPr>
        <w:t xml:space="preserve">Dodací doba díla v podobě </w:t>
      </w:r>
      <w:r w:rsidRPr="00AF1B39">
        <w:rPr>
          <w:rFonts w:ascii="Verdana" w:hAnsi="Verdana"/>
          <w:bCs/>
          <w:sz w:val="20"/>
          <w:szCs w:val="24"/>
        </w:rPr>
        <w:t xml:space="preserve">zprávy o charakterizaci je stanovena na </w:t>
      </w:r>
      <w:r w:rsidR="00F83F69" w:rsidRPr="00F83F69">
        <w:rPr>
          <w:rFonts w:ascii="Verdana" w:hAnsi="Verdana"/>
          <w:b/>
          <w:bCs/>
          <w:sz w:val="20"/>
          <w:szCs w:val="24"/>
        </w:rPr>
        <w:t>6</w:t>
      </w:r>
      <w:r w:rsidR="00F83F69">
        <w:rPr>
          <w:rFonts w:ascii="Verdana" w:hAnsi="Verdana"/>
          <w:b/>
          <w:bCs/>
          <w:sz w:val="20"/>
          <w:szCs w:val="24"/>
        </w:rPr>
        <w:t>0</w:t>
      </w:r>
      <w:r w:rsidR="009F4AB5">
        <w:rPr>
          <w:rFonts w:ascii="Verdana" w:hAnsi="Verdana"/>
          <w:b/>
          <w:bCs/>
          <w:sz w:val="20"/>
          <w:szCs w:val="24"/>
        </w:rPr>
        <w:t xml:space="preserve"> dní</w:t>
      </w:r>
      <w:r w:rsidRPr="00C12973">
        <w:rPr>
          <w:rFonts w:ascii="Verdana" w:hAnsi="Verdana"/>
          <w:bCs/>
          <w:sz w:val="20"/>
          <w:szCs w:val="24"/>
        </w:rPr>
        <w:t xml:space="preserve"> </w:t>
      </w:r>
      <w:r w:rsidR="00F83F69" w:rsidRPr="00F83F69">
        <w:rPr>
          <w:rFonts w:ascii="Verdana" w:hAnsi="Verdana"/>
          <w:bCs/>
          <w:sz w:val="20"/>
          <w:szCs w:val="24"/>
        </w:rPr>
        <w:t xml:space="preserve">od provedení </w:t>
      </w:r>
      <w:r w:rsidR="00F83F69" w:rsidRPr="00F83F69">
        <w:rPr>
          <w:rFonts w:ascii="Verdana" w:hAnsi="Verdana"/>
          <w:bCs/>
          <w:sz w:val="20"/>
          <w:szCs w:val="20"/>
        </w:rPr>
        <w:t xml:space="preserve">charakterizace </w:t>
      </w:r>
      <w:proofErr w:type="spellStart"/>
      <w:r w:rsidR="00F83F69" w:rsidRPr="00F83F69">
        <w:rPr>
          <w:rFonts w:ascii="Verdana" w:hAnsi="Verdana"/>
          <w:bCs/>
          <w:sz w:val="20"/>
          <w:szCs w:val="20"/>
        </w:rPr>
        <w:t>bioapatitu</w:t>
      </w:r>
      <w:proofErr w:type="spellEnd"/>
      <w:r w:rsidR="00F83F69" w:rsidRPr="00F83F69">
        <w:rPr>
          <w:rFonts w:ascii="Verdana" w:hAnsi="Verdana"/>
          <w:bCs/>
          <w:sz w:val="20"/>
          <w:szCs w:val="20"/>
        </w:rPr>
        <w:t xml:space="preserve"> u všech vzorků kostního materiálu, dodaných objednatelem.</w:t>
      </w:r>
      <w:r w:rsidRPr="00F83F69">
        <w:rPr>
          <w:rFonts w:ascii="Verdana" w:hAnsi="Verdana"/>
          <w:bCs/>
          <w:sz w:val="20"/>
          <w:szCs w:val="24"/>
        </w:rPr>
        <w:t xml:space="preserve"> </w:t>
      </w:r>
    </w:p>
    <w:p w14:paraId="3DDF217D" w14:textId="77777777" w:rsidR="003F575F" w:rsidRPr="0088097F" w:rsidRDefault="003F575F" w:rsidP="00F83F69">
      <w:pPr>
        <w:pStyle w:val="Odstavecseseznamem"/>
        <w:ind w:left="360"/>
        <w:jc w:val="both"/>
        <w:rPr>
          <w:rFonts w:ascii="Verdana" w:hAnsi="Verdana"/>
          <w:bCs/>
          <w:sz w:val="20"/>
          <w:szCs w:val="24"/>
        </w:rPr>
      </w:pPr>
    </w:p>
    <w:p w14:paraId="06631683" w14:textId="1ECB0906" w:rsidR="00884A67" w:rsidRPr="003E4D82" w:rsidRDefault="007A2EBA" w:rsidP="00AE723A">
      <w:pPr>
        <w:pStyle w:val="Odstavecseseznamem"/>
        <w:numPr>
          <w:ilvl w:val="0"/>
          <w:numId w:val="22"/>
        </w:numPr>
        <w:jc w:val="both"/>
        <w:rPr>
          <w:rFonts w:ascii="Verdana" w:hAnsi="Verdana"/>
          <w:sz w:val="20"/>
          <w:szCs w:val="24"/>
        </w:rPr>
      </w:pPr>
      <w:r w:rsidRPr="0088097F">
        <w:rPr>
          <w:rFonts w:ascii="Verdana" w:hAnsi="Verdana"/>
          <w:sz w:val="20"/>
          <w:szCs w:val="24"/>
        </w:rPr>
        <w:t xml:space="preserve">Místem </w:t>
      </w:r>
      <w:r w:rsidR="006031C2">
        <w:rPr>
          <w:rFonts w:ascii="Verdana" w:hAnsi="Verdana"/>
          <w:sz w:val="20"/>
          <w:szCs w:val="24"/>
        </w:rPr>
        <w:t>předání</w:t>
      </w:r>
      <w:r w:rsidRPr="0088097F">
        <w:rPr>
          <w:rFonts w:ascii="Verdana" w:hAnsi="Verdana"/>
          <w:sz w:val="20"/>
          <w:szCs w:val="24"/>
        </w:rPr>
        <w:t xml:space="preserve"> díla je </w:t>
      </w:r>
      <w:r w:rsidRPr="008E4CC3">
        <w:rPr>
          <w:rFonts w:ascii="Verdana" w:hAnsi="Verdana"/>
          <w:sz w:val="20"/>
          <w:szCs w:val="24"/>
        </w:rPr>
        <w:t xml:space="preserve">sídlo </w:t>
      </w:r>
      <w:r w:rsidR="008E4CC3">
        <w:rPr>
          <w:rFonts w:ascii="Verdana" w:hAnsi="Verdana"/>
          <w:sz w:val="20"/>
          <w:szCs w:val="24"/>
        </w:rPr>
        <w:t>zhotovitele</w:t>
      </w:r>
      <w:r w:rsidRPr="0088097F">
        <w:rPr>
          <w:rFonts w:ascii="Verdana" w:hAnsi="Verdana"/>
          <w:sz w:val="20"/>
          <w:szCs w:val="24"/>
        </w:rPr>
        <w:t xml:space="preserve">, nedohodnou-li se smluvní strany písemně jinak. Dílo se považuje za dodané okamžikem </w:t>
      </w:r>
      <w:r w:rsidR="000819BE" w:rsidRPr="0088097F">
        <w:rPr>
          <w:rFonts w:ascii="Verdana" w:hAnsi="Verdana"/>
          <w:sz w:val="20"/>
          <w:szCs w:val="24"/>
        </w:rPr>
        <w:t>jeho prokazatelného předání objednateli</w:t>
      </w:r>
      <w:r w:rsidRPr="0088097F">
        <w:rPr>
          <w:rFonts w:ascii="Verdana" w:hAnsi="Verdana"/>
          <w:sz w:val="20"/>
          <w:szCs w:val="24"/>
        </w:rPr>
        <w:t xml:space="preserve">. </w:t>
      </w:r>
      <w:r w:rsidR="006031C2">
        <w:rPr>
          <w:rFonts w:ascii="Verdana" w:hAnsi="Verdana"/>
          <w:sz w:val="20"/>
          <w:szCs w:val="24"/>
        </w:rPr>
        <w:t>Převzetí každé části díla potvrdí objednatel podpisem předávacího protokolu.</w:t>
      </w:r>
      <w:r w:rsidR="005D7FFE" w:rsidRPr="005D7FFE">
        <w:rPr>
          <w:rFonts w:ascii="Verdana" w:hAnsi="Verdana"/>
          <w:bCs/>
          <w:sz w:val="20"/>
          <w:szCs w:val="20"/>
        </w:rPr>
        <w:t xml:space="preserve"> </w:t>
      </w:r>
    </w:p>
    <w:p w14:paraId="305DE863" w14:textId="77777777" w:rsidR="005D7FFE" w:rsidRPr="001F3293" w:rsidRDefault="005D7FFE" w:rsidP="00CD19AF">
      <w:pPr>
        <w:pStyle w:val="Odstavecseseznamem"/>
        <w:ind w:left="360"/>
        <w:jc w:val="both"/>
        <w:rPr>
          <w:rFonts w:ascii="Verdana" w:hAnsi="Verdana"/>
          <w:sz w:val="20"/>
          <w:szCs w:val="24"/>
        </w:rPr>
      </w:pPr>
    </w:p>
    <w:p w14:paraId="2CA18227" w14:textId="77777777" w:rsidR="00E941B2" w:rsidRDefault="00E941B2" w:rsidP="001F3293">
      <w:pPr>
        <w:contextualSpacing/>
        <w:jc w:val="center"/>
        <w:rPr>
          <w:rFonts w:ascii="Verdana" w:hAnsi="Verdana"/>
          <w:b/>
          <w:bCs/>
          <w:sz w:val="20"/>
          <w:szCs w:val="20"/>
        </w:rPr>
      </w:pPr>
    </w:p>
    <w:p w14:paraId="093530DF" w14:textId="77777777" w:rsidR="007A2EBA" w:rsidRPr="007A2EBA" w:rsidRDefault="007A2EBA" w:rsidP="001F3293">
      <w:pPr>
        <w:contextualSpacing/>
        <w:jc w:val="center"/>
        <w:rPr>
          <w:rFonts w:ascii="Verdana" w:hAnsi="Verdana"/>
          <w:b/>
          <w:bCs/>
          <w:sz w:val="20"/>
          <w:szCs w:val="20"/>
        </w:rPr>
      </w:pPr>
      <w:r w:rsidRPr="007A2EBA">
        <w:rPr>
          <w:rFonts w:ascii="Verdana" w:hAnsi="Verdana"/>
          <w:b/>
          <w:bCs/>
          <w:sz w:val="20"/>
          <w:szCs w:val="20"/>
        </w:rPr>
        <w:t>IV.</w:t>
      </w:r>
    </w:p>
    <w:p w14:paraId="58A0918F" w14:textId="77777777" w:rsidR="007A2EBA" w:rsidRPr="007A2EBA" w:rsidRDefault="007A2EBA" w:rsidP="009D4C2F">
      <w:pPr>
        <w:contextualSpacing/>
        <w:jc w:val="center"/>
        <w:rPr>
          <w:rFonts w:ascii="Verdana" w:hAnsi="Verdana"/>
          <w:b/>
          <w:bCs/>
          <w:sz w:val="20"/>
          <w:szCs w:val="20"/>
        </w:rPr>
      </w:pPr>
      <w:r w:rsidRPr="007A2EBA">
        <w:rPr>
          <w:rFonts w:ascii="Verdana" w:hAnsi="Verdana"/>
          <w:b/>
          <w:bCs/>
          <w:sz w:val="20"/>
          <w:szCs w:val="20"/>
        </w:rPr>
        <w:t>Cena díla a platební podmínky</w:t>
      </w:r>
    </w:p>
    <w:p w14:paraId="22FCFDC8" w14:textId="684D745F" w:rsidR="007A2EBA" w:rsidRPr="007A2EBA" w:rsidRDefault="007A2EBA" w:rsidP="009D4C2F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Verdana" w:hAnsi="Verdana"/>
          <w:bCs/>
          <w:sz w:val="20"/>
          <w:szCs w:val="20"/>
        </w:rPr>
      </w:pPr>
      <w:r w:rsidRPr="007A2EBA">
        <w:rPr>
          <w:rFonts w:ascii="Verdana" w:hAnsi="Verdana"/>
          <w:bCs/>
          <w:sz w:val="20"/>
          <w:szCs w:val="20"/>
        </w:rPr>
        <w:t xml:space="preserve">Objednatel zaplatí zhotoviteli za dílo cenu </w:t>
      </w:r>
      <w:r w:rsidR="00FB5DFC">
        <w:rPr>
          <w:rFonts w:ascii="Verdana" w:hAnsi="Verdana"/>
          <w:bCs/>
          <w:sz w:val="20"/>
          <w:szCs w:val="20"/>
        </w:rPr>
        <w:t>ve výši 700 000 Kč (slovy: sedm set tisíc korun českých) včetně DPH</w:t>
      </w:r>
      <w:r w:rsidR="00D42C72">
        <w:rPr>
          <w:rFonts w:ascii="Verdana" w:hAnsi="Verdana"/>
          <w:bCs/>
          <w:sz w:val="20"/>
          <w:szCs w:val="20"/>
        </w:rPr>
        <w:t xml:space="preserve">. </w:t>
      </w:r>
    </w:p>
    <w:p w14:paraId="5EA0AB89" w14:textId="77777777" w:rsidR="007A2EBA" w:rsidRPr="007A2EBA" w:rsidRDefault="007A2EBA" w:rsidP="009D4C2F">
      <w:pPr>
        <w:pStyle w:val="Odstavecseseznamem"/>
        <w:ind w:left="284"/>
        <w:rPr>
          <w:rFonts w:ascii="Verdana" w:hAnsi="Verdana"/>
          <w:bCs/>
          <w:sz w:val="20"/>
          <w:szCs w:val="20"/>
        </w:rPr>
      </w:pPr>
    </w:p>
    <w:p w14:paraId="22B332C1" w14:textId="4FE612D4" w:rsidR="00C53A6D" w:rsidRDefault="00D42C72" w:rsidP="009D4C2F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Cena díla, tj. izolace </w:t>
      </w:r>
      <w:proofErr w:type="spellStart"/>
      <w:r>
        <w:rPr>
          <w:rFonts w:ascii="Verdana" w:hAnsi="Verdana"/>
          <w:bCs/>
          <w:sz w:val="20"/>
          <w:szCs w:val="20"/>
        </w:rPr>
        <w:t>bioapatitu</w:t>
      </w:r>
      <w:proofErr w:type="spellEnd"/>
      <w:r w:rsidR="00E941B2">
        <w:rPr>
          <w:rFonts w:ascii="Verdana" w:hAnsi="Verdana"/>
          <w:bCs/>
          <w:sz w:val="20"/>
          <w:szCs w:val="20"/>
        </w:rPr>
        <w:t xml:space="preserve">, charakterizace </w:t>
      </w:r>
      <w:proofErr w:type="spellStart"/>
      <w:r w:rsidR="00E941B2">
        <w:rPr>
          <w:rFonts w:ascii="Verdana" w:hAnsi="Verdana"/>
          <w:bCs/>
          <w:sz w:val="20"/>
          <w:szCs w:val="20"/>
        </w:rPr>
        <w:t>bioapatitu</w:t>
      </w:r>
      <w:proofErr w:type="spellEnd"/>
      <w:r w:rsidR="00E941B2">
        <w:rPr>
          <w:rFonts w:ascii="Verdana" w:hAnsi="Verdana"/>
          <w:bCs/>
          <w:sz w:val="20"/>
          <w:szCs w:val="20"/>
        </w:rPr>
        <w:t xml:space="preserve"> a zpráva</w:t>
      </w:r>
      <w:r>
        <w:rPr>
          <w:rFonts w:ascii="Verdana" w:hAnsi="Verdana"/>
          <w:bCs/>
          <w:sz w:val="20"/>
          <w:szCs w:val="20"/>
        </w:rPr>
        <w:t xml:space="preserve"> o charakterizaci, zahrnuje veškeré náklady nutné k provedení díla. Z</w:t>
      </w:r>
      <w:r w:rsidR="00F84F35">
        <w:rPr>
          <w:rFonts w:ascii="Verdana" w:hAnsi="Verdana"/>
          <w:bCs/>
          <w:sz w:val="20"/>
          <w:szCs w:val="20"/>
        </w:rPr>
        <w:t>hotovitel tak nemá nárok na úhradu jakýchkoliv jiných nákladů</w:t>
      </w:r>
      <w:r>
        <w:rPr>
          <w:rFonts w:ascii="Verdana" w:hAnsi="Verdana"/>
          <w:bCs/>
          <w:sz w:val="20"/>
          <w:szCs w:val="20"/>
        </w:rPr>
        <w:t xml:space="preserve">, pokud nebyly </w:t>
      </w:r>
      <w:r w:rsidR="00F84F35">
        <w:rPr>
          <w:rFonts w:ascii="Verdana" w:hAnsi="Verdana"/>
          <w:bCs/>
          <w:sz w:val="20"/>
          <w:szCs w:val="20"/>
        </w:rPr>
        <w:t xml:space="preserve">schváleny </w:t>
      </w:r>
      <w:r>
        <w:rPr>
          <w:rFonts w:ascii="Verdana" w:hAnsi="Verdana"/>
          <w:bCs/>
          <w:sz w:val="20"/>
          <w:szCs w:val="20"/>
        </w:rPr>
        <w:t>objednatelem</w:t>
      </w:r>
      <w:r w:rsidR="00F84F35">
        <w:rPr>
          <w:rFonts w:ascii="Verdana" w:hAnsi="Verdana"/>
          <w:bCs/>
          <w:sz w:val="20"/>
          <w:szCs w:val="20"/>
        </w:rPr>
        <w:t>.</w:t>
      </w:r>
    </w:p>
    <w:p w14:paraId="6A9F6BE0" w14:textId="77777777" w:rsidR="000819BE" w:rsidRPr="000819BE" w:rsidRDefault="000819BE" w:rsidP="009D4C2F">
      <w:pPr>
        <w:pStyle w:val="Odstavecseseznamem"/>
        <w:rPr>
          <w:rFonts w:ascii="Verdana" w:hAnsi="Verdana"/>
          <w:bCs/>
          <w:sz w:val="20"/>
          <w:szCs w:val="20"/>
        </w:rPr>
      </w:pPr>
    </w:p>
    <w:p w14:paraId="47DAA13C" w14:textId="77777777" w:rsidR="00E941B2" w:rsidRDefault="007A2EBA" w:rsidP="001F3293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Verdana" w:hAnsi="Verdana"/>
          <w:bCs/>
          <w:sz w:val="20"/>
          <w:szCs w:val="20"/>
        </w:rPr>
      </w:pPr>
      <w:r w:rsidRPr="007A2EBA">
        <w:rPr>
          <w:rFonts w:ascii="Verdana" w:hAnsi="Verdana"/>
          <w:bCs/>
          <w:sz w:val="20"/>
          <w:szCs w:val="20"/>
        </w:rPr>
        <w:t xml:space="preserve">Cena díla bude objednatelem uhrazena na základě faktury, vystavené zhotovitelem za dílo včas a řádně dodané objednateli. Faktura musí být vystavena do 20. dne měsíce následujícího po kalendářním měsíci, v němž bylo předmětné dílo </w:t>
      </w:r>
      <w:r w:rsidR="00F81367">
        <w:rPr>
          <w:rFonts w:ascii="Verdana" w:hAnsi="Verdana"/>
          <w:bCs/>
          <w:sz w:val="20"/>
          <w:szCs w:val="20"/>
        </w:rPr>
        <w:t xml:space="preserve">v úplném rozsahu </w:t>
      </w:r>
      <w:r w:rsidRPr="007A2EBA">
        <w:rPr>
          <w:rFonts w:ascii="Verdana" w:hAnsi="Verdana"/>
          <w:bCs/>
          <w:sz w:val="20"/>
          <w:szCs w:val="20"/>
        </w:rPr>
        <w:t>dodáno</w:t>
      </w:r>
      <w:r w:rsidR="00F81367">
        <w:rPr>
          <w:rFonts w:ascii="Verdana" w:hAnsi="Verdana"/>
          <w:bCs/>
          <w:sz w:val="20"/>
          <w:szCs w:val="20"/>
        </w:rPr>
        <w:t xml:space="preserve"> objednateli</w:t>
      </w:r>
      <w:r w:rsidRPr="007A2EBA">
        <w:rPr>
          <w:rFonts w:ascii="Verdana" w:hAnsi="Verdana"/>
          <w:bCs/>
          <w:sz w:val="20"/>
          <w:szCs w:val="20"/>
        </w:rPr>
        <w:t>.</w:t>
      </w:r>
    </w:p>
    <w:p w14:paraId="2491CB39" w14:textId="77777777" w:rsidR="00E941B2" w:rsidRPr="00E941B2" w:rsidRDefault="00E941B2" w:rsidP="00E941B2">
      <w:pPr>
        <w:pStyle w:val="Odstavecseseznamem"/>
        <w:rPr>
          <w:rFonts w:ascii="Verdana" w:hAnsi="Verdana"/>
          <w:bCs/>
          <w:sz w:val="20"/>
          <w:szCs w:val="20"/>
        </w:rPr>
      </w:pPr>
    </w:p>
    <w:p w14:paraId="74172281" w14:textId="29686259" w:rsidR="007A2EBA" w:rsidRPr="00E941B2" w:rsidRDefault="007A2EBA" w:rsidP="001F3293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Verdana" w:hAnsi="Verdana"/>
          <w:bCs/>
          <w:sz w:val="20"/>
          <w:szCs w:val="20"/>
        </w:rPr>
      </w:pPr>
      <w:r w:rsidRPr="00E941B2">
        <w:rPr>
          <w:rFonts w:ascii="Verdana" w:hAnsi="Verdana"/>
          <w:bCs/>
          <w:sz w:val="20"/>
          <w:szCs w:val="20"/>
        </w:rPr>
        <w:t>Faktura musí splňovat veškeré náležitosti daňového a účetního dokladu stanovené příslušnými právními předpisy včetně čísla smlouvy zhotovitele uvedené v záhlaví této smlouvy. Faktura je splatná do 30 dnů ode dne jejího doručení objednateli.</w:t>
      </w:r>
    </w:p>
    <w:p w14:paraId="3693B240" w14:textId="77777777" w:rsidR="007A2EBA" w:rsidRPr="007A2EBA" w:rsidRDefault="007A2EBA" w:rsidP="009D4C2F">
      <w:pPr>
        <w:contextualSpacing/>
        <w:rPr>
          <w:rFonts w:ascii="Verdana" w:hAnsi="Verdana"/>
          <w:sz w:val="20"/>
          <w:szCs w:val="20"/>
        </w:rPr>
      </w:pPr>
    </w:p>
    <w:p w14:paraId="5B2A1B63" w14:textId="77777777" w:rsidR="007A2EBA" w:rsidRDefault="007A2EBA" w:rsidP="009D4C2F">
      <w:pPr>
        <w:contextualSpacing/>
        <w:jc w:val="center"/>
        <w:rPr>
          <w:rFonts w:ascii="Verdana" w:hAnsi="Verdana"/>
          <w:b/>
          <w:bCs/>
          <w:sz w:val="20"/>
          <w:szCs w:val="20"/>
        </w:rPr>
      </w:pPr>
      <w:r w:rsidRPr="007A2EBA">
        <w:rPr>
          <w:rFonts w:ascii="Verdana" w:hAnsi="Verdana"/>
          <w:b/>
          <w:bCs/>
          <w:sz w:val="20"/>
          <w:szCs w:val="20"/>
        </w:rPr>
        <w:t>V.</w:t>
      </w:r>
    </w:p>
    <w:p w14:paraId="6226747E" w14:textId="50C17B98" w:rsidR="003B7A4E" w:rsidRPr="0088097F" w:rsidRDefault="003B7A4E" w:rsidP="00C12973">
      <w:pPr>
        <w:contextualSpacing/>
        <w:jc w:val="center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Smluvní pokuty</w:t>
      </w:r>
    </w:p>
    <w:p w14:paraId="784FFBEF" w14:textId="084DE5B7" w:rsidR="00D42C72" w:rsidRDefault="003B7A4E" w:rsidP="0088097F">
      <w:pPr>
        <w:pStyle w:val="Odstavecseseznamem"/>
        <w:numPr>
          <w:ilvl w:val="0"/>
          <w:numId w:val="24"/>
        </w:numPr>
        <w:ind w:left="284"/>
        <w:jc w:val="both"/>
        <w:rPr>
          <w:rFonts w:ascii="Verdana" w:hAnsi="Verdana" w:cstheme="minorHAnsi"/>
          <w:bCs/>
          <w:sz w:val="20"/>
          <w:szCs w:val="20"/>
        </w:rPr>
      </w:pPr>
      <w:r w:rsidRPr="0088097F">
        <w:rPr>
          <w:rFonts w:ascii="Verdana" w:hAnsi="Verdana" w:cstheme="minorHAnsi"/>
          <w:bCs/>
          <w:sz w:val="20"/>
          <w:szCs w:val="20"/>
        </w:rPr>
        <w:t xml:space="preserve">V případě prodlení zhotovitele s dodržením dohodnutého termínu </w:t>
      </w:r>
      <w:r w:rsidR="006031C2">
        <w:rPr>
          <w:rFonts w:ascii="Verdana" w:hAnsi="Verdana" w:cstheme="minorHAnsi"/>
          <w:bCs/>
          <w:sz w:val="20"/>
          <w:szCs w:val="20"/>
        </w:rPr>
        <w:t>zhotovení kterékoli části díla</w:t>
      </w:r>
      <w:r w:rsidRPr="0088097F">
        <w:rPr>
          <w:rFonts w:ascii="Verdana" w:hAnsi="Verdana" w:cstheme="minorHAnsi"/>
          <w:bCs/>
          <w:sz w:val="20"/>
          <w:szCs w:val="20"/>
        </w:rPr>
        <w:t xml:space="preserve"> může objednatel </w:t>
      </w:r>
      <w:r w:rsidR="006031C2">
        <w:rPr>
          <w:rFonts w:ascii="Verdana" w:hAnsi="Verdana" w:cstheme="minorHAnsi"/>
          <w:bCs/>
          <w:sz w:val="20"/>
          <w:szCs w:val="20"/>
        </w:rPr>
        <w:t xml:space="preserve">po zhotoviteli </w:t>
      </w:r>
      <w:r w:rsidRPr="0088097F">
        <w:rPr>
          <w:rFonts w:ascii="Verdana" w:hAnsi="Verdana" w:cstheme="minorHAnsi"/>
          <w:bCs/>
          <w:sz w:val="20"/>
          <w:szCs w:val="20"/>
        </w:rPr>
        <w:t xml:space="preserve">požadovat smluvní pokutu ve výši 0,05 % ceny </w:t>
      </w:r>
      <w:r>
        <w:rPr>
          <w:rFonts w:ascii="Verdana" w:hAnsi="Verdana" w:cstheme="minorHAnsi"/>
          <w:bCs/>
          <w:sz w:val="20"/>
          <w:szCs w:val="20"/>
        </w:rPr>
        <w:t>příslušné objednávky, a to</w:t>
      </w:r>
      <w:r w:rsidRPr="0088097F">
        <w:rPr>
          <w:rFonts w:ascii="Verdana" w:hAnsi="Verdana" w:cstheme="minorHAnsi"/>
          <w:bCs/>
          <w:sz w:val="20"/>
          <w:szCs w:val="20"/>
        </w:rPr>
        <w:t xml:space="preserve"> za každý den prodlení.</w:t>
      </w:r>
    </w:p>
    <w:p w14:paraId="2F80EAD3" w14:textId="77777777" w:rsidR="003B7A4E" w:rsidRPr="0088097F" w:rsidRDefault="003B7A4E" w:rsidP="0088097F">
      <w:pPr>
        <w:pStyle w:val="Odstavecseseznamem"/>
        <w:ind w:left="284"/>
        <w:jc w:val="both"/>
        <w:rPr>
          <w:rFonts w:ascii="Verdana" w:hAnsi="Verdana" w:cstheme="minorHAnsi"/>
          <w:bCs/>
          <w:sz w:val="20"/>
          <w:szCs w:val="20"/>
        </w:rPr>
      </w:pPr>
      <w:r w:rsidRPr="0088097F">
        <w:rPr>
          <w:rFonts w:ascii="Verdana" w:hAnsi="Verdana" w:cstheme="minorHAnsi"/>
          <w:bCs/>
          <w:sz w:val="20"/>
          <w:szCs w:val="20"/>
        </w:rPr>
        <w:t xml:space="preserve"> </w:t>
      </w:r>
    </w:p>
    <w:p w14:paraId="7FBD62CF" w14:textId="7484E5C6" w:rsidR="003B7A4E" w:rsidRDefault="003B7A4E" w:rsidP="0088097F">
      <w:pPr>
        <w:pStyle w:val="Odstavecseseznamem"/>
        <w:numPr>
          <w:ilvl w:val="0"/>
          <w:numId w:val="24"/>
        </w:numPr>
        <w:ind w:left="284"/>
        <w:jc w:val="both"/>
        <w:rPr>
          <w:rFonts w:ascii="Verdana" w:hAnsi="Verdana" w:cstheme="minorHAnsi"/>
          <w:bCs/>
          <w:sz w:val="20"/>
          <w:szCs w:val="20"/>
        </w:rPr>
      </w:pPr>
      <w:r w:rsidRPr="0088097F">
        <w:rPr>
          <w:rFonts w:ascii="Verdana" w:hAnsi="Verdana" w:cstheme="minorHAnsi"/>
          <w:bCs/>
          <w:sz w:val="20"/>
          <w:szCs w:val="20"/>
        </w:rPr>
        <w:t>V případě prodlení objednatele s řádn</w:t>
      </w:r>
      <w:r w:rsidR="004C6D70">
        <w:rPr>
          <w:rFonts w:ascii="Verdana" w:hAnsi="Verdana" w:cstheme="minorHAnsi"/>
          <w:bCs/>
          <w:sz w:val="20"/>
          <w:szCs w:val="20"/>
        </w:rPr>
        <w:t>ou</w:t>
      </w:r>
      <w:r w:rsidRPr="0088097F">
        <w:rPr>
          <w:rFonts w:ascii="Verdana" w:hAnsi="Verdana" w:cstheme="minorHAnsi"/>
          <w:bCs/>
          <w:sz w:val="20"/>
          <w:szCs w:val="20"/>
        </w:rPr>
        <w:t xml:space="preserve"> a včasnou úhradou ceny za </w:t>
      </w:r>
      <w:r w:rsidR="006031C2">
        <w:rPr>
          <w:rFonts w:ascii="Verdana" w:hAnsi="Verdana" w:cstheme="minorHAnsi"/>
          <w:bCs/>
          <w:sz w:val="20"/>
          <w:szCs w:val="20"/>
        </w:rPr>
        <w:t>kteroukoli</w:t>
      </w:r>
      <w:r w:rsidR="00D42C72">
        <w:rPr>
          <w:rFonts w:ascii="Verdana" w:hAnsi="Verdana" w:cstheme="minorHAnsi"/>
          <w:bCs/>
          <w:sz w:val="20"/>
          <w:szCs w:val="20"/>
        </w:rPr>
        <w:t xml:space="preserve"> část </w:t>
      </w:r>
      <w:r w:rsidRPr="0088097F">
        <w:rPr>
          <w:rFonts w:ascii="Verdana" w:hAnsi="Verdana" w:cstheme="minorHAnsi"/>
          <w:bCs/>
          <w:sz w:val="20"/>
          <w:szCs w:val="20"/>
        </w:rPr>
        <w:t>dí</w:t>
      </w:r>
      <w:r w:rsidR="00D42C72">
        <w:rPr>
          <w:rFonts w:ascii="Verdana" w:hAnsi="Verdana" w:cstheme="minorHAnsi"/>
          <w:bCs/>
          <w:sz w:val="20"/>
          <w:szCs w:val="20"/>
        </w:rPr>
        <w:t>la</w:t>
      </w:r>
      <w:r w:rsidRPr="0088097F">
        <w:rPr>
          <w:rFonts w:ascii="Verdana" w:hAnsi="Verdana" w:cstheme="minorHAnsi"/>
          <w:bCs/>
          <w:sz w:val="20"/>
          <w:szCs w:val="20"/>
        </w:rPr>
        <w:t xml:space="preserve"> je zhotovitel oprávněn požadovat po objednateli sm</w:t>
      </w:r>
      <w:r w:rsidRPr="002B1E3E">
        <w:rPr>
          <w:rFonts w:ascii="Verdana" w:hAnsi="Verdana" w:cstheme="minorHAnsi"/>
          <w:bCs/>
          <w:sz w:val="20"/>
          <w:szCs w:val="20"/>
        </w:rPr>
        <w:t>luvní pokutu ve výši 0,05 % z</w:t>
      </w:r>
      <w:r>
        <w:rPr>
          <w:rFonts w:ascii="Verdana" w:hAnsi="Verdana" w:cstheme="minorHAnsi"/>
          <w:bCs/>
          <w:sz w:val="20"/>
          <w:szCs w:val="20"/>
        </w:rPr>
        <w:t> </w:t>
      </w:r>
      <w:r w:rsidRPr="002B1E3E">
        <w:rPr>
          <w:rFonts w:ascii="Verdana" w:hAnsi="Verdana" w:cstheme="minorHAnsi"/>
          <w:bCs/>
          <w:sz w:val="20"/>
          <w:szCs w:val="20"/>
        </w:rPr>
        <w:t xml:space="preserve">dlužné </w:t>
      </w:r>
      <w:r>
        <w:rPr>
          <w:rFonts w:ascii="Verdana" w:hAnsi="Verdana" w:cstheme="minorHAnsi"/>
          <w:bCs/>
          <w:sz w:val="20"/>
          <w:szCs w:val="20"/>
        </w:rPr>
        <w:t xml:space="preserve">částky, a to </w:t>
      </w:r>
      <w:r w:rsidRPr="0088097F">
        <w:rPr>
          <w:rFonts w:ascii="Verdana" w:hAnsi="Verdana" w:cstheme="minorHAnsi"/>
          <w:bCs/>
          <w:sz w:val="20"/>
          <w:szCs w:val="20"/>
        </w:rPr>
        <w:t>za každý den prodlení.</w:t>
      </w:r>
    </w:p>
    <w:p w14:paraId="1F84AE51" w14:textId="296FD737" w:rsidR="003B7A4E" w:rsidRDefault="003B7A4E" w:rsidP="0088097F">
      <w:pPr>
        <w:pStyle w:val="Odstavecseseznamem"/>
        <w:ind w:left="284"/>
        <w:jc w:val="both"/>
        <w:rPr>
          <w:rFonts w:ascii="Verdana" w:hAnsi="Verdana" w:cstheme="minorHAnsi"/>
          <w:bCs/>
          <w:sz w:val="20"/>
          <w:szCs w:val="20"/>
        </w:rPr>
      </w:pPr>
    </w:p>
    <w:p w14:paraId="40200A81" w14:textId="48C6DCC8" w:rsidR="003B7A4E" w:rsidRDefault="003B7A4E" w:rsidP="0088097F">
      <w:pPr>
        <w:pStyle w:val="Odstavecseseznamem"/>
        <w:numPr>
          <w:ilvl w:val="0"/>
          <w:numId w:val="24"/>
        </w:numPr>
        <w:ind w:left="284"/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Nárokem na smluvní pokutu není dotčeno právo smluvních stran na náhradu škody</w:t>
      </w:r>
      <w:r w:rsidR="00D42C72">
        <w:rPr>
          <w:rFonts w:ascii="Verdana" w:hAnsi="Verdana" w:cstheme="minorHAnsi"/>
          <w:bCs/>
          <w:sz w:val="20"/>
          <w:szCs w:val="20"/>
        </w:rPr>
        <w:t>, a </w:t>
      </w:r>
      <w:r>
        <w:rPr>
          <w:rFonts w:ascii="Verdana" w:hAnsi="Verdana" w:cstheme="minorHAnsi"/>
          <w:bCs/>
          <w:sz w:val="20"/>
          <w:szCs w:val="20"/>
        </w:rPr>
        <w:t>to v celé její výši.</w:t>
      </w:r>
    </w:p>
    <w:p w14:paraId="283FCFBB" w14:textId="77777777" w:rsidR="003B7A4E" w:rsidRDefault="003B7A4E" w:rsidP="0088097F">
      <w:pPr>
        <w:pStyle w:val="Odstavecseseznamem"/>
        <w:spacing w:after="0"/>
        <w:jc w:val="center"/>
        <w:rPr>
          <w:rFonts w:ascii="Calibri" w:hAnsi="Calibri"/>
          <w:szCs w:val="24"/>
        </w:rPr>
      </w:pPr>
    </w:p>
    <w:p w14:paraId="3310FCBF" w14:textId="77777777" w:rsidR="00D42C72" w:rsidRDefault="003B7A4E" w:rsidP="0088097F">
      <w:pPr>
        <w:spacing w:after="0"/>
        <w:jc w:val="center"/>
        <w:rPr>
          <w:rFonts w:ascii="Verdana" w:hAnsi="Verdana"/>
          <w:b/>
          <w:sz w:val="20"/>
          <w:szCs w:val="24"/>
        </w:rPr>
      </w:pPr>
      <w:r w:rsidRPr="0088097F">
        <w:rPr>
          <w:rFonts w:ascii="Verdana" w:hAnsi="Verdana"/>
          <w:b/>
          <w:sz w:val="20"/>
          <w:szCs w:val="24"/>
        </w:rPr>
        <w:lastRenderedPageBreak/>
        <w:t>VI.</w:t>
      </w:r>
    </w:p>
    <w:p w14:paraId="09B3F1FD" w14:textId="1010B6EE" w:rsidR="00C12973" w:rsidRPr="0088097F" w:rsidRDefault="003B7A4E" w:rsidP="0088097F">
      <w:pPr>
        <w:spacing w:after="0"/>
        <w:jc w:val="center"/>
        <w:rPr>
          <w:rFonts w:ascii="Verdana" w:hAnsi="Verdana"/>
          <w:b/>
          <w:sz w:val="20"/>
          <w:szCs w:val="24"/>
        </w:rPr>
      </w:pPr>
      <w:r w:rsidRPr="0088097F">
        <w:rPr>
          <w:rFonts w:ascii="Verdana" w:hAnsi="Verdana"/>
          <w:b/>
          <w:sz w:val="20"/>
          <w:szCs w:val="24"/>
        </w:rPr>
        <w:t>Odstoupení od smlouvy</w:t>
      </w:r>
    </w:p>
    <w:p w14:paraId="43F4DC7B" w14:textId="77777777" w:rsidR="003B7A4E" w:rsidRPr="0088097F" w:rsidRDefault="003B7A4E" w:rsidP="0088097F">
      <w:pPr>
        <w:spacing w:after="0"/>
        <w:jc w:val="center"/>
        <w:rPr>
          <w:rFonts w:ascii="Verdana" w:hAnsi="Verdana"/>
          <w:sz w:val="20"/>
          <w:szCs w:val="24"/>
        </w:rPr>
      </w:pPr>
    </w:p>
    <w:p w14:paraId="0A8A01F6" w14:textId="7DD695C0" w:rsidR="00E166AE" w:rsidRDefault="003B7A4E" w:rsidP="0088097F">
      <w:pPr>
        <w:pStyle w:val="Odstavecseseznamem"/>
        <w:numPr>
          <w:ilvl w:val="0"/>
          <w:numId w:val="26"/>
        </w:numPr>
        <w:ind w:left="284"/>
        <w:jc w:val="both"/>
        <w:rPr>
          <w:rFonts w:ascii="Verdana" w:hAnsi="Verdana" w:cstheme="minorHAnsi"/>
          <w:bCs/>
          <w:sz w:val="20"/>
          <w:szCs w:val="24"/>
        </w:rPr>
      </w:pPr>
      <w:r w:rsidRPr="0088097F">
        <w:rPr>
          <w:rFonts w:ascii="Verdana" w:hAnsi="Verdana"/>
          <w:sz w:val="20"/>
          <w:szCs w:val="24"/>
        </w:rPr>
        <w:t xml:space="preserve">Kterákoliv ze smluvních stran je oprávněna od této smlouvy odstoupit, z důvodu podstatného porušení této smlouvy druhou smluvní stranou. Objednatel je oprávněn odstoupit od této smlouvy zejména v případě, že je zhotovitel v prodlení s dodáním díla anebo jeho části po dobu delší než </w:t>
      </w:r>
      <w:r w:rsidR="00861FB8">
        <w:rPr>
          <w:rFonts w:ascii="Verdana" w:hAnsi="Verdana"/>
          <w:sz w:val="20"/>
          <w:szCs w:val="24"/>
        </w:rPr>
        <w:t>30</w:t>
      </w:r>
      <w:r w:rsidRPr="0088097F">
        <w:rPr>
          <w:rFonts w:ascii="Verdana" w:hAnsi="Verdana"/>
          <w:sz w:val="20"/>
          <w:szCs w:val="24"/>
        </w:rPr>
        <w:t xml:space="preserve"> dnů. Zhotovitel je oprávněn odstoupit od této smlouvy zejména </w:t>
      </w:r>
      <w:r w:rsidR="008E4CC3">
        <w:rPr>
          <w:rFonts w:ascii="Verdana" w:hAnsi="Verdana"/>
          <w:sz w:val="20"/>
          <w:szCs w:val="24"/>
        </w:rPr>
        <w:t xml:space="preserve">(i) </w:t>
      </w:r>
      <w:r w:rsidRPr="0088097F">
        <w:rPr>
          <w:rFonts w:ascii="Verdana" w:hAnsi="Verdana"/>
          <w:sz w:val="20"/>
          <w:szCs w:val="24"/>
        </w:rPr>
        <w:t>v případě, že je objednatel v prodlení s</w:t>
      </w:r>
      <w:r w:rsidR="00AE723A">
        <w:rPr>
          <w:rFonts w:ascii="Verdana" w:hAnsi="Verdana"/>
          <w:sz w:val="20"/>
          <w:szCs w:val="24"/>
        </w:rPr>
        <w:t> dodáním kostního materiálu oproti lhůtě uvedené v čl.</w:t>
      </w:r>
      <w:r w:rsidR="00957AD8">
        <w:rPr>
          <w:rFonts w:ascii="Verdana" w:hAnsi="Verdana"/>
          <w:sz w:val="20"/>
          <w:szCs w:val="24"/>
        </w:rPr>
        <w:t xml:space="preserve"> III. odst. 1 této smlouvy </w:t>
      </w:r>
      <w:r w:rsidR="00EA77CF">
        <w:rPr>
          <w:rFonts w:ascii="Verdana" w:hAnsi="Verdana"/>
          <w:sz w:val="20"/>
          <w:szCs w:val="24"/>
        </w:rPr>
        <w:t>či</w:t>
      </w:r>
      <w:r w:rsidR="00957AD8">
        <w:rPr>
          <w:rFonts w:ascii="Verdana" w:hAnsi="Verdana"/>
          <w:sz w:val="20"/>
          <w:szCs w:val="24"/>
        </w:rPr>
        <w:t xml:space="preserve"> </w:t>
      </w:r>
      <w:r w:rsidR="008E4CC3">
        <w:rPr>
          <w:rFonts w:ascii="Verdana" w:hAnsi="Verdana"/>
          <w:sz w:val="20"/>
          <w:szCs w:val="24"/>
        </w:rPr>
        <w:t>(</w:t>
      </w:r>
      <w:proofErr w:type="spellStart"/>
      <w:r w:rsidR="008E4CC3">
        <w:rPr>
          <w:rFonts w:ascii="Verdana" w:hAnsi="Verdana"/>
          <w:sz w:val="20"/>
          <w:szCs w:val="24"/>
        </w:rPr>
        <w:t>ii</w:t>
      </w:r>
      <w:proofErr w:type="spellEnd"/>
      <w:r w:rsidR="008E4CC3">
        <w:rPr>
          <w:rFonts w:ascii="Verdana" w:hAnsi="Verdana"/>
          <w:sz w:val="20"/>
          <w:szCs w:val="24"/>
        </w:rPr>
        <w:t xml:space="preserve">) </w:t>
      </w:r>
      <w:r w:rsidR="00957AD8">
        <w:rPr>
          <w:rFonts w:ascii="Verdana" w:hAnsi="Verdana"/>
          <w:sz w:val="20"/>
          <w:szCs w:val="24"/>
        </w:rPr>
        <w:t>v případě, že</w:t>
      </w:r>
      <w:r w:rsidR="00AE723A">
        <w:rPr>
          <w:rFonts w:ascii="Verdana" w:hAnsi="Verdana"/>
          <w:sz w:val="20"/>
          <w:szCs w:val="24"/>
        </w:rPr>
        <w:t xml:space="preserve"> </w:t>
      </w:r>
      <w:r w:rsidR="00957AD8">
        <w:rPr>
          <w:rFonts w:ascii="Verdana" w:hAnsi="Verdana"/>
          <w:sz w:val="20"/>
          <w:szCs w:val="24"/>
        </w:rPr>
        <w:t xml:space="preserve">je objednatel v prodlení </w:t>
      </w:r>
      <w:r w:rsidRPr="0088097F">
        <w:rPr>
          <w:rFonts w:ascii="Verdana" w:hAnsi="Verdana"/>
          <w:sz w:val="20"/>
          <w:szCs w:val="24"/>
        </w:rPr>
        <w:t xml:space="preserve">úhradou ceny díla po dobu delší než </w:t>
      </w:r>
      <w:r w:rsidR="00861FB8">
        <w:rPr>
          <w:rFonts w:ascii="Verdana" w:hAnsi="Verdana"/>
          <w:sz w:val="20"/>
          <w:szCs w:val="24"/>
        </w:rPr>
        <w:t>30</w:t>
      </w:r>
      <w:r w:rsidRPr="0088097F">
        <w:rPr>
          <w:rFonts w:ascii="Verdana" w:hAnsi="Verdana"/>
          <w:sz w:val="20"/>
          <w:szCs w:val="24"/>
        </w:rPr>
        <w:t xml:space="preserve"> dnů.</w:t>
      </w:r>
      <w:r w:rsidR="006031C2">
        <w:rPr>
          <w:rFonts w:ascii="Verdana" w:hAnsi="Verdana"/>
          <w:sz w:val="20"/>
          <w:szCs w:val="24"/>
        </w:rPr>
        <w:t xml:space="preserve"> Každá ze smluvních stran </w:t>
      </w:r>
      <w:r w:rsidR="006031C2" w:rsidRPr="0088097F">
        <w:rPr>
          <w:rFonts w:ascii="Verdana" w:hAnsi="Verdana" w:cstheme="minorHAnsi"/>
          <w:bCs/>
          <w:sz w:val="20"/>
          <w:szCs w:val="24"/>
        </w:rPr>
        <w:t>je dále oprávněn</w:t>
      </w:r>
      <w:r w:rsidR="006031C2">
        <w:rPr>
          <w:rFonts w:ascii="Verdana" w:hAnsi="Verdana" w:cstheme="minorHAnsi"/>
          <w:bCs/>
          <w:sz w:val="20"/>
          <w:szCs w:val="24"/>
        </w:rPr>
        <w:t>a odstoupit od této s</w:t>
      </w:r>
      <w:r w:rsidR="006031C2" w:rsidRPr="0088097F">
        <w:rPr>
          <w:rFonts w:ascii="Verdana" w:hAnsi="Verdana" w:cstheme="minorHAnsi"/>
          <w:bCs/>
          <w:sz w:val="20"/>
          <w:szCs w:val="24"/>
        </w:rPr>
        <w:t xml:space="preserve">mlouvy, pokud byl podán návrh na zahájení insolvenčního řízení nebo učiněny úkony k zahájení likvidačního řízení ohledně </w:t>
      </w:r>
      <w:r w:rsidR="006031C2">
        <w:rPr>
          <w:rFonts w:ascii="Verdana" w:hAnsi="Verdana" w:cstheme="minorHAnsi"/>
          <w:bCs/>
          <w:sz w:val="20"/>
          <w:szCs w:val="24"/>
        </w:rPr>
        <w:t>druhé smluvní strany</w:t>
      </w:r>
      <w:r w:rsidR="006031C2" w:rsidRPr="0088097F">
        <w:rPr>
          <w:rFonts w:ascii="Verdana" w:hAnsi="Verdana" w:cstheme="minorHAnsi"/>
          <w:bCs/>
          <w:sz w:val="20"/>
          <w:szCs w:val="24"/>
        </w:rPr>
        <w:t xml:space="preserve">, neprokáže-li </w:t>
      </w:r>
      <w:r w:rsidR="006031C2">
        <w:rPr>
          <w:rFonts w:ascii="Verdana" w:hAnsi="Verdana" w:cstheme="minorHAnsi"/>
          <w:bCs/>
          <w:sz w:val="20"/>
          <w:szCs w:val="24"/>
        </w:rPr>
        <w:t>druhá smluvní strana</w:t>
      </w:r>
      <w:r w:rsidR="006031C2" w:rsidRPr="0088097F">
        <w:rPr>
          <w:rFonts w:ascii="Verdana" w:hAnsi="Verdana" w:cstheme="minorHAnsi"/>
          <w:bCs/>
          <w:sz w:val="20"/>
          <w:szCs w:val="24"/>
        </w:rPr>
        <w:t>, že je takový návrh nebo úkon svévolný a neodůvodněný.</w:t>
      </w:r>
    </w:p>
    <w:p w14:paraId="36C8102C" w14:textId="77777777" w:rsidR="003B7A4E" w:rsidRPr="0088097F" w:rsidRDefault="003B7A4E">
      <w:pPr>
        <w:pStyle w:val="Odstavecseseznamem"/>
        <w:ind w:left="284"/>
        <w:jc w:val="both"/>
        <w:rPr>
          <w:rFonts w:cstheme="minorHAnsi"/>
          <w:bCs/>
        </w:rPr>
      </w:pPr>
    </w:p>
    <w:p w14:paraId="34213A42" w14:textId="77777777" w:rsidR="003B7A4E" w:rsidRPr="0088097F" w:rsidRDefault="003B7A4E" w:rsidP="0088097F">
      <w:pPr>
        <w:pStyle w:val="Odstavecseseznamem"/>
        <w:numPr>
          <w:ilvl w:val="0"/>
          <w:numId w:val="26"/>
        </w:numPr>
        <w:ind w:left="284"/>
        <w:jc w:val="both"/>
        <w:rPr>
          <w:rFonts w:ascii="Verdana" w:hAnsi="Verdana" w:cstheme="minorHAnsi"/>
          <w:bCs/>
          <w:sz w:val="20"/>
          <w:szCs w:val="24"/>
        </w:rPr>
      </w:pPr>
      <w:r w:rsidRPr="0088097F">
        <w:rPr>
          <w:rFonts w:ascii="Verdana" w:hAnsi="Verdana"/>
          <w:sz w:val="20"/>
          <w:szCs w:val="24"/>
        </w:rPr>
        <w:t>Právní účinky odstoupení od smlouvy nastávají dnem doručení oznámení o odstoupení druhé smluvní straně.</w:t>
      </w:r>
    </w:p>
    <w:p w14:paraId="0C8D7986" w14:textId="0B162F11" w:rsidR="00E941B2" w:rsidRDefault="003B7A4E" w:rsidP="00E941B2">
      <w:pPr>
        <w:jc w:val="both"/>
        <w:rPr>
          <w:rFonts w:ascii="Calibri" w:hAnsi="Calibri"/>
          <w:szCs w:val="24"/>
        </w:rPr>
      </w:pPr>
      <w:r w:rsidRPr="002B1E3E">
        <w:rPr>
          <w:rFonts w:ascii="Calibri" w:hAnsi="Calibri"/>
          <w:szCs w:val="24"/>
        </w:rPr>
        <w:t xml:space="preserve"> </w:t>
      </w:r>
    </w:p>
    <w:p w14:paraId="0B2F3B97" w14:textId="49E26019" w:rsidR="003B7A4E" w:rsidRPr="007A2EBA" w:rsidRDefault="003B7A4E" w:rsidP="00E941B2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VII.</w:t>
      </w:r>
    </w:p>
    <w:p w14:paraId="2E0DB83E" w14:textId="77777777" w:rsidR="007A2EBA" w:rsidRPr="007A2EBA" w:rsidRDefault="007A2EBA" w:rsidP="009D4C2F">
      <w:pPr>
        <w:contextualSpacing/>
        <w:jc w:val="center"/>
        <w:rPr>
          <w:rFonts w:ascii="Verdana" w:hAnsi="Verdana"/>
          <w:b/>
          <w:bCs/>
          <w:sz w:val="20"/>
          <w:szCs w:val="20"/>
        </w:rPr>
      </w:pPr>
      <w:r w:rsidRPr="007A2EBA">
        <w:rPr>
          <w:rFonts w:ascii="Verdana" w:hAnsi="Verdana"/>
          <w:b/>
          <w:bCs/>
          <w:sz w:val="20"/>
          <w:szCs w:val="20"/>
        </w:rPr>
        <w:t>Ostatní ujednání</w:t>
      </w:r>
    </w:p>
    <w:p w14:paraId="5F61F8B0" w14:textId="5AA4D3F5" w:rsidR="007A2EBA" w:rsidRPr="00F81367" w:rsidRDefault="007A2EBA" w:rsidP="00E941B2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E941B2">
        <w:rPr>
          <w:rFonts w:ascii="Verdana" w:hAnsi="Verdana"/>
          <w:sz w:val="20"/>
          <w:szCs w:val="20"/>
        </w:rPr>
        <w:t xml:space="preserve">Osobou pověřenou objednatelem k jednání a úkonům v rámci plnění této smlouvy je MUDr. </w:t>
      </w:r>
      <w:proofErr w:type="spellStart"/>
      <w:r w:rsidRPr="00E941B2">
        <w:rPr>
          <w:rFonts w:ascii="Verdana" w:hAnsi="Verdana"/>
          <w:sz w:val="20"/>
          <w:szCs w:val="20"/>
        </w:rPr>
        <w:t>Serhiy</w:t>
      </w:r>
      <w:proofErr w:type="spellEnd"/>
      <w:r w:rsidRPr="00E941B2">
        <w:rPr>
          <w:rFonts w:ascii="Verdana" w:hAnsi="Verdana"/>
          <w:sz w:val="20"/>
          <w:szCs w:val="20"/>
        </w:rPr>
        <w:t xml:space="preserve"> </w:t>
      </w:r>
      <w:proofErr w:type="spellStart"/>
      <w:r w:rsidRPr="00E941B2">
        <w:rPr>
          <w:rFonts w:ascii="Verdana" w:hAnsi="Verdana"/>
          <w:sz w:val="20"/>
          <w:szCs w:val="20"/>
        </w:rPr>
        <w:t>Forostyak</w:t>
      </w:r>
      <w:proofErr w:type="spellEnd"/>
      <w:r w:rsidRPr="00E941B2">
        <w:rPr>
          <w:rFonts w:ascii="Verdana" w:hAnsi="Verdana"/>
          <w:sz w:val="20"/>
          <w:szCs w:val="20"/>
        </w:rPr>
        <w:t>, Ph.D.</w:t>
      </w:r>
      <w:r w:rsidR="00D951F0" w:rsidRPr="00E941B2">
        <w:rPr>
          <w:rFonts w:ascii="Verdana" w:hAnsi="Verdana"/>
          <w:sz w:val="20"/>
          <w:szCs w:val="20"/>
        </w:rPr>
        <w:t xml:space="preserve">, e-mail: </w:t>
      </w:r>
      <w:hyperlink r:id="rId8" w:history="1">
        <w:r w:rsidR="001F3293" w:rsidRPr="00E941B2">
          <w:rPr>
            <w:rFonts w:ascii="Verdana" w:hAnsi="Verdana"/>
            <w:sz w:val="20"/>
            <w:szCs w:val="20"/>
          </w:rPr>
          <w:t>serhiy.forostyak@primecell.eu</w:t>
        </w:r>
      </w:hyperlink>
      <w:r w:rsidR="001F3293" w:rsidRPr="00F81367">
        <w:rPr>
          <w:rFonts w:ascii="Verdana" w:hAnsi="Verdana"/>
          <w:sz w:val="20"/>
          <w:szCs w:val="20"/>
        </w:rPr>
        <w:t xml:space="preserve">, </w:t>
      </w:r>
      <w:r w:rsidR="00D951F0" w:rsidRPr="00F81367">
        <w:rPr>
          <w:rFonts w:ascii="Verdana" w:hAnsi="Verdana"/>
          <w:sz w:val="20"/>
          <w:szCs w:val="20"/>
        </w:rPr>
        <w:t xml:space="preserve">tel.: </w:t>
      </w:r>
      <w:r w:rsidR="001F3293" w:rsidRPr="00E941B2">
        <w:rPr>
          <w:rFonts w:ascii="Verdana" w:hAnsi="Verdana"/>
          <w:sz w:val="20"/>
          <w:szCs w:val="20"/>
        </w:rPr>
        <w:t>+420 736 503 405</w:t>
      </w:r>
      <w:r w:rsidR="00D951F0" w:rsidRPr="00F81367">
        <w:rPr>
          <w:rFonts w:ascii="Verdana" w:hAnsi="Verdana"/>
          <w:sz w:val="20"/>
          <w:szCs w:val="20"/>
        </w:rPr>
        <w:t>.</w:t>
      </w:r>
    </w:p>
    <w:p w14:paraId="4C8E73CB" w14:textId="77777777" w:rsidR="007A2EBA" w:rsidRPr="007A2EBA" w:rsidRDefault="007A2EBA" w:rsidP="009D4C2F">
      <w:pPr>
        <w:pStyle w:val="Odstavecseseznamem"/>
        <w:ind w:left="284"/>
        <w:rPr>
          <w:rFonts w:ascii="Verdana" w:hAnsi="Verdana"/>
          <w:sz w:val="20"/>
          <w:szCs w:val="20"/>
        </w:rPr>
      </w:pPr>
    </w:p>
    <w:p w14:paraId="7B4B777A" w14:textId="62B09B44" w:rsidR="00D42C72" w:rsidRPr="007A2EBA" w:rsidRDefault="007A2EBA" w:rsidP="009D4C2F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7A2EBA">
        <w:rPr>
          <w:rFonts w:ascii="Verdana" w:hAnsi="Verdana"/>
          <w:sz w:val="20"/>
          <w:szCs w:val="20"/>
        </w:rPr>
        <w:t>Osobou pověřenou zhotovitelem k jednání a úkonům v rámci plnění této smlouvy je Ing.</w:t>
      </w:r>
      <w:r w:rsidR="009F7851">
        <w:rPr>
          <w:rFonts w:ascii="Verdana" w:hAnsi="Verdana"/>
          <w:sz w:val="20"/>
          <w:szCs w:val="20"/>
        </w:rPr>
        <w:t> </w:t>
      </w:r>
      <w:r w:rsidRPr="007A2EBA">
        <w:rPr>
          <w:rFonts w:ascii="Verdana" w:hAnsi="Verdana"/>
          <w:sz w:val="20"/>
          <w:szCs w:val="20"/>
        </w:rPr>
        <w:t>Tomáš Suchý, Ph.D</w:t>
      </w:r>
      <w:r w:rsidR="00D951F0">
        <w:rPr>
          <w:rFonts w:ascii="Verdana" w:hAnsi="Verdana"/>
          <w:sz w:val="20"/>
          <w:szCs w:val="20"/>
        </w:rPr>
        <w:t xml:space="preserve">., e-mail: </w:t>
      </w:r>
      <w:r w:rsidR="001F3293" w:rsidRPr="00E941B2">
        <w:rPr>
          <w:rFonts w:ascii="Verdana" w:hAnsi="Verdana"/>
          <w:sz w:val="20"/>
          <w:szCs w:val="20"/>
        </w:rPr>
        <w:t>suchy@irsm.cas.cz</w:t>
      </w:r>
      <w:r w:rsidR="00D951F0">
        <w:rPr>
          <w:rFonts w:ascii="Verdana" w:hAnsi="Verdana"/>
          <w:sz w:val="20"/>
          <w:szCs w:val="20"/>
        </w:rPr>
        <w:t xml:space="preserve">, tel.: +420 </w:t>
      </w:r>
      <w:r w:rsidR="00D951F0" w:rsidRPr="00D951F0">
        <w:rPr>
          <w:rFonts w:ascii="Verdana" w:hAnsi="Verdana"/>
          <w:sz w:val="20"/>
          <w:szCs w:val="20"/>
        </w:rPr>
        <w:t>266 009</w:t>
      </w:r>
      <w:r w:rsidR="00D951F0">
        <w:rPr>
          <w:rFonts w:ascii="Verdana" w:hAnsi="Verdana"/>
          <w:sz w:val="20"/>
          <w:szCs w:val="20"/>
        </w:rPr>
        <w:t> </w:t>
      </w:r>
      <w:r w:rsidR="00D951F0" w:rsidRPr="00D951F0">
        <w:rPr>
          <w:rFonts w:ascii="Verdana" w:hAnsi="Verdana"/>
          <w:sz w:val="20"/>
          <w:szCs w:val="20"/>
        </w:rPr>
        <w:t>287</w:t>
      </w:r>
      <w:r w:rsidR="00D951F0">
        <w:rPr>
          <w:rFonts w:ascii="Verdana" w:hAnsi="Verdana"/>
          <w:sz w:val="20"/>
          <w:szCs w:val="20"/>
        </w:rPr>
        <w:t>.</w:t>
      </w:r>
    </w:p>
    <w:p w14:paraId="42CE3580" w14:textId="77777777" w:rsidR="007A2EBA" w:rsidRPr="002B1E3E" w:rsidRDefault="007A2EBA" w:rsidP="0088097F">
      <w:pPr>
        <w:pStyle w:val="Odstavecseseznamem"/>
        <w:ind w:left="284"/>
        <w:jc w:val="both"/>
      </w:pPr>
    </w:p>
    <w:p w14:paraId="7BE74E95" w14:textId="67D94681" w:rsidR="007A2EBA" w:rsidRPr="007A2EBA" w:rsidRDefault="003B7A4E" w:rsidP="009D4C2F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Smluvní strany jsou</w:t>
      </w:r>
      <w:r w:rsidR="007A2EBA" w:rsidRPr="007A2EBA">
        <w:rPr>
          <w:rFonts w:ascii="Verdana" w:hAnsi="Verdana"/>
          <w:sz w:val="20"/>
          <w:szCs w:val="20"/>
        </w:rPr>
        <w:t xml:space="preserve"> povinn</w:t>
      </w:r>
      <w:r>
        <w:rPr>
          <w:rFonts w:ascii="Verdana" w:hAnsi="Verdana"/>
          <w:sz w:val="20"/>
          <w:szCs w:val="20"/>
        </w:rPr>
        <w:t>y</w:t>
      </w:r>
      <w:r w:rsidR="007A2EBA" w:rsidRPr="007A2EBA">
        <w:rPr>
          <w:rFonts w:ascii="Verdana" w:hAnsi="Verdana"/>
          <w:sz w:val="20"/>
          <w:szCs w:val="20"/>
        </w:rPr>
        <w:t xml:space="preserve"> vůči třetím osobám zachovávat mlčenlivost o všech skutečnostech, které se dozvěděl</w:t>
      </w:r>
      <w:r>
        <w:rPr>
          <w:rFonts w:ascii="Verdana" w:hAnsi="Verdana"/>
          <w:sz w:val="20"/>
          <w:szCs w:val="20"/>
        </w:rPr>
        <w:t>y</w:t>
      </w:r>
      <w:r w:rsidR="007A2EBA" w:rsidRPr="007A2EBA">
        <w:rPr>
          <w:rFonts w:ascii="Verdana" w:hAnsi="Verdana"/>
          <w:sz w:val="20"/>
          <w:szCs w:val="20"/>
        </w:rPr>
        <w:t xml:space="preserve"> při realizaci této smlouvy a v souvislosti s ní a které jsou chráněny příslušnými obecně závaznými právními předpisy (zejména obchodní tajemství, osobní údaje, utajované informace) nebo které </w:t>
      </w:r>
      <w:r>
        <w:rPr>
          <w:rFonts w:ascii="Verdana" w:hAnsi="Verdana"/>
          <w:sz w:val="20"/>
          <w:szCs w:val="20"/>
        </w:rPr>
        <w:t>druhá smluvní strana</w:t>
      </w:r>
      <w:r w:rsidRPr="007A2EBA">
        <w:rPr>
          <w:rFonts w:ascii="Verdana" w:hAnsi="Verdana"/>
          <w:sz w:val="20"/>
          <w:szCs w:val="20"/>
        </w:rPr>
        <w:t xml:space="preserve"> </w:t>
      </w:r>
      <w:r w:rsidR="007A2EBA" w:rsidRPr="007A2EBA">
        <w:rPr>
          <w:rFonts w:ascii="Verdana" w:hAnsi="Verdana"/>
          <w:sz w:val="20"/>
          <w:szCs w:val="20"/>
        </w:rPr>
        <w:t>prohlásil</w:t>
      </w:r>
      <w:r>
        <w:rPr>
          <w:rFonts w:ascii="Verdana" w:hAnsi="Verdana"/>
          <w:sz w:val="20"/>
          <w:szCs w:val="20"/>
        </w:rPr>
        <w:t>a</w:t>
      </w:r>
      <w:r w:rsidR="007A2EBA" w:rsidRPr="007A2EBA">
        <w:rPr>
          <w:rFonts w:ascii="Verdana" w:hAnsi="Verdana"/>
          <w:sz w:val="20"/>
          <w:szCs w:val="20"/>
        </w:rPr>
        <w:t xml:space="preserve"> za důvěrné. Povinnost mlčenlivosti trvá i po skončení účinnosti této smlouvy. Tyto povinnosti se </w:t>
      </w:r>
      <w:r>
        <w:rPr>
          <w:rFonts w:ascii="Verdana" w:hAnsi="Verdana"/>
          <w:sz w:val="20"/>
          <w:szCs w:val="20"/>
        </w:rPr>
        <w:t>smluvní strany</w:t>
      </w:r>
      <w:r w:rsidR="007A2EBA" w:rsidRPr="007A2EBA">
        <w:rPr>
          <w:rFonts w:ascii="Verdana" w:hAnsi="Verdana"/>
          <w:sz w:val="20"/>
          <w:szCs w:val="20"/>
        </w:rPr>
        <w:t xml:space="preserve"> zavazuj</w:t>
      </w:r>
      <w:r>
        <w:rPr>
          <w:rFonts w:ascii="Verdana" w:hAnsi="Verdana"/>
          <w:sz w:val="20"/>
          <w:szCs w:val="20"/>
        </w:rPr>
        <w:t>í</w:t>
      </w:r>
      <w:r w:rsidR="007A2EBA" w:rsidRPr="007A2EBA">
        <w:rPr>
          <w:rFonts w:ascii="Verdana" w:hAnsi="Verdana"/>
          <w:sz w:val="20"/>
          <w:szCs w:val="20"/>
        </w:rPr>
        <w:t xml:space="preserve"> zajistit i u všech svých zaměstnanců, případně jiných osob, které </w:t>
      </w:r>
      <w:r>
        <w:rPr>
          <w:rFonts w:ascii="Verdana" w:hAnsi="Verdana"/>
          <w:sz w:val="20"/>
          <w:szCs w:val="20"/>
        </w:rPr>
        <w:t>přišly do kontaktu s chráněnými informacemi ve smyslu tohoto článku smlouvy</w:t>
      </w:r>
      <w:r w:rsidR="007A2EBA" w:rsidRPr="007A2EBA">
        <w:rPr>
          <w:rFonts w:ascii="Verdana" w:hAnsi="Verdana"/>
          <w:sz w:val="20"/>
          <w:szCs w:val="20"/>
        </w:rPr>
        <w:t>.</w:t>
      </w:r>
      <w:r w:rsidR="00F67D1C">
        <w:rPr>
          <w:rFonts w:ascii="Verdana" w:hAnsi="Verdana"/>
          <w:sz w:val="20"/>
          <w:szCs w:val="20"/>
        </w:rPr>
        <w:t xml:space="preserve"> Zhotovitel je nicméně za všech okolností oprávněn poskytnout svým subdodavatelům spolupracujícím na zhotovení díla informace a podklady v rozsahu potřebném pro zhotovení jimi dodávané části díla.</w:t>
      </w:r>
    </w:p>
    <w:p w14:paraId="73BE9739" w14:textId="77777777" w:rsidR="007A2EBA" w:rsidRPr="007A2EBA" w:rsidRDefault="007A2EBA" w:rsidP="009D4C2F">
      <w:pPr>
        <w:pStyle w:val="Odstavecseseznamem"/>
        <w:rPr>
          <w:rFonts w:ascii="Verdana" w:hAnsi="Verdana"/>
          <w:sz w:val="20"/>
          <w:szCs w:val="20"/>
        </w:rPr>
      </w:pPr>
    </w:p>
    <w:p w14:paraId="71BC5187" w14:textId="782589D9" w:rsidR="007A2EBA" w:rsidRPr="007A2EBA" w:rsidRDefault="007A2EBA" w:rsidP="009D4C2F">
      <w:pPr>
        <w:contextualSpacing/>
        <w:jc w:val="center"/>
        <w:rPr>
          <w:rFonts w:ascii="Verdana" w:hAnsi="Verdana"/>
          <w:b/>
          <w:bCs/>
          <w:sz w:val="20"/>
          <w:szCs w:val="20"/>
        </w:rPr>
      </w:pPr>
      <w:r w:rsidRPr="007A2EBA">
        <w:rPr>
          <w:rFonts w:ascii="Verdana" w:hAnsi="Verdana"/>
          <w:b/>
          <w:bCs/>
          <w:sz w:val="20"/>
          <w:szCs w:val="20"/>
        </w:rPr>
        <w:t>VII</w:t>
      </w:r>
      <w:r w:rsidR="00F67D1C">
        <w:rPr>
          <w:rFonts w:ascii="Verdana" w:hAnsi="Verdana"/>
          <w:b/>
          <w:bCs/>
          <w:sz w:val="20"/>
          <w:szCs w:val="20"/>
        </w:rPr>
        <w:t>I</w:t>
      </w:r>
      <w:r w:rsidRPr="007A2EBA">
        <w:rPr>
          <w:rFonts w:ascii="Verdana" w:hAnsi="Verdana"/>
          <w:b/>
          <w:bCs/>
          <w:sz w:val="20"/>
          <w:szCs w:val="20"/>
        </w:rPr>
        <w:t>.</w:t>
      </w:r>
    </w:p>
    <w:p w14:paraId="60909091" w14:textId="77777777" w:rsidR="007A2EBA" w:rsidRPr="007A2EBA" w:rsidRDefault="007A2EBA" w:rsidP="009D4C2F">
      <w:pPr>
        <w:contextualSpacing/>
        <w:jc w:val="center"/>
        <w:rPr>
          <w:rFonts w:ascii="Verdana" w:hAnsi="Verdana"/>
          <w:b/>
          <w:bCs/>
          <w:sz w:val="20"/>
          <w:szCs w:val="20"/>
        </w:rPr>
      </w:pPr>
      <w:r w:rsidRPr="007A2EBA">
        <w:rPr>
          <w:rFonts w:ascii="Verdana" w:hAnsi="Verdana"/>
          <w:b/>
          <w:bCs/>
          <w:sz w:val="20"/>
          <w:szCs w:val="20"/>
        </w:rPr>
        <w:t>Závěrečná ustanovení</w:t>
      </w:r>
    </w:p>
    <w:p w14:paraId="2506F381" w14:textId="77777777" w:rsidR="007A2EBA" w:rsidRPr="007A2EBA" w:rsidRDefault="007A2EBA" w:rsidP="009D4C2F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7A2EBA">
        <w:rPr>
          <w:rFonts w:ascii="Verdana" w:hAnsi="Verdana"/>
          <w:sz w:val="20"/>
          <w:szCs w:val="20"/>
        </w:rPr>
        <w:t xml:space="preserve">Ve věcech výslovně neupravených touto smlouvou se smluvní vztah založený touto smlouvou řídí </w:t>
      </w:r>
      <w:proofErr w:type="spellStart"/>
      <w:r w:rsidRPr="007A2EBA">
        <w:rPr>
          <w:rFonts w:ascii="Verdana" w:hAnsi="Verdana"/>
          <w:sz w:val="20"/>
          <w:szCs w:val="20"/>
        </w:rPr>
        <w:t>ust</w:t>
      </w:r>
      <w:proofErr w:type="spellEnd"/>
      <w:r w:rsidRPr="007A2EBA">
        <w:rPr>
          <w:rFonts w:ascii="Verdana" w:hAnsi="Verdana"/>
          <w:sz w:val="20"/>
          <w:szCs w:val="20"/>
        </w:rPr>
        <w:t>. § 2586 a násl. zákonem č. 89/2012 Sb., občanský zákoník, ve znění pozdějších předpisů, zejména příslušnými ustanoveními občanského zákoníku o smlouvě o dílo a dalšími právními předpisy České republiky. Smluvní strany v souladu s § 558 odst. 2 občanského zákoníku výslovně vylučují použití obchodních zvyklostí ve svém právním styku v souvislosti s touto smlouvou.</w:t>
      </w:r>
    </w:p>
    <w:p w14:paraId="16B853C3" w14:textId="77777777" w:rsidR="007A2EBA" w:rsidRPr="007A2EBA" w:rsidRDefault="007A2EBA" w:rsidP="009D4C2F">
      <w:pPr>
        <w:pStyle w:val="Odstavecseseznamem"/>
        <w:ind w:left="284"/>
        <w:rPr>
          <w:rFonts w:ascii="Verdana" w:hAnsi="Verdana"/>
          <w:sz w:val="20"/>
          <w:szCs w:val="20"/>
        </w:rPr>
      </w:pPr>
    </w:p>
    <w:p w14:paraId="387226A6" w14:textId="77777777" w:rsidR="007A2EBA" w:rsidRPr="007A2EBA" w:rsidRDefault="007A2EBA" w:rsidP="009D4C2F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7A2EBA">
        <w:rPr>
          <w:rFonts w:ascii="Verdana" w:hAnsi="Verdana"/>
          <w:sz w:val="20"/>
          <w:szCs w:val="20"/>
        </w:rPr>
        <w:lastRenderedPageBreak/>
        <w:t>Neplatnost některého ustanovení této smlouvy nemá za následek neplatnost celé smlouvy.</w:t>
      </w:r>
    </w:p>
    <w:p w14:paraId="0E417ABC" w14:textId="77777777" w:rsidR="007A2EBA" w:rsidRPr="007A2EBA" w:rsidRDefault="007A2EBA" w:rsidP="009D4C2F">
      <w:pPr>
        <w:pStyle w:val="Odstavecseseznamem"/>
        <w:ind w:left="284"/>
        <w:rPr>
          <w:rFonts w:ascii="Verdana" w:hAnsi="Verdana"/>
          <w:sz w:val="20"/>
          <w:szCs w:val="20"/>
        </w:rPr>
      </w:pPr>
    </w:p>
    <w:p w14:paraId="010E3C44" w14:textId="77777777" w:rsidR="007A2EBA" w:rsidRPr="007A2EBA" w:rsidRDefault="007A2EBA" w:rsidP="009D4C2F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7A2EBA">
        <w:rPr>
          <w:rFonts w:ascii="Verdana" w:hAnsi="Verdana"/>
          <w:sz w:val="20"/>
          <w:szCs w:val="20"/>
        </w:rPr>
        <w:t>Podmínky této smlouvy, jež svou povahou přesahují dobu platnosti této smlouvy, zůstávají plně v platnosti a jsou účinné až do okamžiku jejich splnění a platí pro případné nástupce smluvní strany.</w:t>
      </w:r>
    </w:p>
    <w:p w14:paraId="1A2AB880" w14:textId="77777777" w:rsidR="007A2EBA" w:rsidRPr="007A2EBA" w:rsidRDefault="007A2EBA" w:rsidP="009D4C2F">
      <w:pPr>
        <w:pStyle w:val="Odstavecseseznamem"/>
        <w:rPr>
          <w:rFonts w:ascii="Verdana" w:hAnsi="Verdana"/>
          <w:sz w:val="20"/>
          <w:szCs w:val="20"/>
        </w:rPr>
      </w:pPr>
    </w:p>
    <w:p w14:paraId="73F4B807" w14:textId="77777777" w:rsidR="007A2EBA" w:rsidRPr="007A2EBA" w:rsidRDefault="007A2EBA" w:rsidP="009D4C2F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7A2EBA">
        <w:rPr>
          <w:rFonts w:ascii="Verdana" w:hAnsi="Verdana"/>
          <w:sz w:val="20"/>
          <w:szCs w:val="20"/>
        </w:rPr>
        <w:t>Smluvní strany se zavazují veškeré spory vzniklé z této smlouvy primárně řešit smírnou cestou.</w:t>
      </w:r>
    </w:p>
    <w:p w14:paraId="0E44CC5C" w14:textId="77777777" w:rsidR="007A2EBA" w:rsidRPr="007A2EBA" w:rsidRDefault="007A2EBA" w:rsidP="009D4C2F">
      <w:pPr>
        <w:pStyle w:val="Odstavecseseznamem"/>
        <w:ind w:left="284"/>
        <w:rPr>
          <w:rFonts w:ascii="Verdana" w:hAnsi="Verdana"/>
          <w:sz w:val="20"/>
          <w:szCs w:val="20"/>
        </w:rPr>
      </w:pPr>
    </w:p>
    <w:p w14:paraId="00609F32" w14:textId="1572B701" w:rsidR="007A2EBA" w:rsidRPr="007A2EBA" w:rsidRDefault="007A2EBA" w:rsidP="009D4C2F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7A2EBA">
        <w:rPr>
          <w:rFonts w:ascii="Verdana" w:hAnsi="Verdana"/>
          <w:sz w:val="20"/>
          <w:szCs w:val="20"/>
        </w:rPr>
        <w:t xml:space="preserve">Smluvní strany se v souladu s § 89a zákona č. 99/1963 Sb., občanský soudní řád, ve znění pozdějších předpisů, dohodly, že místně příslušným soudem je </w:t>
      </w:r>
      <w:r w:rsidR="003B7A4E">
        <w:rPr>
          <w:rFonts w:ascii="Verdana" w:hAnsi="Verdana"/>
          <w:sz w:val="20"/>
          <w:szCs w:val="20"/>
        </w:rPr>
        <w:t>Obvodní soud pro Prahu 8</w:t>
      </w:r>
      <w:r w:rsidRPr="007A2EBA">
        <w:rPr>
          <w:rFonts w:ascii="Verdana" w:hAnsi="Verdana"/>
          <w:sz w:val="20"/>
          <w:szCs w:val="20"/>
        </w:rPr>
        <w:t>.</w:t>
      </w:r>
    </w:p>
    <w:p w14:paraId="15C7F65E" w14:textId="77777777" w:rsidR="007A2EBA" w:rsidRPr="007A2EBA" w:rsidRDefault="007A2EBA" w:rsidP="009D4C2F">
      <w:pPr>
        <w:pStyle w:val="Odstavecseseznamem"/>
        <w:ind w:left="284"/>
        <w:rPr>
          <w:rFonts w:ascii="Verdana" w:hAnsi="Verdana"/>
          <w:sz w:val="20"/>
          <w:szCs w:val="20"/>
        </w:rPr>
      </w:pPr>
    </w:p>
    <w:p w14:paraId="33432647" w14:textId="77777777" w:rsidR="007A2EBA" w:rsidRPr="001B6976" w:rsidRDefault="007A2EBA" w:rsidP="009D4C2F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1B6976">
        <w:rPr>
          <w:rFonts w:ascii="Verdana" w:hAnsi="Verdana"/>
          <w:sz w:val="20"/>
          <w:szCs w:val="20"/>
        </w:rPr>
        <w:t>Tuto smlouvu lze měnit a doplňovat jen na základě písemných číslovaných a oprávněnými zástupci obou smluvních stran podepsaných dodatků k této smlouvě. Všechny dodatky, které budou označeny jako dodatky této smlouvy, jsou nedílnou součástí této smlouvy.</w:t>
      </w:r>
    </w:p>
    <w:p w14:paraId="3220477E" w14:textId="77777777" w:rsidR="007A2EBA" w:rsidRPr="001B6976" w:rsidRDefault="007A2EBA" w:rsidP="009D4C2F">
      <w:pPr>
        <w:pStyle w:val="Odstavecseseznamem"/>
        <w:ind w:left="284"/>
        <w:rPr>
          <w:rFonts w:ascii="Verdana" w:hAnsi="Verdana"/>
          <w:sz w:val="20"/>
          <w:szCs w:val="20"/>
        </w:rPr>
      </w:pPr>
    </w:p>
    <w:p w14:paraId="1B6386B1" w14:textId="77777777" w:rsidR="007A2EBA" w:rsidRPr="001B6976" w:rsidRDefault="007A2EBA" w:rsidP="009D4C2F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1B6976">
        <w:rPr>
          <w:rFonts w:ascii="Verdana" w:hAnsi="Verdana"/>
          <w:sz w:val="20"/>
          <w:szCs w:val="20"/>
        </w:rPr>
        <w:t>Touto smlouvou se ruší veškerá předchozí písemná a ústní ujednání mezi smluvními stranami týkající se předmětu této smlouvy.</w:t>
      </w:r>
    </w:p>
    <w:p w14:paraId="254CC464" w14:textId="77777777" w:rsidR="001B6976" w:rsidRPr="0088097F" w:rsidRDefault="001B6976" w:rsidP="0088097F">
      <w:pPr>
        <w:pStyle w:val="Odstavecseseznamem"/>
        <w:rPr>
          <w:rFonts w:ascii="Verdana" w:hAnsi="Verdana"/>
          <w:sz w:val="20"/>
          <w:szCs w:val="20"/>
        </w:rPr>
      </w:pPr>
    </w:p>
    <w:p w14:paraId="502F0DF3" w14:textId="6CE369AB" w:rsidR="001B6976" w:rsidRPr="0088097F" w:rsidRDefault="001B6976" w:rsidP="001B6976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1B6976">
        <w:rPr>
          <w:rFonts w:ascii="Verdana" w:hAnsi="Verdana"/>
          <w:sz w:val="20"/>
          <w:szCs w:val="20"/>
        </w:rPr>
        <w:t>Objednatel poskytuje souhlas s uveřejněním této smlouvy v registru smluv zřízeném zákonem č. 340/2015 Sb., o zvláštních podmínkách účinnosti některých smluv, uveřejňování těchto smluv a o registru smluv, ve znění pozdějších předpisů. Objednatel bere na vědomí, že uveřejnění smlouvy v registru smluv zajistí zhotovitel. Do registru smluv bude vložen elektronický obraz textového obsahu smlouvy v otevřeném a strojově čite</w:t>
      </w:r>
      <w:r w:rsidR="00961816">
        <w:rPr>
          <w:rFonts w:ascii="Verdana" w:hAnsi="Verdana"/>
          <w:sz w:val="20"/>
          <w:szCs w:val="20"/>
        </w:rPr>
        <w:t xml:space="preserve">lném formátu a rovněž </w:t>
      </w:r>
      <w:proofErr w:type="spellStart"/>
      <w:r w:rsidR="00961816">
        <w:rPr>
          <w:rFonts w:ascii="Verdana" w:hAnsi="Verdana"/>
          <w:sz w:val="20"/>
          <w:szCs w:val="20"/>
        </w:rPr>
        <w:t>metadata</w:t>
      </w:r>
      <w:proofErr w:type="spellEnd"/>
      <w:r w:rsidR="00961816">
        <w:rPr>
          <w:rFonts w:ascii="Verdana" w:hAnsi="Verdana"/>
          <w:sz w:val="20"/>
          <w:szCs w:val="20"/>
        </w:rPr>
        <w:t xml:space="preserve"> s</w:t>
      </w:r>
      <w:r w:rsidRPr="001B6976">
        <w:rPr>
          <w:rFonts w:ascii="Verdana" w:hAnsi="Verdana"/>
          <w:sz w:val="20"/>
          <w:szCs w:val="20"/>
        </w:rPr>
        <w:t>mlouvy.</w:t>
      </w:r>
    </w:p>
    <w:p w14:paraId="06F71BA0" w14:textId="77777777" w:rsidR="001B6976" w:rsidRPr="0088097F" w:rsidRDefault="001B6976" w:rsidP="0088097F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14:paraId="390E6B08" w14:textId="6B59A9D3" w:rsidR="001B6976" w:rsidRPr="0088097F" w:rsidRDefault="007A2EBA" w:rsidP="0088097F">
      <w:pPr>
        <w:pStyle w:val="Odstavecseseznamem"/>
        <w:numPr>
          <w:ilvl w:val="0"/>
          <w:numId w:val="6"/>
        </w:numPr>
        <w:ind w:left="284"/>
        <w:jc w:val="both"/>
        <w:rPr>
          <w:rFonts w:ascii="Verdana" w:hAnsi="Verdana"/>
          <w:sz w:val="20"/>
          <w:szCs w:val="20"/>
        </w:rPr>
      </w:pPr>
      <w:r w:rsidRPr="0088097F">
        <w:rPr>
          <w:rFonts w:ascii="Verdana" w:hAnsi="Verdana"/>
          <w:sz w:val="20"/>
          <w:szCs w:val="20"/>
        </w:rPr>
        <w:t>Smluvní strany se dohodly, že pro uzavření této smlouvy užijí výhradně písemnou formu a že nechtějí být vázány, nebude-li tato forma dodržena. Tato smlouva se vyhotovuje ve 2 stejnopisech, z nichž každá smluvní strana obdrží jedno vyhotovení.</w:t>
      </w:r>
      <w:r w:rsidR="001B6976" w:rsidRPr="0088097F">
        <w:rPr>
          <w:rFonts w:ascii="Verdana" w:hAnsi="Verdana"/>
          <w:sz w:val="20"/>
          <w:szCs w:val="20"/>
        </w:rPr>
        <w:t xml:space="preserve"> </w:t>
      </w:r>
    </w:p>
    <w:p w14:paraId="24A58B0D" w14:textId="77777777" w:rsidR="001B6976" w:rsidRPr="0088097F" w:rsidRDefault="001B6976" w:rsidP="0088097F">
      <w:pPr>
        <w:pStyle w:val="Odstavecseseznamem"/>
        <w:ind w:left="284"/>
        <w:jc w:val="both"/>
        <w:rPr>
          <w:rFonts w:ascii="Verdana" w:hAnsi="Verdana"/>
          <w:sz w:val="20"/>
          <w:szCs w:val="20"/>
        </w:rPr>
      </w:pPr>
    </w:p>
    <w:p w14:paraId="687F373E" w14:textId="5E1BD3AD" w:rsidR="007A2EBA" w:rsidRPr="0088097F" w:rsidRDefault="007A2EBA" w:rsidP="0088097F">
      <w:pPr>
        <w:pStyle w:val="Odstavecseseznamem"/>
        <w:numPr>
          <w:ilvl w:val="0"/>
          <w:numId w:val="6"/>
        </w:numPr>
        <w:ind w:left="284"/>
        <w:jc w:val="both"/>
        <w:rPr>
          <w:rFonts w:ascii="Verdana" w:hAnsi="Verdana"/>
          <w:sz w:val="20"/>
          <w:szCs w:val="20"/>
        </w:rPr>
      </w:pPr>
      <w:r w:rsidRPr="0088097F">
        <w:rPr>
          <w:rFonts w:ascii="Verdana" w:hAnsi="Verdana"/>
          <w:sz w:val="20"/>
          <w:szCs w:val="20"/>
        </w:rPr>
        <w:t>Tato smlouva nabývá platnosti okamžikem jejího podpisu oprávněnými zástupci obou smluvních stran</w:t>
      </w:r>
      <w:r w:rsidR="001B6976">
        <w:rPr>
          <w:rFonts w:ascii="Verdana" w:hAnsi="Verdana"/>
          <w:sz w:val="20"/>
          <w:szCs w:val="20"/>
        </w:rPr>
        <w:t xml:space="preserve"> a účinnosti uveřejněním v registru smluv dle čl. </w:t>
      </w:r>
      <w:r w:rsidR="00961816">
        <w:rPr>
          <w:rFonts w:ascii="Verdana" w:hAnsi="Verdana"/>
          <w:sz w:val="20"/>
          <w:szCs w:val="20"/>
        </w:rPr>
        <w:t>V</w:t>
      </w:r>
      <w:r w:rsidR="001B6976">
        <w:rPr>
          <w:rFonts w:ascii="Verdana" w:hAnsi="Verdana"/>
          <w:sz w:val="20"/>
          <w:szCs w:val="20"/>
        </w:rPr>
        <w:t>III. odst. 8 této smlouvy.</w:t>
      </w:r>
    </w:p>
    <w:p w14:paraId="73772342" w14:textId="77777777" w:rsidR="007A2EBA" w:rsidRPr="001B6976" w:rsidRDefault="007A2EBA" w:rsidP="009D4C2F">
      <w:pPr>
        <w:contextualSpacing/>
        <w:rPr>
          <w:rFonts w:ascii="Verdana" w:hAnsi="Verdana"/>
          <w:sz w:val="20"/>
          <w:szCs w:val="20"/>
        </w:rPr>
      </w:pPr>
    </w:p>
    <w:p w14:paraId="3C907DBC" w14:textId="2C415AD1" w:rsidR="000819BE" w:rsidRPr="001B6976" w:rsidRDefault="000819BE" w:rsidP="009D4C2F">
      <w:pPr>
        <w:contextualSpacing/>
        <w:rPr>
          <w:rFonts w:ascii="Verdana" w:hAnsi="Verdana"/>
          <w:sz w:val="20"/>
          <w:szCs w:val="20"/>
        </w:rPr>
      </w:pPr>
      <w:r w:rsidRPr="001B6976">
        <w:rPr>
          <w:rFonts w:ascii="Verdana" w:hAnsi="Verdana"/>
          <w:sz w:val="20"/>
          <w:szCs w:val="20"/>
          <w:u w:val="single"/>
        </w:rPr>
        <w:t>Příloha</w:t>
      </w:r>
      <w:r w:rsidRPr="001B6976">
        <w:rPr>
          <w:rFonts w:ascii="Verdana" w:hAnsi="Verdana"/>
          <w:sz w:val="20"/>
          <w:szCs w:val="20"/>
        </w:rPr>
        <w:t xml:space="preserve">: </w:t>
      </w:r>
      <w:r w:rsidR="00F81367">
        <w:rPr>
          <w:rFonts w:ascii="Verdana" w:hAnsi="Verdana"/>
          <w:sz w:val="20"/>
          <w:szCs w:val="20"/>
        </w:rPr>
        <w:t xml:space="preserve">Seznam činností zahrnujících dílo </w:t>
      </w:r>
    </w:p>
    <w:p w14:paraId="0E34585C" w14:textId="77777777" w:rsidR="000819BE" w:rsidRDefault="000819BE" w:rsidP="009D4C2F">
      <w:pPr>
        <w:contextualSpacing/>
        <w:rPr>
          <w:rFonts w:ascii="Verdana" w:hAnsi="Verdana"/>
          <w:sz w:val="20"/>
          <w:szCs w:val="20"/>
        </w:rPr>
      </w:pPr>
    </w:p>
    <w:p w14:paraId="092E8AB5" w14:textId="77777777" w:rsidR="000819BE" w:rsidRPr="007A2EBA" w:rsidRDefault="000819BE" w:rsidP="009D4C2F">
      <w:pPr>
        <w:contextualSpacing/>
        <w:rPr>
          <w:rFonts w:ascii="Verdana" w:hAnsi="Verdana"/>
          <w:sz w:val="20"/>
          <w:szCs w:val="20"/>
        </w:rPr>
      </w:pPr>
    </w:p>
    <w:p w14:paraId="598BE797" w14:textId="77777777" w:rsidR="007A2EBA" w:rsidRPr="007A2EBA" w:rsidRDefault="007A2EBA" w:rsidP="009D4C2F">
      <w:pPr>
        <w:contextualSpacing/>
        <w:rPr>
          <w:rFonts w:ascii="Verdana" w:hAnsi="Verdana"/>
          <w:b/>
          <w:sz w:val="20"/>
          <w:szCs w:val="20"/>
        </w:rPr>
      </w:pPr>
      <w:r w:rsidRPr="007A2EBA">
        <w:rPr>
          <w:rFonts w:ascii="Verdana" w:hAnsi="Verdana"/>
          <w:b/>
          <w:sz w:val="20"/>
          <w:szCs w:val="20"/>
        </w:rPr>
        <w:t xml:space="preserve">Za objednatele: </w:t>
      </w:r>
      <w:r w:rsidRPr="007A2EBA">
        <w:rPr>
          <w:rFonts w:ascii="Verdana" w:hAnsi="Verdana"/>
          <w:b/>
          <w:sz w:val="20"/>
          <w:szCs w:val="20"/>
        </w:rPr>
        <w:tab/>
      </w:r>
      <w:r w:rsidRPr="007A2EBA">
        <w:rPr>
          <w:rFonts w:ascii="Verdana" w:hAnsi="Verdana"/>
          <w:b/>
          <w:sz w:val="20"/>
          <w:szCs w:val="20"/>
        </w:rPr>
        <w:tab/>
      </w:r>
      <w:r w:rsidRPr="007A2EBA">
        <w:rPr>
          <w:rFonts w:ascii="Verdana" w:hAnsi="Verdana"/>
          <w:b/>
          <w:sz w:val="20"/>
          <w:szCs w:val="20"/>
        </w:rPr>
        <w:tab/>
      </w:r>
      <w:r w:rsidRPr="007A2EBA">
        <w:rPr>
          <w:rFonts w:ascii="Verdana" w:hAnsi="Verdana"/>
          <w:b/>
          <w:sz w:val="20"/>
          <w:szCs w:val="20"/>
        </w:rPr>
        <w:tab/>
      </w:r>
      <w:r w:rsidRPr="007A2EBA">
        <w:rPr>
          <w:rFonts w:ascii="Verdana" w:hAnsi="Verdana"/>
          <w:b/>
          <w:sz w:val="20"/>
          <w:szCs w:val="20"/>
        </w:rPr>
        <w:tab/>
        <w:t>Za zhotovitele:</w:t>
      </w:r>
    </w:p>
    <w:p w14:paraId="674081A4" w14:textId="77777777" w:rsidR="007A2EBA" w:rsidRPr="007A2EBA" w:rsidRDefault="007A2EBA" w:rsidP="009D4C2F">
      <w:pPr>
        <w:contextualSpacing/>
        <w:rPr>
          <w:rFonts w:ascii="Verdana" w:hAnsi="Verdana" w:cs="Arial"/>
          <w:sz w:val="20"/>
          <w:szCs w:val="20"/>
        </w:rPr>
      </w:pPr>
    </w:p>
    <w:p w14:paraId="30BA5F19" w14:textId="77777777" w:rsidR="007A2EBA" w:rsidRPr="007A2EBA" w:rsidRDefault="007A2EBA" w:rsidP="009D4C2F">
      <w:pPr>
        <w:contextualSpacing/>
        <w:rPr>
          <w:rFonts w:ascii="Verdana" w:hAnsi="Verdana" w:cs="Arial"/>
          <w:sz w:val="20"/>
          <w:szCs w:val="20"/>
        </w:rPr>
      </w:pPr>
    </w:p>
    <w:p w14:paraId="78DF18D9" w14:textId="3E648F83" w:rsidR="007A2EBA" w:rsidRPr="007A2EBA" w:rsidRDefault="00591CFF" w:rsidP="009D4C2F">
      <w:pPr>
        <w:contextualSpacing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V Praze dne 23. 12. 2019     </w:t>
      </w:r>
      <w:r w:rsidR="007A2EBA" w:rsidRPr="007A2EBA">
        <w:rPr>
          <w:rFonts w:ascii="Verdana" w:hAnsi="Verdana" w:cs="Arial"/>
          <w:sz w:val="20"/>
          <w:szCs w:val="20"/>
        </w:rPr>
        <w:tab/>
      </w:r>
      <w:r w:rsidR="007A2EBA" w:rsidRPr="007A2EBA">
        <w:rPr>
          <w:rFonts w:ascii="Verdana" w:hAnsi="Verdana" w:cs="Arial"/>
          <w:sz w:val="20"/>
          <w:szCs w:val="20"/>
        </w:rPr>
        <w:tab/>
      </w:r>
      <w:r w:rsidR="007A2EBA" w:rsidRPr="007A2EBA">
        <w:rPr>
          <w:rFonts w:ascii="Verdana" w:hAnsi="Verdana" w:cs="Arial"/>
          <w:sz w:val="20"/>
          <w:szCs w:val="20"/>
        </w:rPr>
        <w:tab/>
        <w:t xml:space="preserve">V </w:t>
      </w:r>
      <w:r w:rsidR="00D42C72">
        <w:rPr>
          <w:rFonts w:ascii="Verdana" w:hAnsi="Verdana" w:cs="Arial"/>
          <w:sz w:val="20"/>
          <w:szCs w:val="20"/>
        </w:rPr>
        <w:t>Praze</w:t>
      </w:r>
      <w:r w:rsidR="00D42C72" w:rsidRPr="007A2EBA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dne 13. 1. 2020</w:t>
      </w:r>
    </w:p>
    <w:p w14:paraId="21C923B6" w14:textId="77777777" w:rsidR="007A2EBA" w:rsidRPr="007A2EBA" w:rsidRDefault="007A2EBA" w:rsidP="009D4C2F">
      <w:pPr>
        <w:contextualSpacing/>
        <w:rPr>
          <w:rFonts w:ascii="Verdana" w:hAnsi="Verdana" w:cs="Arial"/>
          <w:sz w:val="20"/>
          <w:szCs w:val="20"/>
        </w:rPr>
      </w:pPr>
    </w:p>
    <w:p w14:paraId="3C6BBFBB" w14:textId="77777777" w:rsidR="007A2EBA" w:rsidRPr="007A2EBA" w:rsidRDefault="007A2EBA" w:rsidP="009D4C2F">
      <w:pPr>
        <w:contextualSpacing/>
        <w:rPr>
          <w:rFonts w:ascii="Verdana" w:hAnsi="Verdana" w:cs="Arial"/>
          <w:sz w:val="20"/>
          <w:szCs w:val="20"/>
        </w:rPr>
      </w:pPr>
    </w:p>
    <w:p w14:paraId="0CA72EC5" w14:textId="77777777" w:rsidR="007A2EBA" w:rsidRPr="007A2EBA" w:rsidRDefault="007A2EBA" w:rsidP="009D4C2F">
      <w:pPr>
        <w:contextualSpacing/>
        <w:rPr>
          <w:rFonts w:ascii="Verdana" w:hAnsi="Verdana" w:cs="Arial"/>
          <w:sz w:val="20"/>
          <w:szCs w:val="20"/>
        </w:rPr>
      </w:pPr>
    </w:p>
    <w:p w14:paraId="04B9FA23" w14:textId="77777777" w:rsidR="007A2EBA" w:rsidRPr="007A2EBA" w:rsidRDefault="007A2EBA" w:rsidP="009D4C2F">
      <w:pPr>
        <w:contextualSpacing/>
        <w:rPr>
          <w:rFonts w:ascii="Verdana" w:hAnsi="Verdana" w:cs="Arial"/>
          <w:sz w:val="20"/>
          <w:szCs w:val="20"/>
        </w:rPr>
      </w:pPr>
    </w:p>
    <w:p w14:paraId="6DBDB786" w14:textId="77777777" w:rsidR="007A2EBA" w:rsidRPr="007A2EBA" w:rsidRDefault="007A2EBA" w:rsidP="009D4C2F">
      <w:pPr>
        <w:ind w:left="360" w:hanging="360"/>
        <w:contextualSpacing/>
        <w:rPr>
          <w:rFonts w:ascii="Verdana" w:hAnsi="Verdana" w:cstheme="minorHAnsi"/>
          <w:sz w:val="20"/>
          <w:szCs w:val="20"/>
        </w:rPr>
      </w:pPr>
      <w:r w:rsidRPr="007A2EBA">
        <w:rPr>
          <w:rFonts w:ascii="Verdana" w:hAnsi="Verdana" w:cstheme="minorHAnsi"/>
          <w:sz w:val="20"/>
          <w:szCs w:val="20"/>
        </w:rPr>
        <w:t xml:space="preserve">......................................................  </w:t>
      </w:r>
      <w:r w:rsidRPr="007A2EBA">
        <w:rPr>
          <w:rFonts w:ascii="Verdana" w:hAnsi="Verdana" w:cstheme="minorHAnsi"/>
          <w:sz w:val="20"/>
          <w:szCs w:val="20"/>
        </w:rPr>
        <w:tab/>
      </w:r>
      <w:r w:rsidRPr="007A2EBA">
        <w:rPr>
          <w:rFonts w:ascii="Verdana" w:hAnsi="Verdana" w:cstheme="minorHAnsi"/>
          <w:sz w:val="20"/>
          <w:szCs w:val="20"/>
        </w:rPr>
        <w:tab/>
        <w:t>......................................................</w:t>
      </w:r>
    </w:p>
    <w:p w14:paraId="22369355" w14:textId="77777777" w:rsidR="007A2EBA" w:rsidRPr="007A2EBA" w:rsidRDefault="007A2EBA" w:rsidP="009D4C2F">
      <w:pPr>
        <w:contextualSpacing/>
        <w:rPr>
          <w:rFonts w:ascii="Verdana" w:hAnsi="Verdana" w:cs="Arial"/>
          <w:sz w:val="20"/>
          <w:szCs w:val="20"/>
        </w:rPr>
      </w:pPr>
      <w:r w:rsidRPr="007A2EBA">
        <w:rPr>
          <w:rFonts w:ascii="Verdana" w:hAnsi="Verdana" w:cs="Arial"/>
          <w:sz w:val="20"/>
          <w:szCs w:val="20"/>
        </w:rPr>
        <w:t>Ing. Petr Koška, MBA</w:t>
      </w:r>
      <w:r w:rsidRPr="007A2EBA">
        <w:rPr>
          <w:rFonts w:ascii="Verdana" w:hAnsi="Verdana" w:cs="Arial"/>
          <w:sz w:val="20"/>
          <w:szCs w:val="20"/>
        </w:rPr>
        <w:tab/>
      </w:r>
      <w:r w:rsidRPr="007A2EBA">
        <w:rPr>
          <w:rFonts w:ascii="Verdana" w:hAnsi="Verdana" w:cs="Arial"/>
          <w:sz w:val="20"/>
          <w:szCs w:val="20"/>
        </w:rPr>
        <w:tab/>
      </w:r>
      <w:r w:rsidRPr="007A2EBA">
        <w:rPr>
          <w:rFonts w:ascii="Verdana" w:hAnsi="Verdana" w:cs="Arial"/>
          <w:sz w:val="20"/>
          <w:szCs w:val="20"/>
        </w:rPr>
        <w:tab/>
      </w:r>
      <w:r w:rsidRPr="007A2EBA">
        <w:rPr>
          <w:rFonts w:ascii="Verdana" w:hAnsi="Verdana" w:cs="Arial"/>
          <w:sz w:val="20"/>
          <w:szCs w:val="20"/>
        </w:rPr>
        <w:tab/>
      </w:r>
      <w:r w:rsidRPr="007A2EBA">
        <w:rPr>
          <w:rFonts w:ascii="Verdana" w:hAnsi="Verdana"/>
          <w:sz w:val="20"/>
          <w:szCs w:val="20"/>
        </w:rPr>
        <w:t>RNDr. Josef Stemberk, CSc.</w:t>
      </w:r>
    </w:p>
    <w:p w14:paraId="0F2D462A" w14:textId="167CFC63" w:rsidR="005D6994" w:rsidRDefault="007A2EBA" w:rsidP="0088097F">
      <w:pPr>
        <w:contextualSpacing/>
        <w:rPr>
          <w:rFonts w:ascii="Verdana" w:hAnsi="Verdana"/>
          <w:sz w:val="20"/>
          <w:szCs w:val="20"/>
        </w:rPr>
      </w:pPr>
      <w:r w:rsidRPr="007A2EBA">
        <w:rPr>
          <w:rFonts w:ascii="Verdana" w:hAnsi="Verdana" w:cstheme="minorHAnsi"/>
          <w:sz w:val="20"/>
          <w:szCs w:val="20"/>
        </w:rPr>
        <w:t>statutární ředitel</w:t>
      </w:r>
      <w:r w:rsidRPr="007A2EBA">
        <w:rPr>
          <w:rFonts w:ascii="Verdana" w:hAnsi="Verdana" w:cstheme="minorHAnsi"/>
          <w:sz w:val="20"/>
          <w:szCs w:val="20"/>
        </w:rPr>
        <w:tab/>
      </w:r>
      <w:r w:rsidRPr="007A2EBA">
        <w:rPr>
          <w:rFonts w:ascii="Verdana" w:hAnsi="Verdana" w:cstheme="minorHAnsi"/>
          <w:sz w:val="20"/>
          <w:szCs w:val="20"/>
        </w:rPr>
        <w:tab/>
      </w:r>
      <w:r w:rsidRPr="007A2EBA">
        <w:rPr>
          <w:rFonts w:ascii="Verdana" w:hAnsi="Verdana" w:cstheme="minorHAnsi"/>
          <w:sz w:val="20"/>
          <w:szCs w:val="20"/>
        </w:rPr>
        <w:tab/>
      </w:r>
      <w:r w:rsidRPr="007A2EBA">
        <w:rPr>
          <w:rFonts w:ascii="Verdana" w:hAnsi="Verdana" w:cstheme="minorHAnsi"/>
          <w:sz w:val="20"/>
          <w:szCs w:val="20"/>
        </w:rPr>
        <w:tab/>
      </w:r>
      <w:r w:rsidRPr="007A2EBA">
        <w:rPr>
          <w:rFonts w:ascii="Verdana" w:hAnsi="Verdana" w:cstheme="minorHAnsi"/>
          <w:sz w:val="20"/>
          <w:szCs w:val="20"/>
        </w:rPr>
        <w:tab/>
      </w:r>
      <w:proofErr w:type="spellStart"/>
      <w:r w:rsidRPr="007A2EBA">
        <w:rPr>
          <w:rFonts w:ascii="Verdana" w:hAnsi="Verdana"/>
          <w:sz w:val="20"/>
          <w:szCs w:val="20"/>
        </w:rPr>
        <w:t>ředitel</w:t>
      </w:r>
      <w:proofErr w:type="spellEnd"/>
    </w:p>
    <w:p w14:paraId="53F18DC9" w14:textId="77777777" w:rsidR="00AD4211" w:rsidRDefault="00AD4211" w:rsidP="0088097F">
      <w:pPr>
        <w:contextualSpacing/>
        <w:rPr>
          <w:rFonts w:ascii="Verdana" w:hAnsi="Verdana"/>
          <w:sz w:val="20"/>
          <w:szCs w:val="20"/>
        </w:rPr>
      </w:pPr>
    </w:p>
    <w:p w14:paraId="74D94CE8" w14:textId="77777777" w:rsidR="00AD4211" w:rsidRDefault="00AD4211" w:rsidP="0088097F">
      <w:pPr>
        <w:contextualSpacing/>
        <w:rPr>
          <w:rFonts w:ascii="Verdana" w:hAnsi="Verdana"/>
          <w:sz w:val="20"/>
          <w:szCs w:val="20"/>
        </w:rPr>
      </w:pPr>
    </w:p>
    <w:p w14:paraId="4F6847E8" w14:textId="77777777" w:rsidR="00AD4211" w:rsidRDefault="00AD4211" w:rsidP="0088097F">
      <w:pPr>
        <w:contextualSpacing/>
        <w:rPr>
          <w:rFonts w:ascii="Verdana" w:hAnsi="Verdana"/>
          <w:sz w:val="20"/>
          <w:szCs w:val="20"/>
        </w:rPr>
      </w:pPr>
    </w:p>
    <w:p w14:paraId="65724CEF" w14:textId="77777777" w:rsidR="00957AD8" w:rsidRDefault="00957AD8" w:rsidP="0088097F">
      <w:pPr>
        <w:contextualSpacing/>
        <w:rPr>
          <w:rFonts w:ascii="Verdana" w:hAnsi="Verdana"/>
          <w:sz w:val="20"/>
          <w:szCs w:val="20"/>
        </w:rPr>
      </w:pPr>
    </w:p>
    <w:p w14:paraId="6CFE6575" w14:textId="77777777" w:rsidR="00957AD8" w:rsidRDefault="00957AD8" w:rsidP="0088097F">
      <w:pPr>
        <w:contextualSpacing/>
        <w:rPr>
          <w:rFonts w:ascii="Verdana" w:hAnsi="Verdana"/>
          <w:sz w:val="20"/>
          <w:szCs w:val="20"/>
        </w:rPr>
      </w:pPr>
    </w:p>
    <w:p w14:paraId="76872446" w14:textId="77777777" w:rsidR="00957AD8" w:rsidRDefault="00957AD8" w:rsidP="0088097F">
      <w:pPr>
        <w:contextualSpacing/>
        <w:rPr>
          <w:rFonts w:ascii="Verdana" w:hAnsi="Verdana"/>
          <w:sz w:val="20"/>
          <w:szCs w:val="20"/>
        </w:rPr>
      </w:pPr>
    </w:p>
    <w:p w14:paraId="39878B7D" w14:textId="77777777" w:rsidR="00957AD8" w:rsidRDefault="00957AD8" w:rsidP="0088097F">
      <w:pPr>
        <w:contextualSpacing/>
        <w:rPr>
          <w:rFonts w:ascii="Verdana" w:hAnsi="Verdana"/>
          <w:sz w:val="20"/>
          <w:szCs w:val="20"/>
        </w:rPr>
      </w:pPr>
    </w:p>
    <w:p w14:paraId="1FFF1035" w14:textId="77777777" w:rsidR="00957AD8" w:rsidRDefault="00957AD8" w:rsidP="0088097F">
      <w:pPr>
        <w:contextualSpacing/>
        <w:rPr>
          <w:rFonts w:ascii="Verdana" w:hAnsi="Verdana"/>
          <w:sz w:val="20"/>
          <w:szCs w:val="20"/>
        </w:rPr>
      </w:pPr>
    </w:p>
    <w:p w14:paraId="171D73E9" w14:textId="77777777" w:rsidR="00957AD8" w:rsidRDefault="00957AD8" w:rsidP="0088097F">
      <w:pPr>
        <w:contextualSpacing/>
        <w:rPr>
          <w:rFonts w:ascii="Verdana" w:hAnsi="Verdana"/>
          <w:sz w:val="20"/>
          <w:szCs w:val="20"/>
        </w:rPr>
      </w:pPr>
    </w:p>
    <w:p w14:paraId="5FF45D07" w14:textId="77777777" w:rsidR="00957AD8" w:rsidRDefault="00957AD8" w:rsidP="0088097F">
      <w:pPr>
        <w:contextualSpacing/>
        <w:rPr>
          <w:rFonts w:ascii="Verdana" w:hAnsi="Verdana"/>
          <w:sz w:val="20"/>
          <w:szCs w:val="20"/>
        </w:rPr>
      </w:pPr>
    </w:p>
    <w:p w14:paraId="3CA1B5E7" w14:textId="77777777" w:rsidR="00957AD8" w:rsidRDefault="00957AD8" w:rsidP="0088097F">
      <w:pPr>
        <w:contextualSpacing/>
        <w:rPr>
          <w:rFonts w:ascii="Verdana" w:hAnsi="Verdana"/>
          <w:sz w:val="20"/>
          <w:szCs w:val="20"/>
        </w:rPr>
      </w:pPr>
    </w:p>
    <w:p w14:paraId="22CC2906" w14:textId="77777777" w:rsidR="00957AD8" w:rsidRDefault="00957AD8" w:rsidP="0088097F">
      <w:pPr>
        <w:contextualSpacing/>
        <w:rPr>
          <w:rFonts w:ascii="Verdana" w:hAnsi="Verdana"/>
          <w:sz w:val="20"/>
          <w:szCs w:val="20"/>
        </w:rPr>
      </w:pPr>
    </w:p>
    <w:p w14:paraId="0D4E974F" w14:textId="77777777" w:rsidR="00957AD8" w:rsidRDefault="00957AD8" w:rsidP="0088097F">
      <w:pPr>
        <w:contextualSpacing/>
        <w:rPr>
          <w:rFonts w:ascii="Verdana" w:hAnsi="Verdana"/>
          <w:sz w:val="20"/>
          <w:szCs w:val="20"/>
        </w:rPr>
      </w:pPr>
    </w:p>
    <w:p w14:paraId="6E9B7136" w14:textId="4418FB85" w:rsidR="00AD4211" w:rsidRDefault="00AD4211" w:rsidP="0088097F">
      <w:pPr>
        <w:contextualSpacing/>
        <w:rPr>
          <w:rFonts w:ascii="Verdana" w:hAnsi="Verdana"/>
          <w:sz w:val="20"/>
          <w:szCs w:val="20"/>
        </w:rPr>
      </w:pPr>
    </w:p>
    <w:p w14:paraId="0D760013" w14:textId="1D0AE3AC" w:rsidR="003E4D82" w:rsidRDefault="003E4D82" w:rsidP="0088097F">
      <w:pPr>
        <w:contextualSpacing/>
        <w:rPr>
          <w:rFonts w:ascii="Verdana" w:hAnsi="Verdana"/>
          <w:sz w:val="20"/>
          <w:szCs w:val="20"/>
        </w:rPr>
      </w:pPr>
    </w:p>
    <w:p w14:paraId="45CCF947" w14:textId="74DC7DA7" w:rsidR="003E4D82" w:rsidRDefault="003E4D82" w:rsidP="0088097F">
      <w:pPr>
        <w:contextualSpacing/>
        <w:rPr>
          <w:rFonts w:ascii="Verdana" w:hAnsi="Verdana"/>
          <w:sz w:val="20"/>
          <w:szCs w:val="20"/>
        </w:rPr>
      </w:pPr>
    </w:p>
    <w:p w14:paraId="49CD56D8" w14:textId="09145C45" w:rsidR="003E4D82" w:rsidRDefault="003E4D82" w:rsidP="0088097F">
      <w:pPr>
        <w:contextualSpacing/>
        <w:rPr>
          <w:rFonts w:ascii="Verdana" w:hAnsi="Verdana"/>
          <w:sz w:val="20"/>
          <w:szCs w:val="20"/>
        </w:rPr>
      </w:pPr>
    </w:p>
    <w:p w14:paraId="6D2474AB" w14:textId="77777777" w:rsidR="003E4D82" w:rsidRDefault="003E4D82" w:rsidP="0088097F">
      <w:pPr>
        <w:contextualSpacing/>
        <w:rPr>
          <w:rFonts w:ascii="Verdana" w:hAnsi="Verdana"/>
          <w:sz w:val="20"/>
          <w:szCs w:val="20"/>
        </w:rPr>
      </w:pPr>
    </w:p>
    <w:p w14:paraId="5C530DF7" w14:textId="3E3FD7F4" w:rsidR="00AD4211" w:rsidRDefault="00AD4211" w:rsidP="0088097F">
      <w:pPr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Příloha:</w:t>
      </w:r>
    </w:p>
    <w:p w14:paraId="794BA58D" w14:textId="77777777" w:rsidR="00AD4211" w:rsidRDefault="00AD4211" w:rsidP="0088097F">
      <w:pPr>
        <w:contextualSpacing/>
        <w:rPr>
          <w:rFonts w:ascii="Verdana" w:hAnsi="Verdana"/>
          <w:sz w:val="20"/>
          <w:szCs w:val="20"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67"/>
        <w:gridCol w:w="7637"/>
      </w:tblGrid>
      <w:tr w:rsidR="00AD4211" w:rsidRPr="00BC4A79" w14:paraId="2AA277DD" w14:textId="77777777" w:rsidTr="00E941B2">
        <w:trPr>
          <w:trHeight w:val="523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4849CA" w14:textId="77777777" w:rsidR="00AD4211" w:rsidRPr="00E941B2" w:rsidRDefault="00AD4211" w:rsidP="00AA580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</w:rPr>
            </w:pPr>
            <w:r w:rsidRPr="00E941B2">
              <w:rPr>
                <w:rFonts w:ascii="Verdana" w:hAnsi="Verdana" w:cs="Calibri"/>
                <w:b/>
                <w:bCs/>
                <w:color w:val="000000"/>
                <w:sz w:val="20"/>
              </w:rPr>
              <w:t>Označení metody</w:t>
            </w:r>
          </w:p>
        </w:tc>
        <w:tc>
          <w:tcPr>
            <w:tcW w:w="7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43A4BF" w14:textId="77777777" w:rsidR="00AD4211" w:rsidRPr="00E941B2" w:rsidRDefault="00AD4211" w:rsidP="00AA580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</w:rPr>
            </w:pPr>
            <w:r w:rsidRPr="00E941B2">
              <w:rPr>
                <w:rFonts w:ascii="Verdana" w:hAnsi="Verdana" w:cs="Calibri"/>
                <w:b/>
                <w:bCs/>
                <w:color w:val="000000"/>
                <w:sz w:val="20"/>
              </w:rPr>
              <w:t>Zkrácený popis metody</w:t>
            </w:r>
          </w:p>
        </w:tc>
      </w:tr>
      <w:tr w:rsidR="00AD4211" w:rsidRPr="00BC4A79" w14:paraId="4B0AA2E5" w14:textId="77777777" w:rsidTr="00E941B2">
        <w:trPr>
          <w:trHeight w:val="287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DD2A22" w14:textId="77777777" w:rsidR="00AD4211" w:rsidRPr="00E941B2" w:rsidRDefault="00AD4211" w:rsidP="00AA580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</w:rPr>
            </w:pPr>
            <w:r w:rsidRPr="00E941B2">
              <w:rPr>
                <w:rFonts w:ascii="Verdana" w:hAnsi="Verdana" w:cs="Calibri"/>
                <w:b/>
                <w:bCs/>
                <w:color w:val="000000"/>
                <w:sz w:val="20"/>
              </w:rPr>
              <w:t>1.</w:t>
            </w:r>
          </w:p>
        </w:tc>
        <w:tc>
          <w:tcPr>
            <w:tcW w:w="76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A633D2" w14:textId="77777777" w:rsidR="00AD4211" w:rsidRPr="00E941B2" w:rsidRDefault="00AD4211" w:rsidP="00AA580F">
            <w:pPr>
              <w:rPr>
                <w:rFonts w:ascii="Verdana" w:hAnsi="Verdana"/>
                <w:color w:val="000000"/>
                <w:sz w:val="20"/>
              </w:rPr>
            </w:pPr>
            <w:r w:rsidRPr="00E941B2">
              <w:rPr>
                <w:rFonts w:ascii="Verdana" w:hAnsi="Verdana"/>
                <w:color w:val="000000"/>
                <w:sz w:val="20"/>
              </w:rPr>
              <w:t>Infračervená spektroskopie</w:t>
            </w:r>
          </w:p>
        </w:tc>
      </w:tr>
      <w:tr w:rsidR="00AD4211" w:rsidRPr="00BC4A79" w14:paraId="3B7A5FC4" w14:textId="77777777" w:rsidTr="00E941B2">
        <w:trPr>
          <w:trHeight w:val="287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18030A" w14:textId="77777777" w:rsidR="00AD4211" w:rsidRPr="00E941B2" w:rsidRDefault="00AD4211" w:rsidP="00AA580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</w:rPr>
            </w:pPr>
            <w:r w:rsidRPr="00E941B2">
              <w:rPr>
                <w:rFonts w:ascii="Verdana" w:hAnsi="Verdana" w:cs="Calibri"/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39920B" w14:textId="77777777" w:rsidR="00AD4211" w:rsidRPr="00E941B2" w:rsidRDefault="00AD4211" w:rsidP="00AA580F">
            <w:pPr>
              <w:rPr>
                <w:rFonts w:ascii="Verdana" w:hAnsi="Verdana"/>
                <w:color w:val="000000"/>
                <w:sz w:val="20"/>
              </w:rPr>
            </w:pPr>
            <w:r w:rsidRPr="00E941B2">
              <w:rPr>
                <w:rFonts w:ascii="Verdana" w:hAnsi="Verdana"/>
                <w:color w:val="000000"/>
                <w:sz w:val="20"/>
              </w:rPr>
              <w:t xml:space="preserve">Stanovení Na, Mg, </w:t>
            </w:r>
            <w:proofErr w:type="spellStart"/>
            <w:r w:rsidRPr="00E941B2">
              <w:rPr>
                <w:rFonts w:ascii="Verdana" w:hAnsi="Verdana"/>
                <w:color w:val="000000"/>
                <w:sz w:val="20"/>
              </w:rPr>
              <w:t>Zn</w:t>
            </w:r>
            <w:proofErr w:type="spellEnd"/>
            <w:r w:rsidRPr="00E941B2">
              <w:rPr>
                <w:rFonts w:ascii="Verdana" w:hAnsi="Verdana"/>
                <w:color w:val="000000"/>
                <w:sz w:val="20"/>
              </w:rPr>
              <w:t xml:space="preserve">, </w:t>
            </w:r>
            <w:proofErr w:type="spellStart"/>
            <w:r w:rsidRPr="00E941B2">
              <w:rPr>
                <w:rFonts w:ascii="Verdana" w:hAnsi="Verdana"/>
                <w:color w:val="000000"/>
                <w:sz w:val="20"/>
              </w:rPr>
              <w:t>Cu</w:t>
            </w:r>
            <w:proofErr w:type="spellEnd"/>
            <w:r w:rsidRPr="00E941B2">
              <w:rPr>
                <w:rFonts w:ascii="Verdana" w:hAnsi="Verdana"/>
                <w:color w:val="000000"/>
                <w:sz w:val="20"/>
              </w:rPr>
              <w:t xml:space="preserve"> pomocí AAS</w:t>
            </w:r>
          </w:p>
        </w:tc>
      </w:tr>
      <w:tr w:rsidR="00AD4211" w:rsidRPr="00BC4A79" w14:paraId="5264DC2A" w14:textId="77777777" w:rsidTr="00E941B2">
        <w:trPr>
          <w:trHeight w:val="287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B8BAB1" w14:textId="77777777" w:rsidR="00AD4211" w:rsidRPr="00E941B2" w:rsidRDefault="00AD4211" w:rsidP="00AA580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</w:rPr>
            </w:pPr>
            <w:r w:rsidRPr="00E941B2">
              <w:rPr>
                <w:rFonts w:ascii="Verdana" w:hAnsi="Verdana" w:cs="Calibri"/>
                <w:b/>
                <w:bCs/>
                <w:color w:val="000000"/>
                <w:sz w:val="20"/>
              </w:rPr>
              <w:t>3.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DF05FF" w14:textId="77777777" w:rsidR="00AD4211" w:rsidRPr="00E941B2" w:rsidRDefault="00AD4211" w:rsidP="00AA580F">
            <w:pPr>
              <w:rPr>
                <w:rFonts w:ascii="Verdana" w:hAnsi="Verdana"/>
                <w:color w:val="000000"/>
                <w:sz w:val="20"/>
              </w:rPr>
            </w:pPr>
            <w:r w:rsidRPr="00E941B2">
              <w:rPr>
                <w:rFonts w:ascii="Verdana" w:hAnsi="Verdana"/>
                <w:color w:val="000000"/>
                <w:sz w:val="20"/>
              </w:rPr>
              <w:t>Fotometrické a titrační metody pro stanovení obsahu vápníku a fosforu</w:t>
            </w:r>
          </w:p>
        </w:tc>
      </w:tr>
      <w:tr w:rsidR="00AD4211" w:rsidRPr="00BC4A79" w14:paraId="531D8E1A" w14:textId="77777777" w:rsidTr="00E941B2">
        <w:trPr>
          <w:trHeight w:val="287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5F1C31" w14:textId="77777777" w:rsidR="00AD4211" w:rsidRPr="00E941B2" w:rsidRDefault="00AD4211" w:rsidP="00AA580F">
            <w:pPr>
              <w:jc w:val="center"/>
              <w:rPr>
                <w:rFonts w:ascii="Verdana" w:hAnsi="Verdana" w:cs="Calibri"/>
                <w:b/>
                <w:bCs/>
                <w:color w:val="FF0000"/>
                <w:sz w:val="20"/>
              </w:rPr>
            </w:pPr>
            <w:r w:rsidRPr="00E941B2">
              <w:rPr>
                <w:rFonts w:ascii="Verdana" w:hAnsi="Verdana" w:cs="Calibri"/>
                <w:b/>
                <w:bCs/>
                <w:sz w:val="20"/>
              </w:rPr>
              <w:t>4.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C92A9E" w14:textId="77777777" w:rsidR="00AD4211" w:rsidRPr="00E941B2" w:rsidRDefault="00AD4211" w:rsidP="00AA580F">
            <w:pPr>
              <w:rPr>
                <w:rFonts w:ascii="Verdana" w:hAnsi="Verdana"/>
                <w:color w:val="000000"/>
                <w:sz w:val="20"/>
              </w:rPr>
            </w:pPr>
            <w:r w:rsidRPr="00E941B2">
              <w:rPr>
                <w:rFonts w:ascii="Verdana" w:hAnsi="Verdana"/>
                <w:i/>
                <w:color w:val="000000"/>
                <w:sz w:val="20"/>
              </w:rPr>
              <w:t>In vitro</w:t>
            </w:r>
            <w:r w:rsidRPr="00E941B2">
              <w:rPr>
                <w:rFonts w:ascii="Verdana" w:hAnsi="Verdana"/>
                <w:color w:val="000000"/>
                <w:sz w:val="20"/>
              </w:rPr>
              <w:t xml:space="preserve"> stanovení volných vápenatých iontů pomocí iontově selektivních elektrod a AAS</w:t>
            </w:r>
          </w:p>
        </w:tc>
      </w:tr>
      <w:tr w:rsidR="00AD4211" w:rsidRPr="00BC4A79" w14:paraId="47758A5C" w14:textId="77777777" w:rsidTr="00E941B2">
        <w:trPr>
          <w:trHeight w:val="287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E14E05" w14:textId="77777777" w:rsidR="00AD4211" w:rsidRPr="00E941B2" w:rsidRDefault="00AD4211" w:rsidP="00AA580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</w:rPr>
            </w:pPr>
            <w:r w:rsidRPr="00E941B2">
              <w:rPr>
                <w:rFonts w:ascii="Verdana" w:hAnsi="Verdana" w:cs="Calibri"/>
                <w:b/>
                <w:bCs/>
                <w:color w:val="000000"/>
                <w:sz w:val="20"/>
              </w:rPr>
              <w:t>5.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7ACFBC" w14:textId="77777777" w:rsidR="00AD4211" w:rsidRPr="00E941B2" w:rsidRDefault="00AD4211" w:rsidP="00AA580F">
            <w:pPr>
              <w:rPr>
                <w:rFonts w:ascii="Verdana" w:hAnsi="Verdana"/>
                <w:color w:val="000000"/>
                <w:sz w:val="20"/>
              </w:rPr>
            </w:pPr>
            <w:r w:rsidRPr="00E941B2">
              <w:rPr>
                <w:rFonts w:ascii="Verdana" w:hAnsi="Verdana"/>
                <w:color w:val="000000"/>
                <w:sz w:val="20"/>
              </w:rPr>
              <w:t>RTG difrakce</w:t>
            </w:r>
          </w:p>
        </w:tc>
      </w:tr>
      <w:tr w:rsidR="00AD4211" w:rsidRPr="00BC4A79" w14:paraId="354D44DB" w14:textId="77777777" w:rsidTr="00E941B2">
        <w:trPr>
          <w:trHeight w:val="287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49B382" w14:textId="77777777" w:rsidR="00AD4211" w:rsidRPr="00E941B2" w:rsidRDefault="00AD4211" w:rsidP="00AA580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</w:rPr>
            </w:pPr>
            <w:r w:rsidRPr="00E941B2">
              <w:rPr>
                <w:rFonts w:ascii="Verdana" w:hAnsi="Verdana" w:cs="Calibri"/>
                <w:b/>
                <w:bCs/>
                <w:color w:val="000000"/>
                <w:sz w:val="20"/>
              </w:rPr>
              <w:t>6.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782BAA" w14:textId="77777777" w:rsidR="00AD4211" w:rsidRPr="00E941B2" w:rsidRDefault="00AD4211" w:rsidP="00AA580F">
            <w:pPr>
              <w:rPr>
                <w:rFonts w:ascii="Verdana" w:hAnsi="Verdana"/>
                <w:color w:val="000000"/>
                <w:sz w:val="20"/>
              </w:rPr>
            </w:pPr>
            <w:r w:rsidRPr="00E941B2">
              <w:rPr>
                <w:rFonts w:ascii="Verdana" w:hAnsi="Verdana"/>
                <w:color w:val="000000"/>
                <w:sz w:val="20"/>
              </w:rPr>
              <w:t>BET analýza aktivního povrchu</w:t>
            </w:r>
          </w:p>
        </w:tc>
      </w:tr>
      <w:tr w:rsidR="00AD4211" w:rsidRPr="00BC4A79" w14:paraId="34BC3869" w14:textId="77777777" w:rsidTr="00E941B2">
        <w:trPr>
          <w:trHeight w:val="287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57653D" w14:textId="77777777" w:rsidR="00AD4211" w:rsidRPr="00E941B2" w:rsidRDefault="00AD4211" w:rsidP="00AA580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</w:rPr>
            </w:pPr>
            <w:r w:rsidRPr="00E941B2">
              <w:rPr>
                <w:rFonts w:ascii="Verdana" w:hAnsi="Verdana" w:cs="Calibri"/>
                <w:b/>
                <w:bCs/>
                <w:color w:val="000000"/>
                <w:sz w:val="20"/>
              </w:rPr>
              <w:t>7.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D3D3A3" w14:textId="77777777" w:rsidR="00AD4211" w:rsidRPr="00E941B2" w:rsidRDefault="00AD4211" w:rsidP="00AA580F">
            <w:pPr>
              <w:rPr>
                <w:rFonts w:ascii="Verdana" w:hAnsi="Verdana"/>
                <w:color w:val="000000"/>
                <w:sz w:val="20"/>
              </w:rPr>
            </w:pPr>
            <w:r w:rsidRPr="00E941B2">
              <w:rPr>
                <w:rFonts w:ascii="Verdana" w:hAnsi="Verdana"/>
                <w:color w:val="000000"/>
                <w:sz w:val="20"/>
              </w:rPr>
              <w:t>elementární analýza C, N, H, S</w:t>
            </w:r>
          </w:p>
        </w:tc>
      </w:tr>
    </w:tbl>
    <w:p w14:paraId="661B16D8" w14:textId="77777777" w:rsidR="00AD4211" w:rsidRPr="007A2EBA" w:rsidRDefault="00AD4211" w:rsidP="0088097F">
      <w:pPr>
        <w:contextualSpacing/>
        <w:rPr>
          <w:rFonts w:ascii="Verdana" w:hAnsi="Verdana"/>
          <w:sz w:val="20"/>
          <w:szCs w:val="20"/>
        </w:rPr>
      </w:pPr>
    </w:p>
    <w:sectPr w:rsidR="00AD4211" w:rsidRPr="007A2EBA" w:rsidSect="001E478D">
      <w:headerReference w:type="default" r:id="rId9"/>
      <w:footerReference w:type="default" r:id="rId10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3FDAF" w14:textId="77777777" w:rsidR="00AC33DA" w:rsidRDefault="00AC33DA" w:rsidP="00AF5A8A">
      <w:pPr>
        <w:spacing w:after="0"/>
      </w:pPr>
      <w:r>
        <w:separator/>
      </w:r>
    </w:p>
  </w:endnote>
  <w:endnote w:type="continuationSeparator" w:id="0">
    <w:p w14:paraId="6074DCCD" w14:textId="77777777" w:rsidR="00AC33DA" w:rsidRDefault="00AC33DA" w:rsidP="00AF5A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4A911" w14:textId="77777777" w:rsidR="00AF5A8A" w:rsidRPr="00F1153E" w:rsidRDefault="00AF5A8A" w:rsidP="00A042B1">
    <w:pPr>
      <w:pStyle w:val="Zpat"/>
      <w:spacing w:line="360" w:lineRule="auto"/>
      <w:jc w:val="center"/>
      <w:rPr>
        <w:rFonts w:ascii="Verdana" w:hAnsi="Verdana"/>
        <w:sz w:val="14"/>
        <w:szCs w:val="14"/>
      </w:rPr>
    </w:pPr>
    <w:proofErr w:type="spellStart"/>
    <w:r w:rsidRPr="00A042B1">
      <w:rPr>
        <w:rFonts w:ascii="Verdana" w:hAnsi="Verdana"/>
        <w:b/>
        <w:sz w:val="14"/>
        <w:szCs w:val="14"/>
      </w:rPr>
      <w:t>PrimeCell</w:t>
    </w:r>
    <w:proofErr w:type="spellEnd"/>
    <w:r w:rsidRPr="00A042B1">
      <w:rPr>
        <w:rFonts w:ascii="Verdana" w:hAnsi="Verdana"/>
        <w:b/>
        <w:sz w:val="14"/>
        <w:szCs w:val="14"/>
      </w:rPr>
      <w:t xml:space="preserve"> </w:t>
    </w:r>
    <w:proofErr w:type="spellStart"/>
    <w:r w:rsidRPr="00A042B1">
      <w:rPr>
        <w:rFonts w:ascii="Verdana" w:hAnsi="Verdana"/>
        <w:b/>
        <w:sz w:val="14"/>
        <w:szCs w:val="14"/>
      </w:rPr>
      <w:t>Advanced</w:t>
    </w:r>
    <w:proofErr w:type="spellEnd"/>
    <w:r w:rsidRPr="00A042B1">
      <w:rPr>
        <w:rFonts w:ascii="Verdana" w:hAnsi="Verdana"/>
        <w:b/>
        <w:sz w:val="14"/>
        <w:szCs w:val="14"/>
      </w:rPr>
      <w:t xml:space="preserve"> </w:t>
    </w:r>
    <w:proofErr w:type="spellStart"/>
    <w:r w:rsidRPr="00A042B1">
      <w:rPr>
        <w:rFonts w:ascii="Verdana" w:hAnsi="Verdana"/>
        <w:b/>
        <w:sz w:val="14"/>
        <w:szCs w:val="14"/>
      </w:rPr>
      <w:t>Therapy</w:t>
    </w:r>
    <w:proofErr w:type="spellEnd"/>
    <w:r w:rsidRPr="00A042B1">
      <w:rPr>
        <w:rFonts w:ascii="Verdana" w:hAnsi="Verdana"/>
        <w:b/>
        <w:sz w:val="14"/>
        <w:szCs w:val="14"/>
      </w:rPr>
      <w:t xml:space="preserve"> a.s.</w:t>
    </w:r>
    <w:r w:rsidRPr="00F1153E">
      <w:rPr>
        <w:rFonts w:ascii="Verdana" w:hAnsi="Verdana"/>
        <w:sz w:val="14"/>
        <w:szCs w:val="14"/>
      </w:rPr>
      <w:t xml:space="preserve"> </w:t>
    </w:r>
    <w:r w:rsidRPr="00F1153E">
      <w:rPr>
        <w:rFonts w:ascii="Verdana" w:hAnsi="Verdana"/>
        <w:color w:val="007BB2"/>
        <w:sz w:val="14"/>
        <w:szCs w:val="14"/>
      </w:rPr>
      <w:t>|</w:t>
    </w:r>
    <w:r w:rsidRPr="00F1153E">
      <w:rPr>
        <w:rFonts w:ascii="Verdana" w:hAnsi="Verdana"/>
        <w:sz w:val="14"/>
        <w:szCs w:val="14"/>
      </w:rPr>
      <w:t xml:space="preserve"> Jáchymova 26/2 </w:t>
    </w:r>
    <w:r w:rsidRPr="00F1153E">
      <w:rPr>
        <w:rFonts w:ascii="Verdana" w:hAnsi="Verdana"/>
        <w:color w:val="007BB2"/>
        <w:sz w:val="14"/>
        <w:szCs w:val="14"/>
      </w:rPr>
      <w:t>|</w:t>
    </w:r>
    <w:r w:rsidRPr="00F1153E">
      <w:rPr>
        <w:rFonts w:ascii="Verdana" w:hAnsi="Verdana"/>
        <w:sz w:val="14"/>
        <w:szCs w:val="14"/>
      </w:rPr>
      <w:t xml:space="preserve"> Praha 1, 110 00 </w:t>
    </w:r>
    <w:r w:rsidRPr="00F1153E">
      <w:rPr>
        <w:rFonts w:ascii="Verdana" w:hAnsi="Verdana"/>
        <w:color w:val="007BB2"/>
        <w:sz w:val="14"/>
        <w:szCs w:val="14"/>
      </w:rPr>
      <w:t>|</w:t>
    </w:r>
    <w:r w:rsidRPr="00F1153E">
      <w:rPr>
        <w:rFonts w:ascii="Verdana" w:hAnsi="Verdana"/>
        <w:sz w:val="14"/>
        <w:szCs w:val="14"/>
      </w:rPr>
      <w:t xml:space="preserve"> Czech </w:t>
    </w:r>
    <w:r w:rsidR="007E22C0">
      <w:rPr>
        <w:rFonts w:ascii="Verdana" w:hAnsi="Verdana"/>
        <w:sz w:val="14"/>
        <w:szCs w:val="14"/>
      </w:rPr>
      <w:t>R</w:t>
    </w:r>
    <w:r w:rsidRPr="00F1153E">
      <w:rPr>
        <w:rFonts w:ascii="Verdana" w:hAnsi="Verdana"/>
        <w:sz w:val="14"/>
        <w:szCs w:val="14"/>
      </w:rPr>
      <w:t xml:space="preserve">epublic </w:t>
    </w:r>
    <w:r w:rsidRPr="00F1153E">
      <w:rPr>
        <w:rFonts w:ascii="Verdana" w:hAnsi="Verdana"/>
        <w:color w:val="007BB2"/>
        <w:sz w:val="14"/>
        <w:szCs w:val="14"/>
      </w:rPr>
      <w:t>|</w:t>
    </w:r>
    <w:r w:rsidRPr="00F1153E">
      <w:rPr>
        <w:rFonts w:ascii="Verdana" w:hAnsi="Verdana"/>
        <w:sz w:val="14"/>
        <w:szCs w:val="14"/>
      </w:rPr>
      <w:t xml:space="preserve"> EU</w:t>
    </w:r>
  </w:p>
  <w:p w14:paraId="5E86D953" w14:textId="77777777" w:rsidR="00AF5A8A" w:rsidRPr="00412ADE" w:rsidRDefault="00AF5A8A" w:rsidP="00412ADE">
    <w:pPr>
      <w:pStyle w:val="Zpat"/>
      <w:spacing w:line="360" w:lineRule="auto"/>
      <w:jc w:val="center"/>
      <w:rPr>
        <w:rFonts w:ascii="Verdana" w:hAnsi="Verdana"/>
        <w:sz w:val="14"/>
        <w:szCs w:val="14"/>
      </w:rPr>
    </w:pPr>
    <w:r w:rsidRPr="00F1153E">
      <w:rPr>
        <w:rFonts w:ascii="Verdana" w:hAnsi="Verdana"/>
        <w:sz w:val="14"/>
        <w:szCs w:val="14"/>
      </w:rPr>
      <w:t xml:space="preserve">www.primecell.eu </w:t>
    </w:r>
    <w:r w:rsidRPr="00F1153E">
      <w:rPr>
        <w:rFonts w:ascii="Verdana" w:hAnsi="Verdana"/>
        <w:color w:val="007BB2"/>
        <w:sz w:val="14"/>
        <w:szCs w:val="14"/>
      </w:rPr>
      <w:t>|</w:t>
    </w:r>
    <w:r w:rsidRPr="00F1153E">
      <w:rPr>
        <w:rFonts w:ascii="Verdana" w:hAnsi="Verdana"/>
        <w:sz w:val="14"/>
        <w:szCs w:val="14"/>
      </w:rPr>
      <w:t xml:space="preserve"> www.natic.cz </w:t>
    </w:r>
    <w:r w:rsidRPr="00F1153E">
      <w:rPr>
        <w:rFonts w:ascii="Verdana" w:hAnsi="Verdana"/>
        <w:color w:val="007BB2"/>
        <w:sz w:val="14"/>
        <w:szCs w:val="14"/>
      </w:rPr>
      <w:t>|</w:t>
    </w:r>
    <w:r w:rsidRPr="00F1153E">
      <w:rPr>
        <w:rFonts w:ascii="Verdana" w:hAnsi="Verdana"/>
        <w:sz w:val="14"/>
        <w:szCs w:val="14"/>
      </w:rPr>
      <w:t xml:space="preserve"> www.4medi.org </w:t>
    </w:r>
    <w:r w:rsidRPr="00F1153E">
      <w:rPr>
        <w:rFonts w:ascii="Verdana" w:hAnsi="Verdana"/>
        <w:color w:val="007BB2"/>
        <w:sz w:val="14"/>
        <w:szCs w:val="14"/>
      </w:rPr>
      <w:t>|</w:t>
    </w:r>
    <w:r w:rsidRPr="00F1153E">
      <w:rPr>
        <w:rFonts w:ascii="Verdana" w:hAnsi="Verdana"/>
        <w:sz w:val="14"/>
        <w:szCs w:val="14"/>
      </w:rPr>
      <w:t xml:space="preserve"> www.bioincubator.eu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7CD30" w14:textId="77777777" w:rsidR="00AC33DA" w:rsidRDefault="00AC33DA" w:rsidP="00AF5A8A">
      <w:pPr>
        <w:spacing w:after="0"/>
      </w:pPr>
      <w:r>
        <w:separator/>
      </w:r>
    </w:p>
  </w:footnote>
  <w:footnote w:type="continuationSeparator" w:id="0">
    <w:p w14:paraId="69E2B20E" w14:textId="77777777" w:rsidR="00AC33DA" w:rsidRDefault="00AC33DA" w:rsidP="00AF5A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37378" w14:textId="77777777" w:rsidR="00AF5A8A" w:rsidRDefault="00591CFF" w:rsidP="00AF5A8A">
    <w:pPr>
      <w:pStyle w:val="Zhlav"/>
      <w:ind w:left="-426"/>
    </w:pPr>
    <w:sdt>
      <w:sdtPr>
        <w:id w:val="17771203"/>
        <w:docPartObj>
          <w:docPartGallery w:val="Page Numbers (Margins)"/>
          <w:docPartUnique/>
        </w:docPartObj>
      </w:sdtPr>
      <w:sdtEndPr/>
      <w:sdtContent>
        <w:r w:rsidR="007E22C0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77A62967" wp14:editId="3C8F5871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17550" cy="329565"/>
                  <wp:effectExtent l="0" t="0" r="2540" b="3810"/>
                  <wp:wrapNone/>
                  <wp:docPr id="2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755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E3E8D4" w14:textId="254A13F5" w:rsidR="00D620B6" w:rsidRPr="00D620B6" w:rsidRDefault="00D620B6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</w:pPr>
                              <w:r w:rsidRPr="00D620B6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620B6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instrText xml:space="preserve"> PAGE   \* MERGEFORMAT </w:instrText>
                              </w:r>
                              <w:r w:rsidRPr="00D620B6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591CFF">
                                <w:rPr>
                                  <w:rFonts w:ascii="Verdana" w:hAnsi="Verdana"/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620B6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7A62967" id="Rectangle 1" o:spid="_x0000_s1026" style="position:absolute;left:0;text-align:left;margin-left:0;margin-top:0;width:56.5pt;height:25.95pt;z-index:251660288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9pNfwIAAAUFAAAOAAAAZHJzL2Uyb0RvYy54bWysVNuO0zAQfUfiHyy/d3MhaZto09VeKEJa&#10;YMXCB7i201g4trHdpgvi3xk7bbc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" o:allowincell="f" stroked="f">
                  <v:textbox>
                    <w:txbxContent>
                      <w:p w14:paraId="36E3E8D4" w14:textId="254A13F5" w:rsidR="00D620B6" w:rsidRPr="00D620B6" w:rsidRDefault="00D620B6">
                        <w:pPr>
                          <w:pBdr>
                            <w:bottom w:val="single" w:sz="4" w:space="1" w:color="auto"/>
                          </w:pBdr>
                          <w:jc w:val="right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D620B6">
                          <w:rPr>
                            <w:rFonts w:ascii="Verdana" w:hAnsi="Verdana"/>
                            <w:sz w:val="16"/>
                            <w:szCs w:val="16"/>
                          </w:rPr>
                          <w:fldChar w:fldCharType="begin"/>
                        </w:r>
                        <w:r w:rsidRPr="00D620B6">
                          <w:rPr>
                            <w:rFonts w:ascii="Verdana" w:hAnsi="Verdana"/>
                            <w:sz w:val="16"/>
                            <w:szCs w:val="16"/>
                          </w:rPr>
                          <w:instrText xml:space="preserve"> PAGE   \* MERGEFORMAT </w:instrText>
                        </w:r>
                        <w:r w:rsidRPr="00D620B6">
                          <w:rPr>
                            <w:rFonts w:ascii="Verdana" w:hAnsi="Verdana"/>
                            <w:sz w:val="16"/>
                            <w:szCs w:val="16"/>
                          </w:rPr>
                          <w:fldChar w:fldCharType="separate"/>
                        </w:r>
                        <w:r w:rsidR="00591CFF">
                          <w:rPr>
                            <w:rFonts w:ascii="Verdana" w:hAnsi="Verdana"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D620B6">
                          <w:rPr>
                            <w:rFonts w:ascii="Verdana" w:hAnsi="Verdana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F5A8A">
      <w:rPr>
        <w:noProof/>
        <w:lang w:eastAsia="cs-CZ"/>
      </w:rPr>
      <w:drawing>
        <wp:inline distT="0" distB="0" distL="0" distR="0" wp14:anchorId="6240C2FC" wp14:editId="698538E0">
          <wp:extent cx="2611484" cy="652007"/>
          <wp:effectExtent l="19050" t="0" r="0" b="0"/>
          <wp:docPr id="1" name="Obrázek 0" descr="primecell_at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imecell_at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21791" cy="654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31B0F6" w14:textId="77777777" w:rsidR="00AF5A8A" w:rsidRDefault="00AF5A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25CA"/>
    <w:multiLevelType w:val="hybridMultilevel"/>
    <w:tmpl w:val="FCE0BC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5580"/>
    <w:multiLevelType w:val="hybridMultilevel"/>
    <w:tmpl w:val="195887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C80106"/>
    <w:multiLevelType w:val="hybridMultilevel"/>
    <w:tmpl w:val="B7D87F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2613A"/>
    <w:multiLevelType w:val="hybridMultilevel"/>
    <w:tmpl w:val="621C3A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0E7E8F"/>
    <w:multiLevelType w:val="hybridMultilevel"/>
    <w:tmpl w:val="FF946E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506F5"/>
    <w:multiLevelType w:val="hybridMultilevel"/>
    <w:tmpl w:val="6714CB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064C1C"/>
    <w:multiLevelType w:val="hybridMultilevel"/>
    <w:tmpl w:val="55367A2E"/>
    <w:lvl w:ilvl="0" w:tplc="7A906B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CA1B15"/>
    <w:multiLevelType w:val="hybridMultilevel"/>
    <w:tmpl w:val="A7C0EE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C728C"/>
    <w:multiLevelType w:val="hybridMultilevel"/>
    <w:tmpl w:val="7A36C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B334F"/>
    <w:multiLevelType w:val="hybridMultilevel"/>
    <w:tmpl w:val="8AC4FD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1D0A2C"/>
    <w:multiLevelType w:val="multilevel"/>
    <w:tmpl w:val="59E4E67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304B619A"/>
    <w:multiLevelType w:val="hybridMultilevel"/>
    <w:tmpl w:val="DACC41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26C08"/>
    <w:multiLevelType w:val="hybridMultilevel"/>
    <w:tmpl w:val="6A86039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AE5363"/>
    <w:multiLevelType w:val="hybridMultilevel"/>
    <w:tmpl w:val="2B3055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E35D3B"/>
    <w:multiLevelType w:val="hybridMultilevel"/>
    <w:tmpl w:val="945888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13327"/>
    <w:multiLevelType w:val="hybridMultilevel"/>
    <w:tmpl w:val="6714CB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7C4A81"/>
    <w:multiLevelType w:val="hybridMultilevel"/>
    <w:tmpl w:val="B7D87F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0240DF"/>
    <w:multiLevelType w:val="multilevel"/>
    <w:tmpl w:val="8B1427C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224"/>
        </w:tabs>
        <w:ind w:left="1224" w:hanging="504"/>
      </w:pPr>
      <w:rPr>
        <w:rFonts w:ascii="Verdana" w:hAnsi="Verdana" w:hint="default"/>
      </w:rPr>
    </w:lvl>
    <w:lvl w:ilvl="3">
      <w:start w:val="1"/>
      <w:numFmt w:val="decimal"/>
      <w:pStyle w:val="StylNadpis4Vlevo0cm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694E2535"/>
    <w:multiLevelType w:val="hybridMultilevel"/>
    <w:tmpl w:val="7732333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1B6FE3"/>
    <w:multiLevelType w:val="hybridMultilevel"/>
    <w:tmpl w:val="7ECCFBEA"/>
    <w:lvl w:ilvl="0" w:tplc="CBB8E8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25BF4"/>
    <w:multiLevelType w:val="hybridMultilevel"/>
    <w:tmpl w:val="18EC73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3B523A"/>
    <w:multiLevelType w:val="hybridMultilevel"/>
    <w:tmpl w:val="945878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6565F8"/>
    <w:multiLevelType w:val="hybridMultilevel"/>
    <w:tmpl w:val="B7D87F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97DD7"/>
    <w:multiLevelType w:val="hybridMultilevel"/>
    <w:tmpl w:val="F8823D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BE1E18"/>
    <w:multiLevelType w:val="hybridMultilevel"/>
    <w:tmpl w:val="8794B49E"/>
    <w:lvl w:ilvl="0" w:tplc="23A02660">
      <w:start w:val="1"/>
      <w:numFmt w:val="decimal"/>
      <w:lvlText w:val="%1."/>
      <w:lvlJc w:val="left"/>
      <w:pPr>
        <w:ind w:left="720" w:hanging="360"/>
      </w:pPr>
      <w:rPr>
        <w:rFonts w:ascii="Calibri" w:hAnsi="Calibr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22"/>
  </w:num>
  <w:num w:numId="4">
    <w:abstractNumId w:val="2"/>
  </w:num>
  <w:num w:numId="5">
    <w:abstractNumId w:val="16"/>
  </w:num>
  <w:num w:numId="6">
    <w:abstractNumId w:val="0"/>
  </w:num>
  <w:num w:numId="7">
    <w:abstractNumId w:val="6"/>
  </w:num>
  <w:num w:numId="8">
    <w:abstractNumId w:val="17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8"/>
  </w:num>
  <w:num w:numId="13">
    <w:abstractNumId w:val="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1"/>
  </w:num>
  <w:num w:numId="20">
    <w:abstractNumId w:val="14"/>
  </w:num>
  <w:num w:numId="21">
    <w:abstractNumId w:val="5"/>
  </w:num>
  <w:num w:numId="22">
    <w:abstractNumId w:val="15"/>
  </w:num>
  <w:num w:numId="23">
    <w:abstractNumId w:val="20"/>
  </w:num>
  <w:num w:numId="24">
    <w:abstractNumId w:val="8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ztjAzMTSzsDQ2trBQ0lEKTi0uzszPAykwrAUAtVpDMywAAAA="/>
  </w:docVars>
  <w:rsids>
    <w:rsidRoot w:val="00AF5A8A"/>
    <w:rsid w:val="0002632C"/>
    <w:rsid w:val="0003646D"/>
    <w:rsid w:val="00052816"/>
    <w:rsid w:val="00061505"/>
    <w:rsid w:val="000819BE"/>
    <w:rsid w:val="00092820"/>
    <w:rsid w:val="000A4779"/>
    <w:rsid w:val="00100F76"/>
    <w:rsid w:val="001165B6"/>
    <w:rsid w:val="0012155E"/>
    <w:rsid w:val="0013667E"/>
    <w:rsid w:val="00173F38"/>
    <w:rsid w:val="00183F7B"/>
    <w:rsid w:val="00197EA3"/>
    <w:rsid w:val="001B6976"/>
    <w:rsid w:val="001B6B29"/>
    <w:rsid w:val="001C4886"/>
    <w:rsid w:val="001D4CFC"/>
    <w:rsid w:val="001E478D"/>
    <w:rsid w:val="001E7C88"/>
    <w:rsid w:val="001F3293"/>
    <w:rsid w:val="002022C8"/>
    <w:rsid w:val="00213A16"/>
    <w:rsid w:val="002333F1"/>
    <w:rsid w:val="00254484"/>
    <w:rsid w:val="002A1EFA"/>
    <w:rsid w:val="002B1E3E"/>
    <w:rsid w:val="002B213F"/>
    <w:rsid w:val="002E045F"/>
    <w:rsid w:val="002E2CB3"/>
    <w:rsid w:val="00317014"/>
    <w:rsid w:val="00353011"/>
    <w:rsid w:val="0035496B"/>
    <w:rsid w:val="00382D38"/>
    <w:rsid w:val="003A2130"/>
    <w:rsid w:val="003B559F"/>
    <w:rsid w:val="003B7A4E"/>
    <w:rsid w:val="003E40D0"/>
    <w:rsid w:val="003E4335"/>
    <w:rsid w:val="003E4BC1"/>
    <w:rsid w:val="003E4D82"/>
    <w:rsid w:val="003E7915"/>
    <w:rsid w:val="003F575F"/>
    <w:rsid w:val="00412ADE"/>
    <w:rsid w:val="00414676"/>
    <w:rsid w:val="00434ED2"/>
    <w:rsid w:val="00452D14"/>
    <w:rsid w:val="00453D50"/>
    <w:rsid w:val="004A19A3"/>
    <w:rsid w:val="004B20C7"/>
    <w:rsid w:val="004B35DD"/>
    <w:rsid w:val="004C6D70"/>
    <w:rsid w:val="004E3D0D"/>
    <w:rsid w:val="0052465B"/>
    <w:rsid w:val="0055289E"/>
    <w:rsid w:val="00557CCA"/>
    <w:rsid w:val="00591CFF"/>
    <w:rsid w:val="00596466"/>
    <w:rsid w:val="005B471B"/>
    <w:rsid w:val="005D6994"/>
    <w:rsid w:val="005D7FFE"/>
    <w:rsid w:val="005F7E9F"/>
    <w:rsid w:val="00600143"/>
    <w:rsid w:val="006031C2"/>
    <w:rsid w:val="00625208"/>
    <w:rsid w:val="00637A70"/>
    <w:rsid w:val="007361D9"/>
    <w:rsid w:val="00761B43"/>
    <w:rsid w:val="0076564A"/>
    <w:rsid w:val="00787456"/>
    <w:rsid w:val="0079011F"/>
    <w:rsid w:val="007A2EBA"/>
    <w:rsid w:val="007A4A35"/>
    <w:rsid w:val="007A4F15"/>
    <w:rsid w:val="007D22FE"/>
    <w:rsid w:val="007D4420"/>
    <w:rsid w:val="007E22C0"/>
    <w:rsid w:val="007E7ACC"/>
    <w:rsid w:val="00815B34"/>
    <w:rsid w:val="00832833"/>
    <w:rsid w:val="00846130"/>
    <w:rsid w:val="0085082A"/>
    <w:rsid w:val="00861FB8"/>
    <w:rsid w:val="00864E11"/>
    <w:rsid w:val="0088097F"/>
    <w:rsid w:val="00883F75"/>
    <w:rsid w:val="00884A67"/>
    <w:rsid w:val="008B6970"/>
    <w:rsid w:val="008C3522"/>
    <w:rsid w:val="008C5C72"/>
    <w:rsid w:val="008D1F26"/>
    <w:rsid w:val="008D2F55"/>
    <w:rsid w:val="008D7FB3"/>
    <w:rsid w:val="008E3191"/>
    <w:rsid w:val="008E4450"/>
    <w:rsid w:val="008E4CC3"/>
    <w:rsid w:val="00931FC4"/>
    <w:rsid w:val="00957AD8"/>
    <w:rsid w:val="00961816"/>
    <w:rsid w:val="00971420"/>
    <w:rsid w:val="009A46D0"/>
    <w:rsid w:val="009B01F6"/>
    <w:rsid w:val="009B5CDA"/>
    <w:rsid w:val="009C2167"/>
    <w:rsid w:val="009D4C2F"/>
    <w:rsid w:val="009F4AB5"/>
    <w:rsid w:val="009F7851"/>
    <w:rsid w:val="00A042B1"/>
    <w:rsid w:val="00A15FB8"/>
    <w:rsid w:val="00A25124"/>
    <w:rsid w:val="00A46315"/>
    <w:rsid w:val="00A56082"/>
    <w:rsid w:val="00A71E8D"/>
    <w:rsid w:val="00AC33DA"/>
    <w:rsid w:val="00AD4211"/>
    <w:rsid w:val="00AE723A"/>
    <w:rsid w:val="00AE7ECB"/>
    <w:rsid w:val="00AF0982"/>
    <w:rsid w:val="00AF1B39"/>
    <w:rsid w:val="00AF5A8A"/>
    <w:rsid w:val="00B32EE8"/>
    <w:rsid w:val="00BE175B"/>
    <w:rsid w:val="00BE1BFC"/>
    <w:rsid w:val="00C05CD1"/>
    <w:rsid w:val="00C115C3"/>
    <w:rsid w:val="00C12973"/>
    <w:rsid w:val="00C176E2"/>
    <w:rsid w:val="00C53A6D"/>
    <w:rsid w:val="00C73229"/>
    <w:rsid w:val="00CD19AF"/>
    <w:rsid w:val="00CF317C"/>
    <w:rsid w:val="00D00318"/>
    <w:rsid w:val="00D14DAF"/>
    <w:rsid w:val="00D17314"/>
    <w:rsid w:val="00D42C72"/>
    <w:rsid w:val="00D620B6"/>
    <w:rsid w:val="00D8239D"/>
    <w:rsid w:val="00D951F0"/>
    <w:rsid w:val="00DA2D3A"/>
    <w:rsid w:val="00DB6C74"/>
    <w:rsid w:val="00DD17F0"/>
    <w:rsid w:val="00DD437D"/>
    <w:rsid w:val="00E06745"/>
    <w:rsid w:val="00E13B09"/>
    <w:rsid w:val="00E166AE"/>
    <w:rsid w:val="00E23ABD"/>
    <w:rsid w:val="00E52135"/>
    <w:rsid w:val="00E941B2"/>
    <w:rsid w:val="00EA77CF"/>
    <w:rsid w:val="00EB6C51"/>
    <w:rsid w:val="00F10D3A"/>
    <w:rsid w:val="00F1153E"/>
    <w:rsid w:val="00F15448"/>
    <w:rsid w:val="00F22F3E"/>
    <w:rsid w:val="00F232A2"/>
    <w:rsid w:val="00F317DB"/>
    <w:rsid w:val="00F37A11"/>
    <w:rsid w:val="00F402B8"/>
    <w:rsid w:val="00F569B8"/>
    <w:rsid w:val="00F67D1C"/>
    <w:rsid w:val="00F81367"/>
    <w:rsid w:val="00F83F69"/>
    <w:rsid w:val="00F84F35"/>
    <w:rsid w:val="00FA7452"/>
    <w:rsid w:val="00FB16D2"/>
    <w:rsid w:val="00FB5DFC"/>
    <w:rsid w:val="00FD04A3"/>
    <w:rsid w:val="00FE6BF6"/>
    <w:rsid w:val="00FF1B8E"/>
    <w:rsid w:val="00FF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489086"/>
  <w15:docId w15:val="{438B662A-4BE6-4683-A231-277FB076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437D"/>
    <w:pPr>
      <w:spacing w:after="12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3E40D0"/>
    <w:pPr>
      <w:keepNext/>
      <w:numPr>
        <w:numId w:val="8"/>
      </w:numPr>
      <w:spacing w:before="240" w:after="60"/>
      <w:outlineLvl w:val="0"/>
    </w:pPr>
    <w:rPr>
      <w:rFonts w:ascii="Verdana" w:eastAsia="Times New Roman" w:hAnsi="Verdana" w:cs="Arial"/>
      <w:b/>
      <w:bCs/>
      <w:color w:val="002060"/>
      <w:kern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3E40D0"/>
    <w:pPr>
      <w:keepNext/>
      <w:numPr>
        <w:ilvl w:val="1"/>
        <w:numId w:val="8"/>
      </w:numPr>
      <w:spacing w:before="240" w:after="60"/>
      <w:outlineLvl w:val="1"/>
    </w:pPr>
    <w:rPr>
      <w:rFonts w:ascii="Verdana" w:eastAsia="Times New Roman" w:hAnsi="Verdana" w:cs="Arial"/>
      <w:b/>
      <w:bCs/>
      <w:iCs/>
      <w:sz w:val="20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3E40D0"/>
    <w:pPr>
      <w:keepNext/>
      <w:numPr>
        <w:ilvl w:val="2"/>
        <w:numId w:val="8"/>
      </w:numPr>
      <w:spacing w:before="240" w:after="60"/>
      <w:outlineLvl w:val="2"/>
    </w:pPr>
    <w:rPr>
      <w:rFonts w:ascii="Verdana" w:eastAsia="Times New Roman" w:hAnsi="Verdana" w:cs="Arial"/>
      <w:bCs/>
      <w:sz w:val="20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E40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5A8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F5A8A"/>
  </w:style>
  <w:style w:type="paragraph" w:styleId="Zpat">
    <w:name w:val="footer"/>
    <w:basedOn w:val="Normln"/>
    <w:link w:val="ZpatChar"/>
    <w:uiPriority w:val="99"/>
    <w:unhideWhenUsed/>
    <w:rsid w:val="00AF5A8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F5A8A"/>
  </w:style>
  <w:style w:type="paragraph" w:styleId="Textbubliny">
    <w:name w:val="Balloon Text"/>
    <w:basedOn w:val="Normln"/>
    <w:link w:val="TextbublinyChar"/>
    <w:uiPriority w:val="99"/>
    <w:semiHidden/>
    <w:unhideWhenUsed/>
    <w:rsid w:val="00DD437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437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D437D"/>
    <w:pPr>
      <w:ind w:left="720"/>
      <w:contextualSpacing/>
    </w:pPr>
  </w:style>
  <w:style w:type="paragraph" w:styleId="Zkladntextodsazen3">
    <w:name w:val="Body Text Indent 3"/>
    <w:aliases w:val="i3"/>
    <w:basedOn w:val="Normln"/>
    <w:link w:val="Zkladntextodsazen3Char"/>
    <w:rsid w:val="00DD437D"/>
    <w:pPr>
      <w:tabs>
        <w:tab w:val="left" w:pos="4320"/>
      </w:tabs>
      <w:spacing w:after="240"/>
      <w:ind w:left="4320" w:hanging="432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DD437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D437D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E40D0"/>
    <w:rPr>
      <w:rFonts w:ascii="Verdana" w:eastAsia="Times New Roman" w:hAnsi="Verdana" w:cs="Arial"/>
      <w:b/>
      <w:bCs/>
      <w:color w:val="002060"/>
      <w:kern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E40D0"/>
    <w:rPr>
      <w:rFonts w:ascii="Verdana" w:eastAsia="Times New Roman" w:hAnsi="Verdana" w:cs="Arial"/>
      <w:b/>
      <w:bCs/>
      <w:iCs/>
      <w:sz w:val="2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E40D0"/>
    <w:rPr>
      <w:rFonts w:ascii="Verdana" w:eastAsia="Times New Roman" w:hAnsi="Verdana" w:cs="Arial"/>
      <w:bCs/>
      <w:sz w:val="20"/>
      <w:szCs w:val="26"/>
      <w:lang w:eastAsia="cs-CZ"/>
    </w:rPr>
  </w:style>
  <w:style w:type="paragraph" w:customStyle="1" w:styleId="StylNadpis4Vlevo0cm">
    <w:name w:val="Styl Nadpis 4 + Vlevo:  0 cm"/>
    <w:basedOn w:val="Nadpis4"/>
    <w:rsid w:val="003E40D0"/>
    <w:pPr>
      <w:keepLines w:val="0"/>
      <w:numPr>
        <w:ilvl w:val="3"/>
        <w:numId w:val="8"/>
      </w:numPr>
      <w:tabs>
        <w:tab w:val="clear" w:pos="1800"/>
      </w:tabs>
      <w:spacing w:before="240" w:after="60"/>
      <w:ind w:left="2880" w:hanging="360"/>
    </w:pPr>
    <w:rPr>
      <w:rFonts w:ascii="Arial" w:eastAsia="Times New Roman" w:hAnsi="Arial" w:cs="Times New Roman"/>
      <w:b w:val="0"/>
      <w:i w:val="0"/>
      <w:iCs w:val="0"/>
      <w:color w:val="auto"/>
      <w:sz w:val="24"/>
      <w:szCs w:val="20"/>
      <w:lang w:eastAsia="cs-CZ"/>
    </w:rPr>
  </w:style>
  <w:style w:type="paragraph" w:styleId="Bezmezer">
    <w:name w:val="No Spacing"/>
    <w:link w:val="BezmezerChar"/>
    <w:uiPriority w:val="99"/>
    <w:qFormat/>
    <w:rsid w:val="003E40D0"/>
    <w:pPr>
      <w:spacing w:after="0" w:line="240" w:lineRule="auto"/>
    </w:pPr>
    <w:rPr>
      <w:rFonts w:ascii="Verdana" w:eastAsia="Calibri" w:hAnsi="Verdana" w:cs="Times New Roman"/>
      <w:sz w:val="20"/>
    </w:rPr>
  </w:style>
  <w:style w:type="character" w:customStyle="1" w:styleId="BezmezerChar">
    <w:name w:val="Bez mezer Char"/>
    <w:link w:val="Bezmezer"/>
    <w:uiPriority w:val="99"/>
    <w:locked/>
    <w:rsid w:val="003E40D0"/>
    <w:rPr>
      <w:rFonts w:ascii="Verdana" w:eastAsia="Calibri" w:hAnsi="Verdana" w:cs="Times New Roman"/>
      <w:sz w:val="20"/>
    </w:rPr>
  </w:style>
  <w:style w:type="paragraph" w:customStyle="1" w:styleId="Zkladntext31">
    <w:name w:val="Základní text 31"/>
    <w:basedOn w:val="Normln"/>
    <w:rsid w:val="003E40D0"/>
    <w:pPr>
      <w:widowControl w:val="0"/>
      <w:spacing w:after="0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E40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2B1E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1E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1E3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1E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1E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hiy.forostyak@primecell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22717-93BD-4E9A-8F81-B22C41F71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2317</Words>
  <Characters>13672</Characters>
  <Application>Microsoft Office Word</Application>
  <DocSecurity>4</DocSecurity>
  <Lines>113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Žaneta Hessová</cp:lastModifiedBy>
  <cp:revision>2</cp:revision>
  <cp:lastPrinted>2018-12-03T11:46:00Z</cp:lastPrinted>
  <dcterms:created xsi:type="dcterms:W3CDTF">2020-01-22T10:39:00Z</dcterms:created>
  <dcterms:modified xsi:type="dcterms:W3CDTF">2020-01-22T10:39:00Z</dcterms:modified>
</cp:coreProperties>
</file>