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ED" w:rsidRDefault="00026BE2" w:rsidP="00026BE2">
      <w:r>
        <w:rPr>
          <w:noProof/>
          <w:lang w:val="cs-CZ"/>
        </w:rPr>
        <w:drawing>
          <wp:anchor distT="0" distB="0" distL="114300" distR="114300" simplePos="0" relativeHeight="251545088" behindDoc="1" locked="0" layoutInCell="0" allowOverlap="1" wp14:anchorId="25AEFCDC" wp14:editId="452745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7" type="#_x0000_t202" style="position:absolute;margin-left:79.2pt;margin-top:30.7pt;width:427.15pt;height:13.9pt;z-index:25159526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300" w:lineRule="exact"/>
                    <w:ind w:firstLine="4"/>
                  </w:pPr>
                  <w:r>
                    <w:rPr>
                      <w:color w:val="353432"/>
                      <w:spacing w:val="1"/>
                      <w:sz w:val="30"/>
                      <w:lang w:val="cs-CZ"/>
                    </w:rPr>
                    <w:t>S m lo u va o dodávce pitnévodya odkanalizování ě. 30771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6" type="#_x0000_t202" style="position:absolute;margin-left:246.5pt;margin-top:47.05pt;width:52.05pt;height:7.7pt;z-index:25159936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432"/>
                      <w:spacing w:val="-7"/>
                      <w:sz w:val="22"/>
                      <w:lang w:val="cs-CZ"/>
                    </w:rPr>
                    <w:t>TituIní list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20.9pt;margin-top:72.5pt;width:537.85pt;height:91.9pt;z-index:25160345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8"/>
                  </w:pPr>
                  <w:r>
                    <w:rPr>
                      <w:color w:val="353432"/>
                      <w:spacing w:val="1"/>
                      <w:sz w:val="20"/>
                      <w:lang w:val="cs-CZ"/>
                    </w:rPr>
                    <w:t>l. Smluvní strany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4" w:line="200" w:lineRule="exact"/>
                    <w:ind w:firstLine="48"/>
                  </w:pPr>
                  <w:r>
                    <w:rPr>
                      <w:color w:val="353432"/>
                      <w:spacing w:val="3"/>
                      <w:sz w:val="20"/>
                      <w:lang w:val="cs-CZ"/>
                    </w:rPr>
                    <w:t>Dodavatel: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63" w:line="164" w:lineRule="exact"/>
                    <w:ind w:left="4"/>
                  </w:pPr>
                  <w:r>
                    <w:rPr>
                      <w:color w:val="353432"/>
                      <w:sz w:val="16"/>
                      <w:lang w:val="cs-CZ"/>
                    </w:rPr>
                    <w:t xml:space="preserve">Vodohospodářské sdružení obci západních čech, se sídlem: Studentská 328164, Doubí, 360 07 Karlovy Vary, zapsané do registru sdruŽení vedeného KU </w:t>
                  </w:r>
                  <w:r>
                    <w:rPr>
                      <w:color w:val="353432"/>
                      <w:sz w:val="16"/>
                      <w:lang w:val="cs-CZ"/>
                    </w:rPr>
                    <w:t>Karlovarského kraje dne 9.2'1993 pod registračním číslem 7/1993, lČ: 47700521,jako vlastník vodovodu nebo kanalizace.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60" w:lineRule="exact"/>
                    <w:ind w:firstLine="4"/>
                  </w:pPr>
                  <w:r>
                    <w:rPr>
                      <w:color w:val="353432"/>
                      <w:sz w:val="16"/>
                      <w:lang w:val="cs-CZ"/>
                    </w:rPr>
                    <w:t>Ve věcech smluvních zastupuje: lng. Antonín Jágl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60" w:lineRule="exact"/>
                    <w:ind w:firstLine="4"/>
                  </w:pPr>
                  <w:r>
                    <w:rPr>
                      <w:color w:val="353432"/>
                      <w:sz w:val="16"/>
                      <w:lang w:val="cs-CZ"/>
                    </w:rPr>
                    <w:t>Výkonem povinností a práv dodavatele je na základě smlouvy o provozování pověřená provozn</w:t>
                  </w:r>
                  <w:r>
                    <w:rPr>
                      <w:color w:val="353432"/>
                      <w:sz w:val="16"/>
                      <w:lang w:val="cs-CZ"/>
                    </w:rPr>
                    <w:t>í společnost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84" w:lineRule="exact"/>
                    <w:ind w:left="9" w:hanging="5"/>
                  </w:pPr>
                  <w:r>
                    <w:rPr>
                      <w:color w:val="353432"/>
                      <w:sz w:val="16"/>
                      <w:lang w:val="cs-CZ"/>
                    </w:rPr>
                    <w:t>Vodárny a kanalizace Karlovy Vary, a.s., dále jen provozovatel, zapsaná s účinností od 1.í.1994 v obchodním rejstříku u Krajského soudu P|zeň, oddíl B' vloŽka č. 375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60" w:lineRule="exact"/>
                    <w:ind w:firstLine="24"/>
                  </w:pPr>
                  <w:r>
                    <w:rPr>
                      <w:color w:val="353432"/>
                      <w:sz w:val="16"/>
                      <w:lang w:val="cs-CZ"/>
                    </w:rPr>
                    <w:t xml:space="preserve">lČ: 49789228 Dlč: CZ49789228 se sídlem: Studentská 328164, Doubí, 360 07 </w:t>
                  </w:r>
                  <w:r>
                    <w:rPr>
                      <w:color w:val="353432"/>
                      <w:sz w:val="16"/>
                      <w:lang w:val="cs-CZ"/>
                    </w:rPr>
                    <w:t>Karlovy Vary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margin-left:21.1pt;margin-top:187.6pt;width:537.1pt;height:45.95pt;z-index:25160755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8" w:lineRule="exact"/>
                    <w:ind w:left="4" w:firstLine="5"/>
                  </w:pPr>
                  <w:r>
                    <w:rPr>
                      <w:color w:val="353432"/>
                      <w:sz w:val="16"/>
                      <w:lang w:val="cs-CZ"/>
                    </w:rPr>
                    <w:t>odběratel ve smyslu zákona č. 274t2o01 Sb' a dále uvedených obchodních podmínek dodávky vody a odkanalizování' vlastník připojené nemovitosti, tj. stavby nebo pozemku: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1" w:line="200" w:lineRule="exact"/>
                    <w:ind w:firstLine="43"/>
                  </w:pPr>
                  <w:r>
                    <w:rPr>
                      <w:color w:val="353432"/>
                      <w:sz w:val="20"/>
                      <w:lang w:val="cs-CZ"/>
                    </w:rPr>
                    <w:t>Název právnické osoby:   Gymnázium Sokolov a Krajské rrzdělávací centrum</w:t>
                  </w:r>
                  <w:r>
                    <w:rPr>
                      <w:color w:val="353432"/>
                      <w:sz w:val="20"/>
                      <w:lang w:val="cs-CZ"/>
                    </w:rPr>
                    <w:t>' příspěvková            lČ: 49767194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8" w:line="200" w:lineRule="exact"/>
                    <w:ind w:firstLine="33"/>
                  </w:pPr>
                  <w:r>
                    <w:rPr>
                      <w:color w:val="353432"/>
                      <w:spacing w:val="-3"/>
                      <w:sz w:val="20"/>
                      <w:lang w:val="cs-CZ"/>
                    </w:rPr>
                    <w:t>zastoupené (jméno' funkce): organizace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3" type="#_x0000_t202" style="position:absolute;margin-left:22.8pt;margin-top:238.4pt;width:212.9pt;height:42.65pt;z-index:25161164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449" w:lineRule="exact"/>
                    <w:ind w:left="9" w:hanging="5"/>
                  </w:pPr>
                  <w:r>
                    <w:rPr>
                      <w:color w:val="353432"/>
                      <w:sz w:val="18"/>
                      <w:lang w:val="cs-CZ"/>
                    </w:rPr>
                    <w:t xml:space="preserve">Sídlo právnické osoby:     Husitská 2053, Sokolov </w:t>
                  </w:r>
                  <w:r>
                    <w:rPr>
                      <w:color w:val="353432"/>
                      <w:spacing w:val="1"/>
                      <w:sz w:val="22"/>
                      <w:lang w:val="cs-CZ"/>
                    </w:rPr>
                    <w:t xml:space="preserve"> Částismlouvy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22.55pt;margin-top:287.5pt;width:534.5pt;height:60.7pt;z-index:25161574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225"/>
                  </w:pPr>
                  <w:r>
                    <w:rPr>
                      <w:color w:val="353432"/>
                      <w:sz w:val="16"/>
                      <w:lang w:val="cs-CZ"/>
                    </w:rPr>
                    <w:t>Vlastní smlouva (přední strana).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4" w:line="160" w:lineRule="exact"/>
                    <w:ind w:firstLine="230"/>
                  </w:pPr>
                  <w:r>
                    <w:rPr>
                      <w:color w:val="353432"/>
                      <w:sz w:val="16"/>
                      <w:lang w:val="cs-CZ"/>
                    </w:rPr>
                    <w:t>obchodní podmÍnky dodávky vody a odkanalizování (zadní strana)'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01" w:line="200" w:lineRule="exact"/>
                    <w:ind w:firstLine="14"/>
                  </w:pPr>
                  <w:r>
                    <w:rPr>
                      <w:color w:val="353432"/>
                      <w:sz w:val="20"/>
                      <w:lang w:val="cs-CZ"/>
                    </w:rPr>
                    <w:t>lll. Před</w:t>
                  </w:r>
                  <w:r>
                    <w:rPr>
                      <w:color w:val="353432"/>
                      <w:sz w:val="20"/>
                      <w:lang w:val="cs-CZ"/>
                    </w:rPr>
                    <w:t>mět sm|ouvy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11" w:line="169" w:lineRule="exact"/>
                    <w:ind w:left="4" w:firstLine="5"/>
                  </w:pPr>
                  <w:r>
                    <w:rPr>
                      <w:color w:val="353432"/>
                      <w:sz w:val="16"/>
                      <w:lang w:val="cs-CZ"/>
                    </w:rPr>
                    <w:t>Předmětem smlouvy je úprava vztahů, práv a povinností mezi dodavatelem a odběratelem při dodávkách vody z vodovodu pro veřejnou potřebu a při odvádění odpadních vod kanalizací pro veřejnou potřebu'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288.25pt;margin-top:173.75pt;width:8.6pt;height:4.55pt;z-index:25161984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353432"/>
                      <w:sz w:val="14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margin-left:22.8pt;margin-top:359.75pt;width:244.55pt;height:38.9pt;z-index:25162393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53432"/>
                      <w:spacing w:val="1"/>
                      <w:sz w:val="20"/>
                      <w:lang w:val="cs-CZ"/>
                    </w:rPr>
                    <w:t xml:space="preserve">lV. Adresa připojené nemovitosti </w:t>
                  </w:r>
                  <w:r>
                    <w:rPr>
                      <w:color w:val="353432"/>
                      <w:spacing w:val="1"/>
                      <w:sz w:val="20"/>
                      <w:lang w:val="cs-CZ"/>
                    </w:rPr>
                    <w:t>(odběrného místa)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06" w:line="262" w:lineRule="exact"/>
                    <w:ind w:left="4" w:firstLine="5"/>
                  </w:pPr>
                  <w:r>
                    <w:rPr>
                      <w:color w:val="353432"/>
                      <w:sz w:val="20"/>
                      <w:lang w:val="cs-CZ"/>
                    </w:rPr>
                    <w:t>Kray' Karlovarský                    obec: Chodov Ulice: Komenského                   ČPlČo| 273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380.9pt;margin-top:379.7pt;width:9.8pt;height:6pt;z-index:25162803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53432"/>
                      <w:sz w:val="16"/>
                      <w:lang w:val="cs-CZ"/>
                    </w:rPr>
                    <w:t>K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margin-left:380.9pt;margin-top:391.45pt;width:53.5pt;height:7.45pt;z-index:2516321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432"/>
                      <w:spacing w:val="-3"/>
                      <w:sz w:val="20"/>
                      <w:lang w:val="cs-CZ"/>
                    </w:rPr>
                    <w:t>PsČ: 35735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7" type="#_x0000_t202" style="position:absolute;margin-left:22.1pt;margin-top:409.2pt;width:535.45pt;height:42.5pt;z-index:2516362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432"/>
                      <w:sz w:val="20"/>
                      <w:lang w:val="cs-CZ"/>
                    </w:rPr>
                    <w:t>V. Množství dodávané Vody a limity odpadních vod (viz Evidenční llst)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04" w:line="166" w:lineRule="exact"/>
                    <w:ind w:left="9" w:firstLine="10"/>
                  </w:pPr>
                  <w:r>
                    <w:rPr>
                      <w:color w:val="353432"/>
                      <w:sz w:val="16"/>
                      <w:lang w:val="cs-CZ"/>
                    </w:rPr>
                    <w:t xml:space="preserve">Limity a mnoŽství dodávané pitné vody a </w:t>
                  </w:r>
                  <w:r>
                    <w:rPr>
                      <w:color w:val="353432"/>
                      <w:sz w:val="16"/>
                      <w:lang w:val="cs-CZ"/>
                    </w:rPr>
                    <w:t>odváděných odpadních vod, přÍpadně vypouštěných do kanalizace z jiných zdrojŮ, jsou dány velikostí osazeného vodoměru, jímŽ je toto mnoŽství zjištbváno, nebo není-li vodoměr osazen, dle směrných číse| roční potřeby vody, uvedených ve vyhlášce č.42812001 Sb</w:t>
                  </w:r>
                  <w:r>
                    <w:rPr>
                      <w:color w:val="353432"/>
                      <w:sz w:val="16"/>
                      <w:lang w:val="cs-CZ"/>
                    </w:rPr>
                    <w:t>' MnoŽství sráŽkových vod je určeno výpočtem dle vyhl. č. 428i2001 sb.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22.1pt;margin-top:464.65pt;width:535.45pt;height:42.7pt;z-index:2516403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432"/>
                      <w:spacing w:val="1"/>
                      <w:sz w:val="20"/>
                      <w:lang w:val="cs-CZ"/>
                    </w:rPr>
                    <w:t>Vl. Jakost dodávané vody a limity zneěištění odpadních vod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11" w:line="169" w:lineRule="exact"/>
                    <w:ind w:left="9" w:firstLine="5"/>
                  </w:pPr>
                  <w:r>
                    <w:rPr>
                      <w:color w:val="353432"/>
                      <w:sz w:val="16"/>
                      <w:lang w:val="cs-CZ"/>
                    </w:rPr>
                    <w:t xml:space="preserve">Kvalita pitné vody, dodávaná z vodovodu do zařízení odběratele odpovídá platným obecně závazným právním předpisům. Tlakové </w:t>
                  </w:r>
                  <w:r>
                    <w:rPr>
                      <w:color w:val="353432"/>
                      <w:sz w:val="16"/>
                      <w:lang w:val="cs-CZ"/>
                    </w:rPr>
                    <w:t>poměry a konkrétní parametry jakosti jsou k dispozici na www,vodakva.cza na pracovištích provozovatele. Kvalita odpadnÍch vod vypouštěných do kanalizace zezařízenl odběratele musí odpovídat plainým obecně závazným práVním předpisům a místně závazným předpi</w:t>
                  </w:r>
                  <w:r>
                    <w:rPr>
                      <w:color w:val="353432"/>
                      <w:sz w:val="16"/>
                      <w:lang w:val="cs-CZ"/>
                    </w:rPr>
                    <w:t>sŮm z nich vycházejících.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5" type="#_x0000_t202" style="position:absolute;margin-left:22.1pt;margin-top:518.9pt;width:535.2pt;height:97.7pt;z-index:2516444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53432"/>
                      <w:spacing w:val="1"/>
                      <w:sz w:val="20"/>
                      <w:lang w:val="cs-CZ"/>
                    </w:rPr>
                    <w:t>Vll. Stanovení ceny vodného a stoěného, způsob jejího vyh!ášení a způsob fakturace a plateb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15" w:line="160" w:lineRule="exact"/>
                    <w:ind w:firstLine="14"/>
                  </w:pPr>
                  <w:r>
                    <w:rPr>
                      <w:color w:val="353432"/>
                      <w:sz w:val="16"/>
                      <w:lang w:val="cs-CZ"/>
                    </w:rPr>
                    <w:t>Dodavatel fakturuje vodné a stočné, v souladu s $20 zákona č.27412001 Sb., ve dvousloŽkové formě.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69" w:lineRule="exact"/>
                    <w:ind w:left="9" w:firstLine="5"/>
                  </w:pPr>
                  <w:r>
                    <w:rPr>
                      <w:color w:val="353432"/>
                      <w:sz w:val="16"/>
                      <w:lang w:val="cs-CZ"/>
                    </w:rPr>
                    <w:t>Ceny vodného a stočného schvaluje val</w:t>
                  </w:r>
                  <w:r>
                    <w:rPr>
                      <w:color w:val="353432"/>
                      <w:sz w:val="16"/>
                      <w:lang w:val="cs-CZ"/>
                    </w:rPr>
                    <w:t>ná hromada Vodohospodářského sdruŽení obcí západních Čech dle platných cenových předpisů a jsou k dispozici v sídle dodavatele, na jeho webou.ich stránkách a na místně přísluŠném obecním nebo městském úřadě.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60" w:lineRule="exact"/>
                    <w:ind w:firstLine="9"/>
                  </w:pPr>
                  <w:r>
                    <w:rPr>
                      <w:color w:val="353432"/>
                      <w:sz w:val="16"/>
                      <w:lang w:val="cs-CZ"/>
                    </w:rPr>
                    <w:t>Změny cen dodavatel oznámí písemně příslušnému o</w:t>
                  </w:r>
                  <w:r>
                    <w:rPr>
                      <w:color w:val="353432"/>
                      <w:sz w:val="16"/>
                      <w:lang w:val="cs-CZ"/>
                    </w:rPr>
                    <w:t>becnímu nebo městskému úřadu.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2" w:line="162" w:lineRule="exact"/>
                    <w:ind w:left="14" w:firstLine="5"/>
                  </w:pPr>
                  <w:r>
                    <w:rPr>
                      <w:color w:val="353432"/>
                      <w:sz w:val="16"/>
                      <w:lang w:val="cs-CZ"/>
                    </w:rPr>
                    <w:t xml:space="preserve">Fakturaci vodného a stočného provádí provozovatel v závislosti na velikosti odběru měsíčně nebo pololetně. Dodavatel si vyhrazuje právo v případě potřeby Vystavit fakturu i mimo sjednaný cyklus. V případě Žádosti odběratele o </w:t>
                  </w:r>
                  <w:r>
                    <w:rPr>
                      <w:color w:val="353432"/>
                      <w:sz w:val="16"/>
                      <w:lang w:val="cs-CZ"/>
                    </w:rPr>
                    <w:t>mimořádnou fakturací má dodavatel právo na úhradu nezbytných a prokazatelných nákladů s tím spojených.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60" w:lineRule="exact"/>
                    <w:ind w:firstLine="9"/>
                  </w:pPr>
                  <w:r>
                    <w:rPr>
                      <w:color w:val="353432"/>
                      <w:sz w:val="16"/>
                      <w:lang w:val="cs-CZ"/>
                    </w:rPr>
                    <w:t>Způsob platby zvolí odběratel v PoŽadavku vlastníka připojené nemovitosti na zpŮsob platby.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60" w:lineRule="exact"/>
                    <w:ind w:firstLine="4"/>
                  </w:pPr>
                  <w:r>
                    <w:rPr>
                      <w:color w:val="353432"/>
                      <w:sz w:val="16"/>
                      <w:lang w:val="cs-CZ"/>
                    </w:rPr>
                    <w:t xml:space="preserve">V případě' Že vlastník nemovitosti určí jiného plátce, ručí </w:t>
                  </w:r>
                  <w:r>
                    <w:rPr>
                      <w:color w:val="353432"/>
                      <w:sz w:val="16"/>
                      <w:lang w:val="cs-CZ"/>
                    </w:rPr>
                    <w:t>za řádné placení vodného a stočného.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margin-left:22.1pt;margin-top:625.7pt;width:534.95pt;height:32.9pt;z-index:2516485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432"/>
                      <w:spacing w:val="1"/>
                      <w:sz w:val="20"/>
                      <w:lang w:val="cs-CZ"/>
                    </w:rPr>
                    <w:t>Vlll' Doba plnění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34" w:line="160" w:lineRule="exact"/>
                    <w:ind w:left="4" w:firstLine="5"/>
                  </w:pPr>
                  <w:r>
                    <w:rPr>
                      <w:color w:val="353432"/>
                      <w:sz w:val="16"/>
                      <w:lang w:val="cs-CZ"/>
                    </w:rPr>
                    <w:t>Tato smlouva je uzavřena na dobu neurčitou. Je platná dnem podpisu oběma smluvními stranami. Jednostranně potvrzeným návrhem smlouvy je dodavaiel vázánve lhůtě do 30 dnů od prokazatelného odeslání.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22.1pt;margin-top:669.85pt;width:534.95pt;height:65.3pt;z-index:2516526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20" w:lineRule="exact"/>
                    <w:ind w:firstLine="14"/>
                  </w:pPr>
                  <w:r>
                    <w:rPr>
                      <w:color w:val="353432"/>
                      <w:sz w:val="22"/>
                      <w:lang w:val="cs-CZ"/>
                    </w:rPr>
                    <w:t>lX. Změny a ukoněení smluvního vztahu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1" w:line="193" w:lineRule="exact"/>
                    <w:ind w:left="4" w:firstLine="5"/>
                  </w:pPr>
                  <w:r>
                    <w:rPr>
                      <w:color w:val="353432"/>
                      <w:sz w:val="16"/>
                      <w:lang w:val="cs-CZ"/>
                    </w:rPr>
                    <w:t>Smluvní strany se zavazujÍ, Že jakékoliv skutečnosti, které mohou mít vliv na změnu této smlouvy, budou neprodleně oznámeny druhé smluvní straně písemným návrhem o změně. smlouvu lze měnit pouze písemnými dodatky, p</w:t>
                  </w:r>
                  <w:r>
                    <w:rPr>
                      <w:color w:val="353432"/>
                      <w:sz w:val="16"/>
                      <w:lang w:val="cs-CZ"/>
                    </w:rPr>
                    <w:t>otvrzenými oběma smluvními stranami. Smlouvu lze ukončit písemnou dohodou smluvních stran, nebo výpovědí s 1 měsíční uýpovědní lhůtou, která začíná běŽet od prvého dne měsíce následujÍcího po doručení výpovědi' Smlouva je vypracována ve 2 stejnopisech s pl</w:t>
                  </w:r>
                  <w:r>
                    <w:rPr>
                      <w:color w:val="353432"/>
                      <w:sz w:val="16"/>
                      <w:lang w:val="cs-CZ"/>
                    </w:rPr>
                    <w:t>atností origínálu. odběratel obdrŽíjedno vyhotovení, druhé vyhotovení obdrŽí dodavatel'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4" w:line="160" w:lineRule="exact"/>
                    <w:ind w:firstLine="9"/>
                  </w:pPr>
                  <w:r>
                    <w:rPr>
                      <w:color w:val="353432"/>
                      <w:sz w:val="16"/>
                      <w:lang w:val="cs-CZ"/>
                    </w:rPr>
                    <w:t>odběratel se s obsahem smlouvy a obchodními podmínkami seznámil a svým podpisem vyjadřuje souhlas s jejím obsahem.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2" type="#_x0000_t202" style="position:absolute;margin-left:21.6pt;margin-top:761.75pt;width:75.1pt;height:7.7pt;z-index:25165568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9"/>
                  </w:pPr>
                  <w:r>
                    <w:rPr>
                      <w:color w:val="353432"/>
                      <w:sz w:val="16"/>
                      <w:lang w:val="cs-CZ"/>
                    </w:rPr>
                    <w:t>V Karlových Varech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1" type="#_x0000_t202" style="position:absolute;margin-left:116.65pt;margin-top:759.85pt;width:77.5pt;height:8.15pt;z-index:25165875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432"/>
                      <w:sz w:val="18"/>
                      <w:lang w:val="cs-CZ"/>
                    </w:rPr>
                    <w:t>dne     1.1.2024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margin-left:83.5pt;margin-top:815.3pt;width:70.1pt;height:12.95pt;z-index:2516618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20" w:lineRule="exact"/>
                    <w:ind w:left="4" w:firstLine="120"/>
                  </w:pPr>
                  <w:r>
                    <w:rPr>
                      <w:color w:val="353432"/>
                      <w:spacing w:val="6"/>
                      <w:sz w:val="16"/>
                      <w:lang w:val="cs-CZ"/>
                    </w:rPr>
                    <w:t xml:space="preserve">[ng. Antonín Jágl </w:t>
                  </w:r>
                  <w:r>
                    <w:rPr>
                      <w:color w:val="353432"/>
                      <w:spacing w:val="13"/>
                      <w:sz w:val="8"/>
                      <w:lang w:val="cs-CZ"/>
                    </w:rPr>
                    <w:t>zm^aná^^^ \/Q/.\7ň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9" type="#_x0000_t202" style="position:absolute;margin-left:391.2pt;margin-top:816.95pt;width:150.2pt;height:7.7pt;z-index:25166489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53432"/>
                      <w:sz w:val="16"/>
                      <w:lang w:val="cs-CZ"/>
                    </w:rPr>
                    <w:t>odběratel (vlastník připojené nemovitosti)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drawing>
          <wp:anchor distT="0" distB="0" distL="114300" distR="114300" simplePos="0" relativeHeight="251546112" behindDoc="1" locked="0" layoutInCell="0" allowOverlap="1" wp14:anchorId="0EAFDCC5" wp14:editId="0BB52EDC">
            <wp:simplePos x="0" y="0"/>
            <wp:positionH relativeFrom="page">
              <wp:posOffset>7504176</wp:posOffset>
            </wp:positionH>
            <wp:positionV relativeFrom="page">
              <wp:posOffset>36576</wp:posOffset>
            </wp:positionV>
            <wp:extent cx="51816" cy="10652760"/>
            <wp:effectExtent l="0" t="0" r="0" b="0"/>
            <wp:wrapNone/>
            <wp:docPr id="2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065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3D1AED" w:rsidRDefault="00026BE2">
      <w:r>
        <w:br w:type="page"/>
      </w:r>
    </w:p>
    <w:p w:rsidR="003D1AED" w:rsidRDefault="00026BE2">
      <w:r>
        <w:rPr>
          <w:noProof/>
          <w:lang w:val="cs-CZ"/>
        </w:rPr>
        <w:lastRenderedPageBreak/>
        <w:drawing>
          <wp:anchor distT="0" distB="0" distL="114300" distR="114300" simplePos="0" relativeHeight="2515491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78" type="#_x0000_t202" style="position:absolute;margin-left:165.85pt;margin-top:32.15pt;width:252.7pt;height:9.6pt;z-index:25159628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92929"/>
                      <w:spacing w:val="1"/>
                      <w:sz w:val="20"/>
                      <w:lang w:val="cs-CZ"/>
                    </w:rPr>
                    <w:t>obchodní podmínky dodávky vody a odkanalizování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7" type="#_x0000_t202" style="position:absolute;margin-left:22.8pt;margin-top:52.1pt;width:239.75pt;height:53.05pt;z-index:25160038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921"/>
                  </w:pPr>
                  <w:r>
                    <w:rPr>
                      <w:color w:val="BABABA"/>
                      <w:sz w:val="20"/>
                      <w:lang w:val="cs-CZ"/>
                    </w:rPr>
                    <w:t>)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62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1. Úvodnt ustanovení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4" w:line="154" w:lineRule="exact"/>
                    <w:ind w:left="4" w:firstLine="5"/>
                  </w:pPr>
                  <w:r>
                    <w:rPr>
                      <w:color w:val="292929"/>
                      <w:sz w:val="14"/>
                      <w:lang w:val="cs-CZ"/>
                    </w:rPr>
                    <w:t>1 '1 obchodní podmínky jsou vydány v souladu se zákonem č.27412001 Sb. a prováděcí vyhláš</w:t>
                  </w:r>
                  <w:r>
                    <w:rPr>
                      <w:color w:val="292929"/>
                      <w:sz w:val="14"/>
                      <w:lang w:val="cs-CZ"/>
                    </w:rPr>
                    <w:t>kou č' 42812001 sb.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9"/>
                  </w:pPr>
                  <w:r>
                    <w:rPr>
                      <w:color w:val="292929"/>
                      <w:sz w:val="14"/>
                      <w:lang w:val="cs-CZ"/>
                    </w:rPr>
                    <w:t>1.2 Podmínky se Vztahují na dodávky vody a odvádění odpadních vod v rámci uzavřeného smluvnÍho Vztahu a jsou součástí smlouvy o dodávce vody a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4"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odkanalizování.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6" type="#_x0000_t202" style="position:absolute;margin-left:22.8pt;margin-top:115.2pt;width:261.35pt;height:110.15pt;z-index:25160448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2. Vymezení poJmů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 xml:space="preserve">2'1 odběratelem je Vlastník pozemku nebo stavby </w:t>
                  </w:r>
                  <w:r>
                    <w:rPr>
                      <w:color w:val="292929"/>
                      <w:sz w:val="14"/>
                      <w:lang w:val="cs-CZ"/>
                    </w:rPr>
                    <w:t>připojené na vodovod nebo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kanalizaci, není_li ve smlouvě stanoveno jinak, dále pak v případech uvedených v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zákoně organizační sloŽka státu, popř. společenství vlastníků. Pokud uzavírá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smlouvu společný zástupce spoluvlashíků pozemků nebo stavby má se za to,</w:t>
                  </w:r>
                  <w:r>
                    <w:rPr>
                      <w:color w:val="292929"/>
                      <w:sz w:val="14"/>
                      <w:lang w:val="cs-CZ"/>
                    </w:rPr>
                    <w:t xml:space="preserve"> že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9" w:hanging="5"/>
                  </w:pPr>
                  <w:r>
                    <w:rPr>
                      <w:color w:val="292929"/>
                      <w:sz w:val="14"/>
                      <w:lang w:val="cs-CZ"/>
                    </w:rPr>
                    <w:t>jedná po dohodě a ve shodě s nimi. Pokud je zásobováno přípojkou více Vlastníků pozemků nebo staveb, pak se má za Io, že odběratelem je vlastník prvního pozemku nebo stavby, kteý je na Vodovod nebo kanalizaci připojen, není_li dohodnuto jinak.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9"/>
                  </w:pPr>
                  <w:r>
                    <w:rPr>
                      <w:color w:val="292929"/>
                      <w:sz w:val="14"/>
                      <w:lang w:val="cs-CZ"/>
                    </w:rPr>
                    <w:t>2.2 Doda</w:t>
                  </w:r>
                  <w:r>
                    <w:rPr>
                      <w:color w:val="292929"/>
                      <w:sz w:val="14"/>
                      <w:lang w:val="cs-CZ"/>
                    </w:rPr>
                    <w:t>vatelem je Vlastník vodovodu nebo kanalizace. Výkonem povinností a práv dodavatele je na základě smlouvy o provozování pověřena provozní společnost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Vodárny a kanalizace Karlovy Vary, a. s.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2.3 Vodné je cenou za dodanou vodu a za sluŽbu spojenou s jejím dod</w:t>
                  </w:r>
                  <w:r>
                    <w:rPr>
                      <w:color w:val="292929"/>
                      <w:sz w:val="14"/>
                      <w:lang w:val="cs-CZ"/>
                    </w:rPr>
                    <w:t>áním.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2.4 stočné je cena za službu spojenou s odváděním a ěištěním, případně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zneškodňováním odpadnÍch vod.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5" type="#_x0000_t202" style="position:absolute;margin-left:23.3pt;margin-top:234.25pt;width:259.7pt;height:149.75pt;z-index:25160857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3. Společná práva a povinnosti dodavatele a odběratele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5" w:line="149" w:lineRule="exact"/>
                    <w:ind w:left="9" w:hanging="5"/>
                  </w:pPr>
                  <w:r>
                    <w:rPr>
                      <w:color w:val="292929"/>
                      <w:sz w:val="14"/>
                      <w:lang w:val="cs-CZ"/>
                    </w:rPr>
                    <w:t xml:space="preserve">3.1 Ve výjimečných případech při uzavírání smlouvy se mohou strany dohodnout, že přÍjemcem </w:t>
                  </w:r>
                  <w:r>
                    <w:rPr>
                      <w:color w:val="292929"/>
                      <w:sz w:val="14"/>
                      <w:lang w:val="cs-CZ"/>
                    </w:rPr>
                    <w:t>zdanitelného plnění a plátcem fakturje třetí osoba (uŽivatel nemovitosti).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9" w:lineRule="exact"/>
                    <w:ind w:left="9"/>
                  </w:pPr>
                  <w:r>
                    <w:rPr>
                      <w:color w:val="292929"/>
                      <w:sz w:val="14"/>
                      <w:lang w:val="cs-CZ"/>
                    </w:rPr>
                    <w:t>odběratel Však zůstává plně zodpovědný za závazky ze smlouvy a ručí za všechny pohledávky vzniklé v souvislosti se smluVním Vztahem'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9"/>
                  </w:pPr>
                  <w:r>
                    <w:rPr>
                      <w:color w:val="292929"/>
                      <w:sz w:val="14"/>
                      <w:lang w:val="cs-CZ"/>
                    </w:rPr>
                    <w:t>3.2 Pokud je pozemek nebo stavba připojena na vo</w:t>
                  </w:r>
                  <w:r>
                    <w:rPr>
                      <w:color w:val="292929"/>
                      <w:sz w:val="14"/>
                      <w:lang w:val="cs-CZ"/>
                    </w:rPr>
                    <w:t>dovod nebo kanalizaci v souladu s právními předpisy, Vzniká odběrateli nárok na uzavření písemné smlouvy o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dodávce vody a odvádění odpadních vod'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9"/>
                  </w:pPr>
                  <w:r>
                    <w:rPr>
                      <w:color w:val="292929"/>
                      <w:sz w:val="14"/>
                      <w:lang w:val="cs-CZ"/>
                    </w:rPr>
                    <w:t xml:space="preserve">3'3 odběratel je povinen umožnit dodavateli přístup k přípojce a vodoměru. Pokud není odběrní místo V době </w:t>
                  </w:r>
                  <w:r>
                    <w:rPr>
                      <w:color w:val="292929"/>
                      <w:sz w:val="14"/>
                      <w:lang w:val="cs-CZ"/>
                    </w:rPr>
                    <w:t>odečtu přístupné, je odběratel povinen na zvláštním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1" w:lineRule="exact"/>
                    <w:ind w:left="4" w:firstLine="5"/>
                  </w:pPr>
                  <w:r>
                    <w:rPr>
                      <w:color w:val="292929"/>
                      <w:sz w:val="14"/>
                      <w:lang w:val="cs-CZ"/>
                    </w:rPr>
                    <w:t>tiskopisu ohlásit dodavateli stav počítadIa vodoměru do 5 dnů. Jestliže tak neučiní, je dodavatel oprávněn Vyfakturovat množství vycházejícíz průměrné dodávky vody za minulé období popř. jiným způsobem dl</w:t>
                  </w:r>
                  <w:r>
                    <w:rPr>
                      <w:color w:val="292929"/>
                      <w:sz w:val="14"/>
                      <w:lang w:val="cs-CZ"/>
                    </w:rPr>
                    <w:t>e zákona. Termín odečtu stanovuje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dodavatel.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43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3.4 Dodavatel tímto informuje odběratele, že zpracovává osobní údaje' které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odběratel uvedl V této smlouvě, v souladu s platným právním řádem ČR a přímo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24"/>
                  </w:pPr>
                  <w:r>
                    <w:rPr>
                      <w:color w:val="292929"/>
                      <w:sz w:val="14"/>
                      <w:lang w:val="cs-CZ"/>
                    </w:rPr>
                    <w:t>závaznými právními předpisy EU a pro účely naplnění práv a</w:t>
                  </w:r>
                  <w:r>
                    <w:rPr>
                      <w:color w:val="292929"/>
                      <w:sz w:val="14"/>
                      <w:lang w:val="cs-CZ"/>
                    </w:rPr>
                    <w:t xml:space="preserve"> povinností z této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14"/>
                  </w:pPr>
                  <w:r>
                    <w:rPr>
                      <w:color w:val="292929"/>
                      <w:sz w:val="14"/>
                      <w:lang w:val="cs-CZ"/>
                    </w:rPr>
                    <w:t>smlouvy vyplývajících. Další informace týkající se zpmcování osobních údajů jsou odběrateli k dispozici na webových stránkách dodavatele (www.vodakva.cz).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margin-left:23.75pt;margin-top:392.9pt;width:256.3pt;height:149.5pt;z-index:25161267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4. Práva a povinnosti odběratele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4.1 odběÍatel má právo, s výjimkou v zákoně st</w:t>
                  </w:r>
                  <w:r>
                    <w:rPr>
                      <w:color w:val="292929"/>
                      <w:sz w:val="14"/>
                      <w:lang w:val="cs-CZ"/>
                    </w:rPr>
                    <w:t>anovených důvodů, na plynulou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dodávku pítné Vody a odvádění odpadních Vod.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9" w:hanging="5"/>
                  </w:pPr>
                  <w:r>
                    <w:rPr>
                      <w:color w:val="292929"/>
                      <w:sz w:val="14"/>
                      <w:lang w:val="cs-CZ"/>
                    </w:rPr>
                    <w:t>4'2 odběratel je povinen před uzavřením smlouvy prokázat Vlastnictví k pozemku nebo stavbě připojené na vodovod či kanalizaci'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4.3 odběratel je povinen poskytnout dodavateli potřebn</w:t>
                  </w:r>
                  <w:r>
                    <w:rPr>
                      <w:color w:val="292929"/>
                      <w:sz w:val="14"/>
                      <w:lang w:val="cs-CZ"/>
                    </w:rPr>
                    <w:t>é údaje V souvislosti se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smlouvou, jakož i výměru odkanalizovaných ploch pro srážkovou vodu.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4'4 odběratel je povinen chránit vodoměr před poškozením a bez zbytečného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odkladu oznámit dodavateli závady v měření. Jakýkoliv zásah do vodoměru ze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19" w:hanging="5"/>
                  </w:pPr>
                  <w:r>
                    <w:rPr>
                      <w:color w:val="292929"/>
                      <w:sz w:val="14"/>
                      <w:lang w:val="cs-CZ"/>
                    </w:rPr>
                    <w:t xml:space="preserve">strany </w:t>
                  </w:r>
                  <w:r>
                    <w:rPr>
                      <w:color w:val="292929"/>
                      <w:sz w:val="14"/>
                      <w:lang w:val="cs-CZ"/>
                    </w:rPr>
                    <w:t>odběratele je nepřípustný. Pokud je vodoměr umístěn v šachtě' je odběratel povinen zajistit, aby tato šachta byla přístupná a odvodněná.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4'5 Pokud není Ve smlouvě ujednáno jinak, odběratel můŽe odebkat vodu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9" w:lineRule="exact"/>
                    <w:ind w:left="19" w:hanging="10"/>
                  </w:pPr>
                  <w:r>
                    <w:rPr>
                      <w:color w:val="292929"/>
                      <w:sz w:val="14"/>
                      <w:lang w:val="cs-CZ"/>
                    </w:rPr>
                    <w:t>z vodovodu a Vypouštět odpadnÍ Vody do kanalizace</w:t>
                  </w:r>
                  <w:r>
                    <w:rPr>
                      <w:color w:val="292929"/>
                      <w:sz w:val="14"/>
                      <w:lang w:val="cs-CZ"/>
                    </w:rPr>
                    <w:t xml:space="preserve"> pouze pro potřebu uŽivatelů připojené nemovitosti.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4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4'6 odběratel se zavazuje neprodleně oznámit a pÍokázat dodavateli změnu v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45" w:lineRule="exact"/>
                    <w:ind w:left="19" w:hanging="5"/>
                  </w:pPr>
                  <w:r>
                    <w:rPr>
                      <w:color w:val="292929"/>
                      <w:sz w:val="14"/>
                      <w:lang w:val="cs-CZ"/>
                    </w:rPr>
                    <w:t>osobě odběratele - a to podánÍm návrhu na vklad převodu vlastnického práva (či návrhu na zápis na přechod vlastnického práva, pří</w:t>
                  </w:r>
                  <w:r>
                    <w:rPr>
                      <w:color w:val="292929"/>
                      <w:sz w:val="14"/>
                      <w:lang w:val="cs-CZ"/>
                    </w:rPr>
                    <w:t>padně jiný obdobný způsob) k připojené nemovitosti do katastru nemovitostí' Do doby splnění této povinnosti se odběratel specifikovaný touto smlouvou zavazuje hradit Vodné a stočné dodavateli.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3" type="#_x0000_t202" style="position:absolute;margin-left:24.5pt;margin-top:551.05pt;width:258.95pt;height:204.5pt;z-index:25161676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5. Práva a povinnosti dodavatele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4" w:firstLine="5"/>
                  </w:pPr>
                  <w:r>
                    <w:rPr>
                      <w:color w:val="292929"/>
                      <w:sz w:val="14"/>
                      <w:lang w:val="cs-CZ"/>
                    </w:rPr>
                    <w:t>5.'l Dodavatel nesmí při uz</w:t>
                  </w:r>
                  <w:r>
                    <w:rPr>
                      <w:color w:val="292929"/>
                      <w:sz w:val="14"/>
                      <w:lang w:val="cs-CZ"/>
                    </w:rPr>
                    <w:t>avírání smlouvy a po dobu jejího trváníjednat v rozporu s dobými mravy, zejména nesmÍ odběratele diskriminovat.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5.2 Dodavatel je oprávněn přerušit nebo omezit dodávku vody nebo odvádění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odpadních vod bez předchozího upozornění jen v případech Živelní pohro</w:t>
                  </w:r>
                  <w:r>
                    <w:rPr>
                      <w:color w:val="292929"/>
                      <w:sz w:val="14"/>
                      <w:lang w:val="cs-CZ"/>
                    </w:rPr>
                    <w:t>my, při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havárii vodovodu či kanalizace, vodovodní nebo kanalizační přípojky nebo při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4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moŽném ohroŽení zdravílidí nebo majetku'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5.3 Dodavatel je dále oprávněn přerušit nebo omezit dodáVku vody a odvádění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odpadních vod do doby, neŽ pomine důvod přerušení nebo</w:t>
                  </w:r>
                  <w:r>
                    <w:rPr>
                      <w:color w:val="292929"/>
                      <w:sz w:val="14"/>
                      <w:lang w:val="cs-CZ"/>
                    </w:rPr>
                    <w:t xml:space="preserve"> omezení: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a) při provádění plánovaných oprav, udžovacích a revizních pracích,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9" w:firstLine="5"/>
                  </w:pPr>
                  <w:r>
                    <w:rPr>
                      <w:color w:val="292929"/>
                      <w:sz w:val="14"/>
                      <w:lang w:val="cs-CZ"/>
                    </w:rPr>
                    <w:t>b) nevyhovuje-li zařÍzení odběratele technickým poŽadavkům tak, že jakost vody ve vodovodu může ohrozit zdraví a bezpečnost osob a způsobit škodu na majetku'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49" w:lineRule="exact"/>
                    <w:ind w:left="9" w:firstLine="5"/>
                  </w:pPr>
                  <w:r>
                    <w:rPr>
                      <w:color w:val="292929"/>
                      <w:sz w:val="14"/>
                      <w:lang w:val="cs-CZ"/>
                    </w:rPr>
                    <w:t>c) neumoŽnÍ-li odběr</w:t>
                  </w:r>
                  <w:r>
                    <w:rPr>
                      <w:color w:val="292929"/>
                      <w:sz w:val="14"/>
                      <w:lang w:val="cs-CZ"/>
                    </w:rPr>
                    <w:t>atel provozovateli přístup k přípojce, vodoměru nebo zařízení Vnitřního vodovodu nebo kanalizace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33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d) bylo-li zjiŠtěno neopráVněné připojení vodovodní přípojky nebo kanalizační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4" w:line="140" w:lineRule="exact"/>
                    <w:ind w:firstLine="14"/>
                  </w:pPr>
                  <w:r>
                    <w:rPr>
                      <w:color w:val="292929"/>
                      <w:spacing w:val="-3"/>
                      <w:sz w:val="14"/>
                      <w:lang w:val="cs-CZ"/>
                    </w:rPr>
                    <w:t>přípojky'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1" w:lineRule="exact"/>
                    <w:ind w:left="14"/>
                  </w:pPr>
                  <w:r>
                    <w:rPr>
                      <w:color w:val="292929"/>
                      <w:sz w:val="14"/>
                      <w:lang w:val="cs-CZ"/>
                    </w:rPr>
                    <w:t>e) neodstřanÍ_li odběÍatel závady na vodovodní přípojce nebo kanalizačn</w:t>
                  </w:r>
                  <w:r>
                    <w:rPr>
                      <w:color w:val="292929"/>
                      <w:sz w:val="14"/>
                      <w:lang w:val="cs-CZ"/>
                    </w:rPr>
                    <w:t>í přípojce nebo na Vnitřním vodovodu nebo vnitřní kanalizaci zjištěné provozovatelem ve lhůtě jím stanovené, která nesmí být kratší než 3 dny,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í) při prokázání neoprávněného odběru vody nebo neopráVněného vypouštěnÍ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19"/>
                  </w:pPr>
                  <w:r>
                    <w:rPr>
                      <w:color w:val="292929"/>
                      <w:sz w:val="14"/>
                      <w:lang w:val="cs-CZ"/>
                    </w:rPr>
                    <w:t>odpadních Vod, nebo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14" w:firstLine="5"/>
                  </w:pPr>
                  <w:r>
                    <w:rPr>
                      <w:color w:val="292929"/>
                      <w:sz w:val="14"/>
                      <w:lang w:val="cs-CZ"/>
                    </w:rPr>
                    <w:t>g) v případě prodlen</w:t>
                  </w:r>
                  <w:r>
                    <w:rPr>
                      <w:color w:val="292929"/>
                      <w:sz w:val="14"/>
                      <w:lang w:val="cs-CZ"/>
                    </w:rPr>
                    <w:t>í odběratele s placením Vodného a stočného podle sjednaného způsobu úhrady delšího neŽ 30 dnů'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4" w:line="140" w:lineRule="exact"/>
                    <w:ind w:firstLine="19"/>
                  </w:pPr>
                  <w:r>
                    <w:rPr>
                      <w:color w:val="292929"/>
                      <w:sz w:val="14"/>
                      <w:lang w:val="cs-CZ"/>
                    </w:rPr>
                    <w:t>5'4 Přerušení nebo omezení dodávky vody nebo odvádění odpadních vod podle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19"/>
                  </w:pPr>
                  <w:r>
                    <w:rPr>
                      <w:color w:val="292929"/>
                      <w:sz w:val="14"/>
                      <w:lang w:val="cs-CZ"/>
                    </w:rPr>
                    <w:t>odstavce 5.3 je dodavatel povinen oznámit odběrateli v případě přerušení nebo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19"/>
                  </w:pPr>
                  <w:r>
                    <w:rPr>
                      <w:color w:val="292929"/>
                      <w:sz w:val="14"/>
                      <w:lang w:val="cs-CZ"/>
                    </w:rPr>
                    <w:t xml:space="preserve">omezení </w:t>
                  </w:r>
                  <w:r>
                    <w:rPr>
                      <w:color w:val="292929"/>
                      <w:sz w:val="14"/>
                      <w:lang w:val="cs-CZ"/>
                    </w:rPr>
                    <w:t>dodávek vody nebo odvádění odpadních vod: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300.5pt;margin-top:67.45pt;width:261.1pt;height:78.25pt;z-index:25162086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a) podle odstavce 5.3 pÍsm' b) aŽ g) alespoň 3 dny předem,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9" w:lineRule="exact"/>
                    <w:ind w:left="4" w:firstLine="5"/>
                  </w:pPr>
                  <w:r>
                    <w:rPr>
                      <w:color w:val="292929"/>
                      <w:sz w:val="14"/>
                      <w:lang w:val="cs-CZ"/>
                    </w:rPr>
                    <w:t>b) podle odstavce 5.3 písm. a) alespoň 15 dnů předem současně soznámením doby trvání provádění plánovaných prací.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9"/>
                  </w:pPr>
                  <w:r>
                    <w:rPr>
                      <w:color w:val="292929"/>
                      <w:sz w:val="14"/>
                      <w:lang w:val="cs-CZ"/>
                    </w:rPr>
                    <w:t>5'5 V případě přerušení nebo omezení d</w:t>
                  </w:r>
                  <w:r>
                    <w:rPr>
                      <w:color w:val="292929"/>
                      <w:sz w:val="14"/>
                      <w:lang w:val="cs-CZ"/>
                    </w:rPr>
                    <w:t>odávky vody nebo odvádění odpadních vod podle odstavce 5.2 a 5.3 pÍsm. a) je dodavatel oprávněn stanovit podmínky tohoto přerušení nebo omezení a je povinen zajistit náhradní zásobování pitnou Vodou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64" w:lineRule="exact"/>
                    <w:ind w:left="9"/>
                  </w:pPr>
                  <w:r>
                    <w:rPr>
                      <w:color w:val="292929"/>
                      <w:sz w:val="14"/>
                      <w:lang w:val="cs-CZ"/>
                    </w:rPr>
                    <w:t>nebo náhradní odvádění odpadních vod v mezích technických</w:t>
                  </w:r>
                  <w:r>
                    <w:rPr>
                      <w:color w:val="292929"/>
                      <w:sz w:val="14"/>
                      <w:lang w:val="cs-CZ"/>
                    </w:rPr>
                    <w:t xml:space="preserve"> moŽností a místních podmínek.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5. 6 V případě' Že k přerušení nebo omezení dodávky Vody nebo odkanalizování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došlo podle odstavce 5.3 písmen b) až g)' hradí náklady s tím spojené odběřatel.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300.7pt;margin-top:154.55pt;width:260.9pt;height:110.15pt;z-index:25162496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6. Dodávka vody, stanovení mnoŽství dodané vody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 xml:space="preserve">6.1 Povinnost </w:t>
                  </w:r>
                  <w:r>
                    <w:rPr>
                      <w:color w:val="292929"/>
                      <w:sz w:val="14"/>
                      <w:lang w:val="cs-CZ"/>
                    </w:rPr>
                    <w:t>dodávky vody je splněna Vtokem vody z vodovodu do vodovodní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9"/>
                  </w:pPr>
                  <w:r>
                    <w:rPr>
                      <w:color w:val="292929"/>
                      <w:spacing w:val="-3"/>
                      <w:sz w:val="14"/>
                      <w:lang w:val="cs-CZ"/>
                    </w:rPr>
                    <w:t>přípojky.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6'2 Množství dodané vody měří provozovatel Vodoměrem, kteni je stanoveným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měřidlem a podléhá úřednÍmu ověřenÍ v souladu se zvláštními práVními předpisy.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9" w:firstLine="5"/>
                  </w:pPr>
                  <w:r>
                    <w:rPr>
                      <w:color w:val="292929"/>
                      <w:sz w:val="14"/>
                      <w:lang w:val="cs-CZ"/>
                    </w:rPr>
                    <w:t>Pokud není Vodoměr osazen, určí s</w:t>
                  </w:r>
                  <w:r>
                    <w:rPr>
                      <w:color w:val="292929"/>
                      <w:sz w:val="14"/>
                      <w:lang w:val="cs-CZ"/>
                    </w:rPr>
                    <w:t>e spotřeba dle směrných čísel roční potřeby vody uvedených ve vyhl. č. 42812001 sb.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6.3 Má_li odběratel pochybnosti o správnosti měření nebo zjistí-li záVadu na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9" w:lineRule="exact"/>
                    <w:ind w:left="9" w:hanging="5"/>
                  </w:pPr>
                  <w:r>
                    <w:rPr>
                      <w:color w:val="292929"/>
                      <w:sz w:val="14"/>
                      <w:lang w:val="cs-CZ"/>
                    </w:rPr>
                    <w:t>vodoměru, má práVo poŽádat o jeho přezkoušení. Toto práVo lze uplatnit nejpozději při Výměně vo</w:t>
                  </w:r>
                  <w:r>
                    <w:rPr>
                      <w:color w:val="292929"/>
                      <w:sz w:val="14"/>
                      <w:lang w:val="cs-CZ"/>
                    </w:rPr>
                    <w:t>doměru.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6.4 Povinností odběratele je dodžet podmínky umístění vodoměru stanovené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dodavatelem' Pokud vnitřní vodovod nevyhovuje požadavkům pro montáŽ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9" w:lineRule="exact"/>
                    <w:ind w:left="14" w:hanging="5"/>
                  </w:pPr>
                  <w:r>
                    <w:rPr>
                      <w:color w:val="292929"/>
                      <w:sz w:val="14"/>
                      <w:lang w:val="cs-CZ"/>
                    </w:rPr>
                    <w:t>vodoměru, je odběratel povinen na písemné Vyzvání dodavatele provést V přiměřené lhůtě potřebné úpravy.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margin-left:300.95pt;margin-top:273.6pt;width:260.4pt;height:196.3pt;z-index:25162905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7. odváděnÍ odpadních vod a jejich měřenÍ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4" w:firstLine="5"/>
                  </w:pPr>
                  <w:r>
                    <w:rPr>
                      <w:color w:val="292929"/>
                      <w:sz w:val="14"/>
                      <w:lang w:val="cs-CZ"/>
                    </w:rPr>
                    <w:t>7.1 odvedenÍ odpadních vod z pozemku nebo stavby je splněno okamžikem vtoku odpadních vod z kanalizační přípojky do kanalizace. Kanalizací mohou být odváděny odpadní vody jen v míře znečištění a v množství stanoven</w:t>
                  </w:r>
                  <w:r>
                    <w:rPr>
                      <w:color w:val="292929"/>
                      <w:sz w:val="14"/>
                      <w:lang w:val="cs-CZ"/>
                    </w:rPr>
                    <w:t>ém v kanalizačním řádu a ve smlouvě o odvádění odpadnÍch Vod. V případě' Že je kanalizace ukončena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9" w:lineRule="exact"/>
                    <w:ind w:left="9"/>
                  </w:pPr>
                  <w:r>
                    <w:rPr>
                      <w:color w:val="292929"/>
                      <w:sz w:val="14"/>
                      <w:lang w:val="cs-CZ"/>
                    </w:rPr>
                    <w:t xml:space="preserve">čistÍrnou odpadních vod, není dovoleno Vypouštět do kanalizace odpadní vody přes septiky ani přes žumpy. Porušení této povinnosti je klasifikováno jako </w:t>
                  </w:r>
                  <w:r>
                    <w:rPr>
                      <w:color w:val="292929"/>
                      <w:sz w:val="14"/>
                      <w:lang w:val="cs-CZ"/>
                    </w:rPr>
                    <w:t>záVada na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48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pnpolce.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7'2 Není-li mnoŽství Vypouštěných odpadních Vod měřeno, předpokládá se, že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5" w:line="149" w:lineRule="exact"/>
                    <w:ind w:left="9" w:firstLine="5"/>
                  </w:pPr>
                  <w:r>
                    <w:rPr>
                      <w:color w:val="292929"/>
                      <w:sz w:val="14"/>
                      <w:lang w:val="cs-CZ"/>
                    </w:rPr>
                    <w:t>odběratel, ktený odebká vodu z vodovodu, Vypouští do kanalizace takové mnoŽství vody, které podle zjištěnÍ na vodoměru nebo podle směrných čísel potřeby vody z vo</w:t>
                  </w:r>
                  <w:r>
                    <w:rPr>
                      <w:color w:val="292929"/>
                      <w:sz w:val="14"/>
                      <w:lang w:val="cs-CZ"/>
                    </w:rPr>
                    <w:t>dovodu odebral s připočtením množství vody získané z jiných zdrojů.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7.3 Pokud odběratel, který dočasně neplatí stočné z důvodu Výsta'/by, neohlásí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19"/>
                  </w:pPr>
                  <w:r>
                    <w:rPr>
                      <w:color w:val="292929"/>
                      <w:sz w:val="14"/>
                      <w:lang w:val="cs-CZ"/>
                    </w:rPr>
                    <w:t>napojení na veřejnou kanalizaci, začíná se účtovat stočné od spotřeby 10 m3 na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19"/>
                  </w:pPr>
                  <w:r>
                    <w:rPr>
                      <w:color w:val="292929"/>
                      <w:sz w:val="14"/>
                      <w:lang w:val="cs-CZ"/>
                    </w:rPr>
                    <w:t>instalovaném vodoměru.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38" w:line="140" w:lineRule="exact"/>
                    <w:ind w:firstLine="19"/>
                  </w:pPr>
                  <w:r>
                    <w:rPr>
                      <w:color w:val="292929"/>
                      <w:sz w:val="14"/>
                      <w:lang w:val="cs-CZ"/>
                    </w:rPr>
                    <w:t>7.4 Výp</w:t>
                  </w:r>
                  <w:r>
                    <w:rPr>
                      <w:color w:val="292929"/>
                      <w:sz w:val="14"/>
                      <w:lang w:val="cs-CZ"/>
                    </w:rPr>
                    <w:t>očet množswí neměřených sráŽkových a ostatních vod odváděných do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jednotné kanalizace je uveden V Evidenčním listu'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19"/>
                  </w:pPr>
                  <w:r>
                    <w:rPr>
                      <w:color w:val="292929"/>
                      <w:sz w:val="14"/>
                      <w:lang w:val="cs-CZ"/>
                    </w:rPr>
                    <w:t>7.5 Pokud je v dané lokalitě vybudovaná oddílná kanalizace, smÍ odběratel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4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Vypouštět do splaškové kanalizace pouze splaškové odpadní vody. Deš</w:t>
                  </w:r>
                  <w:r>
                    <w:rPr>
                      <w:color w:val="292929"/>
                      <w:sz w:val="14"/>
                      <w:lang w:val="cs-CZ"/>
                    </w:rPr>
                    <w:t>ťové a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9" w:lineRule="exact"/>
                    <w:ind w:left="14"/>
                  </w:pPr>
                  <w:r>
                    <w:rPr>
                      <w:color w:val="292929"/>
                      <w:sz w:val="14"/>
                      <w:lang w:val="cs-CZ"/>
                    </w:rPr>
                    <w:t>drenáŽní vody smí vypouštět pouze do deštbvé kanalizace nebo je likviduje jiným způsobem.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72" w:line="140" w:lineRule="exact"/>
                    <w:ind w:firstLine="19"/>
                  </w:pPr>
                  <w:r>
                    <w:rPr>
                      <w:color w:val="292929"/>
                      <w:sz w:val="14"/>
                      <w:lang w:val="cs-CZ"/>
                    </w:rPr>
                    <w:t>8. Doručování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38" w:line="140" w:lineRule="exact"/>
                    <w:ind w:firstLine="28"/>
                  </w:pPr>
                  <w:r>
                    <w:rPr>
                      <w:color w:val="292929"/>
                      <w:sz w:val="14"/>
                      <w:lang w:val="cs-CZ"/>
                    </w:rPr>
                    <w:t>Písemnosti a daňové doklady (faktury) jsou zasílány na zasílací adresu, určenou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19"/>
                  </w:pPr>
                  <w:r>
                    <w:rPr>
                      <w:color w:val="292929"/>
                      <w:sz w:val="14"/>
                      <w:lang w:val="cs-CZ"/>
                    </w:rPr>
                    <w:t>odběratelem v Požadavku vlastníka připojené nemovitosti na způsob</w:t>
                  </w:r>
                  <w:r>
                    <w:rPr>
                      <w:color w:val="292929"/>
                      <w:sz w:val="14"/>
                      <w:lang w:val="cs-CZ"/>
                    </w:rPr>
                    <w:t xml:space="preserve"> platby.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9" type="#_x0000_t202" style="position:absolute;margin-left:301.9pt;margin-top:478.8pt;width:259.2pt;height:118.1pt;z-index:25163315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9. Neoprávněný odběr vody a vypouštění odpadních vod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9.1 Neoprávněným odběrem vody z vodovodu je odběr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a) před vodoměrem,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b) bez uzavřené smlouvy nebo v rozporu s ní,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9" w:hanging="5"/>
                  </w:pPr>
                  <w:r>
                    <w:rPr>
                      <w:color w:val="292929"/>
                      <w:sz w:val="14"/>
                      <w:lang w:val="cs-CZ"/>
                    </w:rPr>
                    <w:t>c) přes vodoměr, ktený V důsledku zásahu odběratele odběr nezaznamenává, nebo</w:t>
                  </w:r>
                  <w:r>
                    <w:rPr>
                      <w:color w:val="292929"/>
                      <w:sz w:val="14"/>
                      <w:lang w:val="cs-CZ"/>
                    </w:rPr>
                    <w:t xml:space="preserve"> zaznamenává odběr menší, neŽ je odběr skutečný, nebo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d) přes vodoměr' ktený odběratel nedostatečně ochránil před poškozením.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9.2 Neoprávněným je Vypouštění odpadních vod do kanalizace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a) bez uzavřené smlouvy o odvádění odpadních vod,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b) v rozporu s podmín</w:t>
                  </w:r>
                  <w:r>
                    <w:rPr>
                      <w:color w:val="292929"/>
                      <w:sz w:val="14"/>
                      <w:lang w:val="cs-CZ"/>
                    </w:rPr>
                    <w:t>kami stanovenými kanalizačním řádem, nebo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9" w:hanging="5"/>
                  </w:pPr>
                  <w:r>
                    <w:rPr>
                      <w:color w:val="292929"/>
                      <w:sz w:val="14"/>
                      <w:lang w:val="cs-CZ"/>
                    </w:rPr>
                    <w:t xml:space="preserve">c) přes měřicí zařízenÍ neschválené dodavatelem, nebo přes měřicí zařízení, které V důsledku zásahu odběÍatele množství Vypuštěných odpadních vod nezaznamenáVá, nebo zaznamenává mnoŽství menší, než je množství </w:t>
                  </w:r>
                  <w:r>
                    <w:rPr>
                      <w:color w:val="292929"/>
                      <w:sz w:val="14"/>
                      <w:lang w:val="cs-CZ"/>
                    </w:rPr>
                    <w:t>skutečné,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d) v případě oddílné kanalizace vypouštění srážkových a drenáŽních vod do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splaškové kanalizace.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302.15pt;margin-top:605.5pt;width:255.6pt;height:94.1pt;z-index:25163724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19"/>
                  </w:pPr>
                  <w:r>
                    <w:rPr>
                      <w:color w:val="292929"/>
                      <w:sz w:val="14"/>
                      <w:lang w:val="cs-CZ"/>
                    </w:rPr>
                    <w:t>10. smluvní pokuty, úrok z prodlení a náhrada škody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4"/>
                  </w:pPr>
                  <w:r>
                    <w:rPr>
                      <w:color w:val="292929"/>
                      <w:sz w:val="14"/>
                      <w:lang w:val="cs-CZ"/>
                    </w:rPr>
                    <w:t>Za neoprávněný odběr vody z vodovodu a za neoprávněné vypouštěnÍ odpadních vod do kanalizace dl</w:t>
                  </w:r>
                  <w:r>
                    <w:rPr>
                      <w:color w:val="292929"/>
                      <w:sz w:val="14"/>
                      <w:lang w:val="cs-CZ"/>
                    </w:rPr>
                    <w:t>e odst' 9'1. a 9.2. je opráVněn dodavatel poŽadovat na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59" w:lineRule="exact"/>
                    <w:ind w:left="9"/>
                  </w:pPr>
                  <w:r>
                    <w:rPr>
                      <w:color w:val="292929"/>
                      <w:sz w:val="14"/>
                      <w:lang w:val="cs-CZ"/>
                    </w:rPr>
                    <w:t>odběrateli smluvní pokutu ve rnýši 5 000,- Kč za každý druh neopráVněného odběru a kaŽdý zjištěný případ zvlášť. Za neoprávněný odběr se dále považuje;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a) pokud odběratel převede práVo ze smlouvy na tř</w:t>
                  </w:r>
                  <w:r>
                    <w:rPr>
                      <w:color w:val="292929"/>
                      <w:sz w:val="14"/>
                      <w:lang w:val="cs-CZ"/>
                    </w:rPr>
                    <w:t>etí subjekt bez souhlasu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dodavatele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43" w:line="140" w:lineRule="exact"/>
                    <w:ind w:firstLine="14"/>
                  </w:pPr>
                  <w:r>
                    <w:rPr>
                      <w:color w:val="292929"/>
                      <w:sz w:val="14"/>
                      <w:lang w:val="cs-CZ"/>
                    </w:rPr>
                    <w:t>b) pokud je porušena plomba vodoměru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c) bude_li zjištěno záměrné uvedení nesprávných údajů Ve smlouvě poškozující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dodavatele.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4" w:line="154" w:lineRule="exact"/>
                    <w:ind w:left="9"/>
                  </w:pPr>
                  <w:r>
                    <w:rPr>
                      <w:color w:val="292929"/>
                      <w:sz w:val="14"/>
                      <w:lang w:val="cs-CZ"/>
                    </w:rPr>
                    <w:t>V případě uplatnění ze strany dodavatele je povinen odběratel tuto smluvní pokutu dodavateli V</w:t>
                  </w:r>
                  <w:r>
                    <w:rPr>
                      <w:color w:val="292929"/>
                      <w:sz w:val="14"/>
                      <w:lang w:val="cs-CZ"/>
                    </w:rPr>
                    <w:t xml:space="preserve"> termínu uvedeném ve výzvě uhradit.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7" type="#_x0000_t202" style="position:absolute;margin-left:302.65pt;margin-top:708.7pt;width:256.3pt;height:46.3pt;z-index:25164134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14"/>
                  </w:pPr>
                  <w:r>
                    <w:rPr>
                      <w:color w:val="292929"/>
                      <w:spacing w:val="1"/>
                      <w:sz w:val="14"/>
                      <w:lang w:val="cs-CZ"/>
                    </w:rPr>
                    <w:t>11. Reklamace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38" w:line="140" w:lineRule="exact"/>
                    <w:ind w:firstLine="9"/>
                  </w:pPr>
                  <w:r>
                    <w:rPr>
                      <w:color w:val="292929"/>
                      <w:sz w:val="14"/>
                      <w:lang w:val="cs-CZ"/>
                    </w:rPr>
                    <w:t>Reklamace na kvalitativní a technické parametry sluŽby se podávají v sídle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3" w:line="151" w:lineRule="exact"/>
                    <w:ind w:left="9" w:hanging="5"/>
                  </w:pPr>
                  <w:r>
                    <w:rPr>
                      <w:color w:val="292929"/>
                      <w:sz w:val="14"/>
                      <w:lang w:val="cs-CZ"/>
                    </w:rPr>
                    <w:t xml:space="preserve">společnosti. Reklamační řád' kteý upravuje reklamace v rámci smlouvy, práva a povinnosti odběratele a dodavatele při </w:t>
                  </w:r>
                  <w:r>
                    <w:rPr>
                      <w:color w:val="292929"/>
                      <w:sz w:val="14"/>
                      <w:lang w:val="cs-CZ"/>
                    </w:rPr>
                    <w:t>reklamacích, je spolu s ostatními dokumenty předepsanými V rámci zákona, k dispozici odběratelům v sídle a na provozech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" w:line="140" w:lineRule="exact"/>
                    <w:ind w:firstLine="4"/>
                  </w:pPr>
                  <w:r>
                    <w:rPr>
                      <w:color w:val="292929"/>
                      <w:sz w:val="14"/>
                      <w:lang w:val="cs-CZ"/>
                    </w:rPr>
                    <w:t>dodavatele, jakoŽ i na místně příslušných obecních úřadech'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margin-left:302.65pt;margin-top:787.9pt;width:150.5pt;height:16.35pt;z-index:25164544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54" w:lineRule="exact"/>
                    <w:ind w:left="4"/>
                  </w:pPr>
                  <w:r>
                    <w:rPr>
                      <w:color w:val="292929"/>
                      <w:sz w:val="14"/>
                      <w:lang w:val="cs-CZ"/>
                    </w:rPr>
                    <w:t>Vodohospodářské sdruŽení obcí západních Čech Vodárny a kanalizace Karlovy</w:t>
                  </w:r>
                  <w:r>
                    <w:rPr>
                      <w:color w:val="292929"/>
                      <w:sz w:val="14"/>
                      <w:lang w:val="cs-CZ"/>
                    </w:rPr>
                    <w:t xml:space="preserve"> Vary, a. 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25.7pt;margin-top:795.85pt;width:93.3pt;height:6.95pt;z-index:25164953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92929"/>
                      <w:spacing w:val="-3"/>
                      <w:sz w:val="14"/>
                      <w:lang w:val="cs-CZ"/>
                    </w:rPr>
                    <w:t>Datum Vydání: 1. ledna 2018</w:t>
                  </w:r>
                </w:p>
              </w:txbxContent>
            </v:textbox>
            <w10:wrap anchorx="page" anchory="page"/>
          </v:shape>
        </w:pict>
      </w:r>
    </w:p>
    <w:p w:rsidR="003D1AED" w:rsidRDefault="00026BE2">
      <w:r>
        <w:br w:type="page"/>
      </w:r>
    </w:p>
    <w:p w:rsidR="003D1AED" w:rsidRDefault="00026BE2">
      <w:r>
        <w:rPr>
          <w:noProof/>
          <w:lang w:val="cs-CZ"/>
        </w:rPr>
        <w:lastRenderedPageBreak/>
        <w:drawing>
          <wp:anchor distT="0" distB="0" distL="114300" distR="114300" simplePos="0" relativeHeight="251550208" behindDoc="1" locked="0" layoutInCell="0" allowOverlap="1">
            <wp:simplePos x="0" y="0"/>
            <wp:positionH relativeFrom="page">
              <wp:posOffset>142875</wp:posOffset>
            </wp:positionH>
            <wp:positionV relativeFrom="page">
              <wp:posOffset>76200</wp:posOffset>
            </wp:positionV>
            <wp:extent cx="7559040" cy="10689336"/>
            <wp:effectExtent l="0" t="0" r="0" b="0"/>
            <wp:wrapNone/>
            <wp:docPr id="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164" type="#_x0000_t202" style="position:absolute;margin-left:81.35pt;margin-top:17.05pt;width:251.5pt;height:45.6pt;z-index:2515973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43434"/>
                      <w:sz w:val="20"/>
                      <w:lang w:val="cs-CZ"/>
                    </w:rPr>
                    <w:t>Vodárny a kanalizace KarIovy Vary, a.s.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48" w:line="200" w:lineRule="exact"/>
                    <w:ind w:firstLine="9"/>
                  </w:pPr>
                  <w:r>
                    <w:rPr>
                      <w:color w:val="343434"/>
                      <w:spacing w:val="-11"/>
                      <w:sz w:val="20"/>
                      <w:lang w:val="cs-CZ"/>
                    </w:rPr>
                    <w:t>360 07 Karlovy Vary - Doubí, Studentská 328/64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213" w:lineRule="exact"/>
                    <w:ind w:left="14" w:hanging="10"/>
                  </w:pPr>
                  <w:r>
                    <w:rPr>
                      <w:color w:val="343434"/>
                      <w:spacing w:val="-3"/>
                      <w:sz w:val="18"/>
                      <w:lang w:val="cs-CZ"/>
                    </w:rPr>
                    <w:t>zapsané s účinností od 1.1.1994 v oR u KS Plzeň, odd.B, vloŽka č.375 č.účtu: 20001-1608341/0100 KB Karlovy Vary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24"/>
                  </w:pPr>
                  <w:r>
                    <w:rPr>
                      <w:color w:val="343434"/>
                      <w:sz w:val="18"/>
                      <w:lang w:val="cs-CZ"/>
                    </w:rPr>
                    <w:t xml:space="preserve">lČ: </w:t>
                  </w:r>
                  <w:r>
                    <w:rPr>
                      <w:color w:val="343434"/>
                      <w:sz w:val="18"/>
                      <w:lang w:val="cs-CZ"/>
                    </w:rPr>
                    <w:t>49789228 DlČ: CZ497 89228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3" type="#_x0000_t202" style="position:absolute;margin-left:436.55pt;margin-top:14.6pt;width:27.6pt;height:17.05pt;z-index:2516014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12" w:lineRule="exact"/>
                    <w:ind w:left="4"/>
                  </w:pPr>
                  <w:r>
                    <w:rPr>
                      <w:color w:val="343434"/>
                      <w:spacing w:val="-3"/>
                      <w:sz w:val="16"/>
                      <w:lang w:val="cs-CZ"/>
                    </w:rPr>
                    <w:t>telefon : fax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margin-left:436.8pt;margin-top:41.8pt;width:30pt;height:17.2pt;z-index:2516055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17" w:lineRule="exact"/>
                    <w:ind w:left="4"/>
                  </w:pPr>
                  <w:r>
                    <w:rPr>
                      <w:color w:val="343434"/>
                      <w:spacing w:val="-1"/>
                      <w:sz w:val="16"/>
                      <w:lang w:val="cs-CZ"/>
                    </w:rPr>
                    <w:t>e-mail : internet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1" type="#_x0000_t202" style="position:absolute;margin-left:488.4pt;margin-top:14.35pt;width:42.5pt;height:17.3pt;z-index:25160960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32" w:lineRule="exact"/>
                    <w:ind w:left="4"/>
                  </w:pPr>
                  <w:r>
                    <w:rPr>
                      <w:color w:val="343434"/>
                      <w:spacing w:val="-15"/>
                      <w:sz w:val="18"/>
                      <w:lang w:val="cs-CZ"/>
                    </w:rPr>
                    <w:t>359 010 111 353 332 211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0" type="#_x0000_t202" style="position:absolute;margin-left:487.9pt;margin-top:42.8pt;width:59.05pt;height:16pt;z-index:25161369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4" w:lineRule="exact"/>
                    <w:ind w:left="4" w:firstLine="5"/>
                  </w:pPr>
                  <w:r>
                    <w:rPr>
                      <w:color w:val="343434"/>
                      <w:sz w:val="16"/>
                      <w:lang w:val="cs-CZ"/>
                    </w:rPr>
                    <w:t>fvs@vodakva.cz www.vodakva.cz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21.85pt;margin-top:68.9pt;width:497pt;height:11.75pt;z-index:25161779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43434"/>
                      <w:spacing w:val="1"/>
                      <w:sz w:val="20"/>
                      <w:lang w:val="cs-CZ"/>
                    </w:rPr>
                    <w:t>EMDENČNí LIST pro právnickou osobu a fyzickou osobu podnikající               č.odběru:    38í79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8" type="#_x0000_t202" style="position:absolute;margin-left:35.5pt;margin-top:91.2pt;width:40.75pt;height:7.45pt;z-index:25162188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43434"/>
                      <w:spacing w:val="-3"/>
                      <w:sz w:val="20"/>
                      <w:lang w:val="cs-CZ"/>
                    </w:rPr>
                    <w:t>912 -25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7" type="#_x0000_t202" style="position:absolute;margin-left:175.2pt;margin-top:91.7pt;width:89.95pt;height:8.9pt;z-index:25162598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 xml:space="preserve">odběratel </w:t>
                  </w: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>vyplňuje j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261.1pt;margin-top:90.5pt;width:300.9pt;height:9.85pt;z-index:25163008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before="14" w:line="180" w:lineRule="exact"/>
                    <w:ind w:firstLine="4"/>
                  </w:pP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>en šedě podbarvené položky, ostatní bílé vyplní zástupce dodavatele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5" type="#_x0000_t202" style="position:absolute;margin-left:18.7pt;margin-top:108pt;width:140.65pt;height:158.5pt;z-index:251634176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12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1"/>
                    <w:gridCol w:w="779"/>
                    <w:gridCol w:w="1332"/>
                  </w:tblGrid>
                  <w:tr w:rsidR="003D1AED">
                    <w:trPr>
                      <w:trHeight w:hRule="exact" w:val="278"/>
                    </w:trPr>
                    <w:tc>
                      <w:tcPr>
                        <w:tcW w:w="2808" w:type="dxa"/>
                        <w:gridSpan w:val="3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60" w:lineRule="exact"/>
                          <w:ind w:left="38" w:right="52" w:firstLine="4"/>
                        </w:pPr>
                        <w:r>
                          <w:rPr>
                            <w:color w:val="343434"/>
                            <w:sz w:val="16"/>
                            <w:lang w:val="cs-CZ"/>
                          </w:rPr>
                          <w:t>Sazba vodného a stočného:</w:t>
                        </w:r>
                      </w:p>
                    </w:tc>
                  </w:tr>
                  <w:tr w:rsidR="003D1AED">
                    <w:trPr>
                      <w:trHeight w:hRule="exact" w:val="283"/>
                    </w:trPr>
                    <w:tc>
                      <w:tcPr>
                        <w:tcW w:w="700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60" w:lineRule="exact"/>
                          <w:jc w:val="center"/>
                        </w:pPr>
                        <w:r>
                          <w:rPr>
                            <w:color w:val="343434"/>
                            <w:spacing w:val="-11"/>
                            <w:sz w:val="16"/>
                            <w:lang w:val="cs-CZ"/>
                          </w:rPr>
                          <w:t>KÓd **</w:t>
                        </w:r>
                      </w:p>
                    </w:tc>
                    <w:tc>
                      <w:tcPr>
                        <w:tcW w:w="777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60" w:lineRule="exact"/>
                          <w:ind w:left="609" w:right="38" w:firstLine="4"/>
                          <w:jc w:val="right"/>
                        </w:pPr>
                        <w:r>
                          <w:rPr>
                            <w:color w:val="343434"/>
                            <w:sz w:val="16"/>
                            <w:lang w:val="cs-CZ"/>
                          </w:rPr>
                          <w:t>%</w:t>
                        </w:r>
                      </w:p>
                    </w:tc>
                    <w:tc>
                      <w:tcPr>
                        <w:tcW w:w="1329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48" w:right="57" w:firstLine="4"/>
                        </w:pPr>
                        <w:r>
                          <w:rPr>
                            <w:color w:val="343434"/>
                            <w:spacing w:val="-7"/>
                            <w:sz w:val="18"/>
                            <w:lang w:val="cs-CZ"/>
                          </w:rPr>
                          <w:t>paušál m"irok</w:t>
                        </w:r>
                      </w:p>
                    </w:tc>
                  </w:tr>
                  <w:tr w:rsidR="003D1AED">
                    <w:trPr>
                      <w:trHeight w:hRule="exact" w:val="283"/>
                    </w:trPr>
                    <w:tc>
                      <w:tcPr>
                        <w:tcW w:w="700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jc w:val="center"/>
                        </w:pPr>
                        <w:r>
                          <w:rPr>
                            <w:color w:val="343434"/>
                            <w:spacing w:val="-18"/>
                            <w:sz w:val="18"/>
                            <w:lang w:val="cs-CZ"/>
                          </w:rPr>
                          <w:t>51</w:t>
                        </w:r>
                      </w:p>
                    </w:tc>
                    <w:tc>
                      <w:tcPr>
                        <w:tcW w:w="777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489" w:right="38" w:firstLine="4"/>
                          <w:jc w:val="right"/>
                        </w:pPr>
                        <w:r>
                          <w:rPr>
                            <w:color w:val="343434"/>
                            <w:spacing w:val="-18"/>
                            <w:sz w:val="18"/>
                            <w:lang w:val="cs-CZ"/>
                          </w:rPr>
                          <w:t>100</w:t>
                        </w:r>
                      </w:p>
                    </w:tc>
                    <w:tc>
                      <w:tcPr>
                        <w:tcW w:w="1329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83"/>
                    </w:trPr>
                    <w:tc>
                      <w:tcPr>
                        <w:tcW w:w="700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jc w:val="center"/>
                        </w:pPr>
                        <w:r>
                          <w:rPr>
                            <w:color w:val="343434"/>
                            <w:spacing w:val="-18"/>
                            <w:sz w:val="18"/>
                            <w:lang w:val="cs-CZ"/>
                          </w:rPr>
                          <w:t>52</w:t>
                        </w:r>
                      </w:p>
                    </w:tc>
                    <w:tc>
                      <w:tcPr>
                        <w:tcW w:w="777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489" w:right="38" w:firstLine="4"/>
                          <w:jc w:val="right"/>
                        </w:pPr>
                        <w:r>
                          <w:rPr>
                            <w:color w:val="343434"/>
                            <w:spacing w:val="-18"/>
                            <w:sz w:val="18"/>
                            <w:lang w:val="cs-CZ"/>
                          </w:rPr>
                          <w:t>100</w:t>
                        </w:r>
                      </w:p>
                    </w:tc>
                    <w:tc>
                      <w:tcPr>
                        <w:tcW w:w="1329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83"/>
                    </w:trPr>
                    <w:tc>
                      <w:tcPr>
                        <w:tcW w:w="700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60" w:lineRule="exact"/>
                          <w:jc w:val="center"/>
                        </w:pPr>
                        <w:r>
                          <w:rPr>
                            <w:color w:val="343434"/>
                            <w:spacing w:val="-7"/>
                            <w:sz w:val="16"/>
                            <w:lang w:val="cs-CZ"/>
                          </w:rPr>
                          <w:t>9'l</w:t>
                        </w:r>
                      </w:p>
                    </w:tc>
                    <w:tc>
                      <w:tcPr>
                        <w:tcW w:w="777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489" w:right="38" w:firstLine="4"/>
                          <w:jc w:val="right"/>
                        </w:pPr>
                        <w:r>
                          <w:rPr>
                            <w:color w:val="343434"/>
                            <w:spacing w:val="-18"/>
                            <w:sz w:val="18"/>
                            <w:lang w:val="cs-CZ"/>
                          </w:rPr>
                          <w:t>100</w:t>
                        </w:r>
                      </w:p>
                    </w:tc>
                    <w:tc>
                      <w:tcPr>
                        <w:tcW w:w="1329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801" w:right="33" w:firstLine="4"/>
                          <w:jc w:val="right"/>
                        </w:pPr>
                        <w:r>
                          <w:rPr>
                            <w:color w:val="343434"/>
                            <w:spacing w:val="-11"/>
                            <w:sz w:val="18"/>
                            <w:lang w:val="cs-CZ"/>
                          </w:rPr>
                          <w:t>867,00</w:t>
                        </w:r>
                      </w:p>
                    </w:tc>
                  </w:tr>
                  <w:tr w:rsidR="003D1AED">
                    <w:trPr>
                      <w:trHeight w:hRule="exact" w:val="283"/>
                    </w:trPr>
                    <w:tc>
                      <w:tcPr>
                        <w:tcW w:w="700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777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1329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83"/>
                    </w:trPr>
                    <w:tc>
                      <w:tcPr>
                        <w:tcW w:w="700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777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1329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83"/>
                    </w:trPr>
                    <w:tc>
                      <w:tcPr>
                        <w:tcW w:w="700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777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1329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88"/>
                    </w:trPr>
                    <w:tc>
                      <w:tcPr>
                        <w:tcW w:w="1478" w:type="dxa"/>
                        <w:gridSpan w:val="2"/>
                        <w:vMerge w:val="restart"/>
                        <w:shd w:val="clear" w:color="auto" w:fill="FAFCFB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before="86" w:line="160" w:lineRule="exact"/>
                          <w:ind w:left="48" w:right="52" w:firstLine="4"/>
                        </w:pPr>
                        <w:r>
                          <w:rPr>
                            <w:color w:val="343434"/>
                            <w:sz w:val="16"/>
                            <w:lang w:val="cs-CZ"/>
                          </w:rPr>
                          <w:t>Pevná sloŽka</w:t>
                        </w:r>
                      </w:p>
                    </w:tc>
                    <w:tc>
                      <w:tcPr>
                        <w:tcW w:w="1329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jc w:val="center"/>
                        </w:pPr>
                        <w:r>
                          <w:rPr>
                            <w:color w:val="343434"/>
                            <w:spacing w:val="-15"/>
                            <w:sz w:val="18"/>
                            <w:lang w:val="cs-CZ"/>
                          </w:rPr>
                          <w:t>q2,5v</w:t>
                        </w:r>
                      </w:p>
                    </w:tc>
                  </w:tr>
                  <w:tr w:rsidR="003D1AED">
                    <w:trPr>
                      <w:trHeight w:hRule="exact" w:val="283"/>
                    </w:trPr>
                    <w:tc>
                      <w:tcPr>
                        <w:tcW w:w="1478" w:type="dxa"/>
                        <w:gridSpan w:val="2"/>
                        <w:vMerge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1329" w:type="dxa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jc w:val="center"/>
                        </w:pPr>
                        <w:r>
                          <w:rPr>
                            <w:color w:val="343434"/>
                            <w:spacing w:val="-15"/>
                            <w:sz w:val="18"/>
                            <w:lang w:val="cs-CZ"/>
                          </w:rPr>
                          <w:t>q2,5s</w:t>
                        </w:r>
                      </w:p>
                    </w:tc>
                  </w:tr>
                  <w:tr w:rsidR="003D1AED">
                    <w:trPr>
                      <w:trHeight w:hRule="exact" w:val="273"/>
                    </w:trPr>
                    <w:tc>
                      <w:tcPr>
                        <w:tcW w:w="1478" w:type="dxa"/>
                        <w:gridSpan w:val="2"/>
                        <w:shd w:val="clear" w:color="auto" w:fill="FAFCFB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60" w:lineRule="exact"/>
                          <w:ind w:left="52" w:right="52" w:firstLine="4"/>
                        </w:pPr>
                        <w:r>
                          <w:rPr>
                            <w:color w:val="343434"/>
                            <w:spacing w:val="-3"/>
                            <w:sz w:val="16"/>
                            <w:lang w:val="cs-CZ"/>
                          </w:rPr>
                          <w:t>Počet osob / rok</w:t>
                        </w:r>
                      </w:p>
                    </w:tc>
                    <w:tc>
                      <w:tcPr>
                        <w:tcW w:w="1329" w:type="dxa"/>
                        <w:shd w:val="clear" w:color="auto" w:fill="FAFCFB"/>
                        <w:vAlign w:val="center"/>
                      </w:tcPr>
                      <w:p w:rsidR="003D1AED" w:rsidRDefault="003D1AED"/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176.15pt;margin-top:110.65pt;width:219.3pt;height:11.05pt;z-index:25163827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60" w:lineRule="exact"/>
                    <w:ind w:firstLine="4"/>
                  </w:pPr>
                  <w:r>
                    <w:rPr>
                      <w:color w:val="343434"/>
                      <w:spacing w:val="5"/>
                      <w:sz w:val="26"/>
                      <w:lang w:val="cs-CZ"/>
                    </w:rPr>
                    <w:t xml:space="preserve">ADRESA PŘIPoJENÉ </w:t>
                  </w:r>
                  <w:r>
                    <w:rPr>
                      <w:color w:val="343434"/>
                      <w:spacing w:val="5"/>
                      <w:sz w:val="26"/>
                      <w:lang w:val="cs-CZ"/>
                    </w:rPr>
                    <w:t>NEMoVlToSTl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175.45pt;margin-top:130.8pt;width:22.05pt;height:6.25pt;z-index:25164236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11"/>
                      <w:sz w:val="16"/>
                      <w:lang w:val="cs-CZ"/>
                    </w:rPr>
                    <w:t>Ulice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175.45pt;margin-top:159.6pt;width:20.6pt;height:7.45pt;z-index:25164646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43434"/>
                      <w:spacing w:val="-20"/>
                      <w:sz w:val="20"/>
                      <w:lang w:val="cs-CZ"/>
                    </w:rPr>
                    <w:t>PsČ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1" type="#_x0000_t202" style="position:absolute;margin-left:254.9pt;margin-top:160.8pt;width:23.7pt;height:6.25pt;z-index:25165056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7"/>
                      <w:sz w:val="16"/>
                      <w:lang w:val="cs-CZ"/>
                    </w:rPr>
                    <w:t>Obec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175.9pt;margin-top:190.1pt;width:203.25pt;height:7.9pt;z-index:25165363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z w:val="16"/>
                      <w:lang w:val="cs-CZ"/>
                    </w:rPr>
                    <w:t>Název právnické osoby - Vlastníka připojené nemovitosti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460.3pt;margin-top:124.55pt;width:89.75pt;height:27.35pt;z-index:2516567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309" w:lineRule="exact"/>
                    <w:ind w:left="24" w:hanging="20"/>
                  </w:pPr>
                  <w:r>
                    <w:rPr>
                      <w:color w:val="343434"/>
                      <w:sz w:val="16"/>
                      <w:lang w:val="cs-CZ"/>
                    </w:rPr>
                    <w:t xml:space="preserve">Číslo popisné / orientační </w:t>
                  </w:r>
                  <w:r>
                    <w:rPr>
                      <w:color w:val="343434"/>
                      <w:sz w:val="20"/>
                      <w:lang w:val="cs-CZ"/>
                    </w:rPr>
                    <w:t>273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460.55pt;margin-top:159.35pt;width:50.85pt;height:9.1pt;z-index:25165977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3"/>
                      <w:sz w:val="16"/>
                      <w:lang w:val="cs-CZ"/>
                    </w:rPr>
                    <w:t>Číslo parcely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176.4pt;margin-top:144.95pt;width:60.45pt;height:6.95pt;z-index:25166284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>Komenského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175.9pt;margin-top:175.2pt;width:29.5pt;height:6.95pt;z-index:2516659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43434"/>
                      <w:spacing w:val="-19"/>
                      <w:sz w:val="20"/>
                      <w:lang w:val="cs-CZ"/>
                    </w:rPr>
                    <w:t>35735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255.85pt;margin-top:175.2pt;width:38.1pt;height:6.95pt;z-index:25166796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z w:val="18"/>
                      <w:lang w:val="cs-CZ"/>
                    </w:rPr>
                    <w:t>Chodov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176.65pt;margin-top:204.95pt;width:327.55pt;height:8.65pt;z-index:2516700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>Gymnázium Sokolov a Krajské vzdělávací centrum, příspěvková organizace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20.4pt;margin-top:283.45pt;width:120.2pt;height:11.3pt;z-index:25167206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300" w:lineRule="exact"/>
                    <w:ind w:firstLine="4"/>
                  </w:pPr>
                  <w:r>
                    <w:rPr>
                      <w:color w:val="343434"/>
                      <w:sz w:val="30"/>
                      <w:lang w:val="cs-CZ"/>
                    </w:rPr>
                    <w:t>osAzENÉ uĚŘloLo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20.15pt;margin-top:298.55pt;width:50.85pt;height:7.45pt;z-index:2516741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3"/>
                      <w:sz w:val="16"/>
                      <w:lang w:val="cs-CZ"/>
                    </w:rPr>
                    <w:t>Číslo měřidla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114.5pt;margin-top:299.75pt;width:36.45pt;height:6.25pt;z-index:25167616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-15"/>
                      <w:sz w:val="18"/>
                      <w:lang w:val="cs-CZ"/>
                    </w:rPr>
                    <w:t>Umístění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19.2pt;margin-top:309.35pt;width:141.35pt;height:18.6pt;z-index:251678208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27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5"/>
                    <w:gridCol w:w="962"/>
                  </w:tblGrid>
                  <w:tr w:rsidR="003D1AED">
                    <w:trPr>
                      <w:trHeight w:hRule="exact" w:val="307"/>
                    </w:trPr>
                    <w:tc>
                      <w:tcPr>
                        <w:tcW w:w="1862" w:type="dxa"/>
                        <w:shd w:val="clear" w:color="auto" w:fill="FAFBFD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43" w:right="57" w:firstLine="4"/>
                        </w:pPr>
                        <w:r>
                          <w:rPr>
                            <w:color w:val="343434"/>
                            <w:sz w:val="18"/>
                            <w:lang w:val="cs-CZ"/>
                          </w:rPr>
                          <w:t>D19BB051085</w:t>
                        </w:r>
                      </w:p>
                    </w:tc>
                    <w:tc>
                      <w:tcPr>
                        <w:tcW w:w="960" w:type="dxa"/>
                        <w:shd w:val="clear" w:color="auto" w:fill="FAFBFD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652" w:right="24" w:firstLine="9"/>
                          <w:jc w:val="right"/>
                        </w:pPr>
                        <w:r>
                          <w:rPr>
                            <w:color w:val="343434"/>
                            <w:spacing w:val="-18"/>
                            <w:sz w:val="18"/>
                            <w:lang w:val="cs-CZ"/>
                          </w:rPr>
                          <w:t>111</w:t>
                        </w:r>
                      </w:p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20.4pt;margin-top:328.3pt;width:24.45pt;height:7.7pt;z-index:25168025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7"/>
                      <w:sz w:val="16"/>
                      <w:lang w:val="cs-CZ"/>
                    </w:rPr>
                    <w:t>Cejch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82.3pt;margin-top:328.1pt;width:81.3pt;height:7.9pt;z-index:2516823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-3"/>
                      <w:sz w:val="18"/>
                      <w:lang w:val="cs-CZ"/>
                    </w:rPr>
                    <w:t>Průměr Qmax(m3/h)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19.45pt;margin-top:337.7pt;width:141.1pt;height:18.6pt;z-index:251684352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22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6"/>
                    <w:gridCol w:w="642"/>
                    <w:gridCol w:w="984"/>
                  </w:tblGrid>
                  <w:tr w:rsidR="003D1AED">
                    <w:trPr>
                      <w:trHeight w:hRule="exact" w:val="307"/>
                    </w:trPr>
                    <w:tc>
                      <w:tcPr>
                        <w:tcW w:w="1214" w:type="dxa"/>
                        <w:shd w:val="clear" w:color="auto" w:fill="FBFCFE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200" w:lineRule="exact"/>
                          <w:ind w:left="33" w:right="62" w:firstLine="4"/>
                        </w:pPr>
                        <w:r>
                          <w:rPr>
                            <w:color w:val="343434"/>
                            <w:spacing w:val="-20"/>
                            <w:sz w:val="20"/>
                            <w:lang w:val="cs-CZ"/>
                          </w:rPr>
                          <w:t>2019</w:t>
                        </w:r>
                      </w:p>
                    </w:tc>
                    <w:tc>
                      <w:tcPr>
                        <w:tcW w:w="643" w:type="dxa"/>
                        <w:shd w:val="clear" w:color="auto" w:fill="FBFCFE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417" w:right="38" w:firstLine="4"/>
                          <w:jc w:val="right"/>
                        </w:pPr>
                        <w:r>
                          <w:rPr>
                            <w:color w:val="343434"/>
                            <w:spacing w:val="-18"/>
                            <w:sz w:val="18"/>
                            <w:lang w:val="cs-CZ"/>
                          </w:rPr>
                          <w:t>20</w:t>
                        </w:r>
                      </w:p>
                    </w:tc>
                    <w:tc>
                      <w:tcPr>
                        <w:tcW w:w="960" w:type="dxa"/>
                        <w:shd w:val="clear" w:color="auto" w:fill="FBFCFE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200" w:lineRule="exact"/>
                          <w:ind w:left="844" w:right="28" w:firstLine="4"/>
                          <w:jc w:val="right"/>
                        </w:pPr>
                        <w:r>
                          <w:rPr>
                            <w:color w:val="343434"/>
                            <w:sz w:val="20"/>
                            <w:lang w:val="cs-CZ"/>
                          </w:rPr>
                          <w:t>5</w:t>
                        </w:r>
                      </w:p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20.15pt;margin-top:356.65pt;width:17.7pt;height:7.7pt;z-index:25168640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9"/>
                  </w:pPr>
                  <w:r>
                    <w:rPr>
                      <w:color w:val="343434"/>
                      <w:spacing w:val="-18"/>
                      <w:sz w:val="18"/>
                      <w:lang w:val="cs-CZ"/>
                    </w:rPr>
                    <w:t>Typ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114.25pt;margin-top:356.4pt;width:38.6pt;height:7.7pt;z-index:25168844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z w:val="16"/>
                      <w:lang w:val="cs-CZ"/>
                    </w:rPr>
                    <w:t>Qn(m3ih)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19.45pt;margin-top:366pt;width:141.1pt;height:18.6pt;z-index:251690496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22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962"/>
                  </w:tblGrid>
                  <w:tr w:rsidR="003D1AED">
                    <w:trPr>
                      <w:trHeight w:hRule="exact" w:val="307"/>
                    </w:trPr>
                    <w:tc>
                      <w:tcPr>
                        <w:tcW w:w="1857" w:type="dxa"/>
                        <w:shd w:val="clear" w:color="auto" w:fill="FBFCFE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43" w:right="57" w:firstLine="4"/>
                        </w:pPr>
                        <w:r>
                          <w:rPr>
                            <w:color w:val="343434"/>
                            <w:sz w:val="18"/>
                            <w:lang w:val="cs-CZ"/>
                          </w:rPr>
                          <w:t>FLODIS 2,5</w:t>
                        </w:r>
                      </w:p>
                    </w:tc>
                    <w:tc>
                      <w:tcPr>
                        <w:tcW w:w="960" w:type="dxa"/>
                        <w:shd w:val="clear" w:color="auto" w:fill="FBFCFE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200" w:lineRule="exact"/>
                          <w:ind w:left="590" w:right="28" w:firstLine="4"/>
                          <w:jc w:val="right"/>
                        </w:pPr>
                        <w:r>
                          <w:rPr>
                            <w:color w:val="343434"/>
                            <w:spacing w:val="-20"/>
                            <w:sz w:val="20"/>
                            <w:lang w:val="cs-CZ"/>
                          </w:rPr>
                          <w:t>2,50</w:t>
                        </w:r>
                      </w:p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20.65pt;margin-top:384.95pt;width:27.3pt;height:6pt;z-index:25169254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16"/>
                      <w:sz w:val="16"/>
                      <w:lang w:val="cs-CZ"/>
                    </w:rPr>
                    <w:t>Datum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82.3pt;margin-top:384.95pt;width:20.6pt;height:6pt;z-index:25169459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7"/>
                      <w:sz w:val="16"/>
                      <w:lang w:val="cs-CZ"/>
                    </w:rPr>
                    <w:t>Stav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19.45pt;margin-top:394.3pt;width:141.1pt;height:18.6pt;z-index:251696640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22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6"/>
                    <w:gridCol w:w="1606"/>
                  </w:tblGrid>
                  <w:tr w:rsidR="003D1AED">
                    <w:trPr>
                      <w:trHeight w:hRule="exact" w:val="307"/>
                    </w:trPr>
                    <w:tc>
                      <w:tcPr>
                        <w:tcW w:w="1214" w:type="dxa"/>
                        <w:shd w:val="clear" w:color="auto" w:fill="FBFDFC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200" w:lineRule="exact"/>
                          <w:ind w:left="43" w:right="62" w:firstLine="9"/>
                        </w:pPr>
                        <w:r>
                          <w:rPr>
                            <w:color w:val="343434"/>
                            <w:spacing w:val="-11"/>
                            <w:sz w:val="20"/>
                            <w:lang w:val="cs-CZ"/>
                          </w:rPr>
                          <w:t>31.',t2.2019</w:t>
                        </w:r>
                      </w:p>
                    </w:tc>
                    <w:tc>
                      <w:tcPr>
                        <w:tcW w:w="1603" w:type="dxa"/>
                        <w:shd w:val="clear" w:color="auto" w:fill="FBFDFC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1392" w:right="28" w:firstLine="4"/>
                          <w:jc w:val="right"/>
                        </w:pPr>
                        <w:r>
                          <w:rPr>
                            <w:color w:val="343434"/>
                            <w:spacing w:val="-18"/>
                            <w:sz w:val="18"/>
                            <w:lang w:val="cs-CZ"/>
                          </w:rPr>
                          <w:t>18</w:t>
                        </w:r>
                      </w:p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20.65pt;margin-top:413.3pt;width:29.25pt;height:6pt;z-index:25169868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7"/>
                      <w:sz w:val="16"/>
                      <w:lang w:val="cs-CZ"/>
                    </w:rPr>
                    <w:t>Montér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114.7pt;margin-top:413.3pt;width:31.65pt;height:6pt;z-index:25170073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3"/>
                      <w:sz w:val="16"/>
                      <w:lang w:val="cs-CZ"/>
                    </w:rPr>
                    <w:t>Plomba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19.45pt;margin-top:422.4pt;width:141.35pt;height:18.6pt;z-index:251702784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27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5"/>
                    <w:gridCol w:w="962"/>
                  </w:tblGrid>
                  <w:tr w:rsidR="003D1AED">
                    <w:trPr>
                      <w:trHeight w:hRule="exact" w:val="307"/>
                    </w:trPr>
                    <w:tc>
                      <w:tcPr>
                        <w:tcW w:w="1862" w:type="dxa"/>
                        <w:shd w:val="clear" w:color="auto" w:fill="FCFEFD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43" w:right="57" w:firstLine="4"/>
                        </w:pPr>
                        <w:r>
                          <w:rPr>
                            <w:color w:val="343434"/>
                            <w:sz w:val="18"/>
                            <w:lang w:val="cs-CZ"/>
                          </w:rPr>
                          <w:t>PS 07 Ghodov</w:t>
                        </w:r>
                      </w:p>
                    </w:tc>
                    <w:tc>
                      <w:tcPr>
                        <w:tcW w:w="960" w:type="dxa"/>
                        <w:shd w:val="clear" w:color="auto" w:fill="FCFEFD"/>
                        <w:vAlign w:val="center"/>
                      </w:tcPr>
                      <w:p w:rsidR="003D1AED" w:rsidRDefault="00026BE2">
                        <w:pPr>
                          <w:autoSpaceDE w:val="0"/>
                          <w:autoSpaceDN w:val="0"/>
                          <w:spacing w:line="180" w:lineRule="exact"/>
                          <w:ind w:left="436" w:right="28" w:firstLine="4"/>
                          <w:jc w:val="right"/>
                        </w:pPr>
                        <w:r>
                          <w:rPr>
                            <w:color w:val="343434"/>
                            <w:spacing w:val="-11"/>
                            <w:sz w:val="18"/>
                            <w:lang w:val="cs-CZ"/>
                          </w:rPr>
                          <w:t>90254</w:t>
                        </w:r>
                      </w:p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20.65pt;margin-top:443.55pt;width:132.25pt;height:25.65pt;z-index:25170483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306" w:lineRule="exact"/>
                    <w:ind w:left="4" w:firstLine="125"/>
                  </w:pPr>
                  <w:r>
                    <w:rPr>
                      <w:color w:val="343434"/>
                      <w:spacing w:val="-1"/>
                      <w:sz w:val="30"/>
                      <w:lang w:val="cs-CZ"/>
                    </w:rPr>
                    <w:t xml:space="preserve">oDEBRAruÉ uĚŘlolo </w:t>
                  </w:r>
                  <w:r>
                    <w:rPr>
                      <w:color w:val="343434"/>
                      <w:sz w:val="16"/>
                      <w:lang w:val="cs-CZ"/>
                    </w:rPr>
                    <w:t>Číslo</w:t>
                  </w:r>
                  <w:r>
                    <w:rPr>
                      <w:color w:val="343434"/>
                      <w:sz w:val="16"/>
                      <w:lang w:val="cs-CZ"/>
                    </w:rPr>
                    <w:t xml:space="preserve"> měřidla            Umístění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174.5pt;margin-top:228pt;width:58.75pt;height:8.4pt;z-index:25170688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z w:val="18"/>
                      <w:lang w:val="cs-CZ"/>
                    </w:rPr>
                    <w:t>Účel odběru: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234.25pt;margin-top:227.05pt;width:176.1pt;height:13.2pt;z-index:2517089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z w:val="18"/>
                      <w:lang w:val="cs-CZ"/>
                    </w:rPr>
                    <w:t>f]domácnost l-Íl podnit&lt;atelská činnost f|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174.25pt;margin-top:249.35pt;width:72.9pt;height:6.95pt;z-index:25171097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>odkanalizování: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278.9pt;margin-top:250.1pt;width:79.15pt;height:8.4pt;z-index:2517130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z w:val="18"/>
                      <w:lang w:val="cs-CZ"/>
                    </w:rPr>
                    <w:t>veřejná kanalizace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173.3pt;margin-top:265.65pt;width:187.7pt;height:40.35pt;z-index:25171507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46" w:lineRule="exact"/>
                    <w:ind w:left="14" w:hanging="10"/>
                  </w:pPr>
                  <w:r>
                    <w:rPr>
                      <w:color w:val="343434"/>
                      <w:sz w:val="18"/>
                      <w:lang w:val="cs-CZ"/>
                    </w:rPr>
                    <w:t>Způsob připojení ke kanalizačnímu řadu: E] gravitačni       ff domovni Čs odběratele Domovní ČS:    ěerpadlo: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175.45pt;margin-top:655.2pt;width:136.3pt;height:29.5pt;z-index:2517171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43434"/>
                      <w:sz w:val="20"/>
                      <w:lang w:val="cs-CZ"/>
                    </w:rPr>
                    <w:t>ProhIáše</w:t>
                  </w:r>
                  <w:r>
                    <w:rPr>
                      <w:color w:val="343434"/>
                      <w:sz w:val="20"/>
                      <w:lang w:val="cs-CZ"/>
                    </w:rPr>
                    <w:t>ní: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68" w:line="228" w:lineRule="exact"/>
                    <w:ind w:left="33"/>
                  </w:pPr>
                  <w:r>
                    <w:rPr>
                      <w:color w:val="343434"/>
                      <w:spacing w:val="-8"/>
                      <w:sz w:val="20"/>
                      <w:lang w:val="cs-CZ"/>
                    </w:rPr>
                    <w:t>odběratel čestně prohlašuje' Že vešk stvrzuje svým podpisem. odběratel 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408pt;margin-top:227.65pt;width:138.95pt;height:31.1pt;z-index:25171916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21" w:lineRule="exact"/>
                    <w:ind w:left="57" w:hanging="53"/>
                  </w:pPr>
                  <w:r>
                    <w:rPr>
                      <w:color w:val="343434"/>
                      <w:sz w:val="16"/>
                      <w:lang w:val="cs-CZ"/>
                    </w:rPr>
                    <w:t xml:space="preserve">domácnost a podnikatelská činnost nutno Vyplnit dotazník děleného odběru </w:t>
                  </w:r>
                  <w:r>
                    <w:rPr>
                      <w:color w:val="343434"/>
                      <w:sz w:val="20"/>
                      <w:lang w:val="cs-CZ"/>
                    </w:rPr>
                    <w:t>septik             zumpa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391.45pt;margin-top:275.95pt;width:97.9pt;height:28.6pt;z-index:2517212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85" w:lineRule="exact"/>
                    <w:ind w:left="57" w:hanging="53"/>
                  </w:pP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>f, domovníČsVodaxvy el'rozvaděč: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175.2pt;margin-top:317.05pt;width:106.05pt;height:6.7pt;z-index:25172224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9"/>
                  </w:pPr>
                  <w:r>
                    <w:rPr>
                      <w:color w:val="343434"/>
                      <w:sz w:val="18"/>
                      <w:lang w:val="cs-CZ"/>
                    </w:rPr>
                    <w:t>Stočné bude účtováno od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372pt;margin-top:317.05pt;width:80.6pt;height:6.7pt;z-index:25172326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-3"/>
                      <w:sz w:val="18"/>
                      <w:lang w:val="cs-CZ"/>
                    </w:rPr>
                    <w:t xml:space="preserve">od stavu </w:t>
                  </w:r>
                  <w:r>
                    <w:rPr>
                      <w:color w:val="343434"/>
                      <w:spacing w:val="-3"/>
                      <w:sz w:val="18"/>
                      <w:lang w:val="cs-CZ"/>
                    </w:rPr>
                    <w:t>vodoměru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516.5pt;margin-top:317.05pt;width:16.5pt;height:6.7pt;z-index:25172428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43434"/>
                      <w:spacing w:val="-20"/>
                      <w:sz w:val="20"/>
                      <w:lang w:val="cs-CZ"/>
                    </w:rPr>
                    <w:t>m3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173.75pt;margin-top:335.5pt;width:286.05pt;height:12.95pt;z-index:2517253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43434"/>
                      <w:spacing w:val="5"/>
                      <w:sz w:val="20"/>
                      <w:lang w:val="cs-CZ"/>
                    </w:rPr>
                    <w:t>Vypouštěné odpadnívodyzjiných zdrojů: E rur   ! nno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175.2pt;margin-top:352.8pt;width:384.25pt;height:68.15pt;z-index:25172633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14"/>
                  </w:pPr>
                  <w:r>
                    <w:rPr>
                      <w:color w:val="343434"/>
                      <w:sz w:val="18"/>
                      <w:lang w:val="cs-CZ"/>
                    </w:rPr>
                    <w:t>MnoŽství stanoveno:         merenlm    D Wpoetem         dle směrných čísel roční potřeby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96" w:line="180" w:lineRule="exact"/>
                    <w:ind w:firstLine="4"/>
                  </w:pP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>Kvalita a množství vypouštěných odpadních vod splňuje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 xml:space="preserve">podmínky kanalizačního řádu:           </w:t>
                  </w: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 xml:space="preserve">                    LJ ANo       NE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52" w:line="204" w:lineRule="exact"/>
                    <w:ind w:left="33"/>
                  </w:pPr>
                  <w:r>
                    <w:rPr>
                      <w:color w:val="343434"/>
                      <w:spacing w:val="-3"/>
                      <w:sz w:val="18"/>
                      <w:lang w:val="cs-CZ"/>
                    </w:rPr>
                    <w:t>(podrobné informace k limitům znečištění jsou k dispozici na www.vodakva'cz a na pracovištích Vodakvy) Pokud vypouštěné odpadní vody nesplňují podmínky kanalizačního řádu je nutné sepsat dodatek ke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4" w:line="180" w:lineRule="exact"/>
                    <w:ind w:firstLine="33"/>
                  </w:pPr>
                  <w:r>
                    <w:rPr>
                      <w:color w:val="343434"/>
                      <w:spacing w:val="-3"/>
                      <w:sz w:val="18"/>
                      <w:lang w:val="cs-CZ"/>
                    </w:rPr>
                    <w:t>smlouvě o likvidaci od</w:t>
                  </w:r>
                  <w:r>
                    <w:rPr>
                      <w:color w:val="343434"/>
                      <w:spacing w:val="-3"/>
                      <w:sz w:val="18"/>
                      <w:lang w:val="cs-CZ"/>
                    </w:rPr>
                    <w:t>padních vod a tento evidenční list slouŽí pro sjednání dodávky vody'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174.95pt;margin-top:427.2pt;width:234.2pt;height:8.65pt;z-index:25172736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>odvádění neměřených sráŽkových vod do kanalizace: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457.45pt;margin-top:427.9pt;width:24.2pt;height:6.95pt;z-index:25172838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43434"/>
                      <w:spacing w:val="-20"/>
                      <w:sz w:val="20"/>
                      <w:lang w:val="cs-CZ"/>
                    </w:rPr>
                    <w:t>ANO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487.45pt;margin-top:425.05pt;width:17.7pt;height:12.95pt;z-index:2517294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540" w:lineRule="exact"/>
                    <w:ind w:firstLine="4"/>
                  </w:pPr>
                  <w:r>
                    <w:rPr>
                      <w:color w:val="343434"/>
                      <w:sz w:val="54"/>
                      <w:lang w:val="cs-CZ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508.55pt;margin-top:427.9pt;width:16.3pt;height:6.7pt;z-index:25173043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-18"/>
                      <w:sz w:val="18"/>
                      <w:lang w:val="cs-CZ"/>
                    </w:rPr>
                    <w:t>NE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174.95pt;margin-top:439.9pt;width:375.35pt;height:62.4pt;z-index:25173145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38"/>
                  </w:pPr>
                  <w:r>
                    <w:rPr>
                      <w:color w:val="343434"/>
                      <w:spacing w:val="-3"/>
                      <w:sz w:val="18"/>
                      <w:lang w:val="cs-CZ"/>
                    </w:rPr>
                    <w:t>Pokud jsou sráŽkové Vody z nemovitosti odváděné do veřejné kanalizace, vyplňte následujícÍ údaje: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4" w:line="204" w:lineRule="exact"/>
                    <w:ind w:left="19"/>
                  </w:pPr>
                  <w:r>
                    <w:rPr>
                      <w:color w:val="343434"/>
                      <w:spacing w:val="-3"/>
                      <w:sz w:val="18"/>
                      <w:lang w:val="cs-CZ"/>
                    </w:rPr>
                    <w:t>(Ve smyslu $ 20</w:t>
                  </w:r>
                  <w:r>
                    <w:rPr>
                      <w:color w:val="343434"/>
                      <w:spacing w:val="-3"/>
                      <w:sz w:val="18"/>
                      <w:lang w:val="cs-CZ"/>
                    </w:rPr>
                    <w:t xml:space="preserve"> zákona č.27412001 Sb' se povinnost platit za odvádění sráŽkových vod nevztahuje na vlastníky dálnic, silnic' místních komunikací a účelových komunikací veřejně přístupných' zoologické zahrady, nemovitosti určené k trvalému bydlení a na domácnosti.)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81" w:line="180" w:lineRule="exact"/>
                    <w:ind w:firstLine="4"/>
                  </w:pP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>Stanov</w:t>
                  </w:r>
                  <w:r>
                    <w:rPr>
                      <w:color w:val="343434"/>
                      <w:spacing w:val="1"/>
                      <w:sz w:val="18"/>
                      <w:lang w:val="cs-CZ"/>
                    </w:rPr>
                    <w:t>ení velikosti odvodněných ploch pro v'ýpočet srážkové vody: "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52" w:line="180" w:lineRule="exact"/>
                    <w:ind w:firstLine="4"/>
                  </w:pPr>
                  <w:r>
                    <w:rPr>
                      <w:color w:val="343434"/>
                      <w:sz w:val="18"/>
                      <w:lang w:val="cs-CZ"/>
                    </w:rPr>
                    <w:t>Druh povrchu:                                            Plocha          Součinitel K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19.7pt;margin-top:500.65pt;width:141.1pt;height:18.85pt;z-index:251732480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22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6"/>
                    <w:gridCol w:w="644"/>
                    <w:gridCol w:w="962"/>
                  </w:tblGrid>
                  <w:tr w:rsidR="003D1AED">
                    <w:trPr>
                      <w:trHeight w:hRule="exact" w:val="312"/>
                    </w:trPr>
                    <w:tc>
                      <w:tcPr>
                        <w:tcW w:w="1214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643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960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82.55pt;margin-top:491.05pt;width:81.3pt;height:7.9pt;z-index:2517335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1"/>
                      <w:sz w:val="16"/>
                      <w:lang w:val="cs-CZ"/>
                    </w:rPr>
                    <w:t>Průměr Qmax(m3/h)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114.7pt;margin-top:519.6pt;width:38.6pt;height:7.7pt;z-index:2517345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z w:val="16"/>
                      <w:lang w:val="cs-CZ"/>
                    </w:rPr>
                    <w:t>Qn(m3/h)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20.65pt;margin-top:491.3pt;width:24.45pt;height:7.7pt;z-index:25173555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7"/>
                      <w:sz w:val="16"/>
                      <w:lang w:val="cs-CZ"/>
                    </w:rPr>
                    <w:t>Cejch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20.65pt;margin-top:519.6pt;width:17.5pt;height:7.9pt;z-index:25173657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43434"/>
                      <w:spacing w:val="-20"/>
                      <w:sz w:val="20"/>
                      <w:lang w:val="cs-CZ"/>
                    </w:rPr>
                    <w:t>Tvp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174.5pt;margin-top:504.95pt;width:240.25pt;height:66.25pt;z-index:25173760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43434"/>
                      <w:spacing w:val="-3"/>
                      <w:sz w:val="20"/>
                      <w:lang w:val="cs-CZ"/>
                    </w:rPr>
                    <w:t xml:space="preserve">Zastavěné plochy (střechy), asfaltové a betonové </w:t>
                  </w:r>
                  <w:r>
                    <w:rPr>
                      <w:color w:val="343434"/>
                      <w:spacing w:val="-3"/>
                      <w:sz w:val="20"/>
                      <w:lang w:val="cs-CZ"/>
                    </w:rPr>
                    <w:t>plochy: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252" w:lineRule="exact"/>
                    <w:ind w:left="19"/>
                  </w:pPr>
                  <w:r>
                    <w:rPr>
                      <w:color w:val="343434"/>
                      <w:spacing w:val="-3"/>
                      <w:sz w:val="20"/>
                      <w:lang w:val="cs-CZ"/>
                    </w:rPr>
                    <w:t>DlaŽba _ pískové spáry' štěrkové cesty, nezastavěné plochy: Hřbitov, sady' hřiště' zelené pásy, pole, lesy, louky: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57" w:line="200" w:lineRule="exact"/>
                    <w:ind w:firstLine="4"/>
                  </w:pPr>
                  <w:r>
                    <w:rPr>
                      <w:color w:val="343434"/>
                      <w:sz w:val="20"/>
                      <w:lang w:val="cs-CZ"/>
                    </w:rPr>
                    <w:t>Výpočet SV: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48" w:line="200" w:lineRule="exact"/>
                    <w:ind w:firstLine="14"/>
                  </w:pPr>
                  <w:r>
                    <w:rPr>
                      <w:color w:val="343434"/>
                      <w:spacing w:val="-3"/>
                      <w:sz w:val="20"/>
                      <w:lang w:val="cs-CZ"/>
                    </w:rPr>
                    <w:t>SV [m3/rok]= ((S1 x K1) + (S2 * K2) + (S3 x K3))x Q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9" w:line="200" w:lineRule="exact"/>
                    <w:ind w:firstLine="14"/>
                  </w:pPr>
                  <w:r>
                    <w:rPr>
                      <w:color w:val="343434"/>
                      <w:spacing w:val="-7"/>
                      <w:sz w:val="20"/>
                      <w:lang w:val="cs-CZ"/>
                    </w:rPr>
                    <w:t>q = průměrný úhrn sráŽek v roce dle údajů ČHMÚ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175.2pt;margin-top:574.1pt;width:323pt;height:7.7pt;z-index:2517386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z w:val="16"/>
                      <w:lang w:val="cs-CZ"/>
                    </w:rPr>
                    <w:t xml:space="preserve">Pro oblast BoŽí </w:t>
                  </w:r>
                  <w:r>
                    <w:rPr>
                      <w:color w:val="343434"/>
                      <w:sz w:val="16"/>
                      <w:lang w:val="cs-CZ"/>
                    </w:rPr>
                    <w:t>Dar, Horní Blatná, Hroznětín, Jáchymov, Merklín, Nejdek' Pernink' Vejpfty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175.2pt;margin-top:585.6pt;width:239.05pt;height:42.5pt;z-index:25173964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z w:val="16"/>
                      <w:lang w:val="cs-CZ"/>
                    </w:rPr>
                    <w:t>Pro oblast BezdruŽice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26" w:line="234" w:lineRule="exact"/>
                    <w:ind w:left="4"/>
                  </w:pPr>
                  <w:r>
                    <w:rPr>
                      <w:color w:val="343434"/>
                      <w:sz w:val="16"/>
                      <w:lang w:val="cs-CZ"/>
                    </w:rPr>
                    <w:t xml:space="preserve">Pro oblast Karlovy Vary, ostrov, Nová Role, Horní Slavkov, Chodov Pro oblast Planá, Tachov' Stříbro' Konstantinovy Lázně, Kokašice Pro oblast Bečov, Bochov' </w:t>
                  </w:r>
                  <w:r>
                    <w:rPr>
                      <w:color w:val="343434"/>
                      <w:sz w:val="16"/>
                      <w:lang w:val="cs-CZ"/>
                    </w:rPr>
                    <w:t>Teplá' TouŽim' Zlutice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176.4pt;margin-top:634.3pt;width:24.2pt;height:6.95pt;z-index:25174067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-11"/>
                      <w:sz w:val="18"/>
                      <w:lang w:val="cs-CZ"/>
                    </w:rPr>
                    <w:t>SV=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425.05pt;margin-top:501.75pt;width:18.25pt;height:33.2pt;z-index:25174169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86" w:lineRule="exact"/>
                    <w:ind w:left="4"/>
                  </w:pPr>
                  <w:r>
                    <w:rPr>
                      <w:color w:val="343434"/>
                      <w:spacing w:val="-20"/>
                      <w:sz w:val="20"/>
                      <w:lang w:val="cs-CZ"/>
                    </w:rPr>
                    <w:t>51 = 52= 53=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495.35pt;margin-top:502.45pt;width:52.55pt;height:33.45pt;z-index:2517427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47" w:lineRule="exact"/>
                    <w:ind w:left="4"/>
                  </w:pPr>
                  <w:r>
                    <w:rPr>
                      <w:color w:val="343434"/>
                      <w:spacing w:val="-4"/>
                      <w:sz w:val="18"/>
                      <w:lang w:val="cs-CZ"/>
                    </w:rPr>
                    <w:t>m'z K1 = 0,90 m2 K2= 0,40 m'? K3 = 0,05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19.9pt;margin-top:557.3pt;width:140.9pt;height:18.85pt;z-index:251743744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17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1"/>
                    <w:gridCol w:w="1606"/>
                  </w:tblGrid>
                  <w:tr w:rsidR="003D1AED">
                    <w:trPr>
                      <w:trHeight w:hRule="exact" w:val="312"/>
                    </w:trPr>
                    <w:tc>
                      <w:tcPr>
                        <w:tcW w:w="1209" w:type="dxa"/>
                        <w:shd w:val="clear" w:color="auto" w:fill="FBFCFE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1603" w:type="dxa"/>
                        <w:shd w:val="clear" w:color="auto" w:fill="FBFCFE"/>
                        <w:vAlign w:val="center"/>
                      </w:tcPr>
                      <w:p w:rsidR="003D1AED" w:rsidRDefault="003D1AED"/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0.9pt;margin-top:547.9pt;width:114.45pt;height:7.7pt;z-index:25174476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z w:val="16"/>
                      <w:lang w:val="cs-CZ"/>
                    </w:rPr>
                    <w:t>Datum odebrání Konečný siav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21.1pt;margin-top:576.25pt;width:29pt;height:6.25pt;z-index:25174579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11"/>
                      <w:sz w:val="16"/>
                      <w:lang w:val="cs-CZ"/>
                    </w:rPr>
                    <w:t>Montér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115.2pt;margin-top:576.5pt;width:31.15pt;height:6pt;z-index:2517468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7"/>
                      <w:sz w:val="16"/>
                      <w:lang w:val="cs-CZ"/>
                    </w:rPr>
                    <w:t>Plomba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1.1pt;margin-top:609.35pt;width:89.25pt;height:7.7pt;z-index:25174784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z w:val="16"/>
                      <w:lang w:val="cs-CZ"/>
                    </w:rPr>
                    <w:t>Důvod výměny měřidla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52.1pt;margin-top:620.65pt;width:45.1pt;height:7.7pt;z-index:25174886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7"/>
                      <w:sz w:val="16"/>
                      <w:lang w:val="cs-CZ"/>
                    </w:rPr>
                    <w:t>Notný odběr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52.1pt;margin-top:631.9pt;width:47pt;height:7.7pt;z-index:25174988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pacing w:val="-3"/>
                      <w:sz w:val="16"/>
                      <w:lang w:val="cs-CZ"/>
                    </w:rPr>
                    <w:t>Prošlý cejch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51.85pt;margin-top:643.2pt;width:48.9pt;height:6.25pt;z-index:2517509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9"/>
                  </w:pPr>
                  <w:r>
                    <w:rPr>
                      <w:color w:val="343434"/>
                      <w:sz w:val="16"/>
                      <w:lang w:val="cs-CZ"/>
                    </w:rPr>
                    <w:t>Přezkoušení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51.85pt;margin-top:654.25pt;width:76.75pt;height:30.5pt;z-index:25175193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43434"/>
                      <w:sz w:val="16"/>
                      <w:lang w:val="cs-CZ"/>
                    </w:rPr>
                    <w:t>Stojící vodoměr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67" w:line="160" w:lineRule="exact"/>
                    <w:ind w:firstLine="9"/>
                  </w:pPr>
                  <w:r>
                    <w:rPr>
                      <w:color w:val="343434"/>
                      <w:sz w:val="16"/>
                      <w:lang w:val="cs-CZ"/>
                    </w:rPr>
                    <w:t>Revizní uýměna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67" w:line="160" w:lineRule="exact"/>
                    <w:ind w:firstLine="9"/>
                  </w:pPr>
                  <w:r>
                    <w:rPr>
                      <w:color w:val="343434"/>
                      <w:sz w:val="16"/>
                      <w:lang w:val="cs-CZ"/>
                    </w:rPr>
                    <w:t>Poškozený vodoměr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19.9pt;margin-top:585.85pt;width:140.9pt;height:18.6pt;z-index:251752960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17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957"/>
                  </w:tblGrid>
                  <w:tr w:rsidR="003D1AED">
                    <w:trPr>
                      <w:trHeight w:hRule="exact" w:val="307"/>
                    </w:trPr>
                    <w:tc>
                      <w:tcPr>
                        <w:tcW w:w="1857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955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501.1pt;margin-top:571.75pt;width:43.7pt;height:56.8pt;z-index:25175398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69" w:lineRule="exact"/>
                    <w:ind w:left="4"/>
                  </w:pPr>
                  <w:r>
                    <w:rPr>
                      <w:color w:val="343434"/>
                      <w:spacing w:val="-16"/>
                      <w:sz w:val="20"/>
                      <w:lang w:val="cs-CZ"/>
                    </w:rPr>
                    <w:t>Q = 0,9110 Q = 0,5550 Q = 0,6640 Q = 0,6020 Q = 0,6410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28.8pt;margin-top:631.9pt;width:8.6pt;height:6pt;z-index:2517550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z w:val="18"/>
                      <w:lang w:val="cs-CZ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5.05pt;margin-top:618.7pt;width:14.15pt;height:114.85pt;z-index:251756032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3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</w:tblGrid>
                  <w:tr w:rsidR="003D1AED">
                    <w:trPr>
                      <w:trHeight w:hRule="exact" w:val="216"/>
                    </w:trPr>
                    <w:tc>
                      <w:tcPr>
                        <w:tcW w:w="278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30"/>
                    </w:trPr>
                    <w:tc>
                      <w:tcPr>
                        <w:tcW w:w="278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25"/>
                    </w:trPr>
                    <w:tc>
                      <w:tcPr>
                        <w:tcW w:w="278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20"/>
                    </w:trPr>
                    <w:tc>
                      <w:tcPr>
                        <w:tcW w:w="278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25"/>
                    </w:trPr>
                    <w:tc>
                      <w:tcPr>
                        <w:tcW w:w="278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25"/>
                    </w:trPr>
                    <w:tc>
                      <w:tcPr>
                        <w:tcW w:w="278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30"/>
                    </w:trPr>
                    <w:tc>
                      <w:tcPr>
                        <w:tcW w:w="278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20"/>
                    </w:trPr>
                    <w:tc>
                      <w:tcPr>
                        <w:tcW w:w="278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25"/>
                    </w:trPr>
                    <w:tc>
                      <w:tcPr>
                        <w:tcW w:w="278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11"/>
                    </w:trPr>
                    <w:tc>
                      <w:tcPr>
                        <w:tcW w:w="278" w:type="dxa"/>
                        <w:shd w:val="clear" w:color="auto" w:fill="FBFDFC"/>
                        <w:vAlign w:val="center"/>
                      </w:tcPr>
                      <w:p w:rsidR="003D1AED" w:rsidRDefault="003D1AED"/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8.55pt;margin-top:639.45pt;width:4.1pt;height:77.45pt;z-index:25175705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75" w:lineRule="exact"/>
                    <w:ind w:left="4" w:firstLine="5"/>
                  </w:pPr>
                  <w:r>
                    <w:rPr>
                      <w:color w:val="343434"/>
                      <w:sz w:val="18"/>
                      <w:lang w:val="cs-CZ"/>
                    </w:rPr>
                    <w:t xml:space="preserve">3 4 5 </w:t>
                  </w:r>
                  <w:r>
                    <w:rPr>
                      <w:color w:val="343434"/>
                      <w:sz w:val="16"/>
                      <w:lang w:val="cs-CZ"/>
                    </w:rPr>
                    <w:t>o 7 B 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136.3pt;margin-top:763.15pt;width:169.2pt;height:20.45pt;z-index:25175808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32" w:lineRule="exact"/>
                    <w:ind w:left="120" w:hanging="116"/>
                  </w:pPr>
                  <w:r>
                    <w:rPr>
                      <w:color w:val="343434"/>
                      <w:spacing w:val="-4"/>
                      <w:sz w:val="20"/>
                      <w:lang w:val="cs-CZ"/>
                    </w:rPr>
                    <w:t xml:space="preserve">ZaYodárny a kanalizace Karlovy Vary, a.s </w:t>
                  </w:r>
                  <w:r>
                    <w:rPr>
                      <w:color w:val="343434"/>
                      <w:spacing w:val="-7"/>
                      <w:sz w:val="16"/>
                      <w:lang w:val="cs-CZ"/>
                    </w:rPr>
                    <w:t>Hana Herianová, tel. 359 010 670' 359 010 675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311.75pt;margin-top:666.25pt;width:232.55pt;height:119.05pt;z-index:2517591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6" w:lineRule="exact"/>
                    <w:ind w:left="4" w:firstLine="10"/>
                  </w:pPr>
                  <w:r>
                    <w:rPr>
                      <w:color w:val="343434"/>
                      <w:sz w:val="16"/>
                      <w:lang w:val="cs-CZ"/>
                    </w:rPr>
                    <w:t xml:space="preserve">eré jim uvedené údaje a informace </w:t>
                  </w:r>
                  <w:r>
                    <w:rPr>
                      <w:color w:val="343434"/>
                      <w:sz w:val="16"/>
                      <w:lang w:val="cs-CZ"/>
                    </w:rPr>
                    <w:t>jsou správné a pravdlvé, coŽ i je vědom právních následků a odpovědnosti v případě' Že se v informace jsou nepravdiVé.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4" w:line="184" w:lineRule="exact"/>
                    <w:ind w:left="14" w:hanging="5"/>
                  </w:pPr>
                  <w:r>
                    <w:rPr>
                      <w:color w:val="343434"/>
                      <w:sz w:val="16"/>
                      <w:lang w:val="cs-CZ"/>
                    </w:rPr>
                    <w:t>tí uzavřel smlouvu o dodávce pitné vody a odkanalizování dle osti a dále potvrzuje' Že tuto smlouvu převzal.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10" w:line="180" w:lineRule="exact"/>
                    <w:ind w:firstLine="945"/>
                  </w:pPr>
                  <w:r>
                    <w:rPr>
                      <w:color w:val="343434"/>
                      <w:sz w:val="18"/>
                      <w:lang w:val="cs-CZ"/>
                    </w:rPr>
                    <w:t>vlastník připoj</w:t>
                  </w:r>
                  <w:r>
                    <w:rPr>
                      <w:color w:val="343434"/>
                      <w:sz w:val="18"/>
                      <w:lang w:val="cs-CZ"/>
                    </w:rPr>
                    <w:t>ené nemovitosti (odběratel)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72" w:line="180" w:lineRule="exact"/>
                    <w:ind w:firstLine="1756"/>
                  </w:pPr>
                  <w:r>
                    <w:rPr>
                      <w:color w:val="343434"/>
                      <w:spacing w:val="-7"/>
                      <w:sz w:val="18"/>
                      <w:lang w:val="cs-CZ"/>
                    </w:rPr>
                    <w:t>datum a podpis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51.6pt;margin-top:686.4pt;width:260.15pt;height:75.85pt;z-index:2517601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 w:rsidP="00026BE2">
                  <w:pPr>
                    <w:autoSpaceDE w:val="0"/>
                    <w:autoSpaceDN w:val="0"/>
                    <w:spacing w:line="225" w:lineRule="exact"/>
                    <w:ind w:left="9" w:firstLine="5"/>
                  </w:pPr>
                  <w:r>
                    <w:rPr>
                      <w:color w:val="343434"/>
                      <w:spacing w:val="-9"/>
                      <w:sz w:val="18"/>
                      <w:lang w:val="cs-CZ"/>
                    </w:rPr>
                    <w:t xml:space="preserve">Neplacení faktur               budoucnu ukaze, ze nektere udaje a Změna Qn                    odběratel pofurzuje, že se společnos </w:t>
                  </w:r>
                  <w:r>
                    <w:rPr>
                      <w:color w:val="343434"/>
                      <w:spacing w:val="-15"/>
                      <w:sz w:val="22"/>
                      <w:lang w:val="cs-CZ"/>
                    </w:rPr>
                    <w:t xml:space="preserve">Dočasné přerušent </w:t>
                  </w:r>
                  <w:r>
                    <w:rPr>
                      <w:color w:val="1876EA"/>
                      <w:spacing w:val="-15"/>
                      <w:sz w:val="22"/>
                      <w:lang w:val="cs-CZ"/>
                    </w:rPr>
                    <w:t xml:space="preserve">'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519.85pt;margin-top:338.9pt;width:39.8pt;height:6.95pt;z-index:25176115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-11"/>
                      <w:sz w:val="18"/>
                      <w:lang w:val="cs-CZ"/>
                    </w:rPr>
                    <w:t>0 m3/rok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19.7pt;margin-top:472.55pt;width:140.9pt;height:18.6pt;z-index:251762176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17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957"/>
                  </w:tblGrid>
                  <w:tr w:rsidR="003D1AED">
                    <w:trPr>
                      <w:trHeight w:hRule="exact" w:val="307"/>
                    </w:trPr>
                    <w:tc>
                      <w:tcPr>
                        <w:tcW w:w="1857" w:type="dxa"/>
                        <w:shd w:val="clear" w:color="auto" w:fill="FBFCFE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955" w:type="dxa"/>
                        <w:shd w:val="clear" w:color="auto" w:fill="FBFCFE"/>
                        <w:vAlign w:val="center"/>
                      </w:tcPr>
                      <w:p w:rsidR="003D1AED" w:rsidRDefault="003D1AED"/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19.7pt;margin-top:529.2pt;width:141.1pt;height:18.6pt;z-index:251763200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822" w:type="dxa"/>
                    <w:tblInd w:w="5" w:type="dxa"/>
                    <w:tblBorders>
                      <w:top w:val="single" w:sz="4" w:space="0" w:color="393B38"/>
                      <w:left w:val="single" w:sz="4" w:space="0" w:color="393B38"/>
                      <w:bottom w:val="single" w:sz="4" w:space="0" w:color="393B38"/>
                      <w:right w:val="single" w:sz="4" w:space="0" w:color="393B38"/>
                      <w:insideH w:val="single" w:sz="4" w:space="0" w:color="393B38"/>
                      <w:insideV w:val="single" w:sz="4" w:space="0" w:color="393B3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962"/>
                  </w:tblGrid>
                  <w:tr w:rsidR="003D1AED">
                    <w:trPr>
                      <w:trHeight w:hRule="exact" w:val="307"/>
                    </w:trPr>
                    <w:tc>
                      <w:tcPr>
                        <w:tcW w:w="1857" w:type="dxa"/>
                        <w:shd w:val="clear" w:color="auto" w:fill="FDFEFF"/>
                        <w:vAlign w:val="center"/>
                      </w:tcPr>
                      <w:p w:rsidR="003D1AED" w:rsidRDefault="003D1AED"/>
                    </w:tc>
                    <w:tc>
                      <w:tcPr>
                        <w:tcW w:w="960" w:type="dxa"/>
                        <w:shd w:val="clear" w:color="auto" w:fill="FDFEFF"/>
                        <w:vAlign w:val="center"/>
                      </w:tcPr>
                      <w:p w:rsidR="003D1AED" w:rsidRDefault="003D1AED"/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511.9pt;margin-top:635.3pt;width:49.9pt;height:6.95pt;z-index:2517642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-7"/>
                      <w:sz w:val="18"/>
                      <w:lang w:val="cs-CZ"/>
                    </w:rPr>
                    <w:t>867 m3/rok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25.2pt;margin-top:722.4pt;width:12.45pt;height:6pt;z-index:25176524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-18"/>
                      <w:sz w:val="18"/>
                      <w:lang w:val="cs-CZ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128.9pt;margin-top:813.6pt;width:51.8pt;height:7.45pt;z-index:25176627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9"/>
                  </w:pPr>
                  <w:r>
                    <w:rPr>
                      <w:color w:val="343434"/>
                      <w:spacing w:val="-11"/>
                      <w:sz w:val="18"/>
                      <w:lang w:val="cs-CZ"/>
                    </w:rPr>
                    <w:t>13,15 t 52,55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193.45pt;margin-top:813.6pt;width:110.1pt;height:7.9pt;z-index:25176729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43434"/>
                      <w:spacing w:val="-7"/>
                      <w:sz w:val="18"/>
                      <w:lang w:val="cs-CZ"/>
                    </w:rPr>
                    <w:t>stočné (domácnosti / ostatní)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35.05pt;margin-top:789.7pt;width:280.3pt;height:21pt;z-index:2517683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28" w:lineRule="exact"/>
                    <w:ind w:left="4" w:firstLine="15"/>
                  </w:pPr>
                  <w:r>
                    <w:rPr>
                      <w:color w:val="343434"/>
                      <w:spacing w:val="-4"/>
                      <w:sz w:val="18"/>
                      <w:lang w:val="cs-CZ"/>
                    </w:rPr>
                    <w:t xml:space="preserve">Vyplnit pouze při prvnÍm sepsání evidenčního listu nebo při změně podmínek </w:t>
                  </w:r>
                  <w:r>
                    <w:rPr>
                      <w:color w:val="343434"/>
                      <w:spacing w:val="-4"/>
                      <w:sz w:val="18"/>
                      <w:lang w:val="cs-CZ"/>
                    </w:rPr>
                    <w:t>Popis kódů sazeb:   11,14,19 l 51 ,59    vodné (domácnosti / ostatní)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41.05pt;margin-top:801.1pt;width:28.55pt;height:18.75pt;z-index:25176934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32" w:lineRule="exact"/>
                    <w:ind w:left="4" w:firstLine="399"/>
                  </w:pPr>
                  <w:r>
                    <w:rPr>
                      <w:color w:val="343434"/>
                      <w:spacing w:val="-11"/>
                      <w:sz w:val="18"/>
                      <w:lang w:val="cs-CZ"/>
                    </w:rPr>
                    <w:t>91 DčsoV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86.9pt;margin-top:800.85pt;width:103.7pt;height:20.65pt;z-index:25177036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12" w:lineRule="exact"/>
                    <w:ind w:left="9" w:hanging="5"/>
                  </w:pPr>
                  <w:r>
                    <w:rPr>
                      <w:color w:val="343434"/>
                      <w:sz w:val="16"/>
                      <w:lang w:val="cs-CZ"/>
                    </w:rPr>
                    <w:t>odpadní voda z jiných zdrojů sleva pevné sloŽky stočné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drawing>
          <wp:anchor distT="0" distB="0" distL="114300" distR="114300" simplePos="0" relativeHeight="251551232" behindDoc="1" locked="0" layoutInCell="0" allowOverlap="1">
            <wp:simplePos x="0" y="0"/>
            <wp:positionH relativeFrom="page">
              <wp:posOffset>5821680</wp:posOffset>
            </wp:positionH>
            <wp:positionV relativeFrom="page">
              <wp:posOffset>2151888</wp:posOffset>
            </wp:positionV>
            <wp:extent cx="1274064" cy="225552"/>
            <wp:effectExtent l="0" t="0" r="0" b="0"/>
            <wp:wrapNone/>
            <wp:docPr id="9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" descr="PICT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22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52256" behindDoc="1" locked="0" layoutInCell="0" allowOverlap="1">
            <wp:simplePos x="0" y="0"/>
            <wp:positionH relativeFrom="page">
              <wp:posOffset>5882640</wp:posOffset>
            </wp:positionH>
            <wp:positionV relativeFrom="page">
              <wp:posOffset>4242816</wp:posOffset>
            </wp:positionV>
            <wp:extent cx="1213104" cy="207264"/>
            <wp:effectExtent l="0" t="0" r="0" b="0"/>
            <wp:wrapNone/>
            <wp:docPr id="9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" descr="PICT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207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53280" behindDoc="1" locked="0" layoutInCell="0" allowOverlap="1">
            <wp:simplePos x="0" y="0"/>
            <wp:positionH relativeFrom="page">
              <wp:posOffset>2200656</wp:posOffset>
            </wp:positionH>
            <wp:positionV relativeFrom="page">
              <wp:posOffset>2151888</wp:posOffset>
            </wp:positionV>
            <wp:extent cx="835152" cy="225552"/>
            <wp:effectExtent l="0" t="0" r="0" b="0"/>
            <wp:wrapNone/>
            <wp:docPr id="10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PICT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22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54304" behindDoc="1" locked="0" layoutInCell="0" allowOverlap="1">
            <wp:simplePos x="0" y="0"/>
            <wp:positionH relativeFrom="page">
              <wp:posOffset>225552</wp:posOffset>
            </wp:positionH>
            <wp:positionV relativeFrom="page">
              <wp:posOffset>816864</wp:posOffset>
            </wp:positionV>
            <wp:extent cx="6870192" cy="256032"/>
            <wp:effectExtent l="0" t="0" r="0" b="0"/>
            <wp:wrapNone/>
            <wp:docPr id="10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" descr="PICT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70192" cy="256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55328" behindDoc="1" locked="0" layoutInCell="0" allowOverlap="1">
            <wp:simplePos x="0" y="0"/>
            <wp:positionH relativeFrom="page">
              <wp:posOffset>2206752</wp:posOffset>
            </wp:positionH>
            <wp:positionV relativeFrom="page">
              <wp:posOffset>1353312</wp:posOffset>
            </wp:positionV>
            <wp:extent cx="4895088" cy="256032"/>
            <wp:effectExtent l="0" t="0" r="0" b="0"/>
            <wp:wrapNone/>
            <wp:docPr id="10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" descr="PICT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5088" cy="256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56352" behindDoc="1" locked="0" layoutInCell="0" allowOverlap="1">
            <wp:simplePos x="0" y="0"/>
            <wp:positionH relativeFrom="page">
              <wp:posOffset>2200656</wp:posOffset>
            </wp:positionH>
            <wp:positionV relativeFrom="page">
              <wp:posOffset>1767840</wp:posOffset>
            </wp:positionV>
            <wp:extent cx="3450336" cy="225552"/>
            <wp:effectExtent l="0" t="0" r="0" b="0"/>
            <wp:wrapNone/>
            <wp:docPr id="10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" descr="PICT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0336" cy="22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57376" behindDoc="1" locked="0" layoutInCell="0" allowOverlap="1">
            <wp:simplePos x="0" y="0"/>
            <wp:positionH relativeFrom="page">
              <wp:posOffset>3212592</wp:posOffset>
            </wp:positionH>
            <wp:positionV relativeFrom="page">
              <wp:posOffset>2151888</wp:posOffset>
            </wp:positionV>
            <wp:extent cx="2438400" cy="225552"/>
            <wp:effectExtent l="0" t="0" r="0" b="0"/>
            <wp:wrapNone/>
            <wp:docPr id="10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" descr="PICT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58400" behindDoc="1" locked="0" layoutInCell="0" allowOverlap="1">
            <wp:simplePos x="0" y="0"/>
            <wp:positionH relativeFrom="page">
              <wp:posOffset>2206752</wp:posOffset>
            </wp:positionH>
            <wp:positionV relativeFrom="page">
              <wp:posOffset>2529840</wp:posOffset>
            </wp:positionV>
            <wp:extent cx="4895088" cy="225552"/>
            <wp:effectExtent l="0" t="0" r="0" b="0"/>
            <wp:wrapNone/>
            <wp:docPr id="11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PICT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5088" cy="22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59424" behindDoc="1" locked="0" layoutInCell="0" allowOverlap="1">
            <wp:simplePos x="0" y="0"/>
            <wp:positionH relativeFrom="page">
              <wp:posOffset>5949696</wp:posOffset>
            </wp:positionH>
            <wp:positionV relativeFrom="page">
              <wp:posOffset>8004048</wp:posOffset>
            </wp:positionV>
            <wp:extent cx="1158240" cy="213360"/>
            <wp:effectExtent l="0" t="0" r="0" b="0"/>
            <wp:wrapNone/>
            <wp:docPr id="11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" descr="PICT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60448" behindDoc="1" locked="0" layoutInCell="0" allowOverlap="1">
            <wp:simplePos x="0" y="0"/>
            <wp:positionH relativeFrom="page">
              <wp:posOffset>5821680</wp:posOffset>
            </wp:positionH>
            <wp:positionV relativeFrom="page">
              <wp:posOffset>1767840</wp:posOffset>
            </wp:positionV>
            <wp:extent cx="1274064" cy="225552"/>
            <wp:effectExtent l="0" t="0" r="0" b="0"/>
            <wp:wrapNone/>
            <wp:docPr id="11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" descr="PICT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22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61472" behindDoc="1" locked="0" layoutInCell="0" allowOverlap="1">
            <wp:simplePos x="0" y="0"/>
            <wp:positionH relativeFrom="page">
              <wp:posOffset>3273552</wp:posOffset>
            </wp:positionH>
            <wp:positionV relativeFrom="page">
              <wp:posOffset>3133344</wp:posOffset>
            </wp:positionV>
            <wp:extent cx="170688" cy="170688"/>
            <wp:effectExtent l="0" t="0" r="0" b="0"/>
            <wp:wrapNone/>
            <wp:docPr id="11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" descr="PICT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7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62496" behindDoc="1" locked="0" layoutInCell="0" allowOverlap="1">
            <wp:simplePos x="0" y="0"/>
            <wp:positionH relativeFrom="page">
              <wp:posOffset>4980432</wp:posOffset>
            </wp:positionH>
            <wp:positionV relativeFrom="page">
              <wp:posOffset>3133344</wp:posOffset>
            </wp:positionV>
            <wp:extent cx="170688" cy="170688"/>
            <wp:effectExtent l="0" t="0" r="0" b="0"/>
            <wp:wrapNone/>
            <wp:docPr id="11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" descr="PICT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7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63520" behindDoc="1" locked="0" layoutInCell="0" allowOverlap="1">
            <wp:simplePos x="0" y="0"/>
            <wp:positionH relativeFrom="page">
              <wp:posOffset>5602224</wp:posOffset>
            </wp:positionH>
            <wp:positionV relativeFrom="page">
              <wp:posOffset>3736848</wp:posOffset>
            </wp:positionV>
            <wp:extent cx="1078992" cy="182880"/>
            <wp:effectExtent l="0" t="0" r="0" b="0"/>
            <wp:wrapNone/>
            <wp:docPr id="12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PICT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64544" behindDoc="1" locked="0" layoutInCell="0" allowOverlap="1">
            <wp:simplePos x="0" y="0"/>
            <wp:positionH relativeFrom="page">
              <wp:posOffset>3627120</wp:posOffset>
            </wp:positionH>
            <wp:positionV relativeFrom="page">
              <wp:posOffset>3736848</wp:posOffset>
            </wp:positionV>
            <wp:extent cx="1085088" cy="188976"/>
            <wp:effectExtent l="0" t="0" r="0" b="0"/>
            <wp:wrapNone/>
            <wp:docPr id="12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" descr="PICT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188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65568" behindDoc="1" locked="0" layoutInCell="0" allowOverlap="1">
            <wp:simplePos x="0" y="0"/>
            <wp:positionH relativeFrom="page">
              <wp:posOffset>5565648</wp:posOffset>
            </wp:positionH>
            <wp:positionV relativeFrom="page">
              <wp:posOffset>5394960</wp:posOffset>
            </wp:positionV>
            <wp:extent cx="170688" cy="170688"/>
            <wp:effectExtent l="0" t="0" r="0" b="0"/>
            <wp:wrapNone/>
            <wp:docPr id="12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" descr="PICT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7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67616" behindDoc="1" locked="0" layoutInCell="0" allowOverlap="1">
            <wp:simplePos x="0" y="0"/>
            <wp:positionH relativeFrom="page">
              <wp:posOffset>6138672</wp:posOffset>
            </wp:positionH>
            <wp:positionV relativeFrom="page">
              <wp:posOffset>3133344</wp:posOffset>
            </wp:positionV>
            <wp:extent cx="170688" cy="170688"/>
            <wp:effectExtent l="0" t="0" r="0" b="0"/>
            <wp:wrapNone/>
            <wp:docPr id="12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" descr="PICT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7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AED" w:rsidRDefault="00026BE2">
      <w:r>
        <w:br w:type="page"/>
      </w:r>
    </w:p>
    <w:p w:rsidR="003D1AED" w:rsidRDefault="00026BE2">
      <w:r>
        <w:rPr>
          <w:noProof/>
          <w:lang w:val="cs-CZ"/>
        </w:rPr>
        <w:lastRenderedPageBreak/>
        <w:drawing>
          <wp:anchor distT="0" distB="0" distL="114300" distR="114300" simplePos="0" relativeHeight="2515696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70" type="#_x0000_t202" style="position:absolute;margin-left:85.9pt;margin-top:18.7pt;width:251.3pt;height:45.6pt;z-index:25159833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63634"/>
                      <w:sz w:val="20"/>
                      <w:lang w:val="cs-CZ"/>
                    </w:rPr>
                    <w:t>Vodárny a kanalizace Karlovy Vary, a.s.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52" w:line="200" w:lineRule="exact"/>
                    <w:ind w:firstLine="14"/>
                  </w:pPr>
                  <w:r>
                    <w:rPr>
                      <w:color w:val="363634"/>
                      <w:spacing w:val="-15"/>
                      <w:sz w:val="20"/>
                      <w:lang w:val="cs-CZ"/>
                    </w:rPr>
                    <w:t>360 07 Karlovy Vary - Doubí, Studentská 328/64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208" w:lineRule="exact"/>
                    <w:ind w:left="14" w:hanging="10"/>
                  </w:pPr>
                  <w:r>
                    <w:rPr>
                      <w:color w:val="363634"/>
                      <w:spacing w:val="-3"/>
                      <w:sz w:val="18"/>
                      <w:lang w:val="cs-CZ"/>
                    </w:rPr>
                    <w:t>zaps</w:t>
                  </w:r>
                  <w:r>
                    <w:rPr>
                      <w:color w:val="363634"/>
                      <w:spacing w:val="-3"/>
                      <w:sz w:val="18"/>
                      <w:lang w:val="cs-CZ"/>
                    </w:rPr>
                    <w:t>ané s účinností od 1.1.1994 v oR u KS Plzeň, odd.B, vloŽka č.375 č.Účtu: 20001-'l608341i0'l00 KB Karlovy Vary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24"/>
                  </w:pPr>
                  <w:r>
                    <w:rPr>
                      <w:color w:val="363634"/>
                      <w:sz w:val="18"/>
                      <w:lang w:val="cs-CZ"/>
                    </w:rPr>
                    <w:t>lČ'. 49789228 DlČ: CZ4978922B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40.9pt;margin-top:18.85pt;width:27.85pt;height:16.9pt;z-index:25160243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8" w:lineRule="exact"/>
                    <w:ind w:left="4" w:firstLine="5"/>
                  </w:pPr>
                  <w:r>
                    <w:rPr>
                      <w:color w:val="363634"/>
                      <w:spacing w:val="-3"/>
                      <w:sz w:val="16"/>
                      <w:lang w:val="cs-CZ"/>
                    </w:rPr>
                    <w:t>telefon : fax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440.9pt;margin-top:46.3pt;width:30.25pt;height:17.05pt;z-index:2516065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12" w:lineRule="exact"/>
                    <w:ind w:left="9" w:hanging="5"/>
                  </w:pPr>
                  <w:r>
                    <w:rPr>
                      <w:color w:val="363634"/>
                      <w:spacing w:val="-1"/>
                      <w:sz w:val="16"/>
                      <w:lang w:val="cs-CZ"/>
                    </w:rPr>
                    <w:t>e-mail : internet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492.7pt;margin-top:19.15pt;width:42.5pt;height:17.3pt;z-index:2516106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12" w:lineRule="exact"/>
                    <w:ind w:left="9" w:hanging="5"/>
                  </w:pPr>
                  <w:r>
                    <w:rPr>
                      <w:color w:val="363634"/>
                      <w:spacing w:val="-7"/>
                      <w:sz w:val="16"/>
                      <w:lang w:val="cs-CZ"/>
                    </w:rPr>
                    <w:t>359 010 11 1 353 332 211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92pt;margin-top:47.6pt;width:58.8pt;height:16.75pt;z-index:2516147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4" w:lineRule="exact"/>
                    <w:ind w:left="4" w:firstLine="5"/>
                  </w:pPr>
                  <w:r>
                    <w:rPr>
                      <w:color w:val="363634"/>
                      <w:sz w:val="16"/>
                      <w:lang w:val="cs-CZ"/>
                    </w:rPr>
                    <w:t>fvs@vodakva.cz www.vodakva.cz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23.05pt;margin-top:70.8pt;width:348.95pt;height:75.1pt;z-index:2516188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20" w:lineRule="exact"/>
                    <w:ind w:left="52"/>
                  </w:pPr>
                  <w:r>
                    <w:rPr>
                      <w:color w:val="363634"/>
                      <w:sz w:val="22"/>
                      <w:lang w:val="cs-CZ"/>
                    </w:rPr>
                    <w:t xml:space="preserve">PoŽadavek </w:t>
                  </w:r>
                  <w:r>
                    <w:rPr>
                      <w:color w:val="363634"/>
                      <w:sz w:val="22"/>
                      <w:lang w:val="cs-CZ"/>
                    </w:rPr>
                    <w:t>vlastníka připojené nemovitosti (odběratele) na způsob platby pro právnickou osobu a fyzickou osobu podnikající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87" w:line="220" w:lineRule="exact"/>
                    <w:ind w:firstLine="302"/>
                  </w:pPr>
                  <w:r>
                    <w:rPr>
                      <w:color w:val="363634"/>
                      <w:spacing w:val="-11"/>
                      <w:sz w:val="22"/>
                      <w:lang w:val="cs-CZ"/>
                    </w:rPr>
                    <w:t>912 - 25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53" w:line="260" w:lineRule="exact"/>
                    <w:ind w:firstLine="4"/>
                  </w:pPr>
                  <w:r>
                    <w:rPr>
                      <w:color w:val="363634"/>
                      <w:spacing w:val="9"/>
                      <w:sz w:val="26"/>
                      <w:lang w:val="cs-CZ"/>
                    </w:rPr>
                    <w:t>ADRESA A FAKTUŘE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48" w:line="160" w:lineRule="exact"/>
                    <w:ind w:firstLine="9"/>
                  </w:pPr>
                  <w:r>
                    <w:rPr>
                      <w:color w:val="363634"/>
                      <w:sz w:val="16"/>
                      <w:lang w:val="cs-CZ"/>
                    </w:rPr>
                    <w:t>Název právnícké osoby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47.6pt;margin-top:105.6pt;width:83pt;height:8.15pt;z-index:2516229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63634"/>
                      <w:sz w:val="20"/>
                      <w:lang w:val="cs-CZ"/>
                    </w:rPr>
                    <w:t>ě. odběru: 38í79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3.75pt;margin-top:151.7pt;width:327.8pt;height:11.5pt;z-index:2516270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63634"/>
                      <w:spacing w:val="1"/>
                      <w:sz w:val="18"/>
                      <w:lang w:val="cs-CZ"/>
                    </w:rPr>
                    <w:t>Gymnázium Sokolov a Krajské vzdělávací centrum, příspěvková organizace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22.8pt;margin-top:167.3pt;width:22.3pt;height:6.25pt;z-index:2516311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pacing w:val="-3"/>
                      <w:sz w:val="16"/>
                      <w:lang w:val="cs-CZ"/>
                    </w:rPr>
                    <w:t>UIce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21.7pt;margin-top:165.35pt;width:90.25pt;height:27.6pt;z-index:25163520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309" w:lineRule="exact"/>
                    <w:ind w:left="14" w:hanging="10"/>
                  </w:pPr>
                  <w:r>
                    <w:rPr>
                      <w:color w:val="363634"/>
                      <w:sz w:val="16"/>
                      <w:lang w:val="cs-CZ"/>
                    </w:rPr>
                    <w:t xml:space="preserve">Číslo popisné i orientační </w:t>
                  </w:r>
                  <w:r>
                    <w:rPr>
                      <w:color w:val="363634"/>
                      <w:sz w:val="20"/>
                      <w:lang w:val="cs-CZ"/>
                    </w:rPr>
                    <w:t>2053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3.75pt;margin-top:181.7pt;width:41.5pt;height:7.2pt;z-index:25163929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63634"/>
                      <w:spacing w:val="-3"/>
                      <w:sz w:val="20"/>
                      <w:lang w:val="cs-CZ"/>
                    </w:rPr>
                    <w:t>Husitská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22.55pt;margin-top:196.1pt;width:20.85pt;height:7.45pt;z-index:25164339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63634"/>
                      <w:spacing w:val="-20"/>
                      <w:sz w:val="20"/>
                      <w:lang w:val="cs-CZ"/>
                    </w:rPr>
                    <w:t>PsČ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27.2pt;margin-top:198.7pt;width:23.7pt;height:6.25pt;z-index:25164748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pacing w:val="-7"/>
                      <w:sz w:val="16"/>
                      <w:lang w:val="cs-CZ"/>
                    </w:rPr>
                    <w:t>Obec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3.05pt;margin-top:211.7pt;width:28.5pt;height:6.95pt;z-index:25165158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63634"/>
                      <w:spacing w:val="-11"/>
                      <w:sz w:val="18"/>
                      <w:lang w:val="cs-CZ"/>
                    </w:rPr>
                    <w:t>35601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27.9pt;margin-top:212.9pt;width:40.05pt;height:7.2pt;z-index:25165465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63634"/>
                      <w:sz w:val="18"/>
                      <w:lang w:val="cs-CZ"/>
                    </w:rPr>
                    <w:t>Sokolov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127.2pt;margin-top:227.75pt;width:17.95pt;height:7.45pt;z-index:2516577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63634"/>
                      <w:spacing w:val="-18"/>
                      <w:sz w:val="18"/>
                      <w:lang w:val="cs-CZ"/>
                    </w:rPr>
                    <w:t>DlČ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51.3pt;margin-top:230.4pt;width:103.15pt;height:8.65pt;z-index:25166080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z w:val="16"/>
                      <w:lang w:val="cs-CZ"/>
                    </w:rPr>
                    <w:t>telefon (nepovinná poloŽka)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20.95pt;margin-top:232.3pt;width:100.75pt;height:8.65pt;z-index:25166387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z w:val="16"/>
                      <w:lang w:val="cs-CZ"/>
                    </w:rPr>
                    <w:t>e-mail (nepovinná poloŽka)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21.1pt;margin-top:265.45pt;width:540.45pt;height:99.1pt;z-index:25166694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9"/>
                  </w:pPr>
                  <w:r>
                    <w:rPr>
                      <w:color w:val="363634"/>
                      <w:spacing w:val="1"/>
                      <w:sz w:val="18"/>
                      <w:lang w:val="cs-CZ"/>
                    </w:rPr>
                    <w:t>Způsob platby: (vyberte jeden způsob a vypIňte jen údaje nutné k vybranému způsobu)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00" w:line="180" w:lineRule="exact"/>
                    <w:ind w:firstLine="19"/>
                  </w:pPr>
                  <w:r>
                    <w:rPr>
                      <w:color w:val="363634"/>
                      <w:spacing w:val="3"/>
                      <w:sz w:val="18"/>
                      <w:lang w:val="cs-CZ"/>
                    </w:rPr>
                    <w:t xml:space="preserve">t' </w:t>
                  </w:r>
                  <w:r>
                    <w:rPr>
                      <w:color w:val="363634"/>
                      <w:spacing w:val="3"/>
                      <w:sz w:val="18"/>
                      <w:lang w:val="cs-CZ"/>
                    </w:rPr>
                    <w:t>Irrotovostní'pouzeplatbydo10000Kč odběratel jepovinensedostavit bezvyzvání14-30dnípoodečtukúhraděvsídlespolečnosti.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63634"/>
                      <w:sz w:val="22"/>
                      <w:lang w:val="cs-CZ"/>
                    </w:rPr>
                    <w:t>z. f, oezhotovostní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34" w:line="180" w:lineRule="exact"/>
                    <w:ind w:firstLine="249"/>
                  </w:pPr>
                  <w:r>
                    <w:rPr>
                      <w:color w:val="363634"/>
                      <w:sz w:val="18"/>
                      <w:lang w:val="cs-CZ"/>
                    </w:rPr>
                    <w:t>Způsob zasílání dokladů pro bezhotovostní platbu: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81" w:line="180" w:lineRule="exact"/>
                    <w:ind w:firstLine="254"/>
                  </w:pPr>
                  <w:r>
                    <w:rPr>
                      <w:color w:val="363634"/>
                      <w:sz w:val="18"/>
                      <w:lang w:val="cs-CZ"/>
                    </w:rPr>
                    <w:t>fl e-mailem na e-mailovou adresu :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72" w:line="180" w:lineRule="exact"/>
                    <w:ind w:firstLine="254"/>
                  </w:pPr>
                  <w:r>
                    <w:rPr>
                      <w:color w:val="363634"/>
                      <w:spacing w:val="-7"/>
                      <w:sz w:val="18"/>
                      <w:lang w:val="cs-CZ"/>
                    </w:rPr>
                    <w:t xml:space="preserve">F poŠtou na adresu (vyplňte jen v </w:t>
                  </w:r>
                  <w:r>
                    <w:rPr>
                      <w:color w:val="363634"/>
                      <w:spacing w:val="-7"/>
                      <w:sz w:val="18"/>
                      <w:lang w:val="cs-CZ"/>
                    </w:rPr>
                    <w:t>případě, Že se liŠí od adresy na faktuře)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5.5pt;margin-top:374.4pt;width:87.1pt;height:8.4pt;z-index:25166899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z w:val="16"/>
                      <w:lang w:val="cs-CZ"/>
                    </w:rPr>
                    <w:t>Název právnické osoby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22.55pt;margin-top:241.9pt;width:44.85pt;height:6.95pt;z-index:25167104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19"/>
                  </w:pPr>
                  <w:r>
                    <w:rPr>
                      <w:color w:val="363634"/>
                      <w:sz w:val="18"/>
                      <w:lang w:val="cs-CZ"/>
                    </w:rPr>
                    <w:t>49767194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5.3pt;margin-top:404.65pt;width:22.05pt;height:6.25pt;z-index:25167308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pacing w:val="-11"/>
                      <w:sz w:val="16"/>
                      <w:lang w:val="cs-CZ"/>
                    </w:rPr>
                    <w:t>Ulice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22.15pt;margin-top:407.75pt;width:95pt;height:9.35pt;z-index:25167513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z w:val="16"/>
                      <w:lang w:val="cs-CZ"/>
                    </w:rPr>
                    <w:t>Číslo popisné / orientační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5.05pt;margin-top:433.45pt;width:20.6pt;height:7.45pt;z-index:25167718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63634"/>
                      <w:spacing w:val="-20"/>
                      <w:sz w:val="20"/>
                      <w:lang w:val="cs-CZ"/>
                    </w:rPr>
                    <w:t>PsČ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43.05pt;margin-top:435.85pt;width:23.95pt;height:6.25pt;z-index:25167923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pacing w:val="-7"/>
                      <w:sz w:val="16"/>
                      <w:lang w:val="cs-CZ"/>
                    </w:rPr>
                    <w:t>Obec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70.1pt;margin-top:474.5pt;width:321.6pt;height:38.9pt;z-index:25168128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9"/>
                  </w:pPr>
                  <w:r>
                    <w:rPr>
                      <w:color w:val="363634"/>
                      <w:sz w:val="18"/>
                      <w:lang w:val="cs-CZ"/>
                    </w:rPr>
                    <w:t>inkasním příkazem            z účtu číslo :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261" w:lineRule="exact"/>
                    <w:ind w:left="4"/>
                  </w:pPr>
                  <w:r>
                    <w:rPr>
                      <w:color w:val="363634"/>
                      <w:spacing w:val="-1"/>
                      <w:sz w:val="18"/>
                      <w:lang w:val="cs-CZ"/>
                    </w:rPr>
                    <w:t xml:space="preserve">(e nutno zadat souhlas k inkasu ve své bance ve prospěch Účtu č. </w:t>
                  </w:r>
                  <w:r>
                    <w:rPr>
                      <w:color w:val="363634"/>
                      <w:spacing w:val="-1"/>
                      <w:sz w:val="18"/>
                      <w:lang w:val="cs-CZ"/>
                    </w:rPr>
                    <w:t>20001-.1608341/o10o) Četnost zálohových plateb v mezidobí pololetního vyúčtování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84pt;margin-top:520.55pt;width:89pt;height:7.9pt;z-index:2516833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z w:val="16"/>
                      <w:lang w:val="cs-CZ"/>
                    </w:rPr>
                    <w:t>měsíčně - pevná částka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252pt;margin-top:522.5pt;width:13.9pt;height:6pt;z-index:25168537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pacing w:val="-16"/>
                      <w:sz w:val="16"/>
                      <w:lang w:val="cs-CZ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83.75pt;margin-top:533.3pt;width:337.4pt;height:11.5pt;z-index:2516874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z w:val="16"/>
                      <w:lang w:val="cs-CZ"/>
                    </w:rPr>
                    <w:t>čtvrtletně - částka ve ýši čtvrtletní platby bude stanovena výpočtem podle předchozí spotřeby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52.8pt;margin-top:549.35pt;width:290.9pt;height:64.55pt;z-index:25168947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14"/>
                  </w:pPr>
                  <w:r>
                    <w:rPr>
                      <w:color w:val="363634"/>
                      <w:sz w:val="20"/>
                      <w:lang w:val="cs-CZ"/>
                    </w:rPr>
                    <w:t>I sdruženým inkasem (slPo)   spojovacíčís</w:t>
                  </w:r>
                  <w:r>
                    <w:rPr>
                      <w:color w:val="363634"/>
                      <w:sz w:val="20"/>
                      <w:lang w:val="cs-CZ"/>
                    </w:rPr>
                    <w:t>lo :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304" w:lineRule="exact"/>
                    <w:ind w:left="4" w:firstLine="298"/>
                  </w:pPr>
                  <w:r>
                    <w:rPr>
                      <w:color w:val="363634"/>
                      <w:sz w:val="16"/>
                      <w:lang w:val="cs-CZ"/>
                    </w:rPr>
                    <w:t xml:space="preserve">Měsíčně bude inkasována zálohová platba ve výši                      Kč </w:t>
                  </w:r>
                  <w:r>
                    <w:rPr>
                      <w:color w:val="363634"/>
                      <w:sz w:val="20"/>
                      <w:lang w:val="cs-CZ"/>
                    </w:rPr>
                    <w:t>[|převodním příkazem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57" w:line="200" w:lineRule="exact"/>
                    <w:ind w:firstLine="307"/>
                  </w:pPr>
                  <w:r>
                    <w:rPr>
                      <w:color w:val="363634"/>
                      <w:spacing w:val="-7"/>
                      <w:sz w:val="20"/>
                      <w:lang w:val="cs-CZ"/>
                    </w:rPr>
                    <w:t>Četnost zálohových plateb v mezidobí pololetního vyúčtování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65.75pt;margin-top:617.5pt;width:17.95pt;height:25.9pt;z-index:2516915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780" w:lineRule="exact"/>
                    <w:ind w:firstLine="4"/>
                  </w:pPr>
                  <w:r>
                    <w:rPr>
                      <w:color w:val="363634"/>
                      <w:sz w:val="78"/>
                      <w:lang w:val="cs-CZ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82.1pt;margin-top:621.1pt;width:88.75pt;height:7.9pt;z-index:25169356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pacing w:val="-3"/>
                      <w:sz w:val="16"/>
                      <w:lang w:val="cs-CZ"/>
                    </w:rPr>
                    <w:t>měsíčně _ pevná částka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83.35pt;margin-top:620.65pt;width:24.45pt;height:6.95pt;z-index:2516956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63634"/>
                      <w:spacing w:val="-20"/>
                      <w:sz w:val="20"/>
                      <w:lang w:val="cs-CZ"/>
                    </w:rPr>
                    <w:t>5000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50.1pt;margin-top:623.05pt;width:13.9pt;height:6.25pt;z-index:25169766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63634"/>
                      <w:spacing w:val="-18"/>
                      <w:sz w:val="18"/>
                      <w:lang w:val="cs-CZ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81.85pt;margin-top:633.85pt;width:337.4pt;height:12pt;z-index:2516997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z w:val="16"/>
                      <w:lang w:val="cs-CZ"/>
                    </w:rPr>
                    <w:t xml:space="preserve">čtvrtletně - částka ve výši čtvňletní platby </w:t>
                  </w:r>
                  <w:r>
                    <w:rPr>
                      <w:color w:val="363634"/>
                      <w:sz w:val="16"/>
                      <w:lang w:val="cs-CZ"/>
                    </w:rPr>
                    <w:t>bude stanovena rnj'počtem podle předchozí spotřeby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52.3pt;margin-top:649.2pt;width:63.1pt;height:13.2pt;z-index:25170176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63634"/>
                      <w:sz w:val="22"/>
                      <w:lang w:val="cs-CZ"/>
                    </w:rPr>
                    <w:t>flsloženkou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7.9pt;margin-top:665.75pt;width:252.45pt;height:12.7pt;z-index:2517038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63634"/>
                      <w:sz w:val="18"/>
                      <w:lang w:val="cs-CZ"/>
                    </w:rPr>
                    <w:t>Četnost zálohových plateb v mezidobí pololetního vyúčtování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65.75pt;margin-top:682.1pt;width:18.2pt;height:25.9pt;z-index:25170585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780" w:lineRule="exact"/>
                    <w:ind w:firstLine="4"/>
                  </w:pPr>
                  <w:r>
                    <w:rPr>
                      <w:color w:val="363634"/>
                      <w:sz w:val="78"/>
                      <w:lang w:val="cs-CZ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82.1pt;margin-top:685.9pt;width:89pt;height:7.7pt;z-index:2517079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z w:val="16"/>
                      <w:lang w:val="cs-CZ"/>
                    </w:rPr>
                    <w:t>měsíčně - pevná částka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50.1pt;margin-top:687.6pt;width:13.65pt;height:6.25pt;z-index:25170995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63634"/>
                      <w:spacing w:val="-18"/>
                      <w:sz w:val="18"/>
                      <w:lang w:val="cs-CZ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81.85pt;margin-top:698.4pt;width:337.4pt;height:11.5pt;z-index:25171200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363634"/>
                      <w:sz w:val="16"/>
                      <w:lang w:val="cs-CZ"/>
                    </w:rPr>
                    <w:t xml:space="preserve">čtvrtletně - částka ve rnýši čtvrtletní platby bude stanovena uýpočtem podle </w:t>
                  </w:r>
                  <w:r>
                    <w:rPr>
                      <w:color w:val="363634"/>
                      <w:sz w:val="16"/>
                      <w:lang w:val="cs-CZ"/>
                    </w:rPr>
                    <w:t>předchozí spotřeby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8.65pt;margin-top:517.9pt;width:11.3pt;height:27pt;z-index:251714048;mso-position-horizontal:absolute;mso-position-horizontal-relative:page;mso-position-vertical:absolute;mso-position-vertical-relative:page" stroked="f">
            <v:fill opacity="0"/>
            <v:textbox inset="0,0,0,0">
              <w:txbxContent>
                <w:tbl>
                  <w:tblPr>
                    <w:tblW w:w="225" w:type="dxa"/>
                    <w:tblInd w:w="5" w:type="dxa"/>
                    <w:tblBorders>
                      <w:top w:val="single" w:sz="4" w:space="0" w:color="414342"/>
                      <w:left w:val="single" w:sz="4" w:space="0" w:color="414342"/>
                      <w:bottom w:val="single" w:sz="4" w:space="0" w:color="414342"/>
                      <w:right w:val="single" w:sz="4" w:space="0" w:color="414342"/>
                      <w:insideH w:val="single" w:sz="4" w:space="0" w:color="414342"/>
                      <w:insideV w:val="single" w:sz="4" w:space="0" w:color="414342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</w:tblGrid>
                  <w:tr w:rsidR="003D1AED">
                    <w:trPr>
                      <w:trHeight w:hRule="exact" w:val="240"/>
                    </w:trPr>
                    <w:tc>
                      <w:tcPr>
                        <w:tcW w:w="220" w:type="dxa"/>
                        <w:shd w:val="clear" w:color="auto" w:fill="FBFCFE"/>
                        <w:vAlign w:val="center"/>
                      </w:tcPr>
                      <w:p w:rsidR="003D1AED" w:rsidRDefault="003D1AED"/>
                    </w:tc>
                  </w:tr>
                  <w:tr w:rsidR="003D1AED">
                    <w:trPr>
                      <w:trHeight w:hRule="exact" w:val="235"/>
                    </w:trPr>
                    <w:tc>
                      <w:tcPr>
                        <w:tcW w:w="220" w:type="dxa"/>
                        <w:shd w:val="clear" w:color="auto" w:fill="FBFCFE"/>
                        <w:vAlign w:val="center"/>
                      </w:tcPr>
                      <w:p w:rsidR="003D1AED" w:rsidRDefault="003D1AED"/>
                    </w:tc>
                  </w:tr>
                </w:tbl>
                <w:p w:rsidR="00000000" w:rsidRDefault="00026BE2"/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8pt;margin-top:721.2pt;width:526.8pt;height:50.4pt;z-index:25171609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firstLine="19"/>
                  </w:pPr>
                  <w:r>
                    <w:rPr>
                      <w:color w:val="363634"/>
                      <w:spacing w:val="7"/>
                      <w:sz w:val="16"/>
                      <w:lang w:val="cs-CZ"/>
                    </w:rPr>
                    <w:t>Prohlášení:</w:t>
                  </w:r>
                </w:p>
                <w:p w:rsidR="003D1AED" w:rsidRDefault="00026BE2">
                  <w:pPr>
                    <w:autoSpaceDE w:val="0"/>
                    <w:autoSpaceDN w:val="0"/>
                    <w:spacing w:before="115" w:line="160" w:lineRule="exact"/>
                    <w:ind w:left="9" w:firstLine="5"/>
                  </w:pPr>
                  <w:r>
                    <w:rPr>
                      <w:color w:val="363634"/>
                      <w:sz w:val="16"/>
                      <w:lang w:val="cs-CZ"/>
                    </w:rPr>
                    <w:t xml:space="preserve">odběratel čestně prohlašuje, Že veškeréjím uvedené údaje a ínformace jsou správné a pravdivé, coŽ stvrzuje svým podpisem. odběratel si je Vědom právních následků a odpovědnosti v případě, Že se v budóucnu ukáže, žé </w:t>
                  </w:r>
                  <w:r>
                    <w:rPr>
                      <w:color w:val="363634"/>
                      <w:sz w:val="16"/>
                      <w:lang w:val="cs-CZ"/>
                    </w:rPr>
                    <w:t>něktóré údaje a intormácelsou népravoivo'</w:t>
                  </w:r>
                </w:p>
                <w:p w:rsidR="003D1AED" w:rsidRDefault="00026BE2">
                  <w:pPr>
                    <w:autoSpaceDE w:val="0"/>
                    <w:autoSpaceDN w:val="0"/>
                    <w:spacing w:line="160" w:lineRule="exact"/>
                    <w:ind w:left="4" w:firstLine="5"/>
                  </w:pPr>
                  <w:r>
                    <w:rPr>
                      <w:color w:val="363634"/>
                      <w:sz w:val="16"/>
                      <w:lang w:val="cs-CZ"/>
                    </w:rPr>
                    <w:t>odběratel si je vědom skutečnosti, Že společnost eviduje a zpracovávávýše uvedené jím poskytnutébsobní'Údaje, a io rnýlučně za účelem Vystavení platebního dokladu podle jím vybraného způsobu platby.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43.45pt;margin-top:810.7pt;width:64.75pt;height:8.9pt;z-index:25171814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63634"/>
                      <w:sz w:val="18"/>
                      <w:lang w:val="cs-CZ"/>
                    </w:rPr>
                    <w:t>odběratel(da</w:t>
                  </w:r>
                  <w:r>
                    <w:rPr>
                      <w:color w:val="363634"/>
                      <w:sz w:val="18"/>
                      <w:lang w:val="cs-CZ"/>
                    </w:rPr>
                    <w:t>tu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14pt;margin-top:811.7pt;width:41.5pt;height:8.65pt;z-index:25172019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D1AED" w:rsidRDefault="00026BE2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63634"/>
                      <w:spacing w:val="-3"/>
                      <w:sz w:val="18"/>
                      <w:lang w:val="cs-CZ"/>
                    </w:rPr>
                    <w:t>a podpis)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drawing>
          <wp:anchor distT="0" distB="0" distL="114300" distR="114300" simplePos="0" relativeHeight="251570688" behindDoc="1" locked="0" layoutInCell="0" allowOverlap="1">
            <wp:simplePos x="0" y="0"/>
            <wp:positionH relativeFrom="page">
              <wp:posOffset>7437120</wp:posOffset>
            </wp:positionH>
            <wp:positionV relativeFrom="page">
              <wp:posOffset>36576</wp:posOffset>
            </wp:positionV>
            <wp:extent cx="121920" cy="10652760"/>
            <wp:effectExtent l="0" t="0" r="0" b="0"/>
            <wp:wrapNone/>
            <wp:docPr id="48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" descr="PICT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65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71712" behindDoc="1" locked="0" layoutInCell="0" allowOverlap="1">
            <wp:simplePos x="0" y="0"/>
            <wp:positionH relativeFrom="page">
              <wp:posOffset>256032</wp:posOffset>
            </wp:positionH>
            <wp:positionV relativeFrom="page">
              <wp:posOffset>2999232</wp:posOffset>
            </wp:positionV>
            <wp:extent cx="1170432" cy="237744"/>
            <wp:effectExtent l="0" t="0" r="0" b="0"/>
            <wp:wrapNone/>
            <wp:docPr id="50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PICT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237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72736" behindDoc="1" locked="0" layoutInCell="0" allowOverlap="1">
            <wp:simplePos x="0" y="0"/>
            <wp:positionH relativeFrom="page">
              <wp:posOffset>256032</wp:posOffset>
            </wp:positionH>
            <wp:positionV relativeFrom="page">
              <wp:posOffset>2615184</wp:posOffset>
            </wp:positionV>
            <wp:extent cx="1170432" cy="237744"/>
            <wp:effectExtent l="0" t="0" r="0" b="0"/>
            <wp:wrapNone/>
            <wp:docPr id="5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" descr="PICTUR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237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73760" behindDoc="1" locked="0" layoutInCell="0" allowOverlap="1">
            <wp:simplePos x="0" y="0"/>
            <wp:positionH relativeFrom="page">
              <wp:posOffset>274320</wp:posOffset>
            </wp:positionH>
            <wp:positionV relativeFrom="page">
              <wp:posOffset>822960</wp:posOffset>
            </wp:positionV>
            <wp:extent cx="6845808" cy="457200"/>
            <wp:effectExtent l="0" t="0" r="0" b="0"/>
            <wp:wrapNone/>
            <wp:docPr id="5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" descr="PICTURE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45808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74784" behindDoc="1" locked="0" layoutInCell="0" allowOverlap="1">
            <wp:simplePos x="0" y="0"/>
            <wp:positionH relativeFrom="page">
              <wp:posOffset>268224</wp:posOffset>
            </wp:positionH>
            <wp:positionV relativeFrom="page">
              <wp:posOffset>1859280</wp:posOffset>
            </wp:positionV>
            <wp:extent cx="6845808" cy="286512"/>
            <wp:effectExtent l="0" t="0" r="0" b="0"/>
            <wp:wrapNone/>
            <wp:docPr id="56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PICTURE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45808" cy="28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75808" behindDoc="1" locked="0" layoutInCell="0" allowOverlap="1">
            <wp:simplePos x="0" y="0"/>
            <wp:positionH relativeFrom="page">
              <wp:posOffset>262128</wp:posOffset>
            </wp:positionH>
            <wp:positionV relativeFrom="page">
              <wp:posOffset>2237232</wp:posOffset>
            </wp:positionV>
            <wp:extent cx="4821936" cy="268224"/>
            <wp:effectExtent l="0" t="0" r="0" b="0"/>
            <wp:wrapNone/>
            <wp:docPr id="58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" descr="PICTURE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21936" cy="268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76832" behindDoc="1" locked="0" layoutInCell="0" allowOverlap="1">
            <wp:simplePos x="0" y="0"/>
            <wp:positionH relativeFrom="page">
              <wp:posOffset>5327904</wp:posOffset>
            </wp:positionH>
            <wp:positionV relativeFrom="page">
              <wp:posOffset>2286000</wp:posOffset>
            </wp:positionV>
            <wp:extent cx="1780032" cy="243840"/>
            <wp:effectExtent l="0" t="0" r="0" b="0"/>
            <wp:wrapNone/>
            <wp:docPr id="60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" descr="PICTURE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77856" behindDoc="1" locked="0" layoutInCell="0" allowOverlap="1">
            <wp:simplePos x="0" y="0"/>
            <wp:positionH relativeFrom="page">
              <wp:posOffset>1591056</wp:posOffset>
            </wp:positionH>
            <wp:positionV relativeFrom="page">
              <wp:posOffset>2633472</wp:posOffset>
            </wp:positionV>
            <wp:extent cx="5516880" cy="280416"/>
            <wp:effectExtent l="0" t="0" r="0" b="0"/>
            <wp:wrapNone/>
            <wp:docPr id="6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PICTURE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8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78880" behindDoc="1" locked="0" layoutInCell="0" allowOverlap="1">
            <wp:simplePos x="0" y="0"/>
            <wp:positionH relativeFrom="page">
              <wp:posOffset>1584960</wp:posOffset>
            </wp:positionH>
            <wp:positionV relativeFrom="page">
              <wp:posOffset>3017520</wp:posOffset>
            </wp:positionV>
            <wp:extent cx="1432560" cy="237744"/>
            <wp:effectExtent l="0" t="0" r="0" b="0"/>
            <wp:wrapNone/>
            <wp:docPr id="6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" descr="PICTURE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237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79904" behindDoc="1" locked="0" layoutInCell="0" allowOverlap="1">
            <wp:simplePos x="0" y="0"/>
            <wp:positionH relativeFrom="page">
              <wp:posOffset>3169920</wp:posOffset>
            </wp:positionH>
            <wp:positionV relativeFrom="page">
              <wp:posOffset>3035808</wp:posOffset>
            </wp:positionV>
            <wp:extent cx="3931920" cy="262128"/>
            <wp:effectExtent l="0" t="0" r="0" b="0"/>
            <wp:wrapNone/>
            <wp:docPr id="66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" descr="PICTURE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62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80928" behindDoc="1" locked="0" layoutInCell="0" allowOverlap="1">
            <wp:simplePos x="0" y="0"/>
            <wp:positionH relativeFrom="page">
              <wp:posOffset>2316480</wp:posOffset>
            </wp:positionH>
            <wp:positionV relativeFrom="page">
              <wp:posOffset>4218432</wp:posOffset>
            </wp:positionV>
            <wp:extent cx="2645664" cy="249936"/>
            <wp:effectExtent l="0" t="0" r="0" b="0"/>
            <wp:wrapNone/>
            <wp:docPr id="68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PICTURE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249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81952" behindDoc="1" locked="0" layoutInCell="0" allowOverlap="1">
            <wp:simplePos x="0" y="0"/>
            <wp:positionH relativeFrom="page">
              <wp:posOffset>420624</wp:posOffset>
            </wp:positionH>
            <wp:positionV relativeFrom="page">
              <wp:posOffset>4864608</wp:posOffset>
            </wp:positionV>
            <wp:extent cx="6644640" cy="298704"/>
            <wp:effectExtent l="0" t="0" r="0" b="0"/>
            <wp:wrapNone/>
            <wp:docPr id="70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" descr="PICTURE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298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82976" behindDoc="1" locked="0" layoutInCell="0" allowOverlap="1">
            <wp:simplePos x="0" y="0"/>
            <wp:positionH relativeFrom="page">
              <wp:posOffset>420624</wp:posOffset>
            </wp:positionH>
            <wp:positionV relativeFrom="page">
              <wp:posOffset>5248656</wp:posOffset>
            </wp:positionV>
            <wp:extent cx="4675632" cy="274320"/>
            <wp:effectExtent l="0" t="0" r="0" b="0"/>
            <wp:wrapNone/>
            <wp:docPr id="7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" descr="PICTUR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75632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84000" behindDoc="1" locked="0" layoutInCell="0" allowOverlap="1">
            <wp:simplePos x="0" y="0"/>
            <wp:positionH relativeFrom="page">
              <wp:posOffset>5334000</wp:posOffset>
            </wp:positionH>
            <wp:positionV relativeFrom="page">
              <wp:posOffset>5309616</wp:posOffset>
            </wp:positionV>
            <wp:extent cx="1731264" cy="237744"/>
            <wp:effectExtent l="0" t="0" r="0" b="0"/>
            <wp:wrapNone/>
            <wp:docPr id="7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PICTURE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237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85024" behindDoc="1" locked="0" layoutInCell="0" allowOverlap="1">
            <wp:simplePos x="0" y="0"/>
            <wp:positionH relativeFrom="page">
              <wp:posOffset>414528</wp:posOffset>
            </wp:positionH>
            <wp:positionV relativeFrom="page">
              <wp:posOffset>5632704</wp:posOffset>
            </wp:positionV>
            <wp:extent cx="1139952" cy="231648"/>
            <wp:effectExtent l="0" t="0" r="0" b="0"/>
            <wp:wrapNone/>
            <wp:docPr id="76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" descr="PICTURE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231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86048" behindDoc="1" locked="0" layoutInCell="0" allowOverlap="1">
            <wp:simplePos x="0" y="0"/>
            <wp:positionH relativeFrom="page">
              <wp:posOffset>1792224</wp:posOffset>
            </wp:positionH>
            <wp:positionV relativeFrom="page">
              <wp:posOffset>5644896</wp:posOffset>
            </wp:positionV>
            <wp:extent cx="5266944" cy="286512"/>
            <wp:effectExtent l="0" t="0" r="0" b="0"/>
            <wp:wrapNone/>
            <wp:docPr id="78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" descr="PICTURE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8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87072" behindDoc="1" locked="0" layoutInCell="0" allowOverlap="1">
            <wp:simplePos x="0" y="0"/>
            <wp:positionH relativeFrom="page">
              <wp:posOffset>682752</wp:posOffset>
            </wp:positionH>
            <wp:positionV relativeFrom="page">
              <wp:posOffset>5980176</wp:posOffset>
            </wp:positionV>
            <wp:extent cx="170688" cy="164592"/>
            <wp:effectExtent l="0" t="0" r="0" b="0"/>
            <wp:wrapNone/>
            <wp:docPr id="80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PICTURE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64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88096" behindDoc="1" locked="0" layoutInCell="0" allowOverlap="1">
            <wp:simplePos x="0" y="0"/>
            <wp:positionH relativeFrom="page">
              <wp:posOffset>3389376</wp:posOffset>
            </wp:positionH>
            <wp:positionV relativeFrom="page">
              <wp:posOffset>5955792</wp:posOffset>
            </wp:positionV>
            <wp:extent cx="2036064" cy="243840"/>
            <wp:effectExtent l="0" t="0" r="0" b="0"/>
            <wp:wrapNone/>
            <wp:docPr id="8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" descr="PICTURE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36064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89120" behindDoc="1" locked="0" layoutInCell="0" allowOverlap="1">
            <wp:simplePos x="0" y="0"/>
            <wp:positionH relativeFrom="page">
              <wp:posOffset>2316480</wp:posOffset>
            </wp:positionH>
            <wp:positionV relativeFrom="page">
              <wp:posOffset>6547104</wp:posOffset>
            </wp:positionV>
            <wp:extent cx="774192" cy="207264"/>
            <wp:effectExtent l="0" t="0" r="0" b="0"/>
            <wp:wrapNone/>
            <wp:docPr id="8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" descr="PICTURE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207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90144" behindDoc="1" locked="0" layoutInCell="0" allowOverlap="1">
            <wp:simplePos x="0" y="0"/>
            <wp:positionH relativeFrom="page">
              <wp:posOffset>3364992</wp:posOffset>
            </wp:positionH>
            <wp:positionV relativeFrom="page">
              <wp:posOffset>6955536</wp:posOffset>
            </wp:positionV>
            <wp:extent cx="2023872" cy="426720"/>
            <wp:effectExtent l="0" t="0" r="0" b="0"/>
            <wp:wrapNone/>
            <wp:docPr id="86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PICTURE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23872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91168" behindDoc="1" locked="0" layoutInCell="0" allowOverlap="1">
            <wp:simplePos x="0" y="0"/>
            <wp:positionH relativeFrom="page">
              <wp:posOffset>2292096</wp:posOffset>
            </wp:positionH>
            <wp:positionV relativeFrom="page">
              <wp:posOffset>7821168</wp:posOffset>
            </wp:positionV>
            <wp:extent cx="768096" cy="213360"/>
            <wp:effectExtent l="0" t="0" r="0" b="0"/>
            <wp:wrapNone/>
            <wp:docPr id="88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" descr="PICTURE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92192" behindDoc="1" locked="0" layoutInCell="0" allowOverlap="1">
            <wp:simplePos x="0" y="0"/>
            <wp:positionH relativeFrom="page">
              <wp:posOffset>2292096</wp:posOffset>
            </wp:positionH>
            <wp:positionV relativeFrom="page">
              <wp:posOffset>8644128</wp:posOffset>
            </wp:positionV>
            <wp:extent cx="768096" cy="213360"/>
            <wp:effectExtent l="0" t="0" r="0" b="0"/>
            <wp:wrapNone/>
            <wp:docPr id="90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" descr="PICTURE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594240" behindDoc="1" locked="0" layoutInCell="0" allowOverlap="1">
            <wp:simplePos x="0" y="0"/>
            <wp:positionH relativeFrom="page">
              <wp:posOffset>268224</wp:posOffset>
            </wp:positionH>
            <wp:positionV relativeFrom="page">
              <wp:posOffset>1463040</wp:posOffset>
            </wp:positionV>
            <wp:extent cx="6839712" cy="292608"/>
            <wp:effectExtent l="0" t="0" r="0" b="0"/>
            <wp:wrapNone/>
            <wp:docPr id="9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" descr="PICTURE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292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D1AED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AED"/>
    <w:rsid w:val="00026BE2"/>
    <w:rsid w:val="003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</Words>
  <Characters>194</Characters>
  <Application>Microsoft Office Word</Application>
  <DocSecurity>0</DocSecurity>
  <Lines>1</Lines>
  <Paragraphs>1</Paragraphs>
  <ScaleCrop>false</ScaleCrop>
  <Company>ATC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C5240</dc:creator>
  <cp:lastModifiedBy>Jana Telievová</cp:lastModifiedBy>
  <cp:revision>2</cp:revision>
  <dcterms:created xsi:type="dcterms:W3CDTF">2020-01-22T06:06:00Z</dcterms:created>
  <dcterms:modified xsi:type="dcterms:W3CDTF">2020-01-22T05:28:00Z</dcterms:modified>
</cp:coreProperties>
</file>