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54" w:rsidRPr="004E6454" w:rsidRDefault="004E6454" w:rsidP="004E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sz w:val="44"/>
          <w:szCs w:val="44"/>
        </w:rPr>
      </w:pPr>
      <w:r w:rsidRPr="004E6454">
        <w:rPr>
          <w:rFonts w:cs="Arial"/>
          <w:b/>
          <w:sz w:val="44"/>
          <w:szCs w:val="44"/>
        </w:rPr>
        <w:t>PŘÍKAZNÍ SMLOUVA</w:t>
      </w:r>
    </w:p>
    <w:p w:rsidR="004E6454" w:rsidRPr="004E6454" w:rsidRDefault="004E6454" w:rsidP="004E6454">
      <w:pPr>
        <w:spacing w:after="200" w:line="276" w:lineRule="auto"/>
        <w:jc w:val="center"/>
        <w:rPr>
          <w:rFonts w:cs="Arial"/>
        </w:rPr>
      </w:pPr>
      <w:r w:rsidRPr="004E6454">
        <w:rPr>
          <w:rFonts w:cs="Arial"/>
        </w:rPr>
        <w:t xml:space="preserve">dle </w:t>
      </w:r>
      <w:proofErr w:type="spellStart"/>
      <w:r w:rsidRPr="004E6454">
        <w:rPr>
          <w:rFonts w:cs="Arial"/>
        </w:rPr>
        <w:t>ust</w:t>
      </w:r>
      <w:proofErr w:type="spellEnd"/>
      <w:r w:rsidRPr="004E6454">
        <w:rPr>
          <w:rFonts w:cs="Arial"/>
        </w:rPr>
        <w:t>. § 2430 a násl. občanského zákoníku</w:t>
      </w:r>
    </w:p>
    <w:p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Smluvní strany: </w:t>
      </w:r>
    </w:p>
    <w:p w:rsidR="00700C11" w:rsidRPr="00700C11" w:rsidRDefault="00904F7B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  <w:b/>
          <w:bCs/>
        </w:rPr>
      </w:pPr>
      <w:r>
        <w:rPr>
          <w:rFonts w:eastAsia="Garamond" w:cs="Garamond"/>
          <w:b/>
          <w:bCs/>
        </w:rPr>
        <w:t>Zákla</w:t>
      </w:r>
      <w:r w:rsidR="00A00C89">
        <w:rPr>
          <w:rFonts w:eastAsia="Garamond" w:cs="Garamond"/>
          <w:b/>
          <w:bCs/>
        </w:rPr>
        <w:t>dní</w:t>
      </w:r>
      <w:r w:rsidR="00700C11" w:rsidRPr="00700C11">
        <w:rPr>
          <w:rFonts w:eastAsia="Garamond" w:cs="Garamond"/>
          <w:b/>
          <w:bCs/>
        </w:rPr>
        <w:t xml:space="preserve"> škola</w:t>
      </w:r>
      <w:r w:rsidR="00D00C87">
        <w:rPr>
          <w:rFonts w:eastAsia="Garamond" w:cs="Garamond"/>
          <w:b/>
          <w:bCs/>
        </w:rPr>
        <w:t>, Česká Lípa, 28. října 2733, příspěvková organizace</w:t>
      </w:r>
      <w:r w:rsidR="00700C11" w:rsidRPr="00700C11">
        <w:rPr>
          <w:rFonts w:eastAsia="Garamond" w:cs="Garamond"/>
          <w:b/>
          <w:bCs/>
        </w:rPr>
        <w:t xml:space="preserve"> </w:t>
      </w:r>
    </w:p>
    <w:p w:rsidR="00700C11" w:rsidRPr="00700C11" w:rsidRDefault="00700C11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 sídlem</w:t>
      </w:r>
      <w:r w:rsidR="00D00C87">
        <w:rPr>
          <w:rFonts w:eastAsia="Garamond" w:cs="Garamond"/>
        </w:rPr>
        <w:t>: 28. října 2733, 470 06 Česká Lípa</w:t>
      </w:r>
    </w:p>
    <w:p w:rsidR="00587D9E" w:rsidRDefault="00700C11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 w:rsidRPr="00700C11">
        <w:rPr>
          <w:rFonts w:eastAsia="Garamond" w:cs="Garamond"/>
        </w:rPr>
        <w:t>IČO</w:t>
      </w:r>
      <w:r w:rsidR="00D00C87">
        <w:rPr>
          <w:rFonts w:eastAsia="Garamond" w:cs="Garamond"/>
        </w:rPr>
        <w:t>: 46750045</w:t>
      </w:r>
    </w:p>
    <w:p w:rsidR="00700C11" w:rsidRPr="00700C11" w:rsidRDefault="00587D9E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DIČ</w:t>
      </w:r>
      <w:r w:rsidR="00D00C87">
        <w:rPr>
          <w:rFonts w:eastAsia="Garamond" w:cs="Garamond"/>
        </w:rPr>
        <w:t>: neplátce DPH</w:t>
      </w:r>
      <w:r w:rsidR="00700C11" w:rsidRPr="00700C11">
        <w:rPr>
          <w:rFonts w:eastAsia="Garamond" w:cs="Garamond"/>
        </w:rPr>
        <w:t xml:space="preserve"> </w:t>
      </w:r>
    </w:p>
    <w:p w:rsidR="00700C11" w:rsidRPr="00700C11" w:rsidRDefault="00700C11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 w:rsidRPr="00700C11">
        <w:rPr>
          <w:rFonts w:eastAsia="Garamond" w:cs="Garamond"/>
        </w:rPr>
        <w:t>zastoupena ředitel</w:t>
      </w:r>
      <w:r w:rsidR="00587D9E">
        <w:rPr>
          <w:rFonts w:eastAsia="Garamond" w:cs="Garamond"/>
        </w:rPr>
        <w:t>em</w:t>
      </w:r>
      <w:r w:rsidRPr="00700C11">
        <w:rPr>
          <w:rFonts w:eastAsia="Garamond" w:cs="Garamond"/>
        </w:rPr>
        <w:t xml:space="preserve"> školy </w:t>
      </w:r>
      <w:r>
        <w:rPr>
          <w:rFonts w:eastAsia="Garamond" w:cs="Garamond"/>
        </w:rPr>
        <w:t xml:space="preserve"> </w:t>
      </w:r>
    </w:p>
    <w:p w:rsidR="004E6454" w:rsidRPr="004E6454" w:rsidRDefault="008C2D1D" w:rsidP="004E6454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e-mail: </w:t>
      </w:r>
    </w:p>
    <w:p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Příkazce</w:t>
      </w:r>
      <w:r w:rsidRPr="004E6454">
        <w:rPr>
          <w:rFonts w:cs="Arial"/>
        </w:rPr>
        <w:t xml:space="preserve">“) </w:t>
      </w:r>
    </w:p>
    <w:p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a</w:t>
      </w:r>
    </w:p>
    <w:p w:rsidR="004E6454" w:rsidRPr="004E6454" w:rsidRDefault="004E6454" w:rsidP="004E6454">
      <w:pPr>
        <w:tabs>
          <w:tab w:val="left" w:pos="2835"/>
        </w:tabs>
        <w:spacing w:after="0" w:line="276" w:lineRule="auto"/>
        <w:rPr>
          <w:rFonts w:cs="Arial"/>
        </w:rPr>
      </w:pPr>
      <w:r w:rsidRPr="004E6454">
        <w:rPr>
          <w:rFonts w:cs="Arial"/>
          <w:b/>
          <w:bCs/>
        </w:rPr>
        <w:t>JUDr. Cenek a partner s.r.o.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se sídlem: Litožnické 379, Praha 9 – Běchovice 190 11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číslo účtu: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IČO: 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DIČ: CZ25450841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 xml:space="preserve">zastoupený: </w:t>
      </w:r>
      <w:r w:rsidRPr="004E6454">
        <w:rPr>
          <w:rFonts w:cs="Arial"/>
        </w:rPr>
        <w:tab/>
      </w:r>
    </w:p>
    <w:p w:rsidR="004E6454" w:rsidRPr="004E6454" w:rsidRDefault="004E6454" w:rsidP="004E6454">
      <w:pPr>
        <w:tabs>
          <w:tab w:val="left" w:pos="2835"/>
        </w:tabs>
        <w:spacing w:after="0" w:line="276" w:lineRule="auto"/>
        <w:rPr>
          <w:rFonts w:cs="Arial"/>
        </w:rPr>
      </w:pPr>
      <w:r w:rsidRPr="004E6454">
        <w:rPr>
          <w:rFonts w:cs="Arial"/>
        </w:rPr>
        <w:t xml:space="preserve">e-mail : </w:t>
      </w:r>
    </w:p>
    <w:p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</w:p>
    <w:p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Příkazník</w:t>
      </w:r>
      <w:r w:rsidRPr="004E6454">
        <w:rPr>
          <w:rFonts w:cs="Arial"/>
        </w:rPr>
        <w:t xml:space="preserve">“) </w:t>
      </w:r>
    </w:p>
    <w:p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uzavírají níže uvedeného dne, měsíce a roku tuto </w:t>
      </w:r>
    </w:p>
    <w:p w:rsidR="004E6454" w:rsidRPr="004E6454" w:rsidRDefault="004E6454" w:rsidP="004E6454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4E6454">
        <w:rPr>
          <w:rFonts w:cs="Arial"/>
          <w:b/>
          <w:bCs/>
          <w:sz w:val="28"/>
          <w:szCs w:val="28"/>
        </w:rPr>
        <w:t xml:space="preserve">smlouvu o poskytování služeb na zajištění činnosti </w:t>
      </w:r>
      <w:r w:rsidRPr="004E6454">
        <w:rPr>
          <w:rFonts w:cs="Arial"/>
          <w:b/>
          <w:bCs/>
          <w:sz w:val="28"/>
          <w:szCs w:val="28"/>
        </w:rPr>
        <w:br/>
        <w:t>pověřence pro ochranu osobních údajů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Článek I 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Předmět smlouvy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se zavazuje zajišťovat pro Příkazce službu tzv. </w:t>
      </w:r>
      <w:r w:rsidRPr="004E6454">
        <w:rPr>
          <w:rFonts w:cs="Arial"/>
          <w:b/>
          <w:bCs/>
        </w:rPr>
        <w:t xml:space="preserve">pověřence pro ochranu osobních </w:t>
      </w:r>
      <w:proofErr w:type="gramStart"/>
      <w:r w:rsidRPr="004E6454">
        <w:rPr>
          <w:rFonts w:cs="Arial"/>
          <w:b/>
          <w:bCs/>
        </w:rPr>
        <w:t xml:space="preserve">údajů </w:t>
      </w:r>
      <w:r w:rsidRPr="004E6454">
        <w:rPr>
          <w:rFonts w:cs="Arial"/>
        </w:rPr>
        <w:t>( dále</w:t>
      </w:r>
      <w:proofErr w:type="gramEnd"/>
      <w:r w:rsidRPr="004E6454">
        <w:rPr>
          <w:rFonts w:cs="Arial"/>
        </w:rPr>
        <w:t xml:space="preserve"> jen</w:t>
      </w:r>
      <w:r w:rsidRPr="004E6454">
        <w:rPr>
          <w:rFonts w:cs="Arial"/>
          <w:b/>
          <w:bCs/>
        </w:rPr>
        <w:t xml:space="preserve"> „Pověřenec“), </w:t>
      </w:r>
      <w:r w:rsidRPr="004E6454">
        <w:rPr>
          <w:rFonts w:cs="Arial"/>
        </w:rPr>
        <w:t>a to  ve smyslu čl. 37 až 39 nařízení Evropského parlamentu a Rady (EU) 2016/679 ze dne 27. dubna 2016 o ochraně fyzických osob v souvislosti se zpracováním osobních údajů a o volném pohybu těchto údajů a o zrušení směrnice 95/46/ES (tzv. GDPR, dále také jen „Nařízení“).</w:t>
      </w:r>
    </w:p>
    <w:p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bude plnit všechny povinnosti, které Nařízení Pověřenci ukládá a vykonávat tyto činnosti: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informace a poradenství o povinnostech podle Nařízení a dalších předpisů v oblasti ochrany osobních údajů,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monitorovat soulad s Nařízením a dalšími předpisy na ochranu osobních údajů s koncepcemi (nastavenými pravidly) ochrany osobních údajů u Příkazce,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průběžně, min. 1 x ročně kontrolovat nastavená pravidla ochrany osobních údajů a případně navrhovat jejich zlepšení,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metodické vedení, konzultace a poradenství Příkazci v oblasti ochrany osobních údajů,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školit zaměstnance Příkazce a osoby v obdobném poměru k Příkazci podle vnitřní organizační normy nebo při (novelizaci) právní úpravy,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vyhodnocovat bezpečnostní incidenty a činit případná hlášení určeným orgánům,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lastRenderedPageBreak/>
        <w:t>spolupracovat s dozorovým úřadem, tj. s Úřadem pro ochranu osobních údajů,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působit jako kontaktní místo pro dozorový úřad a pro subjekty údajů, tj. pro fyzické osoby, jejichž osobní údaje budou zpracovávány,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poradenství pro Příkazce v oblasti smluvních vztahů se zpracovateli osobních údajů,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pomáhat Příkazci při změně agend a/nebo nových agend v rámci zpracování osobních údajů,</w:t>
      </w:r>
    </w:p>
    <w:p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provádět poradenskou a posudkovou činnost při nezbytnosti vypracování dopadových analýz ( DPIA).</w:t>
      </w:r>
    </w:p>
    <w:p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prohlašuje, že službu Pověřence bude vykonávat zcela nezávisle a že není ve střetu zájmů s Příkazcem.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Doba trvání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>Příkazník bude službu Pověřence poskytovat od 01.02.2020 po dobu neurčitou. Každá smluvní strana má možnost Smlouvu na poskytování služby Pověřence vypovědět písemnou výpovědí i bez uvedení důvodu. Výpovědní lhůta činí  tři (3) měsíce a počíná běžet prvním dnem měsíce následujícího po doručení písemné výpovědi.</w:t>
      </w:r>
    </w:p>
    <w:p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>Smluvní strany se dohodly pro případ výpovědi Smlouvy, že tato bude zaslána druhé smluvní straně buď doporučenou poštou nebo prostřednictvím datové schránky.</w:t>
      </w:r>
    </w:p>
    <w:p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cs="Arial"/>
        </w:rPr>
      </w:pP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III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Odměna za službu 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sjednaly, že odměna Příkazníka za výkon služby  Pověřence je stanovena měsíční odměnou pokrývající veškeré činnosti Příkazníka ve výši </w:t>
      </w:r>
      <w:r w:rsidRPr="004E6454">
        <w:rPr>
          <w:rFonts w:cs="Arial"/>
          <w:b/>
          <w:bCs/>
        </w:rPr>
        <w:t>1.</w:t>
      </w:r>
      <w:r w:rsidR="00327FAA">
        <w:rPr>
          <w:rFonts w:cs="Arial"/>
          <w:b/>
          <w:bCs/>
        </w:rPr>
        <w:t>5</w:t>
      </w:r>
      <w:r w:rsidRPr="004E6454">
        <w:rPr>
          <w:rFonts w:cs="Arial"/>
          <w:b/>
          <w:bCs/>
        </w:rPr>
        <w:t>00,- Kč</w:t>
      </w:r>
      <w:r w:rsidRPr="004E6454">
        <w:rPr>
          <w:rFonts w:cs="Arial"/>
        </w:rPr>
        <w:t xml:space="preserve"> slovy: jeden tisíc</w:t>
      </w:r>
      <w:r w:rsidR="00D66E39">
        <w:rPr>
          <w:rFonts w:cs="Arial"/>
        </w:rPr>
        <w:t xml:space="preserve"> </w:t>
      </w:r>
      <w:r w:rsidR="00603999">
        <w:rPr>
          <w:rFonts w:cs="Arial"/>
        </w:rPr>
        <w:t>pět set</w:t>
      </w:r>
      <w:r w:rsidRPr="004E6454">
        <w:rPr>
          <w:rFonts w:cs="Arial"/>
        </w:rPr>
        <w:t xml:space="preserve"> korun českých </w:t>
      </w:r>
      <w:r w:rsidR="00603999">
        <w:rPr>
          <w:rFonts w:cs="Arial"/>
        </w:rPr>
        <w:t>bez</w:t>
      </w:r>
      <w:r w:rsidRPr="004E6454">
        <w:rPr>
          <w:rFonts w:cs="Arial"/>
        </w:rPr>
        <w:t xml:space="preserve"> DPH. </w:t>
      </w:r>
    </w:p>
    <w:p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Odměna zahrnuje všechny nutně a účelně vynaložené náklady vč. cestovného. Cestovní náhrady je Příkazník oprávněn vyúčtovat pouze v případě, že by byl povinen cestovat do jiných míst (např. z důvodu povinnosti komunikace Pověřence s Úřadem na ochranu osobních údajů, který sídlí v Praze, apod.), nicméně takovéto náklady Příkazník nepředpokládá. </w:t>
      </w:r>
    </w:p>
    <w:p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je oprávněn vyúčtovat odměnu za činnost Pověřence  za daný kalendářní měsíc, vždy k poslednímu dni  daného měsíce. Příkazník vyúčtuje odměnu na základě jím vystaveného daňového dokladu – faktury s náležitostmi daňového dokladu podle platné právní úpravy a zašle ji poštou nebo  e-mailem Příkazci. </w:t>
      </w:r>
    </w:p>
    <w:p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IV.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Místo plnění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Místem plnění služby Pověřence bude jednak sídlo Příkazníka, tak sídlo Příkazce (např. osobní konzultace, poradenská činnost, školení zaměstnanců Příkazce apod.).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Platební podmínky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Splatnost faktur Příkazníka se sjednává ve lhůtě patnáct (15) dnů od data vystavení.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Práva a povinnosti smluvních stran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se dohodly, že osobou pro výkon Pověřence pro ochranu osobních údajů je Příkazníkem a Příkazcem pověřen : </w:t>
      </w:r>
      <w:bookmarkStart w:id="0" w:name="_GoBack"/>
      <w:bookmarkEnd w:id="0"/>
    </w:p>
    <w:p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provede službu, ke které se zavázal touto Smlouvou osobně a s veškerou odbornou péčí. Příkazník prohlašuje, že osoba vykonávající službu Pověřence má dostatečné odborné znalosti práva a praxi v oblasti osobních údajů k tomu, aby mohl činnosti dle Smlouvy vykonat.</w:t>
      </w:r>
    </w:p>
    <w:p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lastRenderedPageBreak/>
        <w:t>Příkazce je povinen poskytnout nezbytnou součinnost k tomu, aby Příkazník mohl splnit předmět Smlouvy, tj. zejména má za povinnost po dohodě  s Příkazníkem zajišťovat pracovní schůzky s Pověřencem a  svými zaměstnanci, poskytovat Pověřenci dostupné informace a podklady nezbytné k poskytování služby. Příkazce je povinen zajistit školící prostory.</w:t>
      </w:r>
    </w:p>
    <w:p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odpovídá za to, že jeho služba bude prováděna tak, aby osobní údaje  Příkazce byly zpracovávány v souladu se všemi platnými právními předpisy na ochranu osobních údajů, tj. zejména v souladu s požadavky Nařízení. Příkazník bude při provádění činností dle této Smlouvy postupovat rovněž dle:</w:t>
      </w:r>
    </w:p>
    <w:p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pokynů vydaných Pracovní skupinou WP 29 (podle čl. 29 Nařízení), </w:t>
      </w:r>
    </w:p>
    <w:p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judikaturou soudů a Úřadu na ochranu osobních údajů,</w:t>
      </w:r>
    </w:p>
    <w:p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doporučeními vydávanými Úřadem na ochranu osobních údajů,</w:t>
      </w:r>
    </w:p>
    <w:p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doporučení, metodických pomůcek apod. vydávaných ústředními správními úřady zejména Ministerstvem školství. 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Důvěrnost informací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Příkazník se zavazuje zachovávat mlčenlivost o veškerých informací, se kterými se seznámí při plnění a v souvislosti s výkonem činností dle této Smlouvy, tj. zejména o osobních údajích, o bezpečnostních opatřeních apod. Toto neplatí, pokud právní předpis stanoví jinak. Povinnost zachovávat mlčenlivost má Příkazník i po skončení platnosti Smlouvy.</w:t>
      </w:r>
    </w:p>
    <w:p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VIII.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Závěrečná ustanovení</w:t>
      </w:r>
    </w:p>
    <w:p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nabývá platnosti dnem podpisu obou smluvních stran.</w:t>
      </w:r>
    </w:p>
    <w:p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Ukládá-li obecně platný právní předpis povinnost Příkazci zveřejnit tuto smlouvu v registru smluv, potom tato Smlouva nabývá účinnosti dnem zveřejnění v registru smluv, nejdříve však dnem 01.02.2020. Povinnost zveřejnit tuto smlouvu v registru smluv nese Příkazce. </w:t>
      </w:r>
    </w:p>
    <w:p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je vyhotovena ve dvou (2) stejnopisech, z nichž jeden (1) obdrží Příkazce a jeden (1) Příkazník.</w:t>
      </w:r>
    </w:p>
    <w:p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Smluvní strany si tuto Smlouvu přečetly a s jejím obsahem souhlasí. Smluvní strany prohlašují, že je souhlasným, svobodným a vážným projevem jejich skutečné vůle, že Smlouvu neuzavírají v tísni za nápadně nevýhodných podmínek. Na důkaz toho připojují na Smlouvě své vlastnoruční podpisy.</w:t>
      </w:r>
    </w:p>
    <w:p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 xml:space="preserve">V České Lípě dne </w:t>
      </w:r>
      <w:r w:rsidR="00D00C87">
        <w:rPr>
          <w:rFonts w:cs="Arial"/>
        </w:rPr>
        <w:t>20.1.</w:t>
      </w:r>
      <w:r w:rsidRPr="004E6454">
        <w:rPr>
          <w:rFonts w:cs="Arial"/>
        </w:rPr>
        <w:t>20</w:t>
      </w:r>
      <w:r w:rsidR="00F37B15">
        <w:rPr>
          <w:rFonts w:cs="Arial"/>
        </w:rPr>
        <w:t>20</w:t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</w:p>
    <w:p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>……………………………                                                                                          ………………………………..</w:t>
      </w:r>
    </w:p>
    <w:p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 xml:space="preserve">         Příkazce </w:t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  <w:t xml:space="preserve">                                                Příkazník </w:t>
      </w:r>
    </w:p>
    <w:p w:rsidR="004E6454" w:rsidRPr="004E6454" w:rsidRDefault="004E6454" w:rsidP="004E6454">
      <w:pPr>
        <w:spacing w:after="200" w:line="276" w:lineRule="auto"/>
        <w:rPr>
          <w:rFonts w:cs="Arial"/>
        </w:rPr>
      </w:pPr>
    </w:p>
    <w:p w:rsidR="000535F9" w:rsidRDefault="000535F9"/>
    <w:sectPr w:rsidR="000535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13" w:rsidRDefault="009A1D13">
      <w:pPr>
        <w:spacing w:after="0" w:line="240" w:lineRule="auto"/>
      </w:pPr>
      <w:r>
        <w:separator/>
      </w:r>
    </w:p>
  </w:endnote>
  <w:endnote w:type="continuationSeparator" w:id="0">
    <w:p w:rsidR="009A1D13" w:rsidRDefault="009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  <w:sz w:val="16"/>
        <w:szCs w:val="16"/>
      </w:rPr>
      <w:id w:val="96138552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Arial Narrow" w:hAnsi="Arial Narrow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:rsidR="002F4273" w:rsidRPr="00005AA7" w:rsidRDefault="00EB40C4" w:rsidP="002F4273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Stránka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PAGE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720D4A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NUMPAGES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720D4A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3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13" w:rsidRDefault="009A1D13">
      <w:pPr>
        <w:spacing w:after="0" w:line="240" w:lineRule="auto"/>
      </w:pPr>
      <w:r>
        <w:separator/>
      </w:r>
    </w:p>
  </w:footnote>
  <w:footnote w:type="continuationSeparator" w:id="0">
    <w:p w:rsidR="009A1D13" w:rsidRDefault="009A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9D6"/>
    <w:multiLevelType w:val="hybridMultilevel"/>
    <w:tmpl w:val="EAEA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95"/>
    <w:multiLevelType w:val="hybridMultilevel"/>
    <w:tmpl w:val="2DE067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D33A22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0554"/>
    <w:multiLevelType w:val="hybridMultilevel"/>
    <w:tmpl w:val="135A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99B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19FA"/>
    <w:multiLevelType w:val="hybridMultilevel"/>
    <w:tmpl w:val="8F6EDFB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4"/>
    <w:rsid w:val="000535F9"/>
    <w:rsid w:val="000A0B0C"/>
    <w:rsid w:val="00100998"/>
    <w:rsid w:val="00107CEF"/>
    <w:rsid w:val="00136D36"/>
    <w:rsid w:val="00325DE4"/>
    <w:rsid w:val="00327FAA"/>
    <w:rsid w:val="00364A2F"/>
    <w:rsid w:val="003836CA"/>
    <w:rsid w:val="003D7DAD"/>
    <w:rsid w:val="004E6454"/>
    <w:rsid w:val="005211EB"/>
    <w:rsid w:val="00527784"/>
    <w:rsid w:val="005649F7"/>
    <w:rsid w:val="00587D9E"/>
    <w:rsid w:val="00603999"/>
    <w:rsid w:val="00700C11"/>
    <w:rsid w:val="00720D4A"/>
    <w:rsid w:val="00832AE4"/>
    <w:rsid w:val="00882F95"/>
    <w:rsid w:val="008B5959"/>
    <w:rsid w:val="008C2D1D"/>
    <w:rsid w:val="00904F7B"/>
    <w:rsid w:val="009A1D13"/>
    <w:rsid w:val="00A00C89"/>
    <w:rsid w:val="00AB7DE9"/>
    <w:rsid w:val="00B44022"/>
    <w:rsid w:val="00C10865"/>
    <w:rsid w:val="00C55154"/>
    <w:rsid w:val="00CA5A19"/>
    <w:rsid w:val="00D00C87"/>
    <w:rsid w:val="00D66E39"/>
    <w:rsid w:val="00DD7B96"/>
    <w:rsid w:val="00DF5304"/>
    <w:rsid w:val="00E04C4C"/>
    <w:rsid w:val="00EB40C4"/>
    <w:rsid w:val="00EF69F6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11F9-C59E-466E-A47E-D836D8A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645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4E6454"/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136D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6D3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Urbancová Olga</cp:lastModifiedBy>
  <cp:revision>15</cp:revision>
  <cp:lastPrinted>2020-01-21T12:40:00Z</cp:lastPrinted>
  <dcterms:created xsi:type="dcterms:W3CDTF">2020-01-16T13:38:00Z</dcterms:created>
  <dcterms:modified xsi:type="dcterms:W3CDTF">2020-01-21T12:43:00Z</dcterms:modified>
</cp:coreProperties>
</file>