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8E" w:rsidRDefault="00A3568E" w:rsidP="00A3568E">
      <w:pPr>
        <w:pStyle w:val="Nadpis2"/>
        <w:rPr>
          <w:b/>
        </w:rPr>
      </w:pPr>
      <w:r w:rsidRPr="00BD308D">
        <w:rPr>
          <w:b/>
        </w:rPr>
        <w:t>N</w:t>
      </w:r>
      <w:bookmarkStart w:id="0" w:name="_GoBack"/>
      <w:bookmarkEnd w:id="0"/>
      <w:r w:rsidRPr="00BD308D">
        <w:rPr>
          <w:b/>
        </w:rPr>
        <w:t>abízený předmět plnění</w:t>
      </w:r>
    </w:p>
    <w:p w:rsidR="00A3568E" w:rsidRDefault="00A3568E" w:rsidP="00A3568E">
      <w:pPr>
        <w:pStyle w:val="Nadpis2"/>
      </w:pPr>
      <w:r>
        <w:t xml:space="preserve">Typové označení: </w:t>
      </w:r>
      <w:r w:rsidRPr="000C4941">
        <w:rPr>
          <w:b/>
        </w:rPr>
        <w:t>Thermo Scientific™ HM430 Sliding Microtome</w:t>
      </w:r>
    </w:p>
    <w:p w:rsidR="00A3568E" w:rsidRDefault="00A3568E" w:rsidP="00A3568E">
      <w:pPr>
        <w:pStyle w:val="Nadpis2"/>
      </w:pPr>
      <w:r>
        <w:t xml:space="preserve">Produktové číslo: </w:t>
      </w:r>
      <w:r w:rsidRPr="00FE2E90">
        <w:rPr>
          <w:b/>
        </w:rPr>
        <w:t>9</w:t>
      </w:r>
      <w:r>
        <w:rPr>
          <w:b/>
        </w:rPr>
        <w:t>10010</w:t>
      </w:r>
    </w:p>
    <w:p w:rsidR="00A3568E" w:rsidRDefault="00A3568E" w:rsidP="00A3568E">
      <w:pPr>
        <w:pStyle w:val="Nadpis2"/>
        <w:rPr>
          <w:b/>
        </w:rPr>
      </w:pPr>
      <w:r>
        <w:t xml:space="preserve">Výrobce: </w:t>
      </w:r>
      <w:r w:rsidRPr="00FE2E90">
        <w:rPr>
          <w:b/>
        </w:rPr>
        <w:t>Thermo Shandon Limited, Runcorn, United Kingdom</w:t>
      </w:r>
    </w:p>
    <w:p w:rsidR="00A3568E" w:rsidRDefault="00A3568E" w:rsidP="00A3568E"/>
    <w:p w:rsidR="00A3568E" w:rsidRDefault="00A3568E" w:rsidP="00A3568E">
      <w:pPr>
        <w:pStyle w:val="Nadpis3"/>
      </w:pPr>
      <w:r>
        <w:t>Splnění technických parametrů dle specifikace zadání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Sáňkový mikrotom, r</w:t>
      </w:r>
      <w:r w:rsidRPr="000C4941">
        <w:rPr>
          <w:rFonts w:ascii="Calibri" w:eastAsia="Calibri" w:hAnsi="Calibri" w:cs="Times New Roman"/>
          <w:sz w:val="22"/>
          <w:szCs w:val="22"/>
        </w:rPr>
        <w:t>uční (manuální) pohon</w:t>
      </w:r>
      <w:r>
        <w:rPr>
          <w:rFonts w:ascii="Calibri" w:eastAsia="Calibri" w:hAnsi="Calibri" w:cs="Times New Roman"/>
          <w:sz w:val="22"/>
          <w:szCs w:val="22"/>
        </w:rPr>
        <w:t>, zpracování vzorků různých tvrdostí zalitých do parafinu</w:t>
      </w:r>
    </w:p>
    <w:p w:rsidR="00A3568E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C4941">
        <w:rPr>
          <w:rFonts w:ascii="Calibri" w:eastAsia="Calibri" w:hAnsi="Calibri" w:cs="Times New Roman"/>
          <w:sz w:val="22"/>
          <w:szCs w:val="22"/>
        </w:rPr>
        <w:t>Bezúdržbový ložiskový pojezd hlavy</w:t>
      </w:r>
      <w:r>
        <w:rPr>
          <w:rFonts w:ascii="Calibri" w:eastAsia="Calibri" w:hAnsi="Calibri" w:cs="Times New Roman"/>
          <w:sz w:val="22"/>
          <w:szCs w:val="22"/>
        </w:rPr>
        <w:t xml:space="preserve"> s aretací, snadné čištění a údržba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Bezdotykové vkládání a vyndávání žiletek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C4941">
        <w:rPr>
          <w:rFonts w:ascii="Calibri" w:eastAsia="Calibri" w:hAnsi="Calibri" w:cs="Times New Roman"/>
          <w:sz w:val="22"/>
          <w:szCs w:val="22"/>
        </w:rPr>
        <w:t>Možnost zpracovávat vzorky až do velikosti 80 x 60 mm</w:t>
      </w:r>
    </w:p>
    <w:p w:rsidR="00A3568E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C4941">
        <w:rPr>
          <w:rFonts w:ascii="Calibri" w:eastAsia="Calibri" w:hAnsi="Calibri" w:cs="Times New Roman"/>
          <w:sz w:val="22"/>
          <w:szCs w:val="22"/>
        </w:rPr>
        <w:t>Nastavení pozice vzorku X, Y ±8°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0C4941">
        <w:rPr>
          <w:rFonts w:ascii="Calibri" w:eastAsia="Calibri" w:hAnsi="Calibri" w:cs="Times New Roman"/>
          <w:sz w:val="22"/>
          <w:szCs w:val="22"/>
        </w:rPr>
        <w:t>s návratem do nulové pozice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Nastavení úhlu řezného nože (žiletek)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Rozsah krájení 0</w:t>
      </w:r>
      <w:r w:rsidRPr="000C4941">
        <w:rPr>
          <w:rFonts w:ascii="Calibri" w:eastAsia="Calibri" w:hAnsi="Calibri" w:cs="Times New Roman"/>
          <w:sz w:val="22"/>
          <w:szCs w:val="22"/>
        </w:rPr>
        <w:t>-60 µm</w:t>
      </w:r>
      <w:r>
        <w:rPr>
          <w:rFonts w:ascii="Calibri" w:eastAsia="Calibri" w:hAnsi="Calibri" w:cs="Times New Roman"/>
          <w:sz w:val="22"/>
          <w:szCs w:val="22"/>
        </w:rPr>
        <w:t xml:space="preserve"> (0 – 5 </w:t>
      </w:r>
      <w:r w:rsidRPr="000C4941">
        <w:rPr>
          <w:rFonts w:ascii="Calibri" w:eastAsia="Calibri" w:hAnsi="Calibri" w:cs="Times New Roman"/>
          <w:sz w:val="22"/>
          <w:szCs w:val="22"/>
        </w:rPr>
        <w:t>µm</w:t>
      </w:r>
      <w:r>
        <w:rPr>
          <w:rFonts w:ascii="Calibri" w:eastAsia="Calibri" w:hAnsi="Calibri" w:cs="Times New Roman"/>
          <w:sz w:val="22"/>
          <w:szCs w:val="22"/>
        </w:rPr>
        <w:t xml:space="preserve"> krok 0,5 </w:t>
      </w:r>
      <w:r w:rsidRPr="000C4941">
        <w:rPr>
          <w:rFonts w:ascii="Calibri" w:eastAsia="Calibri" w:hAnsi="Calibri" w:cs="Times New Roman"/>
          <w:sz w:val="22"/>
          <w:szCs w:val="22"/>
        </w:rPr>
        <w:t>µm</w:t>
      </w:r>
      <w:r>
        <w:rPr>
          <w:rFonts w:ascii="Calibri" w:eastAsia="Calibri" w:hAnsi="Calibri" w:cs="Times New Roman"/>
          <w:sz w:val="22"/>
          <w:szCs w:val="22"/>
        </w:rPr>
        <w:t xml:space="preserve">, 5 – 10 </w:t>
      </w:r>
      <w:r w:rsidRPr="000C4941">
        <w:rPr>
          <w:rFonts w:ascii="Calibri" w:eastAsia="Calibri" w:hAnsi="Calibri" w:cs="Times New Roman"/>
          <w:sz w:val="22"/>
          <w:szCs w:val="22"/>
        </w:rPr>
        <w:t>µm</w:t>
      </w:r>
      <w:r>
        <w:rPr>
          <w:rFonts w:ascii="Calibri" w:eastAsia="Calibri" w:hAnsi="Calibri" w:cs="Times New Roman"/>
          <w:sz w:val="22"/>
          <w:szCs w:val="22"/>
        </w:rPr>
        <w:t xml:space="preserve"> krok 1 </w:t>
      </w:r>
      <w:r w:rsidRPr="000C4941">
        <w:rPr>
          <w:rFonts w:ascii="Calibri" w:eastAsia="Calibri" w:hAnsi="Calibri" w:cs="Times New Roman"/>
          <w:sz w:val="22"/>
          <w:szCs w:val="22"/>
        </w:rPr>
        <w:t>µm</w:t>
      </w:r>
      <w:r>
        <w:rPr>
          <w:rFonts w:ascii="Calibri" w:eastAsia="Calibri" w:hAnsi="Calibri" w:cs="Times New Roman"/>
          <w:sz w:val="22"/>
          <w:szCs w:val="22"/>
        </w:rPr>
        <w:t xml:space="preserve">, 10 – 20 </w:t>
      </w:r>
      <w:r w:rsidRPr="000C4941">
        <w:rPr>
          <w:rFonts w:ascii="Calibri" w:eastAsia="Calibri" w:hAnsi="Calibri" w:cs="Times New Roman"/>
          <w:sz w:val="22"/>
          <w:szCs w:val="22"/>
        </w:rPr>
        <w:t>µm</w:t>
      </w:r>
      <w:r>
        <w:rPr>
          <w:rFonts w:ascii="Calibri" w:eastAsia="Calibri" w:hAnsi="Calibri" w:cs="Times New Roman"/>
          <w:sz w:val="22"/>
          <w:szCs w:val="22"/>
        </w:rPr>
        <w:t xml:space="preserve"> krok 2 </w:t>
      </w:r>
      <w:r w:rsidRPr="000C4941">
        <w:rPr>
          <w:rFonts w:ascii="Calibri" w:eastAsia="Calibri" w:hAnsi="Calibri" w:cs="Times New Roman"/>
          <w:sz w:val="22"/>
          <w:szCs w:val="22"/>
        </w:rPr>
        <w:t>µm</w:t>
      </w:r>
      <w:r>
        <w:rPr>
          <w:rFonts w:ascii="Calibri" w:eastAsia="Calibri" w:hAnsi="Calibri" w:cs="Times New Roman"/>
          <w:sz w:val="22"/>
          <w:szCs w:val="22"/>
        </w:rPr>
        <w:t xml:space="preserve">, 20 – 60 </w:t>
      </w:r>
      <w:r w:rsidRPr="000C4941">
        <w:rPr>
          <w:rFonts w:ascii="Calibri" w:eastAsia="Calibri" w:hAnsi="Calibri" w:cs="Times New Roman"/>
          <w:sz w:val="22"/>
          <w:szCs w:val="22"/>
        </w:rPr>
        <w:t>µm</w:t>
      </w:r>
      <w:r>
        <w:rPr>
          <w:rFonts w:ascii="Calibri" w:eastAsia="Calibri" w:hAnsi="Calibri" w:cs="Times New Roman"/>
          <w:sz w:val="22"/>
          <w:szCs w:val="22"/>
        </w:rPr>
        <w:t xml:space="preserve"> krok 5 </w:t>
      </w:r>
      <w:r w:rsidRPr="000C4941">
        <w:rPr>
          <w:rFonts w:ascii="Calibri" w:eastAsia="Calibri" w:hAnsi="Calibri" w:cs="Times New Roman"/>
          <w:sz w:val="22"/>
          <w:szCs w:val="22"/>
        </w:rPr>
        <w:t>µm</w:t>
      </w:r>
      <w:r>
        <w:rPr>
          <w:rFonts w:ascii="Calibri" w:eastAsia="Calibri" w:hAnsi="Calibri" w:cs="Times New Roman"/>
          <w:sz w:val="22"/>
          <w:szCs w:val="22"/>
        </w:rPr>
        <w:t>)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C4941">
        <w:rPr>
          <w:rFonts w:ascii="Calibri" w:eastAsia="Calibri" w:hAnsi="Calibri" w:cs="Times New Roman"/>
          <w:sz w:val="22"/>
          <w:szCs w:val="22"/>
        </w:rPr>
        <w:t>Rozsah vertikálního posuvu vzorku 40 mm, rozsah horizontálního posuvu nože 190 mm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C4941">
        <w:rPr>
          <w:rFonts w:ascii="Calibri" w:eastAsia="Calibri" w:hAnsi="Calibri" w:cs="Times New Roman"/>
          <w:sz w:val="22"/>
          <w:szCs w:val="22"/>
        </w:rPr>
        <w:t>Možnost volby mezi manuálním, či automatickým mechanickým posuvem vzorku při řezání</w:t>
      </w:r>
      <w:r>
        <w:rPr>
          <w:rFonts w:ascii="Calibri" w:eastAsia="Calibri" w:hAnsi="Calibri" w:cs="Times New Roman"/>
          <w:sz w:val="22"/>
          <w:szCs w:val="22"/>
        </w:rPr>
        <w:t xml:space="preserve"> v celém rozsahu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C4941">
        <w:rPr>
          <w:rFonts w:ascii="Calibri" w:eastAsia="Calibri" w:hAnsi="Calibri" w:cs="Times New Roman"/>
          <w:sz w:val="22"/>
          <w:szCs w:val="22"/>
        </w:rPr>
        <w:t>Možnost nastavení délky tahu nože při automatickém režimu posuvu vzorku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C4941">
        <w:rPr>
          <w:rFonts w:ascii="Calibri" w:eastAsia="Calibri" w:hAnsi="Calibri" w:cs="Times New Roman"/>
          <w:sz w:val="22"/>
          <w:szCs w:val="22"/>
        </w:rPr>
        <w:t>Integrovaný bezpečnostní kryt nože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C4941">
        <w:rPr>
          <w:rFonts w:ascii="Calibri" w:eastAsia="Calibri" w:hAnsi="Calibri" w:cs="Times New Roman"/>
          <w:sz w:val="22"/>
          <w:szCs w:val="22"/>
        </w:rPr>
        <w:t>Integrovaný odnímatelný zásobník pro řezný odpad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C4941">
        <w:rPr>
          <w:rFonts w:ascii="Calibri" w:eastAsia="Calibri" w:hAnsi="Calibri" w:cs="Times New Roman"/>
          <w:sz w:val="22"/>
          <w:szCs w:val="22"/>
        </w:rPr>
        <w:t>Štětec na odstraňování řezného odpadu</w:t>
      </w:r>
    </w:p>
    <w:p w:rsidR="00A3568E" w:rsidRPr="000C4941" w:rsidRDefault="00A3568E" w:rsidP="00A3568E">
      <w:pPr>
        <w:numPr>
          <w:ilvl w:val="0"/>
          <w:numId w:val="1"/>
        </w:numPr>
        <w:spacing w:after="160" w:line="300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6A879C6" wp14:editId="28546DBC">
            <wp:simplePos x="0" y="0"/>
            <wp:positionH relativeFrom="column">
              <wp:posOffset>3400425</wp:posOffset>
            </wp:positionH>
            <wp:positionV relativeFrom="paragraph">
              <wp:posOffset>497840</wp:posOffset>
            </wp:positionV>
            <wp:extent cx="3200231" cy="3045295"/>
            <wp:effectExtent l="0" t="0" r="63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 4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231" cy="304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941">
        <w:rPr>
          <w:rFonts w:ascii="Calibri" w:eastAsia="Calibri" w:hAnsi="Calibri" w:cs="Times New Roman"/>
          <w:sz w:val="22"/>
          <w:szCs w:val="22"/>
        </w:rPr>
        <w:t xml:space="preserve">Součástí dodávky je držák mikrotomových jednorázových nízko profilových čepelí </w:t>
      </w:r>
      <w:r>
        <w:rPr>
          <w:rFonts w:ascii="Calibri" w:eastAsia="Calibri" w:hAnsi="Calibri" w:cs="Times New Roman"/>
          <w:sz w:val="22"/>
          <w:szCs w:val="22"/>
        </w:rPr>
        <w:t>s upnutím na šrouby,</w:t>
      </w:r>
      <w:r w:rsidRPr="000C4941">
        <w:rPr>
          <w:rFonts w:ascii="Calibri" w:eastAsia="Calibri" w:hAnsi="Calibri" w:cs="Times New Roman"/>
          <w:sz w:val="22"/>
          <w:szCs w:val="22"/>
        </w:rPr>
        <w:t xml:space="preserve"> univer</w:t>
      </w:r>
      <w:r>
        <w:rPr>
          <w:rFonts w:ascii="Calibri" w:eastAsia="Calibri" w:hAnsi="Calibri" w:cs="Times New Roman"/>
          <w:sz w:val="22"/>
          <w:szCs w:val="22"/>
        </w:rPr>
        <w:t>z</w:t>
      </w:r>
      <w:r w:rsidRPr="000C4941">
        <w:rPr>
          <w:rFonts w:ascii="Calibri" w:eastAsia="Calibri" w:hAnsi="Calibri" w:cs="Times New Roman"/>
          <w:sz w:val="22"/>
          <w:szCs w:val="22"/>
        </w:rPr>
        <w:t xml:space="preserve">ální držák pro upínání </w:t>
      </w:r>
      <w:r>
        <w:rPr>
          <w:rFonts w:ascii="Calibri" w:eastAsia="Calibri" w:hAnsi="Calibri" w:cs="Times New Roman"/>
          <w:sz w:val="22"/>
          <w:szCs w:val="22"/>
        </w:rPr>
        <w:t xml:space="preserve">standardních </w:t>
      </w:r>
      <w:r w:rsidRPr="000C4941">
        <w:rPr>
          <w:rFonts w:ascii="Calibri" w:eastAsia="Calibri" w:hAnsi="Calibri" w:cs="Times New Roman"/>
          <w:sz w:val="22"/>
          <w:szCs w:val="22"/>
        </w:rPr>
        <w:t>kazet</w:t>
      </w:r>
      <w:r>
        <w:rPr>
          <w:rFonts w:ascii="Calibri" w:eastAsia="Calibri" w:hAnsi="Calibri" w:cs="Times New Roman"/>
          <w:sz w:val="22"/>
          <w:szCs w:val="22"/>
        </w:rPr>
        <w:t xml:space="preserve"> a standardní držák vzorků pro vzorky až do rozměru 60 x 90 mm </w:t>
      </w:r>
      <w:r w:rsidRPr="000C4941">
        <w:rPr>
          <w:rFonts w:ascii="Calibri" w:eastAsia="Calibri" w:hAnsi="Calibri" w:cs="Times New Roman"/>
          <w:sz w:val="22"/>
          <w:szCs w:val="22"/>
        </w:rPr>
        <w:t>(produktové kódy: 705200</w:t>
      </w:r>
      <w:r>
        <w:rPr>
          <w:rFonts w:ascii="Calibri" w:eastAsia="Calibri" w:hAnsi="Calibri" w:cs="Times New Roman"/>
          <w:sz w:val="22"/>
          <w:szCs w:val="22"/>
        </w:rPr>
        <w:t>,</w:t>
      </w:r>
      <w:r w:rsidRPr="000C4941">
        <w:rPr>
          <w:rFonts w:ascii="Calibri" w:eastAsia="Calibri" w:hAnsi="Calibri" w:cs="Times New Roman"/>
          <w:sz w:val="22"/>
          <w:szCs w:val="22"/>
        </w:rPr>
        <w:t xml:space="preserve"> 715490</w:t>
      </w:r>
      <w:r>
        <w:rPr>
          <w:rFonts w:ascii="Calibri" w:eastAsia="Calibri" w:hAnsi="Calibri" w:cs="Times New Roman"/>
          <w:sz w:val="22"/>
          <w:szCs w:val="22"/>
        </w:rPr>
        <w:t xml:space="preserve"> a 715470</w:t>
      </w:r>
      <w:r w:rsidRPr="000C4941">
        <w:rPr>
          <w:rFonts w:ascii="Calibri" w:eastAsia="Calibri" w:hAnsi="Calibri" w:cs="Times New Roman"/>
          <w:sz w:val="22"/>
          <w:szCs w:val="22"/>
        </w:rPr>
        <w:t>)</w:t>
      </w:r>
    </w:p>
    <w:p w:rsidR="00A3568E" w:rsidRDefault="00A3568E" w:rsidP="00A3568E"/>
    <w:p w:rsidR="00A3568E" w:rsidRPr="0053005A" w:rsidRDefault="00A3568E" w:rsidP="00A3568E">
      <w:pPr>
        <w:rPr>
          <w:rStyle w:val="Zdraznn"/>
        </w:rPr>
      </w:pPr>
      <w:r w:rsidRPr="0053005A">
        <w:rPr>
          <w:rStyle w:val="Zdraznn"/>
        </w:rPr>
        <w:t>Délka záruční doby: 24 měsíců od data předání</w:t>
      </w:r>
    </w:p>
    <w:p w:rsidR="00A3568E" w:rsidRDefault="00A3568E" w:rsidP="00A3568E"/>
    <w:p w:rsidR="009E36EF" w:rsidRDefault="009E36EF"/>
    <w:sectPr w:rsidR="009E36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8E" w:rsidRDefault="00A3568E" w:rsidP="00A3568E">
      <w:pPr>
        <w:spacing w:line="240" w:lineRule="auto"/>
      </w:pPr>
      <w:r>
        <w:separator/>
      </w:r>
    </w:p>
  </w:endnote>
  <w:endnote w:type="continuationSeparator" w:id="0">
    <w:p w:rsidR="00A3568E" w:rsidRDefault="00A3568E" w:rsidP="00A35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8E" w:rsidRDefault="00A3568E" w:rsidP="00A3568E">
      <w:pPr>
        <w:spacing w:line="240" w:lineRule="auto"/>
      </w:pPr>
      <w:r>
        <w:separator/>
      </w:r>
    </w:p>
  </w:footnote>
  <w:footnote w:type="continuationSeparator" w:id="0">
    <w:p w:rsidR="00A3568E" w:rsidRDefault="00A3568E" w:rsidP="00A356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8E" w:rsidRDefault="00A3568E">
    <w:pPr>
      <w:pStyle w:val="Zhlav"/>
    </w:pPr>
    <w:r>
      <w:t>Příloha č. 1 – Technická specifikace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7AD"/>
    <w:multiLevelType w:val="hybridMultilevel"/>
    <w:tmpl w:val="8A66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8E"/>
    <w:rsid w:val="009E36EF"/>
    <w:rsid w:val="00A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5FF4F-5594-4A37-97C6-8A426C37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68E"/>
    <w:pPr>
      <w:spacing w:after="0" w:line="276" w:lineRule="auto"/>
    </w:pPr>
    <w:rPr>
      <w:rFonts w:eastAsiaTheme="minorEastAsia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568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568E"/>
    <w:pPr>
      <w:pBdr>
        <w:top w:val="single" w:sz="6" w:space="2" w:color="5B9BD5" w:themeColor="accent1"/>
      </w:pBdr>
      <w:spacing w:before="120"/>
      <w:outlineLvl w:val="2"/>
    </w:pPr>
    <w:rPr>
      <w:b/>
      <w:caps/>
      <w:color w:val="1F4D78" w:themeColor="accent1" w:themeShade="7F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568E"/>
    <w:rPr>
      <w:rFonts w:eastAsiaTheme="minorEastAsia"/>
      <w:caps/>
      <w:spacing w:val="15"/>
      <w:sz w:val="24"/>
      <w:szCs w:val="24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A3568E"/>
    <w:rPr>
      <w:rFonts w:eastAsiaTheme="minorEastAsia"/>
      <w:b/>
      <w:caps/>
      <w:color w:val="1F4D78" w:themeColor="accent1" w:themeShade="7F"/>
      <w:spacing w:val="15"/>
      <w:sz w:val="24"/>
      <w:szCs w:val="24"/>
    </w:rPr>
  </w:style>
  <w:style w:type="character" w:styleId="Zdraznn">
    <w:name w:val="Emphasis"/>
    <w:uiPriority w:val="20"/>
    <w:qFormat/>
    <w:rsid w:val="00A3568E"/>
    <w:rPr>
      <w:caps/>
      <w:color w:val="1F4D78" w:themeColor="accent1" w:themeShade="7F"/>
      <w:spacing w:val="5"/>
    </w:rPr>
  </w:style>
  <w:style w:type="paragraph" w:styleId="Zhlav">
    <w:name w:val="header"/>
    <w:basedOn w:val="Normln"/>
    <w:link w:val="ZhlavChar"/>
    <w:uiPriority w:val="99"/>
    <w:unhideWhenUsed/>
    <w:rsid w:val="00A356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68E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6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68E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6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Langová Jana</dc:creator>
  <cp:keywords/>
  <dc:description/>
  <cp:lastModifiedBy>Langová Jana</cp:lastModifiedBy>
  <cp:revision>1</cp:revision>
  <cp:lastPrinted>2016-07-13T08:55:00Z</cp:lastPrinted>
  <dcterms:created xsi:type="dcterms:W3CDTF">2016-07-13T08:54:00Z</dcterms:created>
  <dcterms:modified xsi:type="dcterms:W3CDTF">2016-07-13T08:56:00Z</dcterms:modified>
</cp:coreProperties>
</file>