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Default="008303C1" w:rsidP="008303C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141FE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8303C1" w:rsidRDefault="008303C1" w:rsidP="008303C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982807-2589/2012</w:t>
      </w:r>
    </w:p>
    <w:p w:rsidR="008303C1" w:rsidRDefault="008303C1" w:rsidP="008303C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141FE">
        <w:t>Daniel Krejčí</w:t>
      </w:r>
      <w:r>
        <w:t>, obchodní ředitel regionu</w:t>
      </w:r>
      <w:r w:rsidR="006141FE">
        <w:t xml:space="preserve">, firemní obchod PH a </w:t>
      </w:r>
      <w:proofErr w:type="spellStart"/>
      <w:r w:rsidR="006141FE">
        <w:t>StČ</w:t>
      </w:r>
      <w:proofErr w:type="spellEnd"/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6141FE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141FE">
        <w:t>Firemní obchod Praha a Střední Čechy,</w:t>
      </w:r>
    </w:p>
    <w:p w:rsidR="008303C1" w:rsidRDefault="008303C1" w:rsidP="006141FE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303C1" w:rsidRDefault="008303C1" w:rsidP="008303C1">
      <w:pPr>
        <w:numPr>
          <w:ilvl w:val="0"/>
          <w:numId w:val="0"/>
        </w:numPr>
        <w:spacing w:before="50" w:after="70" w:line="240" w:lineRule="auto"/>
        <w:ind w:left="142"/>
      </w:pPr>
    </w:p>
    <w:p w:rsidR="008303C1" w:rsidRDefault="008303C1" w:rsidP="008303C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303C1" w:rsidRDefault="008303C1" w:rsidP="008303C1">
      <w:pPr>
        <w:numPr>
          <w:ilvl w:val="0"/>
          <w:numId w:val="0"/>
        </w:numPr>
        <w:spacing w:after="0" w:line="240" w:lineRule="auto"/>
        <w:ind w:left="142"/>
      </w:pPr>
    </w:p>
    <w:p w:rsidR="00CC47F8" w:rsidRDefault="00CC47F8" w:rsidP="00CC47F8">
      <w:pPr>
        <w:numPr>
          <w:ilvl w:val="0"/>
          <w:numId w:val="0"/>
        </w:numPr>
        <w:spacing w:before="80" w:after="140" w:line="240" w:lineRule="auto"/>
        <w:ind w:left="142"/>
      </w:pPr>
      <w:bookmarkStart w:id="0" w:name="_GoBack"/>
      <w:r>
        <w:rPr>
          <w:b/>
        </w:rPr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zapsán v obchodním rejstříku</w:t>
      </w:r>
      <w:r>
        <w:tab/>
      </w:r>
      <w:r>
        <w:tab/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 xml:space="preserve">XXX 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CC47F8" w:rsidRDefault="00CC47F8" w:rsidP="00CC47F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303C1" w:rsidRDefault="008303C1">
      <w:pPr>
        <w:numPr>
          <w:ilvl w:val="0"/>
          <w:numId w:val="0"/>
        </w:numPr>
        <w:spacing w:after="0" w:line="240" w:lineRule="auto"/>
      </w:pPr>
      <w:r>
        <w:br w:type="page"/>
      </w:r>
    </w:p>
    <w:bookmarkEnd w:id="0"/>
    <w:p w:rsidR="008303C1" w:rsidRPr="008303C1" w:rsidRDefault="008303C1" w:rsidP="008303C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303C1" w:rsidRPr="008303C1" w:rsidRDefault="008303C1" w:rsidP="008303C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Balík Na poštu a Obchodní balík, č. 982807-2589/2012 ze dne </w:t>
      </w:r>
      <w:r w:rsidR="00CC47F8">
        <w:t>XXX</w:t>
      </w:r>
      <w:r w:rsidR="00CC47F8">
        <w:t xml:space="preserve"> </w:t>
      </w:r>
      <w:r>
        <w:t>(dále jen "Dohoda"), a to následujícím způsobem:</w:t>
      </w:r>
    </w:p>
    <w:p w:rsidR="008303C1" w:rsidRPr="008303C1" w:rsidRDefault="008303C1" w:rsidP="008303C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8303C1" w:rsidRPr="008303C1" w:rsidRDefault="008303C1" w:rsidP="008303C1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8303C1" w:rsidRPr="008303C1" w:rsidRDefault="008303C1" w:rsidP="008303C1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CC47F8">
        <w:t>XXX</w:t>
      </w:r>
    </w:p>
    <w:p w:rsidR="008303C1" w:rsidRPr="008303C1" w:rsidRDefault="008303C1" w:rsidP="008303C1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CC47F8">
        <w:t>XXX</w:t>
      </w:r>
      <w:r w:rsidR="00CC47F8">
        <w:t xml:space="preserve"> </w:t>
      </w:r>
      <w:r>
        <w:t xml:space="preserve">do </w:t>
      </w:r>
      <w:r w:rsidR="00CC47F8">
        <w:t>XXX</w:t>
      </w:r>
      <w:r w:rsidR="00CC47F8">
        <w:t xml:space="preserve"> </w:t>
      </w:r>
      <w:r>
        <w:t>hod.</w:t>
      </w:r>
    </w:p>
    <w:p w:rsidR="008303C1" w:rsidRPr="008303C1" w:rsidRDefault="008303C1" w:rsidP="008303C1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CC47F8">
        <w:t>XXX</w:t>
      </w:r>
      <w:r w:rsidR="00CC47F8">
        <w:t xml:space="preserve"> </w:t>
      </w:r>
      <w:r>
        <w:t>hod.</w:t>
      </w:r>
    </w:p>
    <w:p w:rsidR="008303C1" w:rsidRPr="008303C1" w:rsidRDefault="008303C1" w:rsidP="008303C1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8303C1" w:rsidRPr="008303C1" w:rsidRDefault="008303C1" w:rsidP="008303C1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CC47F8">
        <w:t>XXX</w:t>
      </w:r>
    </w:p>
    <w:p w:rsidR="008303C1" w:rsidRPr="008303C1" w:rsidRDefault="008303C1" w:rsidP="008303C1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CC47F8">
        <w:t>XXX</w:t>
      </w:r>
    </w:p>
    <w:p w:rsidR="00CC47F8" w:rsidRDefault="00CC47F8" w:rsidP="008303C1">
      <w:pPr>
        <w:numPr>
          <w:ilvl w:val="4"/>
          <w:numId w:val="50"/>
        </w:numPr>
        <w:spacing w:after="120"/>
        <w:jc w:val="both"/>
      </w:pPr>
      <w:r>
        <w:t>XXX</w:t>
      </w:r>
      <w:r>
        <w:t xml:space="preserve"> </w:t>
      </w:r>
    </w:p>
    <w:p w:rsidR="008303C1" w:rsidRPr="008303C1" w:rsidRDefault="008303C1" w:rsidP="008303C1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CC47F8">
        <w:t>XXX</w:t>
      </w:r>
    </w:p>
    <w:p w:rsidR="008303C1" w:rsidRPr="008303C1" w:rsidRDefault="008303C1" w:rsidP="008303C1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CC47F8">
        <w:t>XXX</w:t>
      </w:r>
    </w:p>
    <w:p w:rsidR="008303C1" w:rsidRDefault="008303C1" w:rsidP="008303C1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6141FE" w:rsidRPr="008303C1" w:rsidRDefault="006141FE" w:rsidP="006141FE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CC47F8">
        <w:t>XXX</w:t>
      </w:r>
    </w:p>
    <w:p w:rsidR="006141FE" w:rsidRPr="008303C1" w:rsidRDefault="006141FE" w:rsidP="006141FE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CC47F8">
        <w:t>XXX</w:t>
      </w:r>
    </w:p>
    <w:p w:rsidR="006141FE" w:rsidRPr="008303C1" w:rsidRDefault="00CC47F8" w:rsidP="006141FE">
      <w:pPr>
        <w:numPr>
          <w:ilvl w:val="4"/>
          <w:numId w:val="50"/>
        </w:numPr>
        <w:spacing w:after="120"/>
        <w:jc w:val="both"/>
      </w:pPr>
      <w:r>
        <w:t>XXX</w:t>
      </w:r>
      <w:r>
        <w:t xml:space="preserve"> </w:t>
      </w:r>
    </w:p>
    <w:p w:rsidR="006141FE" w:rsidRPr="008303C1" w:rsidRDefault="006141FE" w:rsidP="006141FE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CC47F8">
        <w:t>XXX</w:t>
      </w:r>
    </w:p>
    <w:p w:rsidR="006141FE" w:rsidRPr="008303C1" w:rsidRDefault="006141FE" w:rsidP="006141FE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CC47F8">
        <w:t>XXX</w:t>
      </w:r>
    </w:p>
    <w:p w:rsidR="006141FE" w:rsidRDefault="006141FE" w:rsidP="006141FE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5E5076" w:rsidRPr="008303C1" w:rsidRDefault="005E5076" w:rsidP="005E5076">
      <w:pPr>
        <w:numPr>
          <w:ilvl w:val="0"/>
          <w:numId w:val="0"/>
        </w:numPr>
        <w:spacing w:after="120"/>
        <w:ind w:left="2910"/>
        <w:jc w:val="both"/>
      </w:pPr>
    </w:p>
    <w:p w:rsidR="008303C1" w:rsidRPr="008303C1" w:rsidRDefault="008303C1" w:rsidP="008303C1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CC47F8">
        <w:t>XXX</w:t>
      </w:r>
    </w:p>
    <w:p w:rsidR="008303C1" w:rsidRPr="008303C1" w:rsidRDefault="008303C1" w:rsidP="008303C1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CC47F8">
        <w:t>XXX</w:t>
      </w:r>
      <w:r w:rsidR="00CC47F8">
        <w:t xml:space="preserve"> </w:t>
      </w:r>
      <w:r>
        <w:t xml:space="preserve">do </w:t>
      </w:r>
      <w:r w:rsidR="00CC47F8">
        <w:t>XXX</w:t>
      </w:r>
      <w:r w:rsidR="00CC47F8">
        <w:t xml:space="preserve"> </w:t>
      </w:r>
      <w:r>
        <w:t>hod.</w:t>
      </w:r>
    </w:p>
    <w:p w:rsidR="008303C1" w:rsidRPr="008303C1" w:rsidRDefault="008303C1" w:rsidP="008303C1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CC47F8">
        <w:t>XXX</w:t>
      </w:r>
      <w:r w:rsidR="00CC47F8">
        <w:t xml:space="preserve"> </w:t>
      </w:r>
      <w:r>
        <w:t>hod.</w:t>
      </w:r>
    </w:p>
    <w:p w:rsidR="008303C1" w:rsidRDefault="008303C1" w:rsidP="008303C1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141FE" w:rsidRDefault="006141FE" w:rsidP="006141FE">
      <w:pPr>
        <w:numPr>
          <w:ilvl w:val="0"/>
          <w:numId w:val="0"/>
        </w:numPr>
        <w:spacing w:after="120"/>
        <w:ind w:left="2910"/>
        <w:jc w:val="both"/>
      </w:pPr>
    </w:p>
    <w:p w:rsidR="005E5076" w:rsidRPr="008303C1" w:rsidRDefault="005E5076" w:rsidP="005E5076">
      <w:pPr>
        <w:numPr>
          <w:ilvl w:val="3"/>
          <w:numId w:val="50"/>
        </w:numPr>
        <w:spacing w:after="120"/>
        <w:jc w:val="both"/>
      </w:pPr>
      <w:r>
        <w:lastRenderedPageBreak/>
        <w:t xml:space="preserve">na obslužném místě Odesílatele na adrese - místě převzetí zásilek u Odesílatele (dále jen "svoz"): </w:t>
      </w:r>
      <w:r w:rsidR="00CC47F8">
        <w:t>XXX</w:t>
      </w:r>
    </w:p>
    <w:p w:rsidR="005E5076" w:rsidRPr="008303C1" w:rsidRDefault="005E5076" w:rsidP="005E5076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CC47F8">
        <w:t>XXX</w:t>
      </w:r>
    </w:p>
    <w:p w:rsidR="00CC47F8" w:rsidRDefault="00CC47F8" w:rsidP="005E5076">
      <w:pPr>
        <w:numPr>
          <w:ilvl w:val="4"/>
          <w:numId w:val="50"/>
        </w:numPr>
        <w:spacing w:after="120"/>
        <w:jc w:val="both"/>
      </w:pPr>
      <w:r>
        <w:t>XXX</w:t>
      </w:r>
      <w:r>
        <w:t xml:space="preserve"> </w:t>
      </w:r>
    </w:p>
    <w:p w:rsidR="00CC47F8" w:rsidRDefault="005E5076" w:rsidP="005E5076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CC47F8">
        <w:t>XXX</w:t>
      </w:r>
      <w:r w:rsidR="00CC47F8">
        <w:t xml:space="preserve"> </w:t>
      </w:r>
    </w:p>
    <w:p w:rsidR="005E5076" w:rsidRPr="008303C1" w:rsidRDefault="005E5076" w:rsidP="005E5076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CC47F8">
        <w:t>XXX</w:t>
      </w:r>
    </w:p>
    <w:p w:rsidR="005E5076" w:rsidRDefault="005E5076" w:rsidP="005E5076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5E5076" w:rsidRPr="008303C1" w:rsidRDefault="005E5076" w:rsidP="005E5076">
      <w:pPr>
        <w:numPr>
          <w:ilvl w:val="0"/>
          <w:numId w:val="0"/>
        </w:numPr>
        <w:spacing w:after="120"/>
        <w:ind w:left="2910"/>
        <w:jc w:val="both"/>
      </w:pPr>
    </w:p>
    <w:p w:rsidR="005E5076" w:rsidRPr="008303C1" w:rsidRDefault="005E5076" w:rsidP="005E5076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CC47F8">
        <w:t>XXX</w:t>
      </w:r>
    </w:p>
    <w:p w:rsidR="005E5076" w:rsidRPr="008303C1" w:rsidRDefault="005E5076" w:rsidP="005E5076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CC47F8">
        <w:t>XXX</w:t>
      </w:r>
      <w:r w:rsidR="00CC47F8">
        <w:t xml:space="preserve"> </w:t>
      </w:r>
      <w:r>
        <w:t xml:space="preserve">do </w:t>
      </w:r>
      <w:r w:rsidR="00CC47F8">
        <w:t>XXX</w:t>
      </w:r>
      <w:r w:rsidR="00CC47F8">
        <w:t xml:space="preserve"> </w:t>
      </w:r>
      <w:r>
        <w:t>hod.</w:t>
      </w:r>
    </w:p>
    <w:p w:rsidR="005E5076" w:rsidRPr="008303C1" w:rsidRDefault="005E5076" w:rsidP="005E5076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CC47F8">
        <w:t>XXX</w:t>
      </w:r>
      <w:r w:rsidR="00CC47F8">
        <w:t xml:space="preserve"> </w:t>
      </w:r>
      <w:r>
        <w:t>hod.</w:t>
      </w:r>
    </w:p>
    <w:p w:rsidR="005E5076" w:rsidRDefault="005E5076" w:rsidP="005E5076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6141FE" w:rsidRPr="0072391F" w:rsidRDefault="006141FE" w:rsidP="006141F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6141FE" w:rsidRDefault="006141FE" w:rsidP="006141FE">
      <w:pPr>
        <w:numPr>
          <w:ilvl w:val="0"/>
          <w:numId w:val="0"/>
        </w:numPr>
        <w:spacing w:after="120"/>
        <w:ind w:left="1191"/>
        <w:jc w:val="both"/>
      </w:pPr>
      <w:r>
        <w:t>Fakturu - daňový doklad bude ČP vystavovat měsíčně s lhůtou splatnosti 14 dní ode dne jejího vystavení.</w:t>
      </w:r>
    </w:p>
    <w:p w:rsidR="006141FE" w:rsidRPr="00215724" w:rsidRDefault="006141FE" w:rsidP="006141FE">
      <w:pPr>
        <w:numPr>
          <w:ilvl w:val="0"/>
          <w:numId w:val="0"/>
        </w:numPr>
        <w:spacing w:after="120"/>
        <w:ind w:left="1191"/>
        <w:jc w:val="both"/>
      </w:pPr>
      <w:r w:rsidRPr="004916DF">
        <w:t xml:space="preserve">Je-li Odesílatel v prodlení s placením ceny, je povinen uhradit úroky z prodlení ve výši stanovené </w:t>
      </w:r>
      <w:r>
        <w:t xml:space="preserve">podle </w:t>
      </w:r>
      <w:r w:rsidRPr="006141FE">
        <w:t>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  <w:r w:rsidRPr="00215724">
        <w:t xml:space="preserve"> </w:t>
      </w:r>
    </w:p>
    <w:p w:rsidR="006141FE" w:rsidRPr="00DF2A03" w:rsidRDefault="006141FE" w:rsidP="006141FE">
      <w:pPr>
        <w:numPr>
          <w:ilvl w:val="0"/>
          <w:numId w:val="0"/>
        </w:numPr>
        <w:spacing w:after="120"/>
        <w:ind w:left="1191"/>
        <w:jc w:val="both"/>
      </w:pPr>
      <w:r w:rsidRPr="00215724">
        <w:t>Úroky z prodlení je Odesílatel povinen zaplatit dle platebních podmínek stanovených v tomto bodu 4.4, a to po jejich vyúčtování ze strany ČP</w:t>
      </w:r>
      <w:r w:rsidRPr="004916DF">
        <w:t>.</w:t>
      </w:r>
    </w:p>
    <w:p w:rsidR="006141FE" w:rsidRDefault="00CC47F8" w:rsidP="006141FE">
      <w:pPr>
        <w:numPr>
          <w:ilvl w:val="0"/>
          <w:numId w:val="0"/>
        </w:numPr>
        <w:spacing w:after="120"/>
        <w:ind w:left="1191"/>
        <w:jc w:val="both"/>
      </w:pPr>
      <w:r>
        <w:t>XXX</w:t>
      </w:r>
      <w:r w:rsidR="006141FE">
        <w:t>:</w:t>
      </w:r>
    </w:p>
    <w:p w:rsidR="006141FE" w:rsidRPr="00DF2A03" w:rsidRDefault="006141FE" w:rsidP="006141FE">
      <w:pPr>
        <w:numPr>
          <w:ilvl w:val="0"/>
          <w:numId w:val="0"/>
        </w:numPr>
        <w:spacing w:after="120"/>
        <w:ind w:left="1191"/>
        <w:jc w:val="both"/>
      </w:pPr>
      <w:r>
        <w:t xml:space="preserve">Faktury - daňové doklady budou doručovány elektronickou poštou bez elektronického podpisu na adresu: </w:t>
      </w:r>
      <w:r w:rsidR="00CC47F8">
        <w:t>XXX</w:t>
      </w:r>
      <w:r w:rsidR="00CC47F8">
        <w:t xml:space="preserve"> </w:t>
      </w:r>
      <w:r>
        <w:t>Faktury - daňové doklady se považují za doručené dnem odeslání ze SW ČP na emailovou adresu Odesílatele.</w:t>
      </w:r>
    </w:p>
    <w:p w:rsidR="006141FE" w:rsidRDefault="006141FE" w:rsidP="006141FE">
      <w:pPr>
        <w:numPr>
          <w:ilvl w:val="2"/>
          <w:numId w:val="50"/>
        </w:numPr>
        <w:spacing w:after="120"/>
        <w:jc w:val="both"/>
      </w:pPr>
      <w:r>
        <w:t xml:space="preserve">ID CČK složky: </w:t>
      </w:r>
      <w:r w:rsidR="00CC47F8">
        <w:t>XXX</w:t>
      </w:r>
    </w:p>
    <w:p w:rsidR="006141FE" w:rsidRDefault="00CC47F8" w:rsidP="006141FE">
      <w:pPr>
        <w:numPr>
          <w:ilvl w:val="2"/>
          <w:numId w:val="50"/>
        </w:numPr>
        <w:spacing w:after="120"/>
        <w:jc w:val="both"/>
      </w:pPr>
      <w:r>
        <w:t>XXX</w:t>
      </w:r>
      <w:r w:rsidR="006141FE">
        <w:t>:</w:t>
      </w:r>
    </w:p>
    <w:p w:rsidR="006141FE" w:rsidRDefault="006141FE" w:rsidP="006141FE">
      <w:pPr>
        <w:numPr>
          <w:ilvl w:val="0"/>
          <w:numId w:val="0"/>
        </w:numPr>
        <w:spacing w:after="120"/>
        <w:ind w:left="1191"/>
        <w:jc w:val="both"/>
      </w:pPr>
      <w:r>
        <w:t xml:space="preserve">Faktury - daňové doklady budou zasílány na adresu: </w:t>
      </w:r>
    </w:p>
    <w:p w:rsidR="006141FE" w:rsidRDefault="00CC47F8" w:rsidP="006141FE">
      <w:pPr>
        <w:numPr>
          <w:ilvl w:val="0"/>
          <w:numId w:val="0"/>
        </w:numPr>
        <w:spacing w:after="120"/>
        <w:ind w:left="1191"/>
        <w:jc w:val="both"/>
      </w:pPr>
      <w:r>
        <w:t>XXX</w:t>
      </w:r>
    </w:p>
    <w:p w:rsidR="006141FE" w:rsidRDefault="006141FE" w:rsidP="006141FE">
      <w:pPr>
        <w:numPr>
          <w:ilvl w:val="2"/>
          <w:numId w:val="50"/>
        </w:numPr>
        <w:spacing w:after="120"/>
        <w:jc w:val="both"/>
      </w:pPr>
      <w:r>
        <w:t xml:space="preserve">ID CČK složky: </w:t>
      </w:r>
      <w:r w:rsidR="00CC47F8">
        <w:t>XXX</w:t>
      </w:r>
    </w:p>
    <w:p w:rsidR="006141FE" w:rsidRDefault="006141FE" w:rsidP="006141FE">
      <w:pPr>
        <w:numPr>
          <w:ilvl w:val="0"/>
          <w:numId w:val="0"/>
        </w:numPr>
        <w:spacing w:after="120"/>
        <w:ind w:left="1191"/>
        <w:jc w:val="both"/>
      </w:pPr>
    </w:p>
    <w:p w:rsidR="006141FE" w:rsidRPr="0072391F" w:rsidRDefault="006141FE" w:rsidP="006141FE">
      <w:pPr>
        <w:numPr>
          <w:ilvl w:val="0"/>
          <w:numId w:val="0"/>
        </w:numPr>
        <w:spacing w:after="120"/>
        <w:ind w:left="1191"/>
        <w:jc w:val="both"/>
      </w:pPr>
    </w:p>
    <w:p w:rsidR="005E5076" w:rsidRPr="008303C1" w:rsidRDefault="005E5076" w:rsidP="005E5076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Strany Dohody se dohodly na úplném nahrazení stávajícího ustanovení Čl. 6. Ostatní ujednání, bod 6.1, s následujícím textem:</w:t>
      </w:r>
    </w:p>
    <w:p w:rsidR="005E5076" w:rsidRDefault="00CC47F8" w:rsidP="005E5076">
      <w:pPr>
        <w:numPr>
          <w:ilvl w:val="5"/>
          <w:numId w:val="50"/>
        </w:numPr>
        <w:spacing w:after="120"/>
        <w:jc w:val="both"/>
      </w:pPr>
      <w:r>
        <w:t>XXX</w:t>
      </w:r>
    </w:p>
    <w:p w:rsidR="005E5076" w:rsidRDefault="00CC47F8" w:rsidP="00CC47F8">
      <w:pPr>
        <w:numPr>
          <w:ilvl w:val="5"/>
          <w:numId w:val="50"/>
        </w:numPr>
        <w:spacing w:after="120"/>
        <w:jc w:val="both"/>
      </w:pPr>
      <w:r>
        <w:t>XXX</w:t>
      </w:r>
    </w:p>
    <w:p w:rsidR="005E5076" w:rsidRDefault="005E5076" w:rsidP="005E5076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5E5076" w:rsidRDefault="00CC47F8" w:rsidP="005E5076">
      <w:pPr>
        <w:numPr>
          <w:ilvl w:val="5"/>
          <w:numId w:val="50"/>
        </w:numPr>
        <w:spacing w:after="120"/>
        <w:jc w:val="both"/>
      </w:pPr>
      <w:r>
        <w:t>XXX</w:t>
      </w:r>
    </w:p>
    <w:p w:rsidR="006141FE" w:rsidRDefault="00CC47F8" w:rsidP="005E5076">
      <w:pPr>
        <w:numPr>
          <w:ilvl w:val="5"/>
          <w:numId w:val="50"/>
        </w:numPr>
        <w:spacing w:after="120"/>
        <w:jc w:val="both"/>
      </w:pPr>
      <w:r>
        <w:t>XXX</w:t>
      </w:r>
    </w:p>
    <w:p w:rsidR="005E5076" w:rsidRDefault="00CC47F8" w:rsidP="005E5076">
      <w:pPr>
        <w:numPr>
          <w:ilvl w:val="5"/>
          <w:numId w:val="50"/>
        </w:numPr>
        <w:spacing w:after="120"/>
        <w:jc w:val="both"/>
      </w:pPr>
      <w:r>
        <w:t>XXX</w:t>
      </w:r>
    </w:p>
    <w:p w:rsidR="005E5076" w:rsidRDefault="00CC47F8" w:rsidP="005E5076">
      <w:pPr>
        <w:numPr>
          <w:ilvl w:val="5"/>
          <w:numId w:val="50"/>
        </w:numPr>
        <w:spacing w:after="120"/>
        <w:jc w:val="both"/>
      </w:pPr>
      <w:r>
        <w:t>XXX</w:t>
      </w:r>
    </w:p>
    <w:p w:rsidR="005E5076" w:rsidRDefault="00CC47F8" w:rsidP="005E5076">
      <w:pPr>
        <w:numPr>
          <w:ilvl w:val="5"/>
          <w:numId w:val="50"/>
        </w:numPr>
        <w:spacing w:after="120"/>
        <w:jc w:val="both"/>
      </w:pPr>
      <w:r>
        <w:t>XXX</w:t>
      </w:r>
      <w:r w:rsidRPr="006141FE">
        <w:t xml:space="preserve"> </w:t>
      </w:r>
      <w:proofErr w:type="spellStart"/>
      <w:r w:rsidR="006141FE" w:rsidRPr="006141FE">
        <w:t>cz</w:t>
      </w:r>
      <w:proofErr w:type="spellEnd"/>
    </w:p>
    <w:p w:rsidR="006141FE" w:rsidRPr="008303C1" w:rsidRDefault="006141FE" w:rsidP="006141F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7. Závěrečná ustanovení, bod 7.1, s následujícím textem:</w:t>
      </w:r>
    </w:p>
    <w:p w:rsidR="006141FE" w:rsidRPr="004916DF" w:rsidRDefault="006141FE" w:rsidP="006141FE">
      <w:pPr>
        <w:numPr>
          <w:ilvl w:val="0"/>
          <w:numId w:val="0"/>
        </w:numPr>
        <w:spacing w:after="120"/>
        <w:ind w:left="1040"/>
        <w:jc w:val="both"/>
      </w:pPr>
      <w:r w:rsidRPr="004916DF">
        <w:t>Tato Dohoda se uzavírá na dobu určitou do</w:t>
      </w:r>
      <w:r>
        <w:t xml:space="preserve"> 31. 12. 2017.</w:t>
      </w:r>
      <w:r w:rsidRPr="004916DF">
        <w:t xml:space="preserve"> Každá ze </w:t>
      </w:r>
      <w:r>
        <w:t>S</w:t>
      </w:r>
      <w:r w:rsidRPr="00215724">
        <w:t xml:space="preserve">tran </w:t>
      </w:r>
      <w:r>
        <w:t>Dohody</w:t>
      </w:r>
      <w:r w:rsidRPr="004916DF">
        <w:t xml:space="preserve"> může Dohodu vypovědět i bez udání důvodů s tím, že výpovědní </w:t>
      </w:r>
      <w:r>
        <w:t>doba</w:t>
      </w:r>
      <w:r w:rsidRPr="004916DF">
        <w:t xml:space="preserve"> 1 měsíc začne běžet dnem následujícím po doručení výpovědi druhé </w:t>
      </w:r>
      <w:r>
        <w:t>S</w:t>
      </w:r>
      <w:r w:rsidRPr="00215724">
        <w:t xml:space="preserve">traně Dohody. </w:t>
      </w:r>
      <w:r w:rsidRPr="00AB390D">
        <w:t xml:space="preserve">Pokud Odesílatel písemně odmítne změnu </w:t>
      </w:r>
      <w:r w:rsidRPr="00D559B5">
        <w:t>Ceníku a/nebo Poštovních podmínek</w:t>
      </w:r>
      <w:r w:rsidRPr="00AB390D">
        <w:t>, současně s tímto oznámením o odmítnutí změn vypovídá tuto Dohodu. Výpovědní doba počíná běžet dnem doručení</w:t>
      </w:r>
      <w:r w:rsidRPr="00A26438">
        <w:t xml:space="preserve"> výpovědi </w:t>
      </w:r>
      <w:r>
        <w:t>ČP</w:t>
      </w:r>
      <w:r w:rsidRPr="00A26438">
        <w:t xml:space="preserve">, přičemž skončí ke dni účinnosti změny </w:t>
      </w:r>
      <w:r w:rsidRPr="00D559B5">
        <w:t>Ceníku a/nebo Poštovních podmínek</w:t>
      </w:r>
      <w:r w:rsidRPr="00AB390D">
        <w:t>.</w:t>
      </w:r>
      <w:r w:rsidRPr="004916DF">
        <w:t xml:space="preserve"> Výpověď musí být </w:t>
      </w:r>
      <w:r w:rsidRPr="00AB390D">
        <w:t xml:space="preserve">doručena </w:t>
      </w:r>
      <w:r>
        <w:t>ČP</w:t>
      </w:r>
      <w:r w:rsidRPr="00A26438">
        <w:t xml:space="preserve"> přede dnem, kdy má změna nabýt účinnosti. Výpověď a oznámení o odmítnutí změn </w:t>
      </w:r>
      <w:r>
        <w:t>Poštovních</w:t>
      </w:r>
      <w:r w:rsidRPr="00D559B5">
        <w:t xml:space="preserve"> podmínek a/nebo Ceníku</w:t>
      </w:r>
      <w:r w:rsidRPr="00AB390D">
        <w:t xml:space="preserve"> učiněné Odesílatelem musí mít písemnou formu, podpis Odesílatele na nich musí být úředně ověřen nebo učiněn před zaměstnancem ČP a musí být doručeny ČP osobně, poštou, kurýrní službou nebo jiným dohodnutým způsobem umožňujícím přepra</w:t>
      </w:r>
      <w:r w:rsidRPr="00A26438">
        <w:t>vu nebo přenos a prokazatelné doručení. ČP se s Odesílatelem může též dohodnout, že výpověď a oznámení o odmítnutí změn budou doručovány faxem nebo prostřednictvím elektronické pošty</w:t>
      </w:r>
      <w:r w:rsidRPr="004916DF">
        <w:t xml:space="preserve">. </w:t>
      </w:r>
    </w:p>
    <w:p w:rsidR="006141FE" w:rsidRDefault="006141FE" w:rsidP="006141FE">
      <w:pPr>
        <w:numPr>
          <w:ilvl w:val="0"/>
          <w:numId w:val="0"/>
        </w:numPr>
        <w:spacing w:after="120"/>
        <w:ind w:left="1040"/>
        <w:jc w:val="both"/>
      </w:pPr>
      <w:r w:rsidRPr="004916DF">
        <w:t>Po skončení účinnosti Dohody vrátí Odesílatel ČP nepoužité adresní štítky.</w:t>
      </w:r>
    </w:p>
    <w:p w:rsidR="008303C1" w:rsidRPr="008303C1" w:rsidRDefault="008303C1" w:rsidP="008303C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303C1" w:rsidRPr="008303C1" w:rsidRDefault="008303C1" w:rsidP="008303C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303C1" w:rsidRPr="008303C1" w:rsidRDefault="008303C1" w:rsidP="008303C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141FE">
        <w:t>3</w:t>
      </w:r>
      <w:r>
        <w:t xml:space="preserve"> je platný a účinný dnem jeho podpisu oběma smluvními stranami.</w:t>
      </w:r>
    </w:p>
    <w:p w:rsidR="008303C1" w:rsidRPr="008303C1" w:rsidRDefault="008303C1" w:rsidP="008303C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141FE">
        <w:t>3</w:t>
      </w:r>
      <w:r>
        <w:t xml:space="preserve"> je sepsán ve dvou vyhotoveních s platností originálu, z nichž každá ze stran obdrží po jednom vyhotovení.</w:t>
      </w:r>
    </w:p>
    <w:p w:rsidR="008303C1" w:rsidRDefault="008303C1" w:rsidP="008303C1">
      <w:pPr>
        <w:numPr>
          <w:ilvl w:val="0"/>
          <w:numId w:val="0"/>
        </w:numPr>
        <w:spacing w:after="120"/>
      </w:pPr>
    </w:p>
    <w:p w:rsidR="00AB45CC" w:rsidRDefault="00AB45CC" w:rsidP="008303C1">
      <w:pPr>
        <w:numPr>
          <w:ilvl w:val="0"/>
          <w:numId w:val="0"/>
        </w:numPr>
        <w:spacing w:after="120"/>
      </w:pPr>
    </w:p>
    <w:p w:rsidR="008303C1" w:rsidRDefault="008303C1" w:rsidP="008303C1">
      <w:pPr>
        <w:numPr>
          <w:ilvl w:val="0"/>
          <w:numId w:val="0"/>
        </w:numPr>
        <w:spacing w:after="120"/>
      </w:pPr>
    </w:p>
    <w:p w:rsidR="006141FE" w:rsidRDefault="006141FE" w:rsidP="008303C1">
      <w:pPr>
        <w:numPr>
          <w:ilvl w:val="0"/>
          <w:numId w:val="0"/>
        </w:numPr>
        <w:spacing w:after="120"/>
      </w:pPr>
    </w:p>
    <w:p w:rsidR="006141FE" w:rsidRDefault="006141FE" w:rsidP="008303C1">
      <w:pPr>
        <w:numPr>
          <w:ilvl w:val="0"/>
          <w:numId w:val="0"/>
        </w:numPr>
        <w:spacing w:after="120"/>
      </w:pPr>
    </w:p>
    <w:p w:rsidR="006141FE" w:rsidRDefault="006141FE" w:rsidP="008303C1">
      <w:pPr>
        <w:numPr>
          <w:ilvl w:val="0"/>
          <w:numId w:val="0"/>
        </w:numPr>
        <w:spacing w:after="120"/>
      </w:pPr>
    </w:p>
    <w:p w:rsidR="006141FE" w:rsidRDefault="006141FE" w:rsidP="008303C1">
      <w:pPr>
        <w:numPr>
          <w:ilvl w:val="0"/>
          <w:numId w:val="0"/>
        </w:numPr>
        <w:spacing w:after="120"/>
      </w:pPr>
    </w:p>
    <w:p w:rsidR="006141FE" w:rsidRDefault="006141FE" w:rsidP="008303C1">
      <w:pPr>
        <w:numPr>
          <w:ilvl w:val="0"/>
          <w:numId w:val="0"/>
        </w:numPr>
        <w:spacing w:after="120"/>
      </w:pPr>
    </w:p>
    <w:p w:rsidR="00CC47F8" w:rsidRDefault="00CC47F8" w:rsidP="008303C1">
      <w:pPr>
        <w:numPr>
          <w:ilvl w:val="0"/>
          <w:numId w:val="0"/>
        </w:numPr>
        <w:spacing w:after="120"/>
        <w:sectPr w:rsidR="00CC47F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303C1" w:rsidRDefault="008303C1" w:rsidP="008303C1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  <w:r w:rsidR="00CC47F8">
        <w:t>XXX</w:t>
      </w:r>
    </w:p>
    <w:p w:rsidR="008303C1" w:rsidRDefault="008303C1" w:rsidP="008303C1">
      <w:pPr>
        <w:numPr>
          <w:ilvl w:val="0"/>
          <w:numId w:val="0"/>
        </w:numPr>
        <w:spacing w:after="120"/>
      </w:pPr>
    </w:p>
    <w:p w:rsidR="008303C1" w:rsidRDefault="008303C1" w:rsidP="008303C1">
      <w:pPr>
        <w:numPr>
          <w:ilvl w:val="0"/>
          <w:numId w:val="0"/>
        </w:numPr>
        <w:spacing w:after="120"/>
      </w:pPr>
      <w:r>
        <w:t>Za ČP:</w:t>
      </w:r>
    </w:p>
    <w:p w:rsidR="008303C1" w:rsidRDefault="008303C1" w:rsidP="008303C1">
      <w:pPr>
        <w:numPr>
          <w:ilvl w:val="0"/>
          <w:numId w:val="0"/>
        </w:numPr>
        <w:spacing w:after="120"/>
      </w:pPr>
    </w:p>
    <w:p w:rsidR="008303C1" w:rsidRDefault="008303C1" w:rsidP="008303C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03C1" w:rsidRDefault="008303C1" w:rsidP="008303C1">
      <w:pPr>
        <w:numPr>
          <w:ilvl w:val="0"/>
          <w:numId w:val="0"/>
        </w:numPr>
        <w:spacing w:after="120"/>
        <w:jc w:val="center"/>
      </w:pPr>
    </w:p>
    <w:p w:rsidR="008303C1" w:rsidRDefault="006141FE" w:rsidP="008303C1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8303C1" w:rsidRDefault="008303C1" w:rsidP="008303C1">
      <w:pPr>
        <w:numPr>
          <w:ilvl w:val="0"/>
          <w:numId w:val="0"/>
        </w:numPr>
        <w:spacing w:after="120"/>
        <w:jc w:val="center"/>
      </w:pPr>
      <w:r>
        <w:t>obchodní ředitel regionu</w:t>
      </w:r>
    </w:p>
    <w:p w:rsidR="006141FE" w:rsidRDefault="006141FE" w:rsidP="008303C1">
      <w:pPr>
        <w:numPr>
          <w:ilvl w:val="0"/>
          <w:numId w:val="0"/>
        </w:numPr>
        <w:spacing w:after="120"/>
        <w:jc w:val="center"/>
      </w:pPr>
      <w:r>
        <w:t xml:space="preserve">firemní obchod PH a </w:t>
      </w:r>
      <w:proofErr w:type="spellStart"/>
      <w:r>
        <w:t>StČ</w:t>
      </w:r>
      <w:proofErr w:type="spellEnd"/>
    </w:p>
    <w:p w:rsidR="008303C1" w:rsidRDefault="008303C1" w:rsidP="008303C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8303C1" w:rsidRDefault="008303C1" w:rsidP="008303C1">
      <w:pPr>
        <w:numPr>
          <w:ilvl w:val="0"/>
          <w:numId w:val="0"/>
        </w:numPr>
        <w:spacing w:after="120"/>
      </w:pPr>
    </w:p>
    <w:p w:rsidR="008303C1" w:rsidRDefault="008303C1" w:rsidP="008303C1">
      <w:pPr>
        <w:numPr>
          <w:ilvl w:val="0"/>
          <w:numId w:val="0"/>
        </w:numPr>
        <w:spacing w:after="120"/>
      </w:pPr>
      <w:r>
        <w:t>Za Odesílatele:</w:t>
      </w:r>
    </w:p>
    <w:p w:rsidR="008303C1" w:rsidRDefault="008303C1" w:rsidP="008303C1">
      <w:pPr>
        <w:numPr>
          <w:ilvl w:val="0"/>
          <w:numId w:val="0"/>
        </w:numPr>
        <w:spacing w:after="120"/>
      </w:pPr>
    </w:p>
    <w:p w:rsidR="008303C1" w:rsidRDefault="008303C1" w:rsidP="008303C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303C1" w:rsidRDefault="008303C1" w:rsidP="008303C1">
      <w:pPr>
        <w:numPr>
          <w:ilvl w:val="0"/>
          <w:numId w:val="0"/>
        </w:numPr>
        <w:spacing w:after="120"/>
        <w:jc w:val="center"/>
      </w:pPr>
    </w:p>
    <w:p w:rsidR="00CC47F8" w:rsidRDefault="00CC47F8" w:rsidP="008303C1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AA4A4D" w:rsidRPr="008303C1" w:rsidRDefault="00CC47F8" w:rsidP="008303C1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 </w:t>
      </w:r>
    </w:p>
    <w:sectPr w:rsidR="00AA4A4D" w:rsidRPr="008303C1" w:rsidSect="008303C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2E" w:rsidRDefault="00E63E2E">
      <w:r>
        <w:separator/>
      </w:r>
    </w:p>
  </w:endnote>
  <w:endnote w:type="continuationSeparator" w:id="0">
    <w:p w:rsidR="00E63E2E" w:rsidRDefault="00E6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F266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F2669" w:rsidRPr="00160A6D">
      <w:rPr>
        <w:sz w:val="18"/>
        <w:szCs w:val="18"/>
      </w:rPr>
      <w:fldChar w:fldCharType="separate"/>
    </w:r>
    <w:r w:rsidR="00CC47F8">
      <w:rPr>
        <w:noProof/>
        <w:sz w:val="18"/>
        <w:szCs w:val="18"/>
      </w:rPr>
      <w:t>1</w:t>
    </w:r>
    <w:r w:rsidR="007F266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F266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F2669" w:rsidRPr="00160A6D">
      <w:rPr>
        <w:sz w:val="18"/>
        <w:szCs w:val="18"/>
      </w:rPr>
      <w:fldChar w:fldCharType="separate"/>
    </w:r>
    <w:r w:rsidR="00CC47F8">
      <w:rPr>
        <w:noProof/>
        <w:sz w:val="18"/>
        <w:szCs w:val="18"/>
      </w:rPr>
      <w:t>5</w:t>
    </w:r>
    <w:r w:rsidR="007F266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2E" w:rsidRDefault="00E63E2E">
      <w:r>
        <w:separator/>
      </w:r>
    </w:p>
  </w:footnote>
  <w:footnote w:type="continuationSeparator" w:id="0">
    <w:p w:rsidR="00E63E2E" w:rsidRDefault="00E63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3E2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8303C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141FE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DC34447" wp14:editId="771F3F1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303C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982807-2589/2012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4C54E53" wp14:editId="205A735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DACEC914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B1EC3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64C9D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6FC2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1E850E8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3C3AF2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E6E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3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22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0A44490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4D69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983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46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6C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E8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ED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09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6236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08341652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92C285DE" w:tentative="1">
      <w:start w:val="1"/>
      <w:numFmt w:val="lowerLetter"/>
      <w:lvlText w:val="%2."/>
      <w:lvlJc w:val="left"/>
      <w:pPr>
        <w:ind w:left="1440" w:hanging="360"/>
      </w:pPr>
    </w:lvl>
    <w:lvl w:ilvl="2" w:tplc="017EADFE" w:tentative="1">
      <w:start w:val="1"/>
      <w:numFmt w:val="lowerRoman"/>
      <w:lvlText w:val="%3."/>
      <w:lvlJc w:val="right"/>
      <w:pPr>
        <w:ind w:left="2160" w:hanging="180"/>
      </w:pPr>
    </w:lvl>
    <w:lvl w:ilvl="3" w:tplc="857EA74E" w:tentative="1">
      <w:start w:val="1"/>
      <w:numFmt w:val="decimal"/>
      <w:lvlText w:val="%4."/>
      <w:lvlJc w:val="left"/>
      <w:pPr>
        <w:ind w:left="2880" w:hanging="360"/>
      </w:pPr>
    </w:lvl>
    <w:lvl w:ilvl="4" w:tplc="0F84822A" w:tentative="1">
      <w:start w:val="1"/>
      <w:numFmt w:val="lowerLetter"/>
      <w:lvlText w:val="%5."/>
      <w:lvlJc w:val="left"/>
      <w:pPr>
        <w:ind w:left="3600" w:hanging="360"/>
      </w:pPr>
    </w:lvl>
    <w:lvl w:ilvl="5" w:tplc="10F01AAC" w:tentative="1">
      <w:start w:val="1"/>
      <w:numFmt w:val="lowerRoman"/>
      <w:lvlText w:val="%6."/>
      <w:lvlJc w:val="right"/>
      <w:pPr>
        <w:ind w:left="4320" w:hanging="180"/>
      </w:pPr>
    </w:lvl>
    <w:lvl w:ilvl="6" w:tplc="7A06CF1A" w:tentative="1">
      <w:start w:val="1"/>
      <w:numFmt w:val="decimal"/>
      <w:lvlText w:val="%7."/>
      <w:lvlJc w:val="left"/>
      <w:pPr>
        <w:ind w:left="5040" w:hanging="360"/>
      </w:pPr>
    </w:lvl>
    <w:lvl w:ilvl="7" w:tplc="A13646DE" w:tentative="1">
      <w:start w:val="1"/>
      <w:numFmt w:val="lowerLetter"/>
      <w:lvlText w:val="%8."/>
      <w:lvlJc w:val="left"/>
      <w:pPr>
        <w:ind w:left="5760" w:hanging="360"/>
      </w:pPr>
    </w:lvl>
    <w:lvl w:ilvl="8" w:tplc="00D06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FC1ED152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1881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C0C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6D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CA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83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F8B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83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69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27A2F2C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36C5B59"/>
    <w:multiLevelType w:val="multilevel"/>
    <w:tmpl w:val="8D325B36"/>
    <w:numStyleLink w:val="Styl1"/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F6F847BE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5A8C7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6B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C7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EE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5829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34C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69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2E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511E644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A4C1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E3A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B8C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8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0D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C6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46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66A66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63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049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66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9491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80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4C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E1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78D89C4C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2F44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80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CB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04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A9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E2E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4F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2E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636E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5076"/>
    <w:rsid w:val="006141FE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11A2"/>
    <w:rsid w:val="007D4A1E"/>
    <w:rsid w:val="007F01E7"/>
    <w:rsid w:val="007F0A88"/>
    <w:rsid w:val="007F2669"/>
    <w:rsid w:val="007F2BAA"/>
    <w:rsid w:val="007F30B1"/>
    <w:rsid w:val="007F70ED"/>
    <w:rsid w:val="00801DB5"/>
    <w:rsid w:val="00805614"/>
    <w:rsid w:val="00811810"/>
    <w:rsid w:val="008132DC"/>
    <w:rsid w:val="008154EA"/>
    <w:rsid w:val="00820381"/>
    <w:rsid w:val="008303C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2B5E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45CC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3C18"/>
    <w:rsid w:val="00C56C85"/>
    <w:rsid w:val="00C668F0"/>
    <w:rsid w:val="00C71CB6"/>
    <w:rsid w:val="00C77E06"/>
    <w:rsid w:val="00C8011E"/>
    <w:rsid w:val="00C848AA"/>
    <w:rsid w:val="00CC47F8"/>
    <w:rsid w:val="00CC4CA8"/>
    <w:rsid w:val="00CD73E6"/>
    <w:rsid w:val="00CE276D"/>
    <w:rsid w:val="00CE42DD"/>
    <w:rsid w:val="00CF34C7"/>
    <w:rsid w:val="00CF499A"/>
    <w:rsid w:val="00D0232D"/>
    <w:rsid w:val="00D03BB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3E2E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33313"/>
    <w:rsid w:val="00F5467A"/>
    <w:rsid w:val="00F81E1F"/>
    <w:rsid w:val="00F84565"/>
    <w:rsid w:val="00F92930"/>
    <w:rsid w:val="00FA2D51"/>
    <w:rsid w:val="00FB508F"/>
    <w:rsid w:val="00FB75D5"/>
    <w:rsid w:val="00FC43CE"/>
    <w:rsid w:val="00FC5427"/>
    <w:rsid w:val="00FC6C15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6364-21D5-40BA-8AFE-DB6277BD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5</Pages>
  <Words>896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3</cp:revision>
  <cp:lastPrinted>2013-03-28T09:48:00Z</cp:lastPrinted>
  <dcterms:created xsi:type="dcterms:W3CDTF">2016-08-17T11:44:00Z</dcterms:created>
  <dcterms:modified xsi:type="dcterms:W3CDTF">2016-08-17T11:49:00Z</dcterms:modified>
</cp:coreProperties>
</file>