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168A8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Default="00C02A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2A7A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                INF SOL 5MG/ML      40,00  4868,36</w:t>
      </w:r>
    </w:p>
    <w:p w:rsidR="00C02A7A" w:rsidRDefault="00C02A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2A7A">
        <w:rPr>
          <w:rFonts w:ascii="Courier New" w:hAnsi="Courier New" w:cs="Courier New"/>
          <w:i/>
          <w:iCs/>
          <w:color w:val="000000"/>
          <w:sz w:val="20"/>
          <w:szCs w:val="20"/>
        </w:rPr>
        <w:t>93969       RANITAL 50 MG/2 ML      INJ SOL 25MG/ML     10,00    62,08</w:t>
      </w:r>
    </w:p>
    <w:p w:rsidR="00C02A7A" w:rsidRDefault="00C02A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02A7A">
        <w:rPr>
          <w:rFonts w:ascii="Courier New" w:hAnsi="Courier New" w:cs="Courier New"/>
          <w:i/>
          <w:iCs/>
          <w:color w:val="000000"/>
          <w:sz w:val="20"/>
          <w:szCs w:val="20"/>
        </w:rPr>
        <w:t>0129597     VINBLASTIN</w:t>
      </w:r>
      <w:proofErr w:type="gramEnd"/>
      <w:r w:rsidRPr="00C02A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TEVA         INJ SOL 1MG/ML       1,00   579,98</w:t>
      </w:r>
    </w:p>
    <w:p w:rsidR="00C02A7A" w:rsidRPr="00BD4858" w:rsidRDefault="00C02A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2A7A">
        <w:rPr>
          <w:rFonts w:ascii="Courier New" w:hAnsi="Courier New" w:cs="Courier New"/>
          <w:i/>
          <w:iCs/>
          <w:color w:val="000000"/>
          <w:sz w:val="20"/>
          <w:szCs w:val="20"/>
        </w:rPr>
        <w:t>11421       VINCRISTINE TEVA        INJ SOL 1MG/ML       1,00   336,07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02A7A">
        <w:rPr>
          <w:rFonts w:ascii="Helv" w:hAnsi="Helv" w:cs="Helv"/>
          <w:i/>
          <w:iCs/>
          <w:color w:val="000000"/>
          <w:sz w:val="20"/>
          <w:szCs w:val="20"/>
        </w:rPr>
        <w:t xml:space="preserve"> 196271,25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46850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2A7A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744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2016-08-15T11:27:00Z</cp:lastPrinted>
  <dcterms:created xsi:type="dcterms:W3CDTF">2016-10-20T11:51:00Z</dcterms:created>
  <dcterms:modified xsi:type="dcterms:W3CDTF">2017-01-12T11:13:00Z</dcterms:modified>
</cp:coreProperties>
</file>