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48E2" w:rsidRDefault="00440490">
      <w:pPr>
        <w:pStyle w:val="Nadpis1IMP"/>
        <w:rPr>
          <w:sz w:val="16"/>
        </w:rPr>
      </w:pPr>
      <w:r>
        <w:rPr>
          <w:noProof/>
          <w:lang w:eastAsia="cs-CZ"/>
        </w:rPr>
        <w:drawing>
          <wp:anchor distT="0" distB="0" distL="114935" distR="114935" simplePos="0" relativeHeight="251658240" behindDoc="0" locked="0" layoutInCell="1" allowOverlap="1">
            <wp:simplePos x="0" y="0"/>
            <wp:positionH relativeFrom="margin">
              <wp:posOffset>-43815</wp:posOffset>
            </wp:positionH>
            <wp:positionV relativeFrom="margin">
              <wp:posOffset>73025</wp:posOffset>
            </wp:positionV>
            <wp:extent cx="939800" cy="378460"/>
            <wp:effectExtent l="1905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39800" cy="378460"/>
                    </a:xfrm>
                    <a:prstGeom prst="rect">
                      <a:avLst/>
                    </a:prstGeom>
                    <a:solidFill>
                      <a:srgbClr val="FFFFFF"/>
                    </a:solidFill>
                    <a:ln w="9525">
                      <a:noFill/>
                      <a:miter lim="800000"/>
                      <a:headEnd/>
                      <a:tailEnd/>
                    </a:ln>
                  </pic:spPr>
                </pic:pic>
              </a:graphicData>
            </a:graphic>
          </wp:anchor>
        </w:drawing>
      </w:r>
      <w:r w:rsidR="006548E2">
        <w:rPr>
          <w:sz w:val="16"/>
        </w:rPr>
        <w:t xml:space="preserve">                                   </w:t>
      </w:r>
    </w:p>
    <w:p w:rsidR="006548E2" w:rsidRDefault="006548E2">
      <w:pPr>
        <w:pStyle w:val="Nadpis1IMP"/>
        <w:rPr>
          <w:sz w:val="16"/>
        </w:rPr>
      </w:pPr>
      <w:r>
        <w:rPr>
          <w:sz w:val="16"/>
        </w:rPr>
        <w:t xml:space="preserve">                                  </w:t>
      </w:r>
    </w:p>
    <w:p w:rsidR="00D52110" w:rsidRDefault="00075FF2" w:rsidP="00D52110">
      <w:pPr>
        <w:pStyle w:val="Nadpis1IMP"/>
        <w:rPr>
          <w:sz w:val="28"/>
          <w:szCs w:val="28"/>
        </w:rPr>
      </w:pPr>
      <w:r>
        <w:pict>
          <v:shapetype id="_x0000_t202" coordsize="21600,21600" o:spt="202" path="m,l,21600r21600,l21600,xe">
            <v:stroke joinstyle="miter"/>
            <v:path gradientshapeok="t" o:connecttype="rect"/>
          </v:shapetype>
          <v:shape id="_x0000_s1026" type="#_x0000_t202" style="position:absolute;margin-left:-3.45pt;margin-top:25.05pt;width:536.25pt;height:605.8pt;z-index:251657216;mso-wrap-distance-left:7.05pt;mso-wrap-distance-right:7.05pt;mso-position-horizontal-relative:margin" stroked="f">
            <v:fill opacity="0" color2="black"/>
            <v:textbox style="mso-next-textbox:#_x0000_s1026" inset="0,0,0,0">
              <w:txbxContent>
                <w:tbl>
                  <w:tblPr>
                    <w:tblW w:w="10824" w:type="dxa"/>
                    <w:tblInd w:w="40" w:type="dxa"/>
                    <w:tblLayout w:type="fixed"/>
                    <w:tblCellMar>
                      <w:left w:w="36" w:type="dxa"/>
                      <w:right w:w="36" w:type="dxa"/>
                    </w:tblCellMar>
                    <w:tblLook w:val="0000"/>
                  </w:tblPr>
                  <w:tblGrid>
                    <w:gridCol w:w="1282"/>
                    <w:gridCol w:w="1665"/>
                    <w:gridCol w:w="427"/>
                    <w:gridCol w:w="44"/>
                    <w:gridCol w:w="616"/>
                    <w:gridCol w:w="7"/>
                    <w:gridCol w:w="899"/>
                    <w:gridCol w:w="899"/>
                    <w:gridCol w:w="1107"/>
                    <w:gridCol w:w="86"/>
                    <w:gridCol w:w="44"/>
                    <w:gridCol w:w="1004"/>
                    <w:gridCol w:w="38"/>
                    <w:gridCol w:w="900"/>
                    <w:gridCol w:w="54"/>
                    <w:gridCol w:w="1752"/>
                  </w:tblGrid>
                  <w:tr w:rsidR="00073284" w:rsidTr="002D6129">
                    <w:trPr>
                      <w:trHeight w:val="293"/>
                    </w:trPr>
                    <w:tc>
                      <w:tcPr>
                        <w:tcW w:w="10824" w:type="dxa"/>
                        <w:gridSpan w:val="16"/>
                        <w:tcBorders>
                          <w:top w:val="single" w:sz="32" w:space="0" w:color="000000"/>
                          <w:left w:val="single" w:sz="32" w:space="0" w:color="000000"/>
                          <w:bottom w:val="single" w:sz="32" w:space="0" w:color="000000"/>
                          <w:right w:val="single" w:sz="32" w:space="0" w:color="000000"/>
                        </w:tcBorders>
                        <w:shd w:val="clear" w:color="auto" w:fill="FFFFFF"/>
                      </w:tcPr>
                      <w:p w:rsidR="00073284" w:rsidRPr="007D4C42" w:rsidRDefault="00073284">
                        <w:pPr>
                          <w:pStyle w:val="Nadpis3IMP"/>
                          <w:snapToGrid w:val="0"/>
                          <w:ind w:left="-70"/>
                          <w:rPr>
                            <w:rFonts w:ascii="Calibri" w:hAnsi="Calibri"/>
                          </w:rPr>
                        </w:pPr>
                        <w:r w:rsidRPr="007D4C42">
                          <w:rPr>
                            <w:rFonts w:ascii="Calibri" w:hAnsi="Calibri"/>
                          </w:rPr>
                          <w:t xml:space="preserve">   I. SMLUVNÍ STRANY</w:t>
                        </w:r>
                      </w:p>
                    </w:tc>
                  </w:tr>
                  <w:tr w:rsidR="00073284" w:rsidTr="002D6129">
                    <w:trPr>
                      <w:trHeight w:val="224"/>
                    </w:trPr>
                    <w:tc>
                      <w:tcPr>
                        <w:tcW w:w="4034" w:type="dxa"/>
                        <w:gridSpan w:val="5"/>
                        <w:tcBorders>
                          <w:top w:val="single" w:sz="32" w:space="0" w:color="000000"/>
                          <w:left w:val="single" w:sz="32" w:space="0" w:color="000000"/>
                          <w:bottom w:val="single" w:sz="4" w:space="0" w:color="000000"/>
                        </w:tcBorders>
                        <w:shd w:val="clear" w:color="auto" w:fill="auto"/>
                      </w:tcPr>
                      <w:p w:rsidR="00073284" w:rsidRPr="002D6129" w:rsidRDefault="00073284">
                        <w:pPr>
                          <w:pStyle w:val="Normln1"/>
                          <w:snapToGrid w:val="0"/>
                          <w:rPr>
                            <w:rFonts w:ascii="Calibri" w:hAnsi="Calibri"/>
                            <w:b/>
                          </w:rPr>
                        </w:pPr>
                        <w:r w:rsidRPr="002D6129">
                          <w:rPr>
                            <w:rFonts w:ascii="Calibri" w:hAnsi="Calibri"/>
                            <w:b/>
                          </w:rPr>
                          <w:t>a) Cestovní kancelář BOCA spol. s r.o.</w:t>
                        </w:r>
                      </w:p>
                    </w:tc>
                    <w:tc>
                      <w:tcPr>
                        <w:tcW w:w="2998" w:type="dxa"/>
                        <w:gridSpan w:val="5"/>
                        <w:tcBorders>
                          <w:top w:val="single" w:sz="32" w:space="0" w:color="000000"/>
                          <w:bottom w:val="single" w:sz="4" w:space="0" w:color="000000"/>
                        </w:tcBorders>
                        <w:shd w:val="clear" w:color="auto" w:fill="auto"/>
                      </w:tcPr>
                      <w:p w:rsidR="00073284" w:rsidRPr="002D6129" w:rsidRDefault="00073284">
                        <w:pPr>
                          <w:pStyle w:val="Normln1"/>
                          <w:snapToGrid w:val="0"/>
                          <w:rPr>
                            <w:rFonts w:ascii="Calibri" w:hAnsi="Calibri"/>
                            <w:b/>
                          </w:rPr>
                        </w:pPr>
                      </w:p>
                    </w:tc>
                    <w:tc>
                      <w:tcPr>
                        <w:tcW w:w="3792" w:type="dxa"/>
                        <w:gridSpan w:val="6"/>
                        <w:tcBorders>
                          <w:top w:val="single" w:sz="32" w:space="0" w:color="000000"/>
                          <w:left w:val="single" w:sz="4" w:space="0" w:color="000000"/>
                          <w:bottom w:val="single" w:sz="4" w:space="0" w:color="000000"/>
                          <w:right w:val="single" w:sz="32" w:space="0" w:color="000000"/>
                        </w:tcBorders>
                        <w:shd w:val="clear" w:color="auto" w:fill="auto"/>
                      </w:tcPr>
                      <w:p w:rsidR="00073284" w:rsidRPr="002D6129" w:rsidRDefault="00073284">
                        <w:pPr>
                          <w:pStyle w:val="Normln1"/>
                          <w:snapToGrid w:val="0"/>
                          <w:rPr>
                            <w:rFonts w:ascii="Calibri" w:hAnsi="Calibri"/>
                            <w:b/>
                          </w:rPr>
                        </w:pPr>
                      </w:p>
                    </w:tc>
                  </w:tr>
                  <w:tr w:rsidR="00073284" w:rsidTr="002D6129">
                    <w:trPr>
                      <w:trHeight w:val="1186"/>
                    </w:trPr>
                    <w:tc>
                      <w:tcPr>
                        <w:tcW w:w="4041" w:type="dxa"/>
                        <w:gridSpan w:val="6"/>
                        <w:tcBorders>
                          <w:top w:val="single" w:sz="4" w:space="0" w:color="000000"/>
                          <w:left w:val="single" w:sz="32" w:space="0" w:color="000000"/>
                          <w:bottom w:val="single" w:sz="4" w:space="0" w:color="000000"/>
                        </w:tcBorders>
                        <w:shd w:val="clear" w:color="auto" w:fill="auto"/>
                      </w:tcPr>
                      <w:p w:rsidR="00073284" w:rsidRPr="002D6129" w:rsidRDefault="00073284">
                        <w:pPr>
                          <w:pStyle w:val="Nadpis4IMP"/>
                          <w:snapToGrid w:val="0"/>
                          <w:rPr>
                            <w:rFonts w:ascii="Calibri" w:hAnsi="Calibri"/>
                            <w:sz w:val="20"/>
                          </w:rPr>
                        </w:pPr>
                        <w:r w:rsidRPr="002D6129">
                          <w:rPr>
                            <w:rFonts w:ascii="Calibri" w:hAnsi="Calibri"/>
                            <w:sz w:val="20"/>
                          </w:rPr>
                          <w:t>ulice 17. listopadu 342</w:t>
                        </w:r>
                      </w:p>
                      <w:p w:rsidR="00073284" w:rsidRPr="002D6129" w:rsidRDefault="00073284">
                        <w:pPr>
                          <w:pStyle w:val="Normln1"/>
                          <w:rPr>
                            <w:rFonts w:ascii="Calibri" w:hAnsi="Calibri"/>
                          </w:rPr>
                        </w:pPr>
                        <w:r w:rsidRPr="002D6129">
                          <w:rPr>
                            <w:rFonts w:ascii="Calibri" w:hAnsi="Calibri"/>
                          </w:rPr>
                          <w:t>530 02  Pardubice</w:t>
                        </w:r>
                      </w:p>
                      <w:p w:rsidR="00073284" w:rsidRPr="002D6129" w:rsidRDefault="00E76CDB">
                        <w:pPr>
                          <w:pStyle w:val="Normln1"/>
                          <w:rPr>
                            <w:rFonts w:ascii="Calibri" w:hAnsi="Calibri"/>
                          </w:rPr>
                        </w:pPr>
                        <w:r w:rsidRPr="002D6129">
                          <w:rPr>
                            <w:rFonts w:ascii="Calibri" w:hAnsi="Calibri"/>
                          </w:rPr>
                          <w:t>tel:</w:t>
                        </w:r>
                        <w:r w:rsidR="00073284" w:rsidRPr="002D6129">
                          <w:rPr>
                            <w:rFonts w:ascii="Calibri" w:hAnsi="Calibri"/>
                          </w:rPr>
                          <w:t xml:space="preserve"> 466</w:t>
                        </w:r>
                        <w:r w:rsidRPr="002D6129">
                          <w:rPr>
                            <w:rFonts w:ascii="Calibri" w:hAnsi="Calibri"/>
                          </w:rPr>
                          <w:t> </w:t>
                        </w:r>
                        <w:r w:rsidR="00073284" w:rsidRPr="002D6129">
                          <w:rPr>
                            <w:rFonts w:ascii="Calibri" w:hAnsi="Calibri"/>
                          </w:rPr>
                          <w:t>530</w:t>
                        </w:r>
                        <w:r w:rsidRPr="002D6129">
                          <w:rPr>
                            <w:rFonts w:ascii="Calibri" w:hAnsi="Calibri"/>
                          </w:rPr>
                          <w:t xml:space="preserve"> </w:t>
                        </w:r>
                        <w:r w:rsidR="00073284" w:rsidRPr="002D6129">
                          <w:rPr>
                            <w:rFonts w:ascii="Calibri" w:hAnsi="Calibri"/>
                          </w:rPr>
                          <w:t>209</w:t>
                        </w:r>
                        <w:r w:rsidRPr="002D6129">
                          <w:rPr>
                            <w:rFonts w:ascii="Calibri" w:hAnsi="Calibri"/>
                          </w:rPr>
                          <w:t xml:space="preserve">, </w:t>
                        </w:r>
                        <w:r w:rsidR="00073284" w:rsidRPr="002D6129">
                          <w:rPr>
                            <w:rFonts w:ascii="Calibri" w:hAnsi="Calibri"/>
                          </w:rPr>
                          <w:t xml:space="preserve"> </w:t>
                        </w:r>
                        <w:r w:rsidRPr="002D6129">
                          <w:rPr>
                            <w:rFonts w:ascii="Calibri" w:hAnsi="Calibri"/>
                          </w:rPr>
                          <w:t>777 277 651</w:t>
                        </w:r>
                        <w:r w:rsidR="00073284" w:rsidRPr="002D6129">
                          <w:rPr>
                            <w:rFonts w:ascii="Calibri" w:hAnsi="Calibri"/>
                          </w:rPr>
                          <w:t xml:space="preserve"> </w:t>
                        </w:r>
                      </w:p>
                      <w:p w:rsidR="00073284" w:rsidRPr="002D6129" w:rsidRDefault="00073284">
                        <w:pPr>
                          <w:pStyle w:val="Normln1"/>
                          <w:rPr>
                            <w:rFonts w:ascii="Calibri" w:hAnsi="Calibri"/>
                          </w:rPr>
                        </w:pPr>
                        <w:r w:rsidRPr="002D6129">
                          <w:rPr>
                            <w:rFonts w:ascii="Calibri" w:hAnsi="Calibri"/>
                          </w:rPr>
                          <w:t>e-mail: info</w:t>
                        </w:r>
                        <w:r w:rsidRPr="002D6129">
                          <w:rPr>
                            <w:rFonts w:ascii="Calibri" w:hAnsi="Calibri"/>
                            <w:lang w:val="de-DE"/>
                          </w:rPr>
                          <w:t>@</w:t>
                        </w:r>
                        <w:r w:rsidRPr="002D6129">
                          <w:rPr>
                            <w:rFonts w:ascii="Calibri" w:hAnsi="Calibri"/>
                          </w:rPr>
                          <w:t>ckboca.cz</w:t>
                        </w:r>
                      </w:p>
                      <w:p w:rsidR="00073284" w:rsidRPr="002D6129" w:rsidRDefault="00073284">
                        <w:pPr>
                          <w:pStyle w:val="Normln1"/>
                          <w:rPr>
                            <w:rFonts w:ascii="Calibri" w:hAnsi="Calibri"/>
                          </w:rPr>
                        </w:pPr>
                        <w:hyperlink r:id="rId8" w:history="1">
                          <w:r w:rsidRPr="002D6129">
                            <w:rPr>
                              <w:rStyle w:val="Hypertextovodkaz"/>
                              <w:rFonts w:ascii="Calibri" w:hAnsi="Calibri"/>
                            </w:rPr>
                            <w:t>www.skolni-zajezdy-boca.cz</w:t>
                          </w:r>
                        </w:hyperlink>
                      </w:p>
                    </w:tc>
                    <w:tc>
                      <w:tcPr>
                        <w:tcW w:w="2991" w:type="dxa"/>
                        <w:gridSpan w:val="4"/>
                        <w:tcBorders>
                          <w:top w:val="single" w:sz="4" w:space="0" w:color="000000"/>
                          <w:bottom w:val="single" w:sz="4" w:space="0" w:color="000000"/>
                        </w:tcBorders>
                        <w:shd w:val="clear" w:color="auto" w:fill="auto"/>
                      </w:tcPr>
                      <w:p w:rsidR="00073284" w:rsidRPr="002D6129" w:rsidRDefault="00073284">
                        <w:pPr>
                          <w:pStyle w:val="BodyText2"/>
                          <w:snapToGrid w:val="0"/>
                          <w:rPr>
                            <w:rFonts w:ascii="Calibri" w:hAnsi="Calibri"/>
                            <w:i w:val="0"/>
                            <w:sz w:val="20"/>
                          </w:rPr>
                        </w:pPr>
                        <w:r w:rsidRPr="002D6129">
                          <w:rPr>
                            <w:rFonts w:ascii="Calibri" w:hAnsi="Calibri"/>
                            <w:i w:val="0"/>
                            <w:sz w:val="20"/>
                          </w:rPr>
                          <w:t>bank. spojení: ČSOB Pardubice</w:t>
                        </w:r>
                      </w:p>
                      <w:p w:rsidR="00073284" w:rsidRPr="002D6129" w:rsidRDefault="00073284">
                        <w:pPr>
                          <w:pStyle w:val="Normln1"/>
                          <w:rPr>
                            <w:rFonts w:ascii="Calibri" w:hAnsi="Calibri"/>
                          </w:rPr>
                        </w:pPr>
                        <w:r w:rsidRPr="002D6129">
                          <w:rPr>
                            <w:rFonts w:ascii="Calibri" w:hAnsi="Calibri"/>
                          </w:rPr>
                          <w:t>č. ú. 271852803/0300</w:t>
                        </w:r>
                      </w:p>
                      <w:p w:rsidR="00073284" w:rsidRPr="002D6129" w:rsidRDefault="00073284">
                        <w:pPr>
                          <w:pStyle w:val="Normln1"/>
                          <w:rPr>
                            <w:rFonts w:ascii="Calibri" w:hAnsi="Calibri"/>
                          </w:rPr>
                        </w:pPr>
                      </w:p>
                      <w:p w:rsidR="00073284" w:rsidRPr="002D6129" w:rsidRDefault="00073284">
                        <w:pPr>
                          <w:pStyle w:val="Normln1"/>
                          <w:rPr>
                            <w:rFonts w:ascii="Calibri" w:hAnsi="Calibri"/>
                          </w:rPr>
                        </w:pPr>
                        <w:r w:rsidRPr="002D6129">
                          <w:rPr>
                            <w:rFonts w:ascii="Calibri" w:hAnsi="Calibri"/>
                          </w:rPr>
                          <w:t>IČO: 60935545</w:t>
                        </w:r>
                      </w:p>
                      <w:p w:rsidR="00073284" w:rsidRPr="002D6129" w:rsidRDefault="00073284">
                        <w:pPr>
                          <w:pStyle w:val="Normln1"/>
                          <w:rPr>
                            <w:rFonts w:ascii="Calibri" w:hAnsi="Calibri"/>
                          </w:rPr>
                        </w:pPr>
                        <w:r w:rsidRPr="002D6129">
                          <w:rPr>
                            <w:rFonts w:ascii="Calibri" w:hAnsi="Calibri"/>
                          </w:rPr>
                          <w:t>DIČ: CZ60935545</w:t>
                        </w:r>
                      </w:p>
                    </w:tc>
                    <w:tc>
                      <w:tcPr>
                        <w:tcW w:w="3792" w:type="dxa"/>
                        <w:gridSpan w:val="6"/>
                        <w:tcBorders>
                          <w:top w:val="single" w:sz="4" w:space="0" w:color="000000"/>
                          <w:left w:val="single" w:sz="4" w:space="0" w:color="000000"/>
                          <w:bottom w:val="single" w:sz="4" w:space="0" w:color="000000"/>
                          <w:right w:val="single" w:sz="32" w:space="0" w:color="000000"/>
                        </w:tcBorders>
                        <w:shd w:val="clear" w:color="auto" w:fill="auto"/>
                      </w:tcPr>
                      <w:p w:rsidR="00073284" w:rsidRPr="002D6129" w:rsidRDefault="00073284">
                        <w:pPr>
                          <w:pStyle w:val="Normln1"/>
                          <w:snapToGrid w:val="0"/>
                          <w:rPr>
                            <w:rFonts w:ascii="Calibri" w:hAnsi="Calibri"/>
                          </w:rPr>
                        </w:pPr>
                        <w:r w:rsidRPr="002D6129">
                          <w:rPr>
                            <w:rFonts w:ascii="Calibri" w:hAnsi="Calibri"/>
                          </w:rPr>
                          <w:t xml:space="preserve">Při platbě převodem či složením na účet – prosíme uvést </w:t>
                        </w:r>
                        <w:r w:rsidRPr="002D6129">
                          <w:rPr>
                            <w:rFonts w:ascii="Calibri" w:hAnsi="Calibri"/>
                            <w:u w:val="single"/>
                          </w:rPr>
                          <w:t>číslo zájezdu jako variabilní symbol</w:t>
                        </w:r>
                        <w:r w:rsidRPr="002D6129">
                          <w:rPr>
                            <w:rFonts w:ascii="Calibri" w:hAnsi="Calibri"/>
                          </w:rPr>
                          <w:t xml:space="preserve"> – pro rozlišení platby!!!</w:t>
                        </w:r>
                      </w:p>
                      <w:p w:rsidR="00073284" w:rsidRPr="002D6129" w:rsidRDefault="00073284">
                        <w:pPr>
                          <w:pStyle w:val="Normln1"/>
                          <w:rPr>
                            <w:rFonts w:ascii="Calibri" w:hAnsi="Calibri"/>
                          </w:rPr>
                        </w:pPr>
                        <w:r w:rsidRPr="002D6129">
                          <w:rPr>
                            <w:rFonts w:ascii="Calibri" w:hAnsi="Calibri"/>
                          </w:rPr>
                          <w:t xml:space="preserve"> (jako spe</w:t>
                        </w:r>
                        <w:r w:rsidR="00000701" w:rsidRPr="002D6129">
                          <w:rPr>
                            <w:rFonts w:ascii="Calibri" w:hAnsi="Calibri"/>
                          </w:rPr>
                          <w:t xml:space="preserve">cifický symbol prosíme uvést číslo </w:t>
                        </w:r>
                        <w:r w:rsidRPr="002D6129">
                          <w:rPr>
                            <w:rFonts w:ascii="Calibri" w:hAnsi="Calibri"/>
                          </w:rPr>
                          <w:t>faktury)</w:t>
                        </w:r>
                      </w:p>
                    </w:tc>
                  </w:tr>
                  <w:tr w:rsidR="00073284" w:rsidTr="002D6129">
                    <w:trPr>
                      <w:trHeight w:val="997"/>
                    </w:trPr>
                    <w:tc>
                      <w:tcPr>
                        <w:tcW w:w="10824" w:type="dxa"/>
                        <w:gridSpan w:val="16"/>
                        <w:tcBorders>
                          <w:top w:val="single" w:sz="4" w:space="0" w:color="000000"/>
                          <w:left w:val="single" w:sz="32" w:space="0" w:color="000000"/>
                          <w:bottom w:val="single" w:sz="4" w:space="0" w:color="000000"/>
                          <w:right w:val="single" w:sz="32" w:space="0" w:color="000000"/>
                        </w:tcBorders>
                        <w:shd w:val="clear" w:color="auto" w:fill="auto"/>
                      </w:tcPr>
                      <w:p w:rsidR="00797A00" w:rsidRPr="002D6129" w:rsidRDefault="00073284" w:rsidP="002D6129">
                        <w:pPr>
                          <w:snapToGrid w:val="0"/>
                          <w:rPr>
                            <w:rFonts w:ascii="Calibri" w:hAnsi="Calibri"/>
                            <w:b/>
                          </w:rPr>
                        </w:pPr>
                        <w:r w:rsidRPr="002D6129">
                          <w:rPr>
                            <w:rFonts w:ascii="Calibri" w:hAnsi="Calibri"/>
                          </w:rPr>
                          <w:t xml:space="preserve">b) Zákazník (objednavatel – název a adresa školy): </w:t>
                        </w:r>
                        <w:r w:rsidR="002B45C8" w:rsidRPr="002D6129">
                          <w:rPr>
                            <w:rFonts w:ascii="Calibri" w:hAnsi="Calibri"/>
                            <w:b/>
                          </w:rPr>
                          <w:t xml:space="preserve">Základní škola, </w:t>
                        </w:r>
                        <w:r w:rsidR="00797A00" w:rsidRPr="002D6129">
                          <w:rPr>
                            <w:rFonts w:ascii="Calibri" w:hAnsi="Calibri"/>
                            <w:b/>
                          </w:rPr>
                          <w:t xml:space="preserve">Praha 3, Lupáčova 1, </w:t>
                        </w:r>
                      </w:p>
                      <w:p w:rsidR="00073284" w:rsidRPr="002D6129" w:rsidRDefault="00797A00" w:rsidP="002D6129">
                        <w:pPr>
                          <w:snapToGrid w:val="0"/>
                          <w:rPr>
                            <w:rFonts w:ascii="Calibri" w:hAnsi="Calibri"/>
                            <w:b/>
                          </w:rPr>
                        </w:pPr>
                        <w:r w:rsidRPr="002D6129">
                          <w:rPr>
                            <w:rFonts w:ascii="Calibri" w:hAnsi="Calibri"/>
                            <w:b/>
                          </w:rPr>
                          <w:t xml:space="preserve">                                                                                           Lupáčova 1/1200, Praha 3 – Žižkov, 130 00 </w:t>
                        </w:r>
                        <w:r w:rsidR="002B45C8" w:rsidRPr="002D6129">
                          <w:rPr>
                            <w:rFonts w:ascii="Calibri" w:hAnsi="Calibri"/>
                            <w:b/>
                          </w:rPr>
                          <w:t xml:space="preserve">; </w:t>
                        </w:r>
                        <w:r w:rsidRPr="002D6129">
                          <w:rPr>
                            <w:rFonts w:ascii="Calibri" w:hAnsi="Calibri"/>
                            <w:b/>
                          </w:rPr>
                          <w:t xml:space="preserve"> IČO: 63831368 </w:t>
                        </w:r>
                        <w:r w:rsidR="002B45C8" w:rsidRPr="002D6129">
                          <w:rPr>
                            <w:rFonts w:ascii="Calibri" w:hAnsi="Calibri"/>
                            <w:b/>
                          </w:rPr>
                          <w:t xml:space="preserve">                                                                                   </w:t>
                        </w:r>
                      </w:p>
                      <w:p w:rsidR="00073284" w:rsidRPr="002D6129" w:rsidRDefault="00073284" w:rsidP="004E4D78">
                        <w:pPr>
                          <w:snapToGrid w:val="0"/>
                          <w:rPr>
                            <w:rFonts w:ascii="Calibri" w:hAnsi="Calibri"/>
                          </w:rPr>
                        </w:pPr>
                        <w:r w:rsidRPr="002D6129">
                          <w:rPr>
                            <w:rFonts w:ascii="Calibri" w:hAnsi="Calibri"/>
                            <w:b/>
                          </w:rPr>
                          <w:t xml:space="preserve">Zákazník (objednavatel) uzavírá s cestovní kanceláří Boca spol. s r.o. smlouvu o zájezdu podle zákona č. 159/1999 Sb. a zákona č. 89/2012 Sb., občanský zákoník za tyto cestující (pedagogický dozor a </w:t>
                        </w:r>
                        <w:r w:rsidR="004E4D78" w:rsidRPr="002D6129">
                          <w:rPr>
                            <w:rFonts w:ascii="Calibri" w:hAnsi="Calibri"/>
                            <w:b/>
                          </w:rPr>
                          <w:t>žáci/</w:t>
                        </w:r>
                        <w:r w:rsidRPr="002D6129">
                          <w:rPr>
                            <w:rFonts w:ascii="Calibri" w:hAnsi="Calibri"/>
                            <w:b/>
                          </w:rPr>
                          <w:t>studenti):</w:t>
                        </w:r>
                        <w:r w:rsidRPr="002D6129">
                          <w:rPr>
                            <w:rFonts w:ascii="Calibri" w:hAnsi="Calibri"/>
                          </w:rPr>
                          <w:t xml:space="preserve">  </w:t>
                        </w:r>
                      </w:p>
                    </w:tc>
                  </w:tr>
                  <w:tr w:rsidR="00073284" w:rsidTr="002D6129">
                    <w:trPr>
                      <w:trHeight w:val="240"/>
                    </w:trPr>
                    <w:tc>
                      <w:tcPr>
                        <w:tcW w:w="8118" w:type="dxa"/>
                        <w:gridSpan w:val="13"/>
                        <w:tcBorders>
                          <w:top w:val="single" w:sz="4" w:space="0" w:color="000000"/>
                          <w:left w:val="single" w:sz="32" w:space="0" w:color="000000"/>
                          <w:bottom w:val="single" w:sz="4" w:space="0" w:color="000000"/>
                        </w:tcBorders>
                        <w:shd w:val="clear" w:color="auto" w:fill="auto"/>
                      </w:tcPr>
                      <w:p w:rsidR="00073284" w:rsidRPr="002D6129" w:rsidRDefault="00073284" w:rsidP="00EC7965">
                        <w:pPr>
                          <w:pStyle w:val="Normln1"/>
                          <w:snapToGrid w:val="0"/>
                          <w:rPr>
                            <w:rFonts w:ascii="Calibri" w:hAnsi="Calibri"/>
                          </w:rPr>
                        </w:pPr>
                        <w:r w:rsidRPr="002D6129">
                          <w:rPr>
                            <w:rFonts w:ascii="Calibri" w:hAnsi="Calibri"/>
                          </w:rPr>
                          <w:t>1. jméno, příjmení (pedag.</w:t>
                        </w:r>
                        <w:r w:rsidR="00D87312" w:rsidRPr="002D6129">
                          <w:rPr>
                            <w:rFonts w:ascii="Calibri" w:hAnsi="Calibri"/>
                          </w:rPr>
                          <w:t xml:space="preserve"> </w:t>
                        </w:r>
                        <w:r w:rsidRPr="002D6129">
                          <w:rPr>
                            <w:rFonts w:ascii="Calibri" w:hAnsi="Calibri"/>
                          </w:rPr>
                          <w:t xml:space="preserve">dozor): </w:t>
                        </w:r>
                        <w:r w:rsidR="00797A00" w:rsidRPr="002D6129">
                          <w:rPr>
                            <w:rFonts w:ascii="Calibri" w:hAnsi="Calibri"/>
                          </w:rPr>
                          <w:t xml:space="preserve"> Ing. Radka Skoupilová</w:t>
                        </w:r>
                      </w:p>
                    </w:tc>
                    <w:tc>
                      <w:tcPr>
                        <w:tcW w:w="2706" w:type="dxa"/>
                        <w:gridSpan w:val="3"/>
                        <w:tcBorders>
                          <w:top w:val="single" w:sz="4" w:space="0" w:color="000000"/>
                          <w:bottom w:val="single" w:sz="4" w:space="0" w:color="000000"/>
                          <w:right w:val="single" w:sz="32" w:space="0" w:color="000000"/>
                        </w:tcBorders>
                        <w:shd w:val="clear" w:color="auto" w:fill="auto"/>
                      </w:tcPr>
                      <w:p w:rsidR="00073284" w:rsidRPr="002D6129" w:rsidRDefault="00073284" w:rsidP="00EC7965">
                        <w:pPr>
                          <w:pStyle w:val="Normln1"/>
                          <w:snapToGrid w:val="0"/>
                          <w:rPr>
                            <w:rFonts w:ascii="Calibri" w:hAnsi="Calibri"/>
                          </w:rPr>
                        </w:pPr>
                        <w:r w:rsidRPr="002D6129">
                          <w:rPr>
                            <w:rFonts w:ascii="Calibri" w:hAnsi="Calibri"/>
                          </w:rPr>
                          <w:t xml:space="preserve">rodné číslo: </w:t>
                        </w:r>
                        <w:r w:rsidR="001431DB">
                          <w:rPr>
                            <w:rFonts w:ascii="Calibri" w:hAnsi="Calibri"/>
                          </w:rPr>
                          <w:t>685116/0811</w:t>
                        </w:r>
                      </w:p>
                    </w:tc>
                  </w:tr>
                  <w:tr w:rsidR="00073284" w:rsidTr="002D6129">
                    <w:trPr>
                      <w:trHeight w:val="224"/>
                    </w:trPr>
                    <w:tc>
                      <w:tcPr>
                        <w:tcW w:w="4940" w:type="dxa"/>
                        <w:gridSpan w:val="7"/>
                        <w:tcBorders>
                          <w:top w:val="single" w:sz="4" w:space="0" w:color="000000"/>
                          <w:left w:val="single" w:sz="32" w:space="0" w:color="000000"/>
                          <w:bottom w:val="single" w:sz="4" w:space="0" w:color="000000"/>
                        </w:tcBorders>
                        <w:shd w:val="clear" w:color="auto" w:fill="auto"/>
                      </w:tcPr>
                      <w:p w:rsidR="00073284" w:rsidRPr="002D6129" w:rsidRDefault="00073284" w:rsidP="00EF48CC">
                        <w:pPr>
                          <w:pStyle w:val="Normln1"/>
                          <w:snapToGrid w:val="0"/>
                          <w:rPr>
                            <w:rFonts w:ascii="Calibri" w:hAnsi="Calibri"/>
                          </w:rPr>
                        </w:pPr>
                        <w:r w:rsidRPr="002D6129">
                          <w:rPr>
                            <w:rFonts w:ascii="Calibri" w:hAnsi="Calibri"/>
                          </w:rPr>
                          <w:t>ulice a č.</w:t>
                        </w:r>
                        <w:r w:rsidR="00EF48CC" w:rsidRPr="002D6129">
                          <w:rPr>
                            <w:rFonts w:ascii="Calibri" w:hAnsi="Calibri"/>
                          </w:rPr>
                          <w:t xml:space="preserve"> p</w:t>
                        </w:r>
                        <w:r w:rsidRPr="002D6129">
                          <w:rPr>
                            <w:rFonts w:ascii="Calibri" w:hAnsi="Calibri"/>
                          </w:rPr>
                          <w:t xml:space="preserve">.: </w:t>
                        </w:r>
                        <w:r w:rsidR="001431DB">
                          <w:rPr>
                            <w:rFonts w:ascii="Calibri" w:hAnsi="Calibri"/>
                          </w:rPr>
                          <w:t>Žerotínova 59</w:t>
                        </w:r>
                      </w:p>
                    </w:tc>
                    <w:tc>
                      <w:tcPr>
                        <w:tcW w:w="3178" w:type="dxa"/>
                        <w:gridSpan w:val="6"/>
                        <w:tcBorders>
                          <w:top w:val="single" w:sz="4" w:space="0" w:color="000000"/>
                          <w:bottom w:val="single" w:sz="4" w:space="0" w:color="000000"/>
                        </w:tcBorders>
                        <w:shd w:val="clear" w:color="auto" w:fill="auto"/>
                      </w:tcPr>
                      <w:p w:rsidR="00073284" w:rsidRPr="002D6129" w:rsidRDefault="00073284" w:rsidP="00EC7965">
                        <w:pPr>
                          <w:pStyle w:val="Normln1"/>
                          <w:snapToGrid w:val="0"/>
                          <w:rPr>
                            <w:rFonts w:ascii="Calibri" w:hAnsi="Calibri"/>
                          </w:rPr>
                        </w:pPr>
                        <w:r w:rsidRPr="002D6129">
                          <w:rPr>
                            <w:rFonts w:ascii="Calibri" w:hAnsi="Calibri"/>
                          </w:rPr>
                          <w:t xml:space="preserve">město: </w:t>
                        </w:r>
                        <w:r w:rsidR="001431DB">
                          <w:rPr>
                            <w:rFonts w:ascii="Calibri" w:hAnsi="Calibri"/>
                          </w:rPr>
                          <w:t>Praha 3 Žižkov</w:t>
                        </w:r>
                      </w:p>
                    </w:tc>
                    <w:tc>
                      <w:tcPr>
                        <w:tcW w:w="2706" w:type="dxa"/>
                        <w:gridSpan w:val="3"/>
                        <w:tcBorders>
                          <w:top w:val="single" w:sz="4" w:space="0" w:color="000000"/>
                          <w:bottom w:val="single" w:sz="4" w:space="0" w:color="000000"/>
                          <w:right w:val="single" w:sz="32" w:space="0" w:color="000000"/>
                        </w:tcBorders>
                        <w:shd w:val="clear" w:color="auto" w:fill="auto"/>
                      </w:tcPr>
                      <w:p w:rsidR="00073284" w:rsidRPr="002D6129" w:rsidRDefault="00073284" w:rsidP="00EC7965">
                        <w:pPr>
                          <w:pStyle w:val="Normln1"/>
                          <w:snapToGrid w:val="0"/>
                          <w:rPr>
                            <w:rFonts w:ascii="Calibri" w:hAnsi="Calibri"/>
                          </w:rPr>
                        </w:pPr>
                        <w:r w:rsidRPr="002D6129">
                          <w:rPr>
                            <w:rFonts w:ascii="Calibri" w:hAnsi="Calibri"/>
                          </w:rPr>
                          <w:t xml:space="preserve">PSČ: </w:t>
                        </w:r>
                        <w:r w:rsidR="001431DB">
                          <w:rPr>
                            <w:rFonts w:ascii="Calibri" w:hAnsi="Calibri"/>
                          </w:rPr>
                          <w:t>130 00</w:t>
                        </w:r>
                      </w:p>
                    </w:tc>
                  </w:tr>
                  <w:tr w:rsidR="00073284" w:rsidTr="002D6129">
                    <w:trPr>
                      <w:trHeight w:val="240"/>
                    </w:trPr>
                    <w:tc>
                      <w:tcPr>
                        <w:tcW w:w="2947" w:type="dxa"/>
                        <w:gridSpan w:val="2"/>
                        <w:tcBorders>
                          <w:top w:val="single" w:sz="4" w:space="0" w:color="000000"/>
                          <w:left w:val="single" w:sz="32" w:space="0" w:color="000000"/>
                          <w:bottom w:val="single" w:sz="4" w:space="0" w:color="000000"/>
                        </w:tcBorders>
                        <w:shd w:val="clear" w:color="auto" w:fill="auto"/>
                      </w:tcPr>
                      <w:p w:rsidR="00073284" w:rsidRPr="002D6129" w:rsidRDefault="00073284" w:rsidP="00EC7965">
                        <w:pPr>
                          <w:pStyle w:val="Normln1"/>
                          <w:snapToGrid w:val="0"/>
                          <w:rPr>
                            <w:rFonts w:ascii="Calibri" w:hAnsi="Calibri"/>
                          </w:rPr>
                        </w:pPr>
                        <w:r w:rsidRPr="002D6129">
                          <w:rPr>
                            <w:rFonts w:ascii="Calibri" w:hAnsi="Calibri"/>
                          </w:rPr>
                          <w:t>telefon:</w:t>
                        </w:r>
                        <w:r w:rsidR="001431DB">
                          <w:rPr>
                            <w:rFonts w:ascii="Calibri" w:hAnsi="Calibri"/>
                          </w:rPr>
                          <w:t>732977167</w:t>
                        </w:r>
                      </w:p>
                    </w:tc>
                    <w:tc>
                      <w:tcPr>
                        <w:tcW w:w="5171" w:type="dxa"/>
                        <w:gridSpan w:val="11"/>
                        <w:tcBorders>
                          <w:top w:val="single" w:sz="4" w:space="0" w:color="000000"/>
                          <w:bottom w:val="single" w:sz="4" w:space="0" w:color="000000"/>
                        </w:tcBorders>
                        <w:shd w:val="clear" w:color="auto" w:fill="auto"/>
                      </w:tcPr>
                      <w:p w:rsidR="00073284" w:rsidRPr="002D6129" w:rsidRDefault="00073284" w:rsidP="00EC7965">
                        <w:pPr>
                          <w:pStyle w:val="Normln1"/>
                          <w:snapToGrid w:val="0"/>
                          <w:rPr>
                            <w:rFonts w:ascii="Calibri" w:hAnsi="Calibri"/>
                          </w:rPr>
                        </w:pPr>
                        <w:r w:rsidRPr="002D6129">
                          <w:rPr>
                            <w:rFonts w:ascii="Calibri" w:hAnsi="Calibri"/>
                          </w:rPr>
                          <w:t xml:space="preserve">e-mail:  </w:t>
                        </w:r>
                        <w:r w:rsidR="001431DB">
                          <w:rPr>
                            <w:rFonts w:ascii="Calibri" w:hAnsi="Calibri"/>
                          </w:rPr>
                          <w:t>skoupilova@lupacovka.cz</w:t>
                        </w:r>
                      </w:p>
                    </w:tc>
                    <w:tc>
                      <w:tcPr>
                        <w:tcW w:w="2706" w:type="dxa"/>
                        <w:gridSpan w:val="3"/>
                        <w:tcBorders>
                          <w:top w:val="single" w:sz="4" w:space="0" w:color="000000"/>
                          <w:bottom w:val="single" w:sz="4" w:space="0" w:color="000000"/>
                          <w:right w:val="single" w:sz="32" w:space="0" w:color="000000"/>
                        </w:tcBorders>
                        <w:shd w:val="clear" w:color="auto" w:fill="auto"/>
                      </w:tcPr>
                      <w:p w:rsidR="00073284" w:rsidRPr="002D6129" w:rsidRDefault="00073284" w:rsidP="00EC7965">
                        <w:pPr>
                          <w:pStyle w:val="Normln1"/>
                          <w:snapToGrid w:val="0"/>
                          <w:rPr>
                            <w:rFonts w:ascii="Calibri" w:hAnsi="Calibri"/>
                          </w:rPr>
                        </w:pPr>
                        <w:r w:rsidRPr="002D6129">
                          <w:rPr>
                            <w:rFonts w:ascii="Calibri" w:hAnsi="Calibri"/>
                          </w:rPr>
                          <w:t>číslo pasu/OP:</w:t>
                        </w:r>
                        <w:r w:rsidR="001431DB">
                          <w:rPr>
                            <w:rFonts w:ascii="Calibri" w:hAnsi="Calibri"/>
                          </w:rPr>
                          <w:t>112212061</w:t>
                        </w:r>
                      </w:p>
                    </w:tc>
                  </w:tr>
                  <w:tr w:rsidR="00073284" w:rsidTr="002D6129">
                    <w:trPr>
                      <w:trHeight w:val="91"/>
                    </w:trPr>
                    <w:tc>
                      <w:tcPr>
                        <w:tcW w:w="10824" w:type="dxa"/>
                        <w:gridSpan w:val="16"/>
                        <w:tcBorders>
                          <w:top w:val="single" w:sz="4" w:space="0" w:color="000000"/>
                          <w:left w:val="single" w:sz="32" w:space="0" w:color="000000"/>
                          <w:bottom w:val="single" w:sz="4" w:space="0" w:color="000000"/>
                          <w:right w:val="single" w:sz="32" w:space="0" w:color="000000"/>
                        </w:tcBorders>
                        <w:shd w:val="clear" w:color="auto" w:fill="auto"/>
                      </w:tcPr>
                      <w:p w:rsidR="00073284" w:rsidRPr="002D6129" w:rsidRDefault="00073284">
                        <w:pPr>
                          <w:pStyle w:val="Normln1"/>
                          <w:snapToGrid w:val="0"/>
                          <w:rPr>
                            <w:rFonts w:ascii="Calibri" w:hAnsi="Calibri"/>
                            <w:b/>
                          </w:rPr>
                        </w:pPr>
                      </w:p>
                    </w:tc>
                  </w:tr>
                  <w:tr w:rsidR="00073284" w:rsidTr="006465C5">
                    <w:trPr>
                      <w:trHeight w:val="224"/>
                    </w:trPr>
                    <w:tc>
                      <w:tcPr>
                        <w:tcW w:w="3374" w:type="dxa"/>
                        <w:gridSpan w:val="3"/>
                        <w:tcBorders>
                          <w:top w:val="single" w:sz="4" w:space="0" w:color="000000"/>
                          <w:left w:val="single" w:sz="32" w:space="0" w:color="000000"/>
                          <w:bottom w:val="single" w:sz="4" w:space="0" w:color="000000"/>
                        </w:tcBorders>
                        <w:shd w:val="clear" w:color="auto" w:fill="auto"/>
                      </w:tcPr>
                      <w:p w:rsidR="00073284" w:rsidRPr="002D6129" w:rsidRDefault="00073284">
                        <w:pPr>
                          <w:pStyle w:val="Normln1"/>
                          <w:snapToGrid w:val="0"/>
                          <w:rPr>
                            <w:rFonts w:ascii="Calibri" w:hAnsi="Calibri"/>
                          </w:rPr>
                        </w:pPr>
                        <w:r w:rsidRPr="002D6129">
                          <w:rPr>
                            <w:rFonts w:ascii="Calibri" w:hAnsi="Calibri"/>
                          </w:rPr>
                          <w:t>jméno, příjmení (pedag.</w:t>
                        </w:r>
                        <w:r w:rsidR="00D87312" w:rsidRPr="002D6129">
                          <w:rPr>
                            <w:rFonts w:ascii="Calibri" w:hAnsi="Calibri"/>
                          </w:rPr>
                          <w:t xml:space="preserve"> </w:t>
                        </w:r>
                        <w:r w:rsidRPr="002D6129">
                          <w:rPr>
                            <w:rFonts w:ascii="Calibri" w:hAnsi="Calibri"/>
                          </w:rPr>
                          <w:t>dozor)</w:t>
                        </w:r>
                      </w:p>
                    </w:tc>
                    <w:tc>
                      <w:tcPr>
                        <w:tcW w:w="3702" w:type="dxa"/>
                        <w:gridSpan w:val="8"/>
                        <w:tcBorders>
                          <w:top w:val="single" w:sz="4" w:space="0" w:color="000000"/>
                          <w:left w:val="single" w:sz="4" w:space="0" w:color="000000"/>
                          <w:bottom w:val="single" w:sz="4" w:space="0" w:color="000000"/>
                        </w:tcBorders>
                        <w:shd w:val="clear" w:color="auto" w:fill="auto"/>
                      </w:tcPr>
                      <w:p w:rsidR="00073284" w:rsidRPr="002D6129" w:rsidRDefault="00397B3C">
                        <w:pPr>
                          <w:pStyle w:val="Normln1"/>
                          <w:snapToGrid w:val="0"/>
                          <w:rPr>
                            <w:rFonts w:ascii="Calibri" w:hAnsi="Calibri"/>
                          </w:rPr>
                        </w:pPr>
                        <w:r w:rsidRPr="002D6129">
                          <w:rPr>
                            <w:rFonts w:ascii="Calibri" w:hAnsi="Calibri"/>
                          </w:rPr>
                          <w:t>a</w:t>
                        </w:r>
                        <w:r w:rsidR="00073284" w:rsidRPr="002D6129">
                          <w:rPr>
                            <w:rFonts w:ascii="Calibri" w:hAnsi="Calibri"/>
                          </w:rPr>
                          <w:t>dresa:</w:t>
                        </w:r>
                      </w:p>
                    </w:tc>
                    <w:tc>
                      <w:tcPr>
                        <w:tcW w:w="1942" w:type="dxa"/>
                        <w:gridSpan w:val="3"/>
                        <w:tcBorders>
                          <w:top w:val="single" w:sz="4" w:space="0" w:color="000000"/>
                          <w:left w:val="single" w:sz="4" w:space="0" w:color="000000"/>
                          <w:bottom w:val="single" w:sz="4" w:space="0" w:color="000000"/>
                        </w:tcBorders>
                        <w:shd w:val="clear" w:color="auto" w:fill="auto"/>
                      </w:tcPr>
                      <w:p w:rsidR="00073284" w:rsidRPr="002D6129" w:rsidRDefault="00073284">
                        <w:pPr>
                          <w:pStyle w:val="Normln1"/>
                          <w:snapToGrid w:val="0"/>
                          <w:rPr>
                            <w:rFonts w:ascii="Calibri" w:hAnsi="Calibri"/>
                          </w:rPr>
                        </w:pPr>
                        <w:r w:rsidRPr="002D6129">
                          <w:rPr>
                            <w:rFonts w:ascii="Calibri" w:hAnsi="Calibri"/>
                          </w:rPr>
                          <w:t>rodné číslo:</w:t>
                        </w:r>
                      </w:p>
                    </w:tc>
                    <w:tc>
                      <w:tcPr>
                        <w:tcW w:w="1806" w:type="dxa"/>
                        <w:gridSpan w:val="2"/>
                        <w:tcBorders>
                          <w:top w:val="single" w:sz="4" w:space="0" w:color="000000"/>
                          <w:left w:val="single" w:sz="4" w:space="0" w:color="000000"/>
                          <w:bottom w:val="single" w:sz="4" w:space="0" w:color="000000"/>
                          <w:right w:val="single" w:sz="32" w:space="0" w:color="000000"/>
                        </w:tcBorders>
                        <w:shd w:val="clear" w:color="auto" w:fill="auto"/>
                      </w:tcPr>
                      <w:p w:rsidR="00073284" w:rsidRPr="002D6129" w:rsidRDefault="00073284">
                        <w:pPr>
                          <w:pStyle w:val="Normln1"/>
                          <w:snapToGrid w:val="0"/>
                          <w:rPr>
                            <w:rFonts w:ascii="Calibri" w:hAnsi="Calibri"/>
                          </w:rPr>
                        </w:pPr>
                        <w:r w:rsidRPr="002D6129">
                          <w:rPr>
                            <w:rFonts w:ascii="Calibri" w:hAnsi="Calibri"/>
                          </w:rPr>
                          <w:t>číslo pasu:</w:t>
                        </w:r>
                      </w:p>
                    </w:tc>
                  </w:tr>
                  <w:tr w:rsidR="00073284" w:rsidTr="006465C5">
                    <w:trPr>
                      <w:trHeight w:val="258"/>
                    </w:trPr>
                    <w:tc>
                      <w:tcPr>
                        <w:tcW w:w="3374" w:type="dxa"/>
                        <w:gridSpan w:val="3"/>
                        <w:tcBorders>
                          <w:top w:val="single" w:sz="4" w:space="0" w:color="000000"/>
                          <w:left w:val="single" w:sz="32" w:space="0" w:color="000000"/>
                          <w:bottom w:val="single" w:sz="4" w:space="0" w:color="000000"/>
                        </w:tcBorders>
                        <w:shd w:val="clear" w:color="auto" w:fill="auto"/>
                      </w:tcPr>
                      <w:p w:rsidR="00073284" w:rsidRPr="002D6129" w:rsidRDefault="00484CA9">
                        <w:pPr>
                          <w:pStyle w:val="Normln1"/>
                          <w:snapToGrid w:val="0"/>
                          <w:rPr>
                            <w:rFonts w:ascii="Calibri" w:hAnsi="Calibri"/>
                          </w:rPr>
                        </w:pPr>
                        <w:r w:rsidRPr="002D6129">
                          <w:rPr>
                            <w:rFonts w:ascii="Calibri" w:hAnsi="Calibri"/>
                          </w:rPr>
                          <w:t>2.</w:t>
                        </w:r>
                        <w:r w:rsidR="001431DB">
                          <w:rPr>
                            <w:rFonts w:ascii="Calibri" w:hAnsi="Calibri"/>
                          </w:rPr>
                          <w:t>Lenka Pítrová</w:t>
                        </w:r>
                      </w:p>
                    </w:tc>
                    <w:tc>
                      <w:tcPr>
                        <w:tcW w:w="3702" w:type="dxa"/>
                        <w:gridSpan w:val="8"/>
                        <w:tcBorders>
                          <w:top w:val="single" w:sz="4" w:space="0" w:color="000000"/>
                          <w:left w:val="single" w:sz="4" w:space="0" w:color="000000"/>
                          <w:bottom w:val="single" w:sz="4" w:space="0" w:color="000000"/>
                        </w:tcBorders>
                        <w:shd w:val="clear" w:color="auto" w:fill="auto"/>
                      </w:tcPr>
                      <w:p w:rsidR="00073284" w:rsidRPr="002D6129" w:rsidRDefault="001431DB">
                        <w:pPr>
                          <w:pStyle w:val="Normln1"/>
                          <w:snapToGrid w:val="0"/>
                          <w:rPr>
                            <w:rFonts w:ascii="Calibri" w:hAnsi="Calibri"/>
                          </w:rPr>
                        </w:pPr>
                        <w:r>
                          <w:rPr>
                            <w:rFonts w:ascii="Calibri" w:hAnsi="Calibri"/>
                          </w:rPr>
                          <w:t>Stříbrského 687, Praha 4, 149 00</w:t>
                        </w:r>
                      </w:p>
                    </w:tc>
                    <w:tc>
                      <w:tcPr>
                        <w:tcW w:w="1942" w:type="dxa"/>
                        <w:gridSpan w:val="3"/>
                        <w:tcBorders>
                          <w:top w:val="single" w:sz="4" w:space="0" w:color="000000"/>
                          <w:left w:val="single" w:sz="4" w:space="0" w:color="000000"/>
                          <w:bottom w:val="single" w:sz="4" w:space="0" w:color="000000"/>
                        </w:tcBorders>
                        <w:shd w:val="clear" w:color="auto" w:fill="auto"/>
                      </w:tcPr>
                      <w:p w:rsidR="00073284" w:rsidRPr="002D6129" w:rsidRDefault="001431DB" w:rsidP="009B18B1">
                        <w:pPr>
                          <w:suppressAutoHyphens w:val="0"/>
                          <w:rPr>
                            <w:rFonts w:ascii="Calibri" w:hAnsi="Calibri"/>
                          </w:rPr>
                        </w:pPr>
                        <w:r>
                          <w:rPr>
                            <w:rFonts w:ascii="Calibri" w:hAnsi="Calibri"/>
                          </w:rPr>
                          <w:t>575328/1776</w:t>
                        </w:r>
                      </w:p>
                    </w:tc>
                    <w:tc>
                      <w:tcPr>
                        <w:tcW w:w="1806" w:type="dxa"/>
                        <w:gridSpan w:val="2"/>
                        <w:tcBorders>
                          <w:top w:val="single" w:sz="4" w:space="0" w:color="000000"/>
                          <w:left w:val="single" w:sz="4" w:space="0" w:color="000000"/>
                          <w:bottom w:val="single" w:sz="4" w:space="0" w:color="000000"/>
                          <w:right w:val="single" w:sz="32" w:space="0" w:color="000000"/>
                        </w:tcBorders>
                        <w:shd w:val="clear" w:color="auto" w:fill="auto"/>
                      </w:tcPr>
                      <w:p w:rsidR="00073284" w:rsidRPr="002D6129" w:rsidRDefault="001431DB" w:rsidP="009B18B1">
                        <w:pPr>
                          <w:suppressAutoHyphens w:val="0"/>
                          <w:rPr>
                            <w:rFonts w:ascii="Calibri" w:hAnsi="Calibri"/>
                          </w:rPr>
                        </w:pPr>
                        <w:r>
                          <w:rPr>
                            <w:rFonts w:ascii="Calibri" w:hAnsi="Calibri"/>
                          </w:rPr>
                          <w:t>201637159</w:t>
                        </w:r>
                      </w:p>
                    </w:tc>
                  </w:tr>
                  <w:tr w:rsidR="00073284" w:rsidTr="006465C5">
                    <w:trPr>
                      <w:trHeight w:val="240"/>
                    </w:trPr>
                    <w:tc>
                      <w:tcPr>
                        <w:tcW w:w="3374" w:type="dxa"/>
                        <w:gridSpan w:val="3"/>
                        <w:tcBorders>
                          <w:top w:val="single" w:sz="4" w:space="0" w:color="000000"/>
                          <w:left w:val="single" w:sz="32" w:space="0" w:color="000000"/>
                          <w:bottom w:val="single" w:sz="4" w:space="0" w:color="000000"/>
                        </w:tcBorders>
                        <w:shd w:val="clear" w:color="auto" w:fill="auto"/>
                      </w:tcPr>
                      <w:p w:rsidR="00073284" w:rsidRPr="002D6129" w:rsidRDefault="00484CA9">
                        <w:pPr>
                          <w:pStyle w:val="Normln1"/>
                          <w:snapToGrid w:val="0"/>
                          <w:rPr>
                            <w:rFonts w:ascii="Calibri" w:hAnsi="Calibri"/>
                          </w:rPr>
                        </w:pPr>
                        <w:r w:rsidRPr="002D6129">
                          <w:rPr>
                            <w:rFonts w:ascii="Calibri" w:hAnsi="Calibri"/>
                          </w:rPr>
                          <w:t>3.</w:t>
                        </w:r>
                        <w:r w:rsidR="001431DB">
                          <w:rPr>
                            <w:rFonts w:ascii="Calibri" w:hAnsi="Calibri"/>
                          </w:rPr>
                          <w:t>Linda Braunová</w:t>
                        </w:r>
                      </w:p>
                    </w:tc>
                    <w:tc>
                      <w:tcPr>
                        <w:tcW w:w="3702" w:type="dxa"/>
                        <w:gridSpan w:val="8"/>
                        <w:tcBorders>
                          <w:top w:val="single" w:sz="4" w:space="0" w:color="000000"/>
                          <w:left w:val="single" w:sz="4" w:space="0" w:color="000000"/>
                          <w:bottom w:val="single" w:sz="4" w:space="0" w:color="000000"/>
                        </w:tcBorders>
                        <w:shd w:val="clear" w:color="auto" w:fill="auto"/>
                      </w:tcPr>
                      <w:p w:rsidR="00073284" w:rsidRPr="002D6129" w:rsidRDefault="001431DB" w:rsidP="007F43D8">
                        <w:pPr>
                          <w:pStyle w:val="Normln1"/>
                          <w:snapToGrid w:val="0"/>
                          <w:rPr>
                            <w:rFonts w:ascii="Calibri" w:hAnsi="Calibri"/>
                          </w:rPr>
                        </w:pPr>
                        <w:r>
                          <w:rPr>
                            <w:rFonts w:ascii="Calibri" w:hAnsi="Calibri"/>
                          </w:rPr>
                          <w:t>Čílova 1807/7, Praha 6, 162 00</w:t>
                        </w:r>
                      </w:p>
                    </w:tc>
                    <w:tc>
                      <w:tcPr>
                        <w:tcW w:w="1942" w:type="dxa"/>
                        <w:gridSpan w:val="3"/>
                        <w:tcBorders>
                          <w:top w:val="single" w:sz="4" w:space="0" w:color="000000"/>
                          <w:left w:val="single" w:sz="4" w:space="0" w:color="000000"/>
                          <w:bottom w:val="single" w:sz="4" w:space="0" w:color="000000"/>
                        </w:tcBorders>
                        <w:shd w:val="clear" w:color="auto" w:fill="auto"/>
                      </w:tcPr>
                      <w:p w:rsidR="00073284" w:rsidRPr="002D6129" w:rsidRDefault="001431DB" w:rsidP="009B18B1">
                        <w:pPr>
                          <w:suppressAutoHyphens w:val="0"/>
                          <w:rPr>
                            <w:rFonts w:ascii="Calibri" w:hAnsi="Calibri"/>
                          </w:rPr>
                        </w:pPr>
                        <w:r>
                          <w:rPr>
                            <w:rFonts w:ascii="Calibri" w:hAnsi="Calibri"/>
                          </w:rPr>
                          <w:t>8859302793</w:t>
                        </w:r>
                      </w:p>
                    </w:tc>
                    <w:tc>
                      <w:tcPr>
                        <w:tcW w:w="1806" w:type="dxa"/>
                        <w:gridSpan w:val="2"/>
                        <w:tcBorders>
                          <w:top w:val="single" w:sz="4" w:space="0" w:color="000000"/>
                          <w:left w:val="single" w:sz="4" w:space="0" w:color="000000"/>
                          <w:bottom w:val="single" w:sz="4" w:space="0" w:color="000000"/>
                          <w:right w:val="single" w:sz="32" w:space="0" w:color="000000"/>
                        </w:tcBorders>
                        <w:shd w:val="clear" w:color="auto" w:fill="auto"/>
                      </w:tcPr>
                      <w:p w:rsidR="00073284" w:rsidRPr="002D6129" w:rsidRDefault="001431DB" w:rsidP="009B18B1">
                        <w:pPr>
                          <w:suppressAutoHyphens w:val="0"/>
                          <w:rPr>
                            <w:rFonts w:ascii="Calibri" w:hAnsi="Calibri"/>
                          </w:rPr>
                        </w:pPr>
                        <w:r>
                          <w:rPr>
                            <w:rFonts w:ascii="Calibri" w:hAnsi="Calibri"/>
                          </w:rPr>
                          <w:t>201956927</w:t>
                        </w:r>
                      </w:p>
                    </w:tc>
                  </w:tr>
                  <w:tr w:rsidR="00073284" w:rsidTr="002D6129">
                    <w:trPr>
                      <w:trHeight w:val="928"/>
                    </w:trPr>
                    <w:tc>
                      <w:tcPr>
                        <w:tcW w:w="10824" w:type="dxa"/>
                        <w:gridSpan w:val="16"/>
                        <w:tcBorders>
                          <w:top w:val="single" w:sz="4" w:space="0" w:color="000000"/>
                          <w:left w:val="single" w:sz="32" w:space="0" w:color="000000"/>
                          <w:bottom w:val="single" w:sz="24" w:space="0" w:color="000000"/>
                          <w:right w:val="single" w:sz="32" w:space="0" w:color="000000"/>
                        </w:tcBorders>
                        <w:shd w:val="clear" w:color="auto" w:fill="auto"/>
                      </w:tcPr>
                      <w:p w:rsidR="00075FF2" w:rsidRPr="007D4C42" w:rsidRDefault="00075FF2" w:rsidP="00075FF2">
                        <w:pPr>
                          <w:pStyle w:val="Normln1"/>
                          <w:jc w:val="both"/>
                          <w:rPr>
                            <w:rFonts w:ascii="Calibri" w:hAnsi="Calibri"/>
                            <w:sz w:val="19"/>
                            <w:szCs w:val="19"/>
                          </w:rPr>
                        </w:pPr>
                        <w:r w:rsidRPr="007D4C42">
                          <w:rPr>
                            <w:rFonts w:ascii="Calibri" w:hAnsi="Calibri"/>
                            <w:b/>
                            <w:sz w:val="19"/>
                            <w:szCs w:val="19"/>
                          </w:rPr>
                          <w:t xml:space="preserve">Přílohy potvrzení zájezdu: - </w:t>
                        </w:r>
                        <w:r w:rsidRPr="007D4C42">
                          <w:rPr>
                            <w:rFonts w:ascii="Calibri" w:hAnsi="Calibri"/>
                            <w:sz w:val="19"/>
                            <w:szCs w:val="19"/>
                          </w:rPr>
                          <w:t>Abecední jmenný seznam účastníků zájezdu vč. jejich adresy, rodného čísla a čísla cest. dokladu</w:t>
                        </w:r>
                      </w:p>
                      <w:p w:rsidR="00075FF2" w:rsidRPr="007D4C42" w:rsidRDefault="00075FF2" w:rsidP="00075FF2">
                        <w:pPr>
                          <w:pStyle w:val="Normln1"/>
                          <w:numPr>
                            <w:ilvl w:val="0"/>
                            <w:numId w:val="1"/>
                          </w:numPr>
                          <w:ind w:left="293" w:hanging="293"/>
                          <w:rPr>
                            <w:rFonts w:ascii="Calibri" w:hAnsi="Calibri"/>
                            <w:sz w:val="19"/>
                            <w:szCs w:val="19"/>
                          </w:rPr>
                        </w:pPr>
                        <w:r w:rsidRPr="007D4C42">
                          <w:rPr>
                            <w:rFonts w:ascii="Calibri" w:hAnsi="Calibri"/>
                            <w:sz w:val="19"/>
                            <w:szCs w:val="19"/>
                          </w:rPr>
                          <w:t>Jmenný rozpis účastníků zájezdu na ubytování v rodinách (dvojice</w:t>
                        </w:r>
                        <w:r w:rsidR="007A2553">
                          <w:rPr>
                            <w:rFonts w:ascii="Calibri" w:hAnsi="Calibri"/>
                            <w:sz w:val="19"/>
                            <w:szCs w:val="19"/>
                          </w:rPr>
                          <w:t xml:space="preserve"> - čtveřice</w:t>
                        </w:r>
                        <w:r w:rsidRPr="007D4C42">
                          <w:rPr>
                            <w:rFonts w:ascii="Calibri" w:hAnsi="Calibri"/>
                            <w:sz w:val="19"/>
                            <w:szCs w:val="19"/>
                          </w:rPr>
                          <w:t>, rozpis alergií či upozornění na zdravotní problémy)</w:t>
                        </w:r>
                      </w:p>
                      <w:p w:rsidR="00075FF2" w:rsidRPr="007D4C42" w:rsidRDefault="00075FF2" w:rsidP="00075FF2">
                        <w:pPr>
                          <w:pStyle w:val="Normln1"/>
                          <w:numPr>
                            <w:ilvl w:val="0"/>
                            <w:numId w:val="1"/>
                          </w:numPr>
                          <w:ind w:left="293" w:hanging="293"/>
                          <w:rPr>
                            <w:rFonts w:ascii="Calibri" w:hAnsi="Calibri"/>
                            <w:sz w:val="19"/>
                            <w:szCs w:val="19"/>
                          </w:rPr>
                        </w:pPr>
                        <w:r w:rsidRPr="007D4C42">
                          <w:rPr>
                            <w:rFonts w:ascii="Calibri" w:hAnsi="Calibri"/>
                            <w:sz w:val="19"/>
                            <w:szCs w:val="19"/>
                          </w:rPr>
                          <w:t>Rozpis účastníků zájezdu do autobusu (zasedací pořádek)</w:t>
                        </w:r>
                      </w:p>
                      <w:p w:rsidR="00073284" w:rsidRPr="007D4C42" w:rsidRDefault="00075FF2" w:rsidP="00075FF2">
                        <w:pPr>
                          <w:pStyle w:val="Normln1"/>
                          <w:rPr>
                            <w:rFonts w:ascii="Calibri" w:hAnsi="Calibri"/>
                            <w:sz w:val="22"/>
                            <w:szCs w:val="22"/>
                          </w:rPr>
                        </w:pPr>
                        <w:r w:rsidRPr="007D4C42">
                          <w:rPr>
                            <w:rFonts w:ascii="Calibri" w:hAnsi="Calibri"/>
                            <w:sz w:val="19"/>
                            <w:szCs w:val="19"/>
                          </w:rPr>
                          <w:t>-     Podrobný program a vymezení služeb</w:t>
                        </w:r>
                      </w:p>
                    </w:tc>
                  </w:tr>
                  <w:tr w:rsidR="00073284" w:rsidTr="002D6129">
                    <w:trPr>
                      <w:trHeight w:val="329"/>
                    </w:trPr>
                    <w:tc>
                      <w:tcPr>
                        <w:tcW w:w="10824" w:type="dxa"/>
                        <w:gridSpan w:val="16"/>
                        <w:tcBorders>
                          <w:top w:val="single" w:sz="24" w:space="0" w:color="000000"/>
                          <w:left w:val="single" w:sz="24" w:space="0" w:color="000000"/>
                          <w:bottom w:val="single" w:sz="24" w:space="0" w:color="000000"/>
                          <w:right w:val="single" w:sz="24" w:space="0" w:color="000000"/>
                        </w:tcBorders>
                        <w:shd w:val="clear" w:color="auto" w:fill="FFFFFF"/>
                      </w:tcPr>
                      <w:p w:rsidR="00073284" w:rsidRPr="007D4C42" w:rsidRDefault="00073284">
                        <w:pPr>
                          <w:pStyle w:val="Nadpis3IMP"/>
                          <w:snapToGrid w:val="0"/>
                          <w:rPr>
                            <w:rFonts w:ascii="Calibri" w:hAnsi="Calibri"/>
                          </w:rPr>
                        </w:pPr>
                        <w:r w:rsidRPr="007D4C42">
                          <w:rPr>
                            <w:rFonts w:ascii="Calibri" w:hAnsi="Calibri"/>
                          </w:rPr>
                          <w:t xml:space="preserve">II. VYMEZENÍ ZÁJEZDU  </w:t>
                        </w:r>
                      </w:p>
                    </w:tc>
                  </w:tr>
                  <w:tr w:rsidR="00073284" w:rsidTr="006465C5">
                    <w:trPr>
                      <w:trHeight w:val="258"/>
                    </w:trPr>
                    <w:tc>
                      <w:tcPr>
                        <w:tcW w:w="1282" w:type="dxa"/>
                        <w:vMerge w:val="restart"/>
                        <w:tcBorders>
                          <w:top w:val="single" w:sz="24" w:space="0" w:color="000000"/>
                          <w:left w:val="single" w:sz="32" w:space="0" w:color="000000"/>
                        </w:tcBorders>
                        <w:shd w:val="clear" w:color="auto" w:fill="auto"/>
                        <w:vAlign w:val="center"/>
                      </w:tcPr>
                      <w:p w:rsidR="00073284" w:rsidRPr="002D6129" w:rsidRDefault="00073284">
                        <w:pPr>
                          <w:snapToGrid w:val="0"/>
                          <w:jc w:val="center"/>
                          <w:rPr>
                            <w:rFonts w:ascii="Calibri" w:hAnsi="Calibri"/>
                          </w:rPr>
                        </w:pPr>
                        <w:r w:rsidRPr="002D6129">
                          <w:rPr>
                            <w:rFonts w:ascii="Calibri" w:hAnsi="Calibri"/>
                          </w:rPr>
                          <w:t>číslo zájezdu:</w:t>
                        </w:r>
                      </w:p>
                      <w:p w:rsidR="00073284" w:rsidRPr="002D6129" w:rsidRDefault="00BE2836" w:rsidP="00797A00">
                        <w:pPr>
                          <w:snapToGrid w:val="0"/>
                          <w:jc w:val="center"/>
                          <w:rPr>
                            <w:rFonts w:ascii="Calibri" w:hAnsi="Calibri"/>
                            <w:b/>
                          </w:rPr>
                        </w:pPr>
                        <w:r w:rsidRPr="002D6129">
                          <w:rPr>
                            <w:rFonts w:ascii="Calibri" w:hAnsi="Calibri"/>
                            <w:b/>
                            <w:bCs/>
                            <w:lang w:eastAsia="cs-CZ"/>
                          </w:rPr>
                          <w:t>170</w:t>
                        </w:r>
                        <w:r w:rsidR="00797A00" w:rsidRPr="002D6129">
                          <w:rPr>
                            <w:rFonts w:ascii="Calibri" w:hAnsi="Calibri"/>
                            <w:b/>
                            <w:bCs/>
                            <w:lang w:eastAsia="cs-CZ"/>
                          </w:rPr>
                          <w:t>507</w:t>
                        </w:r>
                        <w:r w:rsidR="0044502C" w:rsidRPr="002D6129">
                          <w:rPr>
                            <w:rFonts w:ascii="Calibri" w:hAnsi="Calibri"/>
                            <w:b/>
                            <w:bCs/>
                            <w:lang w:eastAsia="cs-CZ"/>
                          </w:rPr>
                          <w:t>01</w:t>
                        </w:r>
                      </w:p>
                    </w:tc>
                    <w:tc>
                      <w:tcPr>
                        <w:tcW w:w="4557" w:type="dxa"/>
                        <w:gridSpan w:val="7"/>
                        <w:tcBorders>
                          <w:top w:val="single" w:sz="24" w:space="0" w:color="000000"/>
                          <w:left w:val="single" w:sz="4" w:space="0" w:color="000000"/>
                          <w:bottom w:val="single" w:sz="4" w:space="0" w:color="000000"/>
                        </w:tcBorders>
                        <w:shd w:val="clear" w:color="auto" w:fill="auto"/>
                      </w:tcPr>
                      <w:p w:rsidR="00073284" w:rsidRPr="002D6129" w:rsidRDefault="00073284" w:rsidP="002D6129">
                        <w:pPr>
                          <w:pStyle w:val="Normln1"/>
                          <w:snapToGrid w:val="0"/>
                          <w:rPr>
                            <w:rFonts w:ascii="Calibri" w:hAnsi="Calibri"/>
                            <w:b/>
                          </w:rPr>
                        </w:pPr>
                        <w:r w:rsidRPr="002D6129">
                          <w:rPr>
                            <w:rFonts w:ascii="Calibri" w:hAnsi="Calibri"/>
                          </w:rPr>
                          <w:t xml:space="preserve">země: </w:t>
                        </w:r>
                        <w:r w:rsidR="00D87312" w:rsidRPr="002D6129">
                          <w:rPr>
                            <w:rFonts w:ascii="Calibri" w:hAnsi="Calibri"/>
                          </w:rPr>
                          <w:t xml:space="preserve"> </w:t>
                        </w:r>
                        <w:r w:rsidR="00D87312" w:rsidRPr="002D6129">
                          <w:rPr>
                            <w:rFonts w:ascii="Calibri" w:hAnsi="Calibri"/>
                            <w:b/>
                          </w:rPr>
                          <w:t>Velká Británie</w:t>
                        </w:r>
                      </w:p>
                    </w:tc>
                    <w:tc>
                      <w:tcPr>
                        <w:tcW w:w="4985" w:type="dxa"/>
                        <w:gridSpan w:val="8"/>
                        <w:tcBorders>
                          <w:top w:val="single" w:sz="24" w:space="0" w:color="000000"/>
                          <w:left w:val="single" w:sz="4" w:space="0" w:color="000000"/>
                          <w:bottom w:val="single" w:sz="4" w:space="0" w:color="000000"/>
                          <w:right w:val="single" w:sz="32" w:space="0" w:color="000000"/>
                        </w:tcBorders>
                        <w:shd w:val="clear" w:color="auto" w:fill="auto"/>
                      </w:tcPr>
                      <w:p w:rsidR="00073284" w:rsidRPr="002D6129" w:rsidRDefault="00073284" w:rsidP="00075FF2">
                        <w:pPr>
                          <w:pStyle w:val="Normln1"/>
                          <w:snapToGrid w:val="0"/>
                          <w:rPr>
                            <w:rFonts w:ascii="Calibri" w:hAnsi="Calibri"/>
                            <w:b/>
                          </w:rPr>
                        </w:pPr>
                        <w:r w:rsidRPr="002D6129">
                          <w:rPr>
                            <w:rFonts w:ascii="Calibri" w:hAnsi="Calibri"/>
                          </w:rPr>
                          <w:t>ubytování</w:t>
                        </w:r>
                        <w:r w:rsidRPr="002D6129">
                          <w:rPr>
                            <w:rFonts w:ascii="Calibri" w:hAnsi="Calibri"/>
                            <w:b/>
                          </w:rPr>
                          <w:t xml:space="preserve">:  </w:t>
                        </w:r>
                        <w:r w:rsidR="00D87312" w:rsidRPr="002D6129">
                          <w:rPr>
                            <w:rFonts w:ascii="Calibri" w:hAnsi="Calibri"/>
                            <w:b/>
                          </w:rPr>
                          <w:t>3 x v rodinách (2 – 4lůžkové pokoje)</w:t>
                        </w:r>
                      </w:p>
                    </w:tc>
                  </w:tr>
                  <w:tr w:rsidR="00073284" w:rsidTr="006465C5">
                    <w:trPr>
                      <w:trHeight w:val="148"/>
                    </w:trPr>
                    <w:tc>
                      <w:tcPr>
                        <w:tcW w:w="1282" w:type="dxa"/>
                        <w:vMerge/>
                        <w:tcBorders>
                          <w:left w:val="single" w:sz="32" w:space="0" w:color="000000"/>
                          <w:bottom w:val="single" w:sz="8" w:space="0" w:color="000000"/>
                        </w:tcBorders>
                        <w:shd w:val="clear" w:color="auto" w:fill="auto"/>
                      </w:tcPr>
                      <w:p w:rsidR="00073284" w:rsidRPr="002D6129" w:rsidRDefault="00073284">
                        <w:pPr>
                          <w:pStyle w:val="Normln1"/>
                          <w:snapToGrid w:val="0"/>
                          <w:rPr>
                            <w:rFonts w:ascii="Calibri" w:hAnsi="Calibri"/>
                          </w:rPr>
                        </w:pPr>
                      </w:p>
                    </w:tc>
                    <w:tc>
                      <w:tcPr>
                        <w:tcW w:w="4557" w:type="dxa"/>
                        <w:gridSpan w:val="7"/>
                        <w:tcBorders>
                          <w:top w:val="single" w:sz="4" w:space="0" w:color="000000"/>
                          <w:left w:val="single" w:sz="4" w:space="0" w:color="000000"/>
                          <w:bottom w:val="single" w:sz="8" w:space="0" w:color="000000"/>
                        </w:tcBorders>
                        <w:shd w:val="clear" w:color="auto" w:fill="auto"/>
                      </w:tcPr>
                      <w:p w:rsidR="00073284" w:rsidRPr="002D6129" w:rsidRDefault="00073284" w:rsidP="002D6129">
                        <w:pPr>
                          <w:pStyle w:val="Normln1"/>
                          <w:snapToGrid w:val="0"/>
                          <w:rPr>
                            <w:rFonts w:ascii="Calibri" w:hAnsi="Calibri"/>
                            <w:b/>
                          </w:rPr>
                        </w:pPr>
                        <w:r w:rsidRPr="002D6129">
                          <w:rPr>
                            <w:rFonts w:ascii="Calibri" w:hAnsi="Calibri"/>
                          </w:rPr>
                          <w:t xml:space="preserve">oblast: </w:t>
                        </w:r>
                        <w:r w:rsidR="00D87312" w:rsidRPr="002D6129">
                          <w:rPr>
                            <w:rFonts w:ascii="Calibri" w:hAnsi="Calibri"/>
                          </w:rPr>
                          <w:t xml:space="preserve"> </w:t>
                        </w:r>
                        <w:r w:rsidR="00D87312" w:rsidRPr="002D6129">
                          <w:rPr>
                            <w:rFonts w:ascii="Calibri" w:hAnsi="Calibri"/>
                            <w:b/>
                          </w:rPr>
                          <w:t>Londýn</w:t>
                        </w:r>
                        <w:r w:rsidR="00AE0795" w:rsidRPr="002D6129">
                          <w:rPr>
                            <w:rFonts w:ascii="Calibri" w:hAnsi="Calibri"/>
                            <w:b/>
                          </w:rPr>
                          <w:t xml:space="preserve"> a jihozápadní Anglie</w:t>
                        </w:r>
                      </w:p>
                    </w:tc>
                    <w:tc>
                      <w:tcPr>
                        <w:tcW w:w="4985" w:type="dxa"/>
                        <w:gridSpan w:val="8"/>
                        <w:tcBorders>
                          <w:top w:val="single" w:sz="4" w:space="0" w:color="000000"/>
                          <w:left w:val="single" w:sz="4" w:space="0" w:color="000000"/>
                          <w:bottom w:val="single" w:sz="8" w:space="0" w:color="000000"/>
                          <w:right w:val="single" w:sz="32" w:space="0" w:color="000000"/>
                        </w:tcBorders>
                        <w:shd w:val="clear" w:color="auto" w:fill="auto"/>
                      </w:tcPr>
                      <w:p w:rsidR="00073284" w:rsidRPr="002D6129" w:rsidRDefault="00073284" w:rsidP="00BE2836">
                        <w:pPr>
                          <w:pStyle w:val="Normln1"/>
                          <w:snapToGrid w:val="0"/>
                          <w:rPr>
                            <w:rFonts w:ascii="Calibri" w:hAnsi="Calibri"/>
                            <w:b/>
                          </w:rPr>
                        </w:pPr>
                        <w:r w:rsidRPr="002D6129">
                          <w:rPr>
                            <w:rFonts w:ascii="Calibri" w:hAnsi="Calibri"/>
                          </w:rPr>
                          <w:t xml:space="preserve">stravování: </w:t>
                        </w:r>
                        <w:r w:rsidR="00D87312" w:rsidRPr="002D6129">
                          <w:rPr>
                            <w:rFonts w:ascii="Calibri" w:hAnsi="Calibri"/>
                          </w:rPr>
                          <w:t xml:space="preserve"> </w:t>
                        </w:r>
                        <w:r w:rsidR="00D87312" w:rsidRPr="002D6129">
                          <w:rPr>
                            <w:rFonts w:ascii="Calibri" w:hAnsi="Calibri"/>
                            <w:b/>
                          </w:rPr>
                          <w:t xml:space="preserve">3 </w:t>
                        </w:r>
                        <w:r w:rsidR="00BE2836" w:rsidRPr="002D6129">
                          <w:rPr>
                            <w:rFonts w:ascii="Calibri" w:hAnsi="Calibri"/>
                            <w:b/>
                          </w:rPr>
                          <w:t>x plná penze v rodinách (obědy balíčky)</w:t>
                        </w:r>
                      </w:p>
                    </w:tc>
                  </w:tr>
                  <w:tr w:rsidR="00075FF2" w:rsidTr="006465C5">
                    <w:trPr>
                      <w:trHeight w:val="378"/>
                    </w:trPr>
                    <w:tc>
                      <w:tcPr>
                        <w:tcW w:w="3418" w:type="dxa"/>
                        <w:gridSpan w:val="4"/>
                        <w:tcBorders>
                          <w:top w:val="single" w:sz="8" w:space="0" w:color="000000"/>
                          <w:left w:val="single" w:sz="36" w:space="0" w:color="000000"/>
                          <w:bottom w:val="single" w:sz="8" w:space="0" w:color="000000"/>
                        </w:tcBorders>
                        <w:shd w:val="clear" w:color="auto" w:fill="auto"/>
                      </w:tcPr>
                      <w:p w:rsidR="00075FF2" w:rsidRPr="002D6129" w:rsidRDefault="00D87312" w:rsidP="00075FF2">
                        <w:pPr>
                          <w:pStyle w:val="Normln1"/>
                          <w:snapToGrid w:val="0"/>
                          <w:rPr>
                            <w:rFonts w:ascii="Calibri" w:hAnsi="Calibri"/>
                            <w:b/>
                          </w:rPr>
                        </w:pPr>
                        <w:r w:rsidRPr="002D6129">
                          <w:rPr>
                            <w:rFonts w:ascii="Calibri" w:hAnsi="Calibri"/>
                          </w:rPr>
                          <w:t>t</w:t>
                        </w:r>
                        <w:r w:rsidR="00075FF2" w:rsidRPr="002D6129">
                          <w:rPr>
                            <w:rFonts w:ascii="Calibri" w:hAnsi="Calibri"/>
                          </w:rPr>
                          <w:t>ermín:</w:t>
                        </w:r>
                        <w:r w:rsidRPr="002D6129">
                          <w:rPr>
                            <w:rFonts w:ascii="Calibri" w:hAnsi="Calibri"/>
                          </w:rPr>
                          <w:t xml:space="preserve"> </w:t>
                        </w:r>
                        <w:r w:rsidR="006A5D9C" w:rsidRPr="002D6129">
                          <w:rPr>
                            <w:rFonts w:ascii="Calibri" w:hAnsi="Calibri"/>
                            <w:b/>
                          </w:rPr>
                          <w:t>7</w:t>
                        </w:r>
                        <w:r w:rsidRPr="002D6129">
                          <w:rPr>
                            <w:rFonts w:ascii="Calibri" w:hAnsi="Calibri"/>
                            <w:b/>
                          </w:rPr>
                          <w:t xml:space="preserve">. </w:t>
                        </w:r>
                        <w:r w:rsidR="006A5D9C" w:rsidRPr="002D6129">
                          <w:rPr>
                            <w:rFonts w:ascii="Calibri" w:hAnsi="Calibri"/>
                            <w:b/>
                          </w:rPr>
                          <w:t>5</w:t>
                        </w:r>
                        <w:r w:rsidR="00BE2836" w:rsidRPr="002D6129">
                          <w:rPr>
                            <w:rFonts w:ascii="Calibri" w:hAnsi="Calibri"/>
                            <w:b/>
                          </w:rPr>
                          <w:t>. – 1</w:t>
                        </w:r>
                        <w:r w:rsidR="006A5D9C" w:rsidRPr="002D6129">
                          <w:rPr>
                            <w:rFonts w:ascii="Calibri" w:hAnsi="Calibri"/>
                            <w:b/>
                          </w:rPr>
                          <w:t>2</w:t>
                        </w:r>
                        <w:r w:rsidR="00BE2836" w:rsidRPr="002D6129">
                          <w:rPr>
                            <w:rFonts w:ascii="Calibri" w:hAnsi="Calibri"/>
                            <w:b/>
                          </w:rPr>
                          <w:t xml:space="preserve">. </w:t>
                        </w:r>
                        <w:r w:rsidR="006A5D9C" w:rsidRPr="002D6129">
                          <w:rPr>
                            <w:rFonts w:ascii="Calibri" w:hAnsi="Calibri"/>
                            <w:b/>
                          </w:rPr>
                          <w:t>5</w:t>
                        </w:r>
                        <w:r w:rsidRPr="002D6129">
                          <w:rPr>
                            <w:rFonts w:ascii="Calibri" w:hAnsi="Calibri"/>
                            <w:b/>
                          </w:rPr>
                          <w:t>. 2017 (</w:t>
                        </w:r>
                        <w:r w:rsidR="006A5D9C" w:rsidRPr="002D6129">
                          <w:rPr>
                            <w:rFonts w:ascii="Calibri" w:hAnsi="Calibri"/>
                            <w:b/>
                          </w:rPr>
                          <w:t>ne</w:t>
                        </w:r>
                        <w:r w:rsidRPr="002D6129">
                          <w:rPr>
                            <w:rFonts w:ascii="Calibri" w:hAnsi="Calibri"/>
                            <w:b/>
                          </w:rPr>
                          <w:t xml:space="preserve"> – </w:t>
                        </w:r>
                        <w:r w:rsidR="006A5D9C" w:rsidRPr="002D6129">
                          <w:rPr>
                            <w:rFonts w:ascii="Calibri" w:hAnsi="Calibri"/>
                            <w:b/>
                          </w:rPr>
                          <w:t>pá</w:t>
                        </w:r>
                        <w:r w:rsidRPr="002D6129">
                          <w:rPr>
                            <w:rFonts w:ascii="Calibri" w:hAnsi="Calibri"/>
                            <w:b/>
                          </w:rPr>
                          <w:t>)</w:t>
                        </w:r>
                      </w:p>
                      <w:p w:rsidR="00075FF2" w:rsidRPr="002D6129" w:rsidRDefault="00075FF2" w:rsidP="00EC7965">
                        <w:pPr>
                          <w:pStyle w:val="Normln1"/>
                          <w:snapToGrid w:val="0"/>
                          <w:rPr>
                            <w:rFonts w:ascii="Calibri" w:hAnsi="Calibri"/>
                            <w:b/>
                          </w:rPr>
                        </w:pPr>
                      </w:p>
                    </w:tc>
                    <w:tc>
                      <w:tcPr>
                        <w:tcW w:w="2421" w:type="dxa"/>
                        <w:gridSpan w:val="4"/>
                        <w:tcBorders>
                          <w:top w:val="single" w:sz="8" w:space="0" w:color="000000"/>
                          <w:left w:val="single" w:sz="4" w:space="0" w:color="000000"/>
                          <w:bottom w:val="single" w:sz="8" w:space="0" w:color="000000"/>
                        </w:tcBorders>
                        <w:shd w:val="clear" w:color="auto" w:fill="auto"/>
                      </w:tcPr>
                      <w:p w:rsidR="00075FF2" w:rsidRPr="002D6129" w:rsidRDefault="00075FF2" w:rsidP="00075FF2">
                        <w:pPr>
                          <w:pStyle w:val="Normln1"/>
                          <w:snapToGrid w:val="0"/>
                          <w:rPr>
                            <w:rFonts w:ascii="Calibri" w:hAnsi="Calibri"/>
                          </w:rPr>
                        </w:pPr>
                        <w:r w:rsidRPr="002D6129">
                          <w:rPr>
                            <w:rFonts w:ascii="Calibri" w:hAnsi="Calibri"/>
                          </w:rPr>
                          <w:t xml:space="preserve">doprava: </w:t>
                        </w:r>
                        <w:r w:rsidR="00BE2836" w:rsidRPr="002D6129">
                          <w:rPr>
                            <w:rFonts w:ascii="Calibri" w:hAnsi="Calibri"/>
                            <w:b/>
                          </w:rPr>
                          <w:t xml:space="preserve">zájezdový </w:t>
                        </w:r>
                        <w:r w:rsidR="00D87312" w:rsidRPr="002D6129">
                          <w:rPr>
                            <w:rFonts w:ascii="Calibri" w:hAnsi="Calibri"/>
                            <w:b/>
                          </w:rPr>
                          <w:t>bus</w:t>
                        </w:r>
                      </w:p>
                    </w:tc>
                    <w:tc>
                      <w:tcPr>
                        <w:tcW w:w="4985" w:type="dxa"/>
                        <w:gridSpan w:val="8"/>
                        <w:tcBorders>
                          <w:top w:val="single" w:sz="8" w:space="0" w:color="000000"/>
                          <w:left w:val="single" w:sz="4" w:space="0" w:color="000000"/>
                          <w:bottom w:val="single" w:sz="8" w:space="0" w:color="000000"/>
                          <w:right w:val="single" w:sz="36" w:space="0" w:color="000000"/>
                        </w:tcBorders>
                        <w:shd w:val="clear" w:color="auto" w:fill="auto"/>
                      </w:tcPr>
                      <w:p w:rsidR="00075FF2" w:rsidRPr="002D6129" w:rsidRDefault="00075FF2" w:rsidP="00AE0795">
                        <w:pPr>
                          <w:pStyle w:val="Normln1"/>
                          <w:rPr>
                            <w:rFonts w:ascii="Calibri" w:hAnsi="Calibri"/>
                            <w:b/>
                          </w:rPr>
                        </w:pPr>
                        <w:r w:rsidRPr="002D6129">
                          <w:rPr>
                            <w:rFonts w:ascii="Calibri" w:hAnsi="Calibri"/>
                          </w:rPr>
                          <w:t>nástupní místo:</w:t>
                        </w:r>
                        <w:r w:rsidR="00D87312" w:rsidRPr="002D6129">
                          <w:rPr>
                            <w:rFonts w:ascii="Calibri" w:hAnsi="Calibri"/>
                          </w:rPr>
                          <w:t xml:space="preserve"> </w:t>
                        </w:r>
                        <w:r w:rsidR="00AE0795" w:rsidRPr="002D6129">
                          <w:rPr>
                            <w:rFonts w:ascii="Calibri" w:hAnsi="Calibri"/>
                            <w:b/>
                          </w:rPr>
                          <w:t>Praha</w:t>
                        </w:r>
                      </w:p>
                    </w:tc>
                  </w:tr>
                  <w:tr w:rsidR="00073284" w:rsidTr="002D6129">
                    <w:trPr>
                      <w:trHeight w:val="499"/>
                    </w:trPr>
                    <w:tc>
                      <w:tcPr>
                        <w:tcW w:w="10824" w:type="dxa"/>
                        <w:gridSpan w:val="16"/>
                        <w:tcBorders>
                          <w:top w:val="single" w:sz="8" w:space="0" w:color="000000"/>
                          <w:left w:val="single" w:sz="36" w:space="0" w:color="000000"/>
                          <w:bottom w:val="single" w:sz="24" w:space="0" w:color="000000"/>
                          <w:right w:val="single" w:sz="36" w:space="0" w:color="000000"/>
                        </w:tcBorders>
                        <w:shd w:val="clear" w:color="auto" w:fill="auto"/>
                      </w:tcPr>
                      <w:p w:rsidR="00075FF2" w:rsidRPr="006F77D2" w:rsidRDefault="00075FF2" w:rsidP="00075FF2">
                        <w:pPr>
                          <w:pStyle w:val="Normln1"/>
                          <w:jc w:val="both"/>
                          <w:rPr>
                            <w:rFonts w:ascii="Calibri" w:hAnsi="Calibri"/>
                          </w:rPr>
                        </w:pPr>
                        <w:r w:rsidRPr="002D6129">
                          <w:rPr>
                            <w:rFonts w:ascii="Calibri" w:hAnsi="Calibri"/>
                          </w:rPr>
                          <w:t xml:space="preserve">Zájezd se uskuteční při min. počtu </w:t>
                        </w:r>
                        <w:r w:rsidR="009D20EE" w:rsidRPr="002D6129">
                          <w:rPr>
                            <w:rFonts w:ascii="Calibri" w:hAnsi="Calibri"/>
                          </w:rPr>
                          <w:t>40</w:t>
                        </w:r>
                        <w:r w:rsidR="00AB6EAD" w:rsidRPr="002D6129">
                          <w:rPr>
                            <w:rFonts w:ascii="Calibri" w:hAnsi="Calibri"/>
                          </w:rPr>
                          <w:t xml:space="preserve"> - 45 </w:t>
                        </w:r>
                        <w:r w:rsidR="00AE0795" w:rsidRPr="002D6129">
                          <w:rPr>
                            <w:rFonts w:ascii="Calibri" w:hAnsi="Calibri"/>
                          </w:rPr>
                          <w:t>žák</w:t>
                        </w:r>
                        <w:r w:rsidRPr="002D6129">
                          <w:rPr>
                            <w:rFonts w:ascii="Calibri" w:hAnsi="Calibri"/>
                          </w:rPr>
                          <w:t>ů + 3</w:t>
                        </w:r>
                        <w:r w:rsidR="009D20EE" w:rsidRPr="002D6129">
                          <w:rPr>
                            <w:rFonts w:ascii="Calibri" w:hAnsi="Calibri"/>
                          </w:rPr>
                          <w:t xml:space="preserve"> </w:t>
                        </w:r>
                        <w:r w:rsidRPr="002D6129">
                          <w:rPr>
                            <w:rFonts w:ascii="Calibri" w:hAnsi="Calibri"/>
                          </w:rPr>
                          <w:t>učitelů</w:t>
                        </w:r>
                        <w:r w:rsidR="006F77D2">
                          <w:rPr>
                            <w:rFonts w:ascii="Calibri" w:hAnsi="Calibri"/>
                          </w:rPr>
                          <w:t xml:space="preserve"> </w:t>
                        </w:r>
                        <w:r w:rsidR="006F77D2" w:rsidRPr="002B542D">
                          <w:rPr>
                            <w:rFonts w:ascii="Calibri" w:hAnsi="Calibri"/>
                          </w:rPr>
                          <w:t>(pedagogický dozor)</w:t>
                        </w:r>
                        <w:r w:rsidRPr="002B542D">
                          <w:rPr>
                            <w:rFonts w:ascii="Calibri" w:hAnsi="Calibri"/>
                          </w:rPr>
                          <w:t>.</w:t>
                        </w:r>
                        <w:r w:rsidR="006F77D2">
                          <w:rPr>
                            <w:rFonts w:ascii="Calibri" w:hAnsi="Calibri"/>
                          </w:rPr>
                          <w:t xml:space="preserve"> Informace </w:t>
                        </w:r>
                        <w:r w:rsidR="006F77D2" w:rsidRPr="006F77D2">
                          <w:rPr>
                            <w:rFonts w:ascii="Calibri" w:hAnsi="Calibri"/>
                          </w:rPr>
                          <w:t>o dalších službách nezahrnutých v ceně zájezdu, o ubytování, dopravě a stravování jsou uvedeny v  programu, který byl účastníkovi předán společně s touto smlouvou.</w:t>
                        </w:r>
                      </w:p>
                      <w:p w:rsidR="00073284" w:rsidRPr="002D6129" w:rsidRDefault="00075FF2" w:rsidP="00BE2836">
                        <w:pPr>
                          <w:pStyle w:val="Normln1"/>
                          <w:snapToGrid w:val="0"/>
                          <w:jc w:val="both"/>
                          <w:rPr>
                            <w:rFonts w:ascii="Calibri" w:hAnsi="Calibri"/>
                          </w:rPr>
                        </w:pPr>
                        <w:r w:rsidRPr="002D6129">
                          <w:rPr>
                            <w:rFonts w:ascii="Calibri" w:hAnsi="Calibri"/>
                          </w:rPr>
                          <w:t xml:space="preserve">Základní cena zahrnuje komplexní cest. pojištění  </w:t>
                        </w:r>
                        <w:r w:rsidR="00AB6EAD" w:rsidRPr="002D6129">
                          <w:rPr>
                            <w:rFonts w:ascii="Calibri" w:hAnsi="Calibri"/>
                          </w:rPr>
                          <w:t>vč. pojiš</w:t>
                        </w:r>
                        <w:r w:rsidR="00BE2836" w:rsidRPr="002D6129">
                          <w:rPr>
                            <w:rFonts w:ascii="Calibri" w:hAnsi="Calibri"/>
                          </w:rPr>
                          <w:t>.</w:t>
                        </w:r>
                        <w:r w:rsidR="00AB6EAD" w:rsidRPr="002D6129">
                          <w:rPr>
                            <w:rFonts w:ascii="Calibri" w:hAnsi="Calibri"/>
                          </w:rPr>
                          <w:t>léčeb</w:t>
                        </w:r>
                        <w:r w:rsidR="00BE2836" w:rsidRPr="002D6129">
                          <w:rPr>
                            <w:rFonts w:ascii="Calibri" w:hAnsi="Calibri"/>
                          </w:rPr>
                          <w:t>.</w:t>
                        </w:r>
                        <w:r w:rsidR="00AB6EAD" w:rsidRPr="002D6129">
                          <w:rPr>
                            <w:rFonts w:ascii="Calibri" w:hAnsi="Calibri"/>
                          </w:rPr>
                          <w:t>výloh v zahraničí a pojištění storna zájezdu ze zdravotních důvodů.</w:t>
                        </w:r>
                      </w:p>
                    </w:tc>
                  </w:tr>
                  <w:tr w:rsidR="00073284" w:rsidTr="002D6129">
                    <w:trPr>
                      <w:trHeight w:val="240"/>
                    </w:trPr>
                    <w:tc>
                      <w:tcPr>
                        <w:tcW w:w="10824" w:type="dxa"/>
                        <w:gridSpan w:val="16"/>
                        <w:tcBorders>
                          <w:top w:val="single" w:sz="24" w:space="0" w:color="000000"/>
                          <w:left w:val="single" w:sz="36" w:space="0" w:color="000000"/>
                          <w:bottom w:val="single" w:sz="36" w:space="0" w:color="000000"/>
                          <w:right w:val="single" w:sz="36" w:space="0" w:color="000000"/>
                        </w:tcBorders>
                        <w:shd w:val="clear" w:color="auto" w:fill="FFFFFF"/>
                      </w:tcPr>
                      <w:p w:rsidR="00073284" w:rsidRPr="007D4C42" w:rsidRDefault="00073284">
                        <w:pPr>
                          <w:pStyle w:val="Nadpis3IMP"/>
                          <w:snapToGrid w:val="0"/>
                          <w:rPr>
                            <w:rFonts w:ascii="Calibri" w:hAnsi="Calibri"/>
                            <w:sz w:val="22"/>
                            <w:szCs w:val="22"/>
                          </w:rPr>
                        </w:pPr>
                        <w:r w:rsidRPr="007D4C42">
                          <w:rPr>
                            <w:rFonts w:ascii="Calibri" w:hAnsi="Calibri"/>
                            <w:sz w:val="22"/>
                            <w:szCs w:val="22"/>
                          </w:rPr>
                          <w:t>III. CENA ZÁJEZDU</w:t>
                        </w:r>
                      </w:p>
                    </w:tc>
                  </w:tr>
                  <w:tr w:rsidR="00073284" w:rsidTr="006465C5">
                    <w:trPr>
                      <w:trHeight w:val="275"/>
                    </w:trPr>
                    <w:tc>
                      <w:tcPr>
                        <w:tcW w:w="6946" w:type="dxa"/>
                        <w:gridSpan w:val="9"/>
                        <w:tcBorders>
                          <w:top w:val="single" w:sz="36" w:space="0" w:color="000000"/>
                          <w:left w:val="single" w:sz="32" w:space="0" w:color="000000"/>
                          <w:bottom w:val="single" w:sz="4" w:space="0" w:color="000000"/>
                        </w:tcBorders>
                        <w:shd w:val="clear" w:color="auto" w:fill="auto"/>
                      </w:tcPr>
                      <w:p w:rsidR="00073284" w:rsidRPr="002D6129" w:rsidRDefault="00075FF2">
                        <w:pPr>
                          <w:pStyle w:val="Normln1"/>
                          <w:snapToGrid w:val="0"/>
                          <w:rPr>
                            <w:rFonts w:ascii="Calibri" w:hAnsi="Calibri"/>
                            <w:b/>
                          </w:rPr>
                        </w:pPr>
                        <w:r w:rsidRPr="002D6129">
                          <w:rPr>
                            <w:rFonts w:ascii="Calibri" w:hAnsi="Calibri"/>
                            <w:b/>
                          </w:rPr>
                          <w:t>c</w:t>
                        </w:r>
                        <w:r w:rsidR="00073284" w:rsidRPr="002D6129">
                          <w:rPr>
                            <w:rFonts w:ascii="Calibri" w:hAnsi="Calibri"/>
                            <w:b/>
                          </w:rPr>
                          <w:t>ena zájezdu</w:t>
                        </w:r>
                      </w:p>
                    </w:tc>
                    <w:tc>
                      <w:tcPr>
                        <w:tcW w:w="1134" w:type="dxa"/>
                        <w:gridSpan w:val="3"/>
                        <w:tcBorders>
                          <w:top w:val="single" w:sz="36" w:space="0" w:color="000000"/>
                          <w:left w:val="single" w:sz="4" w:space="0" w:color="000000"/>
                          <w:bottom w:val="single" w:sz="4" w:space="0" w:color="000000"/>
                        </w:tcBorders>
                        <w:shd w:val="clear" w:color="auto" w:fill="auto"/>
                      </w:tcPr>
                      <w:p w:rsidR="00073284" w:rsidRPr="002D6129" w:rsidRDefault="00073284">
                        <w:pPr>
                          <w:pStyle w:val="Normln1"/>
                          <w:snapToGrid w:val="0"/>
                          <w:jc w:val="center"/>
                          <w:rPr>
                            <w:rFonts w:ascii="Calibri" w:hAnsi="Calibri"/>
                            <w:b/>
                          </w:rPr>
                        </w:pPr>
                        <w:r w:rsidRPr="002D6129">
                          <w:rPr>
                            <w:rFonts w:ascii="Calibri" w:hAnsi="Calibri"/>
                            <w:b/>
                          </w:rPr>
                          <w:t>za os. v Kč</w:t>
                        </w:r>
                      </w:p>
                    </w:tc>
                    <w:tc>
                      <w:tcPr>
                        <w:tcW w:w="992" w:type="dxa"/>
                        <w:gridSpan w:val="3"/>
                        <w:tcBorders>
                          <w:top w:val="single" w:sz="36" w:space="0" w:color="000000"/>
                          <w:left w:val="single" w:sz="4" w:space="0" w:color="000000"/>
                          <w:bottom w:val="single" w:sz="4" w:space="0" w:color="000000"/>
                        </w:tcBorders>
                        <w:shd w:val="clear" w:color="auto" w:fill="auto"/>
                      </w:tcPr>
                      <w:p w:rsidR="00073284" w:rsidRPr="002D6129" w:rsidRDefault="00F91399">
                        <w:pPr>
                          <w:pStyle w:val="Normln1"/>
                          <w:snapToGrid w:val="0"/>
                          <w:jc w:val="center"/>
                          <w:rPr>
                            <w:rFonts w:ascii="Calibri" w:hAnsi="Calibri"/>
                            <w:b/>
                          </w:rPr>
                        </w:pPr>
                        <w:r w:rsidRPr="002D6129">
                          <w:rPr>
                            <w:rFonts w:ascii="Calibri" w:hAnsi="Calibri"/>
                            <w:b/>
                          </w:rPr>
                          <w:t>p</w:t>
                        </w:r>
                        <w:r w:rsidR="00073284" w:rsidRPr="002D6129">
                          <w:rPr>
                            <w:rFonts w:ascii="Calibri" w:hAnsi="Calibri"/>
                            <w:b/>
                          </w:rPr>
                          <w:t>očet os.</w:t>
                        </w:r>
                      </w:p>
                    </w:tc>
                    <w:tc>
                      <w:tcPr>
                        <w:tcW w:w="1752" w:type="dxa"/>
                        <w:tcBorders>
                          <w:top w:val="single" w:sz="36" w:space="0" w:color="000000"/>
                          <w:left w:val="single" w:sz="4" w:space="0" w:color="000000"/>
                          <w:bottom w:val="single" w:sz="4" w:space="0" w:color="000000"/>
                          <w:right w:val="single" w:sz="32" w:space="0" w:color="000000"/>
                        </w:tcBorders>
                        <w:shd w:val="clear" w:color="auto" w:fill="auto"/>
                      </w:tcPr>
                      <w:p w:rsidR="00073284" w:rsidRPr="002D6129" w:rsidRDefault="00073284">
                        <w:pPr>
                          <w:pStyle w:val="Normln1"/>
                          <w:snapToGrid w:val="0"/>
                          <w:jc w:val="center"/>
                          <w:rPr>
                            <w:rFonts w:ascii="Calibri" w:hAnsi="Calibri"/>
                            <w:b/>
                          </w:rPr>
                        </w:pPr>
                        <w:r w:rsidRPr="002D6129">
                          <w:rPr>
                            <w:rFonts w:ascii="Calibri" w:hAnsi="Calibri"/>
                            <w:b/>
                          </w:rPr>
                          <w:t>celkem v Kč</w:t>
                        </w:r>
                      </w:p>
                    </w:tc>
                  </w:tr>
                  <w:tr w:rsidR="00073284" w:rsidTr="006465C5">
                    <w:trPr>
                      <w:trHeight w:val="224"/>
                    </w:trPr>
                    <w:tc>
                      <w:tcPr>
                        <w:tcW w:w="6946" w:type="dxa"/>
                        <w:gridSpan w:val="9"/>
                        <w:tcBorders>
                          <w:top w:val="single" w:sz="4" w:space="0" w:color="000000"/>
                          <w:left w:val="single" w:sz="32" w:space="0" w:color="000000"/>
                          <w:bottom w:val="single" w:sz="4" w:space="0" w:color="000000"/>
                        </w:tcBorders>
                        <w:shd w:val="clear" w:color="auto" w:fill="auto"/>
                      </w:tcPr>
                      <w:p w:rsidR="00073284" w:rsidRPr="002D6129" w:rsidRDefault="00843E80" w:rsidP="00AE0795">
                        <w:pPr>
                          <w:pStyle w:val="Normln1"/>
                          <w:snapToGrid w:val="0"/>
                          <w:rPr>
                            <w:rFonts w:ascii="Calibri" w:hAnsi="Calibri"/>
                          </w:rPr>
                        </w:pPr>
                        <w:r w:rsidRPr="002D6129">
                          <w:rPr>
                            <w:rFonts w:ascii="Calibri" w:hAnsi="Calibri"/>
                          </w:rPr>
                          <w:t xml:space="preserve">základní cena zájezdu </w:t>
                        </w:r>
                        <w:r w:rsidR="00AE0795" w:rsidRPr="002D6129">
                          <w:rPr>
                            <w:rFonts w:ascii="Calibri" w:hAnsi="Calibri"/>
                          </w:rPr>
                          <w:t>při 40 platících účastnících</w:t>
                        </w:r>
                      </w:p>
                    </w:tc>
                    <w:tc>
                      <w:tcPr>
                        <w:tcW w:w="1134" w:type="dxa"/>
                        <w:gridSpan w:val="3"/>
                        <w:tcBorders>
                          <w:top w:val="single" w:sz="4" w:space="0" w:color="000000"/>
                          <w:left w:val="single" w:sz="4" w:space="0" w:color="000000"/>
                          <w:bottom w:val="single" w:sz="4" w:space="0" w:color="000000"/>
                        </w:tcBorders>
                        <w:shd w:val="clear" w:color="auto" w:fill="auto"/>
                      </w:tcPr>
                      <w:p w:rsidR="00073284" w:rsidRPr="002D6129" w:rsidRDefault="00AE0795" w:rsidP="00AE0795">
                        <w:pPr>
                          <w:pStyle w:val="Normln1"/>
                          <w:snapToGrid w:val="0"/>
                          <w:jc w:val="center"/>
                          <w:rPr>
                            <w:rFonts w:ascii="Calibri" w:hAnsi="Calibri"/>
                            <w:b/>
                          </w:rPr>
                        </w:pPr>
                        <w:r w:rsidRPr="002D6129">
                          <w:rPr>
                            <w:rFonts w:ascii="Calibri" w:hAnsi="Calibri"/>
                            <w:b/>
                          </w:rPr>
                          <w:t>8</w:t>
                        </w:r>
                        <w:r w:rsidR="00843E80" w:rsidRPr="002D6129">
                          <w:rPr>
                            <w:rFonts w:ascii="Calibri" w:hAnsi="Calibri"/>
                            <w:b/>
                          </w:rPr>
                          <w:t>.</w:t>
                        </w:r>
                        <w:r w:rsidRPr="002D6129">
                          <w:rPr>
                            <w:rFonts w:ascii="Calibri" w:hAnsi="Calibri"/>
                            <w:b/>
                          </w:rPr>
                          <w:t>4</w:t>
                        </w:r>
                        <w:r w:rsidR="00843E80" w:rsidRPr="002D6129">
                          <w:rPr>
                            <w:rFonts w:ascii="Calibri" w:hAnsi="Calibri"/>
                            <w:b/>
                          </w:rPr>
                          <w:t>90,-</w:t>
                        </w:r>
                      </w:p>
                    </w:tc>
                    <w:tc>
                      <w:tcPr>
                        <w:tcW w:w="992" w:type="dxa"/>
                        <w:gridSpan w:val="3"/>
                        <w:tcBorders>
                          <w:top w:val="single" w:sz="4" w:space="0" w:color="000000"/>
                          <w:left w:val="single" w:sz="4" w:space="0" w:color="000000"/>
                          <w:bottom w:val="single" w:sz="4" w:space="0" w:color="000000"/>
                        </w:tcBorders>
                        <w:shd w:val="clear" w:color="auto" w:fill="auto"/>
                      </w:tcPr>
                      <w:p w:rsidR="00073284" w:rsidRPr="002D6129" w:rsidRDefault="00073284">
                        <w:pPr>
                          <w:pStyle w:val="Normln1"/>
                          <w:snapToGrid w:val="0"/>
                          <w:jc w:val="center"/>
                          <w:rPr>
                            <w:rFonts w:ascii="Calibri" w:hAnsi="Calibri"/>
                            <w:b/>
                          </w:rPr>
                        </w:pPr>
                      </w:p>
                    </w:tc>
                    <w:tc>
                      <w:tcPr>
                        <w:tcW w:w="1752" w:type="dxa"/>
                        <w:tcBorders>
                          <w:top w:val="single" w:sz="4" w:space="0" w:color="000000"/>
                          <w:left w:val="single" w:sz="4" w:space="0" w:color="000000"/>
                          <w:bottom w:val="single" w:sz="4" w:space="0" w:color="000000"/>
                          <w:right w:val="single" w:sz="32" w:space="0" w:color="000000"/>
                        </w:tcBorders>
                        <w:shd w:val="clear" w:color="auto" w:fill="auto"/>
                      </w:tcPr>
                      <w:p w:rsidR="00073284" w:rsidRPr="002D6129" w:rsidRDefault="00073284">
                        <w:pPr>
                          <w:pStyle w:val="Normln1"/>
                          <w:snapToGrid w:val="0"/>
                          <w:jc w:val="center"/>
                          <w:rPr>
                            <w:rFonts w:ascii="Calibri" w:hAnsi="Calibri"/>
                            <w:b/>
                          </w:rPr>
                        </w:pPr>
                      </w:p>
                    </w:tc>
                  </w:tr>
                  <w:tr w:rsidR="00AE0795" w:rsidTr="006465C5">
                    <w:trPr>
                      <w:trHeight w:val="240"/>
                    </w:trPr>
                    <w:tc>
                      <w:tcPr>
                        <w:tcW w:w="6946" w:type="dxa"/>
                        <w:gridSpan w:val="9"/>
                        <w:tcBorders>
                          <w:top w:val="single" w:sz="4" w:space="0" w:color="000000"/>
                          <w:left w:val="single" w:sz="32" w:space="0" w:color="000000"/>
                          <w:bottom w:val="single" w:sz="4" w:space="0" w:color="000000"/>
                        </w:tcBorders>
                        <w:shd w:val="clear" w:color="auto" w:fill="auto"/>
                      </w:tcPr>
                      <w:p w:rsidR="00AE0795" w:rsidRDefault="00AE0795" w:rsidP="00AE0795">
                        <w:pPr>
                          <w:pStyle w:val="Normln1"/>
                          <w:snapToGrid w:val="0"/>
                          <w:rPr>
                            <w:rFonts w:ascii="Calibri" w:hAnsi="Calibri"/>
                            <w:b/>
                          </w:rPr>
                        </w:pPr>
                        <w:r w:rsidRPr="002D6129">
                          <w:rPr>
                            <w:rFonts w:ascii="Calibri" w:hAnsi="Calibri"/>
                          </w:rPr>
                          <w:t>základní cena zájezdu při 45 platících účastnících</w:t>
                        </w:r>
                        <w:r w:rsidR="006465C5">
                          <w:rPr>
                            <w:rFonts w:ascii="Calibri" w:hAnsi="Calibri"/>
                          </w:rPr>
                          <w:t xml:space="preserve">: </w:t>
                        </w:r>
                        <w:r w:rsidR="006465C5" w:rsidRPr="002D6129">
                          <w:rPr>
                            <w:rFonts w:ascii="Calibri" w:hAnsi="Calibri"/>
                            <w:b/>
                          </w:rPr>
                          <w:t>7.990,-</w:t>
                        </w:r>
                      </w:p>
                      <w:p w:rsidR="006465C5" w:rsidRPr="00CD620C" w:rsidRDefault="006465C5" w:rsidP="00AE0795">
                        <w:pPr>
                          <w:pStyle w:val="Normln1"/>
                          <w:snapToGrid w:val="0"/>
                          <w:rPr>
                            <w:rFonts w:ascii="Calibri" w:hAnsi="Calibri"/>
                            <w:sz w:val="18"/>
                            <w:szCs w:val="18"/>
                          </w:rPr>
                        </w:pPr>
                        <w:r w:rsidRPr="00CD620C">
                          <w:rPr>
                            <w:rFonts w:ascii="Calibri" w:hAnsi="Calibri"/>
                            <w:sz w:val="18"/>
                            <w:szCs w:val="18"/>
                          </w:rPr>
                          <w:t>(při vyšším počtu účastníků bude platit tato nižší cena a bude tedy hrazen nižší doplatek)</w:t>
                        </w:r>
                      </w:p>
                    </w:tc>
                    <w:tc>
                      <w:tcPr>
                        <w:tcW w:w="1134" w:type="dxa"/>
                        <w:gridSpan w:val="3"/>
                        <w:tcBorders>
                          <w:top w:val="single" w:sz="4" w:space="0" w:color="000000"/>
                          <w:left w:val="single" w:sz="4" w:space="0" w:color="000000"/>
                          <w:bottom w:val="single" w:sz="4" w:space="0" w:color="000000"/>
                        </w:tcBorders>
                        <w:shd w:val="clear" w:color="auto" w:fill="auto"/>
                      </w:tcPr>
                      <w:p w:rsidR="00AE0795" w:rsidRPr="002D6129" w:rsidRDefault="00AE0795" w:rsidP="00AE0795">
                        <w:pPr>
                          <w:pStyle w:val="Normln1"/>
                          <w:snapToGrid w:val="0"/>
                          <w:jc w:val="center"/>
                          <w:rPr>
                            <w:rFonts w:ascii="Calibri" w:hAnsi="Calibri"/>
                            <w:b/>
                          </w:rPr>
                        </w:pPr>
                      </w:p>
                    </w:tc>
                    <w:tc>
                      <w:tcPr>
                        <w:tcW w:w="992" w:type="dxa"/>
                        <w:gridSpan w:val="3"/>
                        <w:tcBorders>
                          <w:top w:val="single" w:sz="4" w:space="0" w:color="000000"/>
                          <w:left w:val="single" w:sz="4" w:space="0" w:color="000000"/>
                          <w:bottom w:val="single" w:sz="4" w:space="0" w:color="000000"/>
                        </w:tcBorders>
                        <w:shd w:val="clear" w:color="auto" w:fill="auto"/>
                      </w:tcPr>
                      <w:p w:rsidR="00AE0795" w:rsidRPr="002D6129" w:rsidRDefault="00AE0795">
                        <w:pPr>
                          <w:pStyle w:val="Normln1"/>
                          <w:snapToGrid w:val="0"/>
                          <w:jc w:val="center"/>
                          <w:rPr>
                            <w:rFonts w:ascii="Calibri" w:hAnsi="Calibri"/>
                            <w:b/>
                          </w:rPr>
                        </w:pPr>
                      </w:p>
                    </w:tc>
                    <w:tc>
                      <w:tcPr>
                        <w:tcW w:w="1752" w:type="dxa"/>
                        <w:tcBorders>
                          <w:top w:val="single" w:sz="4" w:space="0" w:color="000000"/>
                          <w:left w:val="single" w:sz="4" w:space="0" w:color="000000"/>
                          <w:bottom w:val="single" w:sz="4" w:space="0" w:color="000000"/>
                          <w:right w:val="single" w:sz="32" w:space="0" w:color="000000"/>
                        </w:tcBorders>
                        <w:shd w:val="clear" w:color="auto" w:fill="auto"/>
                      </w:tcPr>
                      <w:p w:rsidR="00AE0795" w:rsidRPr="002D6129" w:rsidRDefault="00AE0795">
                        <w:pPr>
                          <w:pStyle w:val="Normln1"/>
                          <w:snapToGrid w:val="0"/>
                          <w:jc w:val="center"/>
                          <w:rPr>
                            <w:rFonts w:ascii="Calibri" w:hAnsi="Calibri"/>
                            <w:b/>
                          </w:rPr>
                        </w:pPr>
                      </w:p>
                    </w:tc>
                  </w:tr>
                  <w:tr w:rsidR="00075FF2" w:rsidTr="006465C5">
                    <w:trPr>
                      <w:trHeight w:val="224"/>
                    </w:trPr>
                    <w:tc>
                      <w:tcPr>
                        <w:tcW w:w="6946" w:type="dxa"/>
                        <w:gridSpan w:val="9"/>
                        <w:tcBorders>
                          <w:top w:val="single" w:sz="4" w:space="0" w:color="000000"/>
                          <w:left w:val="single" w:sz="32" w:space="0" w:color="000000"/>
                          <w:bottom w:val="single" w:sz="4" w:space="0" w:color="000000"/>
                        </w:tcBorders>
                        <w:shd w:val="clear" w:color="auto" w:fill="auto"/>
                      </w:tcPr>
                      <w:p w:rsidR="00075FF2" w:rsidRPr="002D6129" w:rsidRDefault="00484CA9">
                        <w:pPr>
                          <w:pStyle w:val="Normln1"/>
                          <w:snapToGrid w:val="0"/>
                          <w:rPr>
                            <w:rFonts w:ascii="Calibri" w:hAnsi="Calibri"/>
                            <w:b/>
                          </w:rPr>
                        </w:pPr>
                        <w:r w:rsidRPr="002D6129">
                          <w:rPr>
                            <w:rFonts w:ascii="Calibri" w:hAnsi="Calibri"/>
                            <w:b/>
                          </w:rPr>
                          <w:t>fakultativní příplatky (vstupné hrazené předem):</w:t>
                        </w:r>
                      </w:p>
                    </w:tc>
                    <w:tc>
                      <w:tcPr>
                        <w:tcW w:w="1134" w:type="dxa"/>
                        <w:gridSpan w:val="3"/>
                        <w:tcBorders>
                          <w:top w:val="single" w:sz="4" w:space="0" w:color="000000"/>
                          <w:left w:val="single" w:sz="4" w:space="0" w:color="000000"/>
                          <w:bottom w:val="single" w:sz="4" w:space="0" w:color="000000"/>
                        </w:tcBorders>
                        <w:shd w:val="clear" w:color="auto" w:fill="auto"/>
                      </w:tcPr>
                      <w:p w:rsidR="00075FF2" w:rsidRPr="002D6129" w:rsidRDefault="00075FF2" w:rsidP="00EC7965">
                        <w:pPr>
                          <w:pStyle w:val="Normln1"/>
                          <w:snapToGrid w:val="0"/>
                          <w:jc w:val="center"/>
                          <w:rPr>
                            <w:rFonts w:ascii="Calibri" w:hAnsi="Calibri"/>
                            <w:b/>
                          </w:rPr>
                        </w:pPr>
                      </w:p>
                    </w:tc>
                    <w:tc>
                      <w:tcPr>
                        <w:tcW w:w="992" w:type="dxa"/>
                        <w:gridSpan w:val="3"/>
                        <w:tcBorders>
                          <w:top w:val="single" w:sz="4" w:space="0" w:color="000000"/>
                          <w:left w:val="single" w:sz="4" w:space="0" w:color="000000"/>
                          <w:bottom w:val="single" w:sz="4" w:space="0" w:color="000000"/>
                        </w:tcBorders>
                        <w:shd w:val="clear" w:color="auto" w:fill="auto"/>
                      </w:tcPr>
                      <w:p w:rsidR="00075FF2" w:rsidRPr="002D6129" w:rsidRDefault="00075FF2">
                        <w:pPr>
                          <w:pStyle w:val="Normln1"/>
                          <w:snapToGrid w:val="0"/>
                          <w:jc w:val="center"/>
                          <w:rPr>
                            <w:rFonts w:ascii="Calibri" w:hAnsi="Calibri"/>
                            <w:b/>
                          </w:rPr>
                        </w:pPr>
                      </w:p>
                    </w:tc>
                    <w:tc>
                      <w:tcPr>
                        <w:tcW w:w="1752" w:type="dxa"/>
                        <w:tcBorders>
                          <w:top w:val="single" w:sz="4" w:space="0" w:color="000000"/>
                          <w:left w:val="single" w:sz="4" w:space="0" w:color="000000"/>
                          <w:bottom w:val="single" w:sz="4" w:space="0" w:color="000000"/>
                          <w:right w:val="single" w:sz="32" w:space="0" w:color="000000"/>
                        </w:tcBorders>
                        <w:shd w:val="clear" w:color="auto" w:fill="auto"/>
                      </w:tcPr>
                      <w:p w:rsidR="00075FF2" w:rsidRPr="002D6129" w:rsidRDefault="00075FF2">
                        <w:pPr>
                          <w:pStyle w:val="Normln1"/>
                          <w:snapToGrid w:val="0"/>
                          <w:jc w:val="center"/>
                          <w:rPr>
                            <w:rFonts w:ascii="Calibri" w:hAnsi="Calibri"/>
                            <w:b/>
                          </w:rPr>
                        </w:pPr>
                      </w:p>
                    </w:tc>
                  </w:tr>
                  <w:tr w:rsidR="00952A8F" w:rsidTr="006465C5">
                    <w:trPr>
                      <w:trHeight w:val="706"/>
                    </w:trPr>
                    <w:tc>
                      <w:tcPr>
                        <w:tcW w:w="6946" w:type="dxa"/>
                        <w:gridSpan w:val="9"/>
                        <w:tcBorders>
                          <w:top w:val="single" w:sz="4" w:space="0" w:color="000000"/>
                          <w:left w:val="single" w:sz="32" w:space="0" w:color="000000"/>
                          <w:bottom w:val="single" w:sz="4" w:space="0" w:color="000000"/>
                        </w:tcBorders>
                        <w:shd w:val="clear" w:color="auto" w:fill="auto"/>
                      </w:tcPr>
                      <w:p w:rsidR="006A5D9C" w:rsidRPr="002D6129" w:rsidRDefault="00AE0795" w:rsidP="006A5D9C">
                        <w:pPr>
                          <w:pStyle w:val="Normln1"/>
                          <w:snapToGrid w:val="0"/>
                          <w:rPr>
                            <w:rFonts w:ascii="Calibri" w:hAnsi="Calibri"/>
                          </w:rPr>
                        </w:pPr>
                        <w:r w:rsidRPr="002D6129">
                          <w:rPr>
                            <w:rFonts w:ascii="Calibri" w:hAnsi="Calibri"/>
                          </w:rPr>
                          <w:t>London Eye</w:t>
                        </w:r>
                        <w:r w:rsidR="006A5D9C" w:rsidRPr="002D6129">
                          <w:rPr>
                            <w:rFonts w:ascii="Calibri" w:hAnsi="Calibri"/>
                          </w:rPr>
                          <w:t xml:space="preserve"> – děti do 15 let</w:t>
                        </w:r>
                      </w:p>
                      <w:p w:rsidR="006A5D9C" w:rsidRPr="002D6129" w:rsidRDefault="006A5D9C" w:rsidP="006A5D9C">
                        <w:pPr>
                          <w:pStyle w:val="Normln1"/>
                          <w:numPr>
                            <w:ilvl w:val="0"/>
                            <w:numId w:val="3"/>
                          </w:numPr>
                          <w:snapToGrid w:val="0"/>
                          <w:rPr>
                            <w:rFonts w:ascii="Calibri" w:hAnsi="Calibri"/>
                          </w:rPr>
                        </w:pPr>
                        <w:r w:rsidRPr="002D6129">
                          <w:rPr>
                            <w:rFonts w:ascii="Calibri" w:hAnsi="Calibri"/>
                          </w:rPr>
                          <w:t>studenti</w:t>
                        </w:r>
                      </w:p>
                      <w:p w:rsidR="006A5D9C" w:rsidRPr="002D6129" w:rsidRDefault="006A5D9C" w:rsidP="006A5D9C">
                        <w:pPr>
                          <w:pStyle w:val="Normln1"/>
                          <w:numPr>
                            <w:ilvl w:val="0"/>
                            <w:numId w:val="3"/>
                          </w:numPr>
                          <w:snapToGrid w:val="0"/>
                          <w:rPr>
                            <w:rFonts w:ascii="Calibri" w:hAnsi="Calibri"/>
                          </w:rPr>
                        </w:pPr>
                        <w:r w:rsidRPr="002D6129">
                          <w:rPr>
                            <w:rFonts w:ascii="Calibri" w:hAnsi="Calibri"/>
                          </w:rPr>
                          <w:t>dospělí</w:t>
                        </w:r>
                      </w:p>
                    </w:tc>
                    <w:tc>
                      <w:tcPr>
                        <w:tcW w:w="1134" w:type="dxa"/>
                        <w:gridSpan w:val="3"/>
                        <w:tcBorders>
                          <w:top w:val="single" w:sz="4" w:space="0" w:color="000000"/>
                          <w:left w:val="single" w:sz="4" w:space="0" w:color="000000"/>
                          <w:bottom w:val="single" w:sz="4" w:space="0" w:color="000000"/>
                        </w:tcBorders>
                        <w:shd w:val="clear" w:color="auto" w:fill="auto"/>
                      </w:tcPr>
                      <w:p w:rsidR="00952A8F" w:rsidRPr="002D6129" w:rsidRDefault="006A5D9C" w:rsidP="00356E04">
                        <w:pPr>
                          <w:pStyle w:val="Normln1"/>
                          <w:snapToGrid w:val="0"/>
                          <w:jc w:val="center"/>
                          <w:rPr>
                            <w:rFonts w:ascii="Calibri" w:hAnsi="Calibri"/>
                            <w:b/>
                          </w:rPr>
                        </w:pPr>
                        <w:r w:rsidRPr="002D6129">
                          <w:rPr>
                            <w:rFonts w:ascii="Calibri" w:hAnsi="Calibri"/>
                            <w:b/>
                          </w:rPr>
                          <w:t>58</w:t>
                        </w:r>
                        <w:r w:rsidR="00952A8F" w:rsidRPr="002D6129">
                          <w:rPr>
                            <w:rFonts w:ascii="Calibri" w:hAnsi="Calibri"/>
                            <w:b/>
                          </w:rPr>
                          <w:t>0,-</w:t>
                        </w:r>
                      </w:p>
                      <w:p w:rsidR="006A5D9C" w:rsidRPr="002D6129" w:rsidRDefault="006A5D9C" w:rsidP="00356E04">
                        <w:pPr>
                          <w:pStyle w:val="Normln1"/>
                          <w:snapToGrid w:val="0"/>
                          <w:jc w:val="center"/>
                          <w:rPr>
                            <w:rFonts w:ascii="Calibri" w:hAnsi="Calibri"/>
                            <w:b/>
                          </w:rPr>
                        </w:pPr>
                        <w:r w:rsidRPr="002D6129">
                          <w:rPr>
                            <w:rFonts w:ascii="Calibri" w:hAnsi="Calibri"/>
                            <w:b/>
                          </w:rPr>
                          <w:t>840,-</w:t>
                        </w:r>
                      </w:p>
                      <w:p w:rsidR="006A5D9C" w:rsidRPr="002D6129" w:rsidRDefault="006A5D9C" w:rsidP="00356E04">
                        <w:pPr>
                          <w:pStyle w:val="Normln1"/>
                          <w:snapToGrid w:val="0"/>
                          <w:jc w:val="center"/>
                          <w:rPr>
                            <w:rFonts w:ascii="Calibri" w:hAnsi="Calibri"/>
                            <w:b/>
                          </w:rPr>
                        </w:pPr>
                        <w:r w:rsidRPr="002D6129">
                          <w:rPr>
                            <w:rFonts w:ascii="Calibri" w:hAnsi="Calibri"/>
                            <w:b/>
                          </w:rPr>
                          <w:t>840,-</w:t>
                        </w:r>
                      </w:p>
                    </w:tc>
                    <w:tc>
                      <w:tcPr>
                        <w:tcW w:w="992" w:type="dxa"/>
                        <w:gridSpan w:val="3"/>
                        <w:tcBorders>
                          <w:top w:val="single" w:sz="4" w:space="0" w:color="000000"/>
                          <w:left w:val="single" w:sz="4" w:space="0" w:color="000000"/>
                          <w:bottom w:val="single" w:sz="4" w:space="0" w:color="000000"/>
                        </w:tcBorders>
                        <w:shd w:val="clear" w:color="auto" w:fill="auto"/>
                      </w:tcPr>
                      <w:p w:rsidR="00952A8F" w:rsidRPr="002D6129" w:rsidRDefault="00952A8F">
                        <w:pPr>
                          <w:pStyle w:val="Normln1"/>
                          <w:snapToGrid w:val="0"/>
                          <w:jc w:val="center"/>
                          <w:rPr>
                            <w:rFonts w:ascii="Calibri" w:hAnsi="Calibri"/>
                            <w:b/>
                          </w:rPr>
                        </w:pPr>
                      </w:p>
                    </w:tc>
                    <w:tc>
                      <w:tcPr>
                        <w:tcW w:w="1752" w:type="dxa"/>
                        <w:tcBorders>
                          <w:top w:val="single" w:sz="4" w:space="0" w:color="000000"/>
                          <w:left w:val="single" w:sz="4" w:space="0" w:color="000000"/>
                          <w:bottom w:val="single" w:sz="4" w:space="0" w:color="000000"/>
                          <w:right w:val="single" w:sz="32" w:space="0" w:color="000000"/>
                        </w:tcBorders>
                        <w:shd w:val="clear" w:color="auto" w:fill="auto"/>
                      </w:tcPr>
                      <w:p w:rsidR="00952A8F" w:rsidRPr="002D6129" w:rsidRDefault="00952A8F">
                        <w:pPr>
                          <w:pStyle w:val="Normln1"/>
                          <w:snapToGrid w:val="0"/>
                          <w:jc w:val="center"/>
                          <w:rPr>
                            <w:rFonts w:ascii="Calibri" w:hAnsi="Calibri"/>
                            <w:b/>
                          </w:rPr>
                        </w:pPr>
                      </w:p>
                    </w:tc>
                  </w:tr>
                  <w:tr w:rsidR="006465C5" w:rsidTr="006465C5">
                    <w:trPr>
                      <w:trHeight w:val="224"/>
                    </w:trPr>
                    <w:tc>
                      <w:tcPr>
                        <w:tcW w:w="6946" w:type="dxa"/>
                        <w:gridSpan w:val="9"/>
                        <w:tcBorders>
                          <w:top w:val="single" w:sz="4" w:space="0" w:color="000000"/>
                          <w:left w:val="single" w:sz="32" w:space="0" w:color="000000"/>
                          <w:bottom w:val="single" w:sz="4" w:space="0" w:color="000000"/>
                        </w:tcBorders>
                        <w:shd w:val="clear" w:color="auto" w:fill="auto"/>
                      </w:tcPr>
                      <w:p w:rsidR="006465C5" w:rsidRDefault="006465C5">
                        <w:pPr>
                          <w:pStyle w:val="Normln1"/>
                          <w:snapToGrid w:val="0"/>
                          <w:rPr>
                            <w:rFonts w:ascii="Calibri" w:hAnsi="Calibri"/>
                          </w:rPr>
                        </w:pPr>
                        <w:r>
                          <w:rPr>
                            <w:rFonts w:ascii="Calibri" w:hAnsi="Calibri"/>
                          </w:rPr>
                          <w:t>Madame Tussaud´s – děti do 15 let a studenti</w:t>
                        </w:r>
                      </w:p>
                      <w:p w:rsidR="006465C5" w:rsidRPr="002D6129" w:rsidRDefault="006465C5" w:rsidP="006465C5">
                        <w:pPr>
                          <w:pStyle w:val="Normln1"/>
                          <w:snapToGrid w:val="0"/>
                          <w:ind w:left="1305"/>
                          <w:rPr>
                            <w:rFonts w:ascii="Calibri" w:hAnsi="Calibri"/>
                          </w:rPr>
                        </w:pPr>
                        <w:r>
                          <w:rPr>
                            <w:rFonts w:ascii="Calibri" w:hAnsi="Calibri"/>
                          </w:rPr>
                          <w:t xml:space="preserve">       -  dospělí</w:t>
                        </w:r>
                      </w:p>
                    </w:tc>
                    <w:tc>
                      <w:tcPr>
                        <w:tcW w:w="1134" w:type="dxa"/>
                        <w:gridSpan w:val="3"/>
                        <w:tcBorders>
                          <w:top w:val="single" w:sz="4" w:space="0" w:color="000000"/>
                          <w:left w:val="single" w:sz="4" w:space="0" w:color="000000"/>
                          <w:bottom w:val="single" w:sz="4" w:space="0" w:color="000000"/>
                        </w:tcBorders>
                        <w:shd w:val="clear" w:color="auto" w:fill="auto"/>
                      </w:tcPr>
                      <w:p w:rsidR="006465C5" w:rsidRDefault="006465C5" w:rsidP="00EC7965">
                        <w:pPr>
                          <w:pStyle w:val="Normln1"/>
                          <w:snapToGrid w:val="0"/>
                          <w:jc w:val="center"/>
                          <w:rPr>
                            <w:rFonts w:ascii="Calibri" w:hAnsi="Calibri"/>
                            <w:b/>
                          </w:rPr>
                        </w:pPr>
                        <w:r>
                          <w:rPr>
                            <w:rFonts w:ascii="Calibri" w:hAnsi="Calibri"/>
                            <w:b/>
                          </w:rPr>
                          <w:t>780,-</w:t>
                        </w:r>
                      </w:p>
                      <w:p w:rsidR="006465C5" w:rsidRPr="002D6129" w:rsidRDefault="006465C5" w:rsidP="00EC7965">
                        <w:pPr>
                          <w:pStyle w:val="Normln1"/>
                          <w:snapToGrid w:val="0"/>
                          <w:jc w:val="center"/>
                          <w:rPr>
                            <w:rFonts w:ascii="Calibri" w:hAnsi="Calibri"/>
                            <w:b/>
                          </w:rPr>
                        </w:pPr>
                        <w:r>
                          <w:rPr>
                            <w:rFonts w:ascii="Calibri" w:hAnsi="Calibri"/>
                            <w:b/>
                          </w:rPr>
                          <w:t>920,-</w:t>
                        </w:r>
                      </w:p>
                    </w:tc>
                    <w:tc>
                      <w:tcPr>
                        <w:tcW w:w="992" w:type="dxa"/>
                        <w:gridSpan w:val="3"/>
                        <w:tcBorders>
                          <w:top w:val="single" w:sz="4" w:space="0" w:color="000000"/>
                          <w:left w:val="single" w:sz="4" w:space="0" w:color="000000"/>
                          <w:bottom w:val="single" w:sz="4" w:space="0" w:color="000000"/>
                        </w:tcBorders>
                        <w:shd w:val="clear" w:color="auto" w:fill="auto"/>
                      </w:tcPr>
                      <w:p w:rsidR="006465C5" w:rsidRPr="002D6129" w:rsidRDefault="006465C5">
                        <w:pPr>
                          <w:pStyle w:val="Normln1"/>
                          <w:snapToGrid w:val="0"/>
                          <w:jc w:val="center"/>
                          <w:rPr>
                            <w:rFonts w:ascii="Calibri" w:hAnsi="Calibri"/>
                            <w:b/>
                          </w:rPr>
                        </w:pPr>
                      </w:p>
                    </w:tc>
                    <w:tc>
                      <w:tcPr>
                        <w:tcW w:w="1752" w:type="dxa"/>
                        <w:tcBorders>
                          <w:top w:val="single" w:sz="4" w:space="0" w:color="000000"/>
                          <w:left w:val="single" w:sz="4" w:space="0" w:color="000000"/>
                          <w:bottom w:val="single" w:sz="4" w:space="0" w:color="000000"/>
                          <w:right w:val="single" w:sz="32" w:space="0" w:color="000000"/>
                        </w:tcBorders>
                        <w:shd w:val="clear" w:color="auto" w:fill="auto"/>
                      </w:tcPr>
                      <w:p w:rsidR="006465C5" w:rsidRPr="002D6129" w:rsidRDefault="006465C5">
                        <w:pPr>
                          <w:pStyle w:val="Normln1"/>
                          <w:snapToGrid w:val="0"/>
                          <w:jc w:val="center"/>
                          <w:rPr>
                            <w:rFonts w:ascii="Calibri" w:hAnsi="Calibri"/>
                            <w:b/>
                          </w:rPr>
                        </w:pPr>
                      </w:p>
                    </w:tc>
                  </w:tr>
                  <w:tr w:rsidR="00952A8F" w:rsidTr="006465C5">
                    <w:trPr>
                      <w:trHeight w:val="224"/>
                    </w:trPr>
                    <w:tc>
                      <w:tcPr>
                        <w:tcW w:w="6946" w:type="dxa"/>
                        <w:gridSpan w:val="9"/>
                        <w:tcBorders>
                          <w:top w:val="single" w:sz="4" w:space="0" w:color="000000"/>
                          <w:left w:val="single" w:sz="32" w:space="0" w:color="000000"/>
                          <w:bottom w:val="single" w:sz="4" w:space="0" w:color="000000"/>
                        </w:tcBorders>
                        <w:shd w:val="clear" w:color="auto" w:fill="auto"/>
                      </w:tcPr>
                      <w:p w:rsidR="00952A8F" w:rsidRPr="002D6129" w:rsidRDefault="00952A8F">
                        <w:pPr>
                          <w:pStyle w:val="Normln1"/>
                          <w:snapToGrid w:val="0"/>
                          <w:rPr>
                            <w:rFonts w:ascii="Calibri" w:hAnsi="Calibri"/>
                          </w:rPr>
                        </w:pPr>
                        <w:r w:rsidRPr="002D6129">
                          <w:rPr>
                            <w:rFonts w:ascii="Calibri" w:hAnsi="Calibri"/>
                          </w:rPr>
                          <w:t xml:space="preserve">pedagogický dozor </w:t>
                        </w:r>
                      </w:p>
                    </w:tc>
                    <w:tc>
                      <w:tcPr>
                        <w:tcW w:w="1134" w:type="dxa"/>
                        <w:gridSpan w:val="3"/>
                        <w:tcBorders>
                          <w:top w:val="single" w:sz="4" w:space="0" w:color="000000"/>
                          <w:left w:val="single" w:sz="4" w:space="0" w:color="000000"/>
                          <w:bottom w:val="single" w:sz="4" w:space="0" w:color="000000"/>
                        </w:tcBorders>
                        <w:shd w:val="clear" w:color="auto" w:fill="auto"/>
                      </w:tcPr>
                      <w:p w:rsidR="00952A8F" w:rsidRPr="002D6129" w:rsidRDefault="00952A8F" w:rsidP="00EC7965">
                        <w:pPr>
                          <w:pStyle w:val="Normln1"/>
                          <w:snapToGrid w:val="0"/>
                          <w:jc w:val="center"/>
                          <w:rPr>
                            <w:rFonts w:ascii="Calibri" w:hAnsi="Calibri"/>
                            <w:b/>
                          </w:rPr>
                        </w:pPr>
                        <w:r w:rsidRPr="002D6129">
                          <w:rPr>
                            <w:rFonts w:ascii="Calibri" w:hAnsi="Calibri"/>
                            <w:b/>
                          </w:rPr>
                          <w:t>zdarma</w:t>
                        </w:r>
                      </w:p>
                    </w:tc>
                    <w:tc>
                      <w:tcPr>
                        <w:tcW w:w="992" w:type="dxa"/>
                        <w:gridSpan w:val="3"/>
                        <w:tcBorders>
                          <w:top w:val="single" w:sz="4" w:space="0" w:color="000000"/>
                          <w:left w:val="single" w:sz="4" w:space="0" w:color="000000"/>
                          <w:bottom w:val="single" w:sz="4" w:space="0" w:color="000000"/>
                        </w:tcBorders>
                        <w:shd w:val="clear" w:color="auto" w:fill="auto"/>
                      </w:tcPr>
                      <w:p w:rsidR="00952A8F" w:rsidRPr="002D6129" w:rsidRDefault="00BE2836">
                        <w:pPr>
                          <w:pStyle w:val="Normln1"/>
                          <w:snapToGrid w:val="0"/>
                          <w:jc w:val="center"/>
                          <w:rPr>
                            <w:rFonts w:ascii="Calibri" w:hAnsi="Calibri"/>
                            <w:b/>
                          </w:rPr>
                        </w:pPr>
                        <w:r w:rsidRPr="002D6129">
                          <w:rPr>
                            <w:rFonts w:ascii="Calibri" w:hAnsi="Calibri"/>
                            <w:b/>
                          </w:rPr>
                          <w:t xml:space="preserve">3 </w:t>
                        </w:r>
                      </w:p>
                    </w:tc>
                    <w:tc>
                      <w:tcPr>
                        <w:tcW w:w="1752" w:type="dxa"/>
                        <w:tcBorders>
                          <w:top w:val="single" w:sz="4" w:space="0" w:color="000000"/>
                          <w:left w:val="single" w:sz="4" w:space="0" w:color="000000"/>
                          <w:bottom w:val="single" w:sz="4" w:space="0" w:color="000000"/>
                          <w:right w:val="single" w:sz="32" w:space="0" w:color="000000"/>
                        </w:tcBorders>
                        <w:shd w:val="clear" w:color="auto" w:fill="auto"/>
                      </w:tcPr>
                      <w:p w:rsidR="00952A8F" w:rsidRPr="002D6129" w:rsidRDefault="006A5D9C">
                        <w:pPr>
                          <w:pStyle w:val="Normln1"/>
                          <w:snapToGrid w:val="0"/>
                          <w:jc w:val="center"/>
                          <w:rPr>
                            <w:rFonts w:ascii="Calibri" w:hAnsi="Calibri"/>
                            <w:b/>
                          </w:rPr>
                        </w:pPr>
                        <w:r w:rsidRPr="002D6129">
                          <w:rPr>
                            <w:rFonts w:ascii="Calibri" w:hAnsi="Calibri"/>
                            <w:b/>
                          </w:rPr>
                          <w:t>0,-</w:t>
                        </w:r>
                      </w:p>
                    </w:tc>
                  </w:tr>
                  <w:tr w:rsidR="00952A8F" w:rsidTr="006465C5">
                    <w:trPr>
                      <w:trHeight w:val="258"/>
                    </w:trPr>
                    <w:tc>
                      <w:tcPr>
                        <w:tcW w:w="9072" w:type="dxa"/>
                        <w:gridSpan w:val="15"/>
                        <w:tcBorders>
                          <w:top w:val="single" w:sz="4" w:space="0" w:color="000000"/>
                          <w:left w:val="single" w:sz="32" w:space="0" w:color="000000"/>
                          <w:bottom w:val="single" w:sz="12" w:space="0" w:color="000000"/>
                        </w:tcBorders>
                        <w:shd w:val="clear" w:color="auto" w:fill="auto"/>
                      </w:tcPr>
                      <w:p w:rsidR="00952A8F" w:rsidRPr="002D6129" w:rsidRDefault="00952A8F" w:rsidP="00E006EC">
                        <w:pPr>
                          <w:pStyle w:val="Normln1"/>
                          <w:snapToGrid w:val="0"/>
                          <w:rPr>
                            <w:rFonts w:ascii="Calibri" w:hAnsi="Calibri"/>
                            <w:b/>
                          </w:rPr>
                        </w:pPr>
                        <w:r w:rsidRPr="002D6129">
                          <w:rPr>
                            <w:rFonts w:ascii="Calibri" w:hAnsi="Calibri"/>
                            <w:b/>
                          </w:rPr>
                          <w:t>cena celkem: </w:t>
                        </w:r>
                      </w:p>
                    </w:tc>
                    <w:tc>
                      <w:tcPr>
                        <w:tcW w:w="1752" w:type="dxa"/>
                        <w:tcBorders>
                          <w:top w:val="single" w:sz="4" w:space="0" w:color="000000"/>
                          <w:left w:val="single" w:sz="4" w:space="0" w:color="000000"/>
                          <w:bottom w:val="single" w:sz="12" w:space="0" w:color="000000"/>
                          <w:right w:val="single" w:sz="32" w:space="0" w:color="000000"/>
                        </w:tcBorders>
                        <w:shd w:val="clear" w:color="auto" w:fill="auto"/>
                      </w:tcPr>
                      <w:p w:rsidR="00952A8F" w:rsidRPr="002D6129" w:rsidRDefault="00952A8F" w:rsidP="00E006EC">
                        <w:pPr>
                          <w:pStyle w:val="Normln1"/>
                          <w:snapToGrid w:val="0"/>
                          <w:rPr>
                            <w:rFonts w:ascii="Calibri" w:hAnsi="Calibri"/>
                            <w:b/>
                          </w:rPr>
                        </w:pPr>
                      </w:p>
                    </w:tc>
                  </w:tr>
                  <w:tr w:rsidR="00952A8F" w:rsidTr="006465C5">
                    <w:trPr>
                      <w:trHeight w:val="258"/>
                    </w:trPr>
                    <w:tc>
                      <w:tcPr>
                        <w:tcW w:w="5839" w:type="dxa"/>
                        <w:gridSpan w:val="8"/>
                        <w:tcBorders>
                          <w:top w:val="single" w:sz="12" w:space="0" w:color="000000"/>
                          <w:left w:val="single" w:sz="36" w:space="0" w:color="000000"/>
                          <w:bottom w:val="single" w:sz="4" w:space="0" w:color="000000"/>
                        </w:tcBorders>
                        <w:shd w:val="clear" w:color="auto" w:fill="auto"/>
                      </w:tcPr>
                      <w:p w:rsidR="00952A8F" w:rsidRPr="002D6129" w:rsidRDefault="00952A8F">
                        <w:pPr>
                          <w:pStyle w:val="Normln1"/>
                          <w:snapToGrid w:val="0"/>
                          <w:rPr>
                            <w:rFonts w:ascii="Calibri" w:hAnsi="Calibri"/>
                            <w:b/>
                          </w:rPr>
                        </w:pPr>
                        <w:r w:rsidRPr="002D6129">
                          <w:rPr>
                            <w:rFonts w:ascii="Calibri" w:hAnsi="Calibri"/>
                            <w:b/>
                          </w:rPr>
                          <w:t>úhrada ceny zájezdu</w:t>
                        </w:r>
                      </w:p>
                    </w:tc>
                    <w:tc>
                      <w:tcPr>
                        <w:tcW w:w="3233" w:type="dxa"/>
                        <w:gridSpan w:val="7"/>
                        <w:tcBorders>
                          <w:top w:val="single" w:sz="12" w:space="0" w:color="000000"/>
                          <w:left w:val="single" w:sz="4" w:space="0" w:color="000000"/>
                          <w:bottom w:val="single" w:sz="4" w:space="0" w:color="000000"/>
                        </w:tcBorders>
                        <w:shd w:val="clear" w:color="auto" w:fill="auto"/>
                      </w:tcPr>
                      <w:p w:rsidR="00952A8F" w:rsidRPr="002D6129" w:rsidRDefault="00952A8F">
                        <w:pPr>
                          <w:pStyle w:val="Normln1"/>
                          <w:snapToGrid w:val="0"/>
                          <w:rPr>
                            <w:rFonts w:ascii="Calibri" w:hAnsi="Calibri"/>
                            <w:b/>
                          </w:rPr>
                        </w:pPr>
                        <w:r w:rsidRPr="002D6129">
                          <w:rPr>
                            <w:rFonts w:ascii="Calibri" w:hAnsi="Calibri"/>
                            <w:b/>
                          </w:rPr>
                          <w:t>splatná dne</w:t>
                        </w:r>
                      </w:p>
                    </w:tc>
                    <w:tc>
                      <w:tcPr>
                        <w:tcW w:w="1752" w:type="dxa"/>
                        <w:tcBorders>
                          <w:top w:val="single" w:sz="12" w:space="0" w:color="000000"/>
                          <w:left w:val="single" w:sz="4" w:space="0" w:color="000000"/>
                          <w:bottom w:val="single" w:sz="4" w:space="0" w:color="000000"/>
                          <w:right w:val="single" w:sz="36" w:space="0" w:color="000000"/>
                        </w:tcBorders>
                        <w:shd w:val="clear" w:color="auto" w:fill="auto"/>
                      </w:tcPr>
                      <w:p w:rsidR="00952A8F" w:rsidRPr="002D6129" w:rsidRDefault="00952A8F">
                        <w:pPr>
                          <w:pStyle w:val="Normln1"/>
                          <w:snapToGrid w:val="0"/>
                          <w:rPr>
                            <w:rFonts w:ascii="Calibri" w:hAnsi="Calibri"/>
                            <w:b/>
                          </w:rPr>
                        </w:pPr>
                        <w:r w:rsidRPr="002D6129">
                          <w:rPr>
                            <w:rFonts w:ascii="Calibri" w:hAnsi="Calibri"/>
                            <w:b/>
                          </w:rPr>
                          <w:t>zaplaceno</w:t>
                        </w:r>
                      </w:p>
                    </w:tc>
                  </w:tr>
                  <w:tr w:rsidR="00952A8F" w:rsidTr="006465C5">
                    <w:trPr>
                      <w:trHeight w:val="258"/>
                    </w:trPr>
                    <w:tc>
                      <w:tcPr>
                        <w:tcW w:w="5839" w:type="dxa"/>
                        <w:gridSpan w:val="8"/>
                        <w:tcBorders>
                          <w:top w:val="single" w:sz="4" w:space="0" w:color="000000"/>
                          <w:left w:val="single" w:sz="36" w:space="0" w:color="000000"/>
                          <w:bottom w:val="single" w:sz="4" w:space="0" w:color="000000"/>
                        </w:tcBorders>
                        <w:shd w:val="clear" w:color="auto" w:fill="auto"/>
                      </w:tcPr>
                      <w:p w:rsidR="00952A8F" w:rsidRPr="002D6129" w:rsidRDefault="00952A8F" w:rsidP="00153683">
                        <w:pPr>
                          <w:pStyle w:val="Normln1"/>
                          <w:snapToGrid w:val="0"/>
                          <w:rPr>
                            <w:rFonts w:ascii="Calibri" w:hAnsi="Calibri"/>
                          </w:rPr>
                        </w:pPr>
                        <w:r w:rsidRPr="002D6129">
                          <w:rPr>
                            <w:rFonts w:ascii="Calibri" w:hAnsi="Calibri"/>
                          </w:rPr>
                          <w:t xml:space="preserve"> záloha: </w:t>
                        </w:r>
                        <w:r w:rsidRPr="002D6129">
                          <w:rPr>
                            <w:rFonts w:ascii="Calibri" w:hAnsi="Calibri"/>
                            <w:b/>
                          </w:rPr>
                          <w:t>3.</w:t>
                        </w:r>
                        <w:r w:rsidR="002B542D">
                          <w:rPr>
                            <w:rFonts w:ascii="Calibri" w:hAnsi="Calibri"/>
                            <w:b/>
                          </w:rPr>
                          <w:t>5</w:t>
                        </w:r>
                        <w:r w:rsidRPr="002D6129">
                          <w:rPr>
                            <w:rFonts w:ascii="Calibri" w:hAnsi="Calibri"/>
                            <w:b/>
                          </w:rPr>
                          <w:t>00,- Kč</w:t>
                        </w:r>
                        <w:r w:rsidR="00153683">
                          <w:rPr>
                            <w:rFonts w:ascii="Calibri" w:hAnsi="Calibri"/>
                            <w:b/>
                          </w:rPr>
                          <w:t xml:space="preserve"> </w:t>
                        </w:r>
                        <w:r w:rsidRPr="002D6129">
                          <w:rPr>
                            <w:rFonts w:ascii="Calibri" w:hAnsi="Calibri"/>
                            <w:b/>
                          </w:rPr>
                          <w:t>x počet osob</w:t>
                        </w:r>
                      </w:p>
                    </w:tc>
                    <w:tc>
                      <w:tcPr>
                        <w:tcW w:w="3233" w:type="dxa"/>
                        <w:gridSpan w:val="7"/>
                        <w:tcBorders>
                          <w:top w:val="single" w:sz="4" w:space="0" w:color="000000"/>
                          <w:left w:val="single" w:sz="4" w:space="0" w:color="000000"/>
                          <w:bottom w:val="single" w:sz="4" w:space="0" w:color="000000"/>
                        </w:tcBorders>
                        <w:shd w:val="clear" w:color="auto" w:fill="auto"/>
                      </w:tcPr>
                      <w:p w:rsidR="00952A8F" w:rsidRPr="002D6129" w:rsidRDefault="00FF595E" w:rsidP="002D6129">
                        <w:pPr>
                          <w:pStyle w:val="Normln1"/>
                          <w:snapToGrid w:val="0"/>
                          <w:rPr>
                            <w:rFonts w:ascii="Calibri" w:hAnsi="Calibri"/>
                            <w:b/>
                          </w:rPr>
                        </w:pPr>
                        <w:r>
                          <w:rPr>
                            <w:rFonts w:ascii="Calibri" w:hAnsi="Calibri"/>
                            <w:b/>
                          </w:rPr>
                          <w:t>30</w:t>
                        </w:r>
                        <w:r w:rsidR="00952A8F" w:rsidRPr="002D6129">
                          <w:rPr>
                            <w:rFonts w:ascii="Calibri" w:hAnsi="Calibri"/>
                            <w:b/>
                          </w:rPr>
                          <w:t>. 11. 2016</w:t>
                        </w:r>
                      </w:p>
                    </w:tc>
                    <w:tc>
                      <w:tcPr>
                        <w:tcW w:w="1752" w:type="dxa"/>
                        <w:tcBorders>
                          <w:top w:val="single" w:sz="4" w:space="0" w:color="000000"/>
                          <w:left w:val="single" w:sz="4" w:space="0" w:color="000000"/>
                          <w:bottom w:val="single" w:sz="4" w:space="0" w:color="000000"/>
                          <w:right w:val="single" w:sz="36" w:space="0" w:color="000000"/>
                        </w:tcBorders>
                        <w:shd w:val="clear" w:color="auto" w:fill="auto"/>
                      </w:tcPr>
                      <w:p w:rsidR="00952A8F" w:rsidRPr="002D6129" w:rsidRDefault="00952A8F">
                        <w:pPr>
                          <w:pStyle w:val="Normln1"/>
                          <w:snapToGrid w:val="0"/>
                          <w:rPr>
                            <w:rFonts w:ascii="Calibri" w:hAnsi="Calibri"/>
                          </w:rPr>
                        </w:pPr>
                      </w:p>
                    </w:tc>
                  </w:tr>
                  <w:tr w:rsidR="00952A8F" w:rsidTr="006465C5">
                    <w:trPr>
                      <w:trHeight w:val="258"/>
                    </w:trPr>
                    <w:tc>
                      <w:tcPr>
                        <w:tcW w:w="5839" w:type="dxa"/>
                        <w:gridSpan w:val="8"/>
                        <w:tcBorders>
                          <w:top w:val="single" w:sz="4" w:space="0" w:color="000000"/>
                          <w:left w:val="single" w:sz="32" w:space="0" w:color="000000"/>
                          <w:bottom w:val="single" w:sz="48" w:space="0" w:color="000000"/>
                        </w:tcBorders>
                        <w:shd w:val="clear" w:color="auto" w:fill="auto"/>
                      </w:tcPr>
                      <w:p w:rsidR="00952A8F" w:rsidRPr="002D6129" w:rsidRDefault="00952A8F" w:rsidP="002D6129">
                        <w:pPr>
                          <w:pStyle w:val="Normln1"/>
                          <w:snapToGrid w:val="0"/>
                          <w:rPr>
                            <w:rFonts w:ascii="Calibri" w:hAnsi="Calibri"/>
                          </w:rPr>
                        </w:pPr>
                        <w:r w:rsidRPr="002D6129">
                          <w:rPr>
                            <w:rFonts w:ascii="Calibri" w:hAnsi="Calibri"/>
                          </w:rPr>
                          <w:t xml:space="preserve"> doplatek: </w:t>
                        </w:r>
                        <w:r w:rsidRPr="002D6129">
                          <w:rPr>
                            <w:rFonts w:ascii="Calibri" w:hAnsi="Calibri"/>
                            <w:b/>
                          </w:rPr>
                          <w:t>zbývající část platby x počet osob</w:t>
                        </w:r>
                      </w:p>
                    </w:tc>
                    <w:tc>
                      <w:tcPr>
                        <w:tcW w:w="3233" w:type="dxa"/>
                        <w:gridSpan w:val="7"/>
                        <w:tcBorders>
                          <w:top w:val="single" w:sz="4" w:space="0" w:color="000000"/>
                          <w:left w:val="single" w:sz="4" w:space="0" w:color="000000"/>
                          <w:bottom w:val="single" w:sz="48" w:space="0" w:color="000000"/>
                        </w:tcBorders>
                        <w:shd w:val="clear" w:color="auto" w:fill="auto"/>
                      </w:tcPr>
                      <w:p w:rsidR="00952A8F" w:rsidRPr="002D6129" w:rsidRDefault="00153683" w:rsidP="00153683">
                        <w:pPr>
                          <w:pStyle w:val="Normln1"/>
                          <w:snapToGrid w:val="0"/>
                          <w:rPr>
                            <w:rFonts w:ascii="Calibri" w:hAnsi="Calibri"/>
                            <w:b/>
                          </w:rPr>
                        </w:pPr>
                        <w:r>
                          <w:rPr>
                            <w:rFonts w:ascii="Calibri" w:hAnsi="Calibri"/>
                            <w:b/>
                          </w:rPr>
                          <w:t>01</w:t>
                        </w:r>
                        <w:r w:rsidR="00952A8F" w:rsidRPr="002D6129">
                          <w:rPr>
                            <w:rFonts w:ascii="Calibri" w:hAnsi="Calibri"/>
                            <w:b/>
                          </w:rPr>
                          <w:t>. 0</w:t>
                        </w:r>
                        <w:r>
                          <w:rPr>
                            <w:rFonts w:ascii="Calibri" w:hAnsi="Calibri"/>
                            <w:b/>
                          </w:rPr>
                          <w:t>4</w:t>
                        </w:r>
                        <w:r w:rsidR="00952A8F" w:rsidRPr="002D6129">
                          <w:rPr>
                            <w:rFonts w:ascii="Calibri" w:hAnsi="Calibri"/>
                            <w:b/>
                          </w:rPr>
                          <w:t>. 2017</w:t>
                        </w:r>
                      </w:p>
                    </w:tc>
                    <w:tc>
                      <w:tcPr>
                        <w:tcW w:w="1752" w:type="dxa"/>
                        <w:tcBorders>
                          <w:top w:val="single" w:sz="4" w:space="0" w:color="000000"/>
                          <w:left w:val="single" w:sz="4" w:space="0" w:color="000000"/>
                          <w:bottom w:val="single" w:sz="48" w:space="0" w:color="000000"/>
                          <w:right w:val="single" w:sz="32" w:space="0" w:color="000000"/>
                        </w:tcBorders>
                        <w:shd w:val="clear" w:color="auto" w:fill="auto"/>
                      </w:tcPr>
                      <w:p w:rsidR="00952A8F" w:rsidRPr="002D6129" w:rsidRDefault="00952A8F">
                        <w:pPr>
                          <w:pStyle w:val="Normln1"/>
                          <w:snapToGrid w:val="0"/>
                          <w:rPr>
                            <w:rFonts w:ascii="Calibri" w:hAnsi="Calibri"/>
                          </w:rPr>
                        </w:pPr>
                      </w:p>
                    </w:tc>
                  </w:tr>
                </w:tbl>
                <w:p w:rsidR="00073284" w:rsidRDefault="00073284">
                  <w:r>
                    <w:t xml:space="preserve"> </w:t>
                  </w:r>
                </w:p>
              </w:txbxContent>
            </v:textbox>
            <w10:wrap type="square" side="largest"/>
          </v:shape>
        </w:pict>
      </w:r>
      <w:r>
        <w:rPr>
          <w:sz w:val="28"/>
          <w:szCs w:val="28"/>
        </w:rPr>
        <w:t xml:space="preserve">                  SMLOUVA O ZÁJEZDU – POTVRZENÍ ZÁJEZDU   </w:t>
      </w:r>
    </w:p>
    <w:p w:rsidR="006548E2" w:rsidRDefault="006548E2" w:rsidP="00D52110">
      <w:pPr>
        <w:pStyle w:val="Nadpis1IMP"/>
        <w:rPr>
          <w:rFonts w:ascii="Calibri" w:hAnsi="Calibri"/>
          <w:b w:val="0"/>
          <w:sz w:val="18"/>
          <w:szCs w:val="18"/>
        </w:rPr>
      </w:pPr>
      <w:r w:rsidRPr="00D52110">
        <w:rPr>
          <w:rFonts w:ascii="Calibri" w:hAnsi="Calibri"/>
          <w:b w:val="0"/>
          <w:sz w:val="18"/>
          <w:szCs w:val="18"/>
        </w:rPr>
        <w:t>S veškerými podmínkami, které jsou součástí této smlouvy, včetně podmínek uvedených na straně 2</w:t>
      </w:r>
      <w:r w:rsidR="009E4408">
        <w:rPr>
          <w:rFonts w:ascii="Calibri" w:hAnsi="Calibri"/>
          <w:b w:val="0"/>
          <w:sz w:val="18"/>
          <w:szCs w:val="18"/>
        </w:rPr>
        <w:t xml:space="preserve"> - 3</w:t>
      </w:r>
      <w:r w:rsidRPr="00D52110">
        <w:rPr>
          <w:rFonts w:ascii="Calibri" w:hAnsi="Calibri"/>
          <w:b w:val="0"/>
          <w:sz w:val="18"/>
          <w:szCs w:val="18"/>
        </w:rPr>
        <w:t xml:space="preserve"> souhlasím, a to i jménem všech výše uvedených osob, které mne k uzavření této smlouvy zmocnily.</w:t>
      </w:r>
    </w:p>
    <w:tbl>
      <w:tblPr>
        <w:tblW w:w="10774" w:type="dxa"/>
        <w:tblInd w:w="-102" w:type="dxa"/>
        <w:tblLayout w:type="fixed"/>
        <w:tblCellMar>
          <w:left w:w="36" w:type="dxa"/>
          <w:right w:w="36" w:type="dxa"/>
        </w:tblCellMar>
        <w:tblLook w:val="0000"/>
      </w:tblPr>
      <w:tblGrid>
        <w:gridCol w:w="5425"/>
        <w:gridCol w:w="5349"/>
      </w:tblGrid>
      <w:tr w:rsidR="006548E2" w:rsidTr="002C14B9">
        <w:trPr>
          <w:trHeight w:val="1198"/>
        </w:trPr>
        <w:tc>
          <w:tcPr>
            <w:tcW w:w="5425" w:type="dxa"/>
            <w:tcBorders>
              <w:top w:val="single" w:sz="32" w:space="0" w:color="000000"/>
              <w:left w:val="single" w:sz="32" w:space="0" w:color="000000"/>
              <w:bottom w:val="single" w:sz="4" w:space="0" w:color="000000"/>
            </w:tcBorders>
            <w:shd w:val="clear" w:color="auto" w:fill="auto"/>
          </w:tcPr>
          <w:p w:rsidR="006548E2" w:rsidRDefault="001431DB">
            <w:pPr>
              <w:pStyle w:val="Normln1"/>
              <w:jc w:val="both"/>
              <w:rPr>
                <w:sz w:val="24"/>
              </w:rPr>
            </w:pPr>
            <w:r>
              <w:rPr>
                <w:sz w:val="24"/>
              </w:rPr>
              <w:t>1.12.2016</w:t>
            </w:r>
          </w:p>
        </w:tc>
        <w:tc>
          <w:tcPr>
            <w:tcW w:w="5349" w:type="dxa"/>
            <w:tcBorders>
              <w:top w:val="single" w:sz="32" w:space="0" w:color="000000"/>
              <w:left w:val="single" w:sz="4" w:space="0" w:color="000000"/>
              <w:bottom w:val="single" w:sz="4" w:space="0" w:color="000000"/>
              <w:right w:val="single" w:sz="32" w:space="0" w:color="000000"/>
            </w:tcBorders>
            <w:shd w:val="clear" w:color="auto" w:fill="auto"/>
          </w:tcPr>
          <w:p w:rsidR="006548E2" w:rsidRDefault="006548E2">
            <w:pPr>
              <w:pStyle w:val="Normln1"/>
              <w:jc w:val="both"/>
              <w:rPr>
                <w:sz w:val="24"/>
              </w:rPr>
            </w:pPr>
          </w:p>
        </w:tc>
      </w:tr>
      <w:tr w:rsidR="006548E2" w:rsidTr="00075FF2">
        <w:trPr>
          <w:trHeight w:val="65"/>
        </w:trPr>
        <w:tc>
          <w:tcPr>
            <w:tcW w:w="5425" w:type="dxa"/>
            <w:tcBorders>
              <w:top w:val="single" w:sz="4" w:space="0" w:color="000000"/>
              <w:left w:val="single" w:sz="32" w:space="0" w:color="000000"/>
              <w:bottom w:val="single" w:sz="32" w:space="0" w:color="000000"/>
            </w:tcBorders>
            <w:shd w:val="clear" w:color="auto" w:fill="auto"/>
          </w:tcPr>
          <w:p w:rsidR="006548E2" w:rsidRPr="00D52110" w:rsidRDefault="006548E2" w:rsidP="00D52110">
            <w:pPr>
              <w:pStyle w:val="Normln1"/>
              <w:snapToGrid w:val="0"/>
              <w:jc w:val="center"/>
              <w:rPr>
                <w:rFonts w:ascii="Calibri" w:hAnsi="Calibri"/>
              </w:rPr>
            </w:pPr>
            <w:r w:rsidRPr="00D52110">
              <w:rPr>
                <w:rFonts w:ascii="Calibri" w:hAnsi="Calibri"/>
              </w:rPr>
              <w:t>Datum, podpis ředitele školy,</w:t>
            </w:r>
            <w:r w:rsidR="00D52110">
              <w:rPr>
                <w:rFonts w:ascii="Calibri" w:hAnsi="Calibri"/>
              </w:rPr>
              <w:t xml:space="preserve"> </w:t>
            </w:r>
            <w:r w:rsidRPr="00D52110">
              <w:rPr>
                <w:rFonts w:ascii="Calibri" w:hAnsi="Calibri"/>
              </w:rPr>
              <w:t>razítko školy</w:t>
            </w:r>
          </w:p>
        </w:tc>
        <w:tc>
          <w:tcPr>
            <w:tcW w:w="5349" w:type="dxa"/>
            <w:tcBorders>
              <w:top w:val="single" w:sz="4" w:space="0" w:color="000000"/>
              <w:left w:val="single" w:sz="4" w:space="0" w:color="000000"/>
              <w:bottom w:val="single" w:sz="32" w:space="0" w:color="000000"/>
              <w:right w:val="single" w:sz="32" w:space="0" w:color="000000"/>
            </w:tcBorders>
            <w:shd w:val="clear" w:color="auto" w:fill="auto"/>
          </w:tcPr>
          <w:p w:rsidR="006548E2" w:rsidRPr="00D52110" w:rsidRDefault="006548E2" w:rsidP="00D52110">
            <w:pPr>
              <w:pStyle w:val="Normln1"/>
              <w:snapToGrid w:val="0"/>
              <w:jc w:val="center"/>
              <w:rPr>
                <w:rFonts w:ascii="Calibri" w:hAnsi="Calibri"/>
              </w:rPr>
            </w:pPr>
            <w:r w:rsidRPr="00D52110">
              <w:rPr>
                <w:rFonts w:ascii="Calibri" w:hAnsi="Calibri"/>
              </w:rPr>
              <w:t>Datum, podpis a razítko</w:t>
            </w:r>
            <w:r w:rsidR="00D52110">
              <w:rPr>
                <w:rFonts w:ascii="Calibri" w:hAnsi="Calibri"/>
              </w:rPr>
              <w:t xml:space="preserve"> </w:t>
            </w:r>
            <w:r w:rsidRPr="00D52110">
              <w:rPr>
                <w:rFonts w:ascii="Calibri" w:hAnsi="Calibri"/>
              </w:rPr>
              <w:t>CK BOCA spol. s r.o.</w:t>
            </w:r>
          </w:p>
        </w:tc>
      </w:tr>
    </w:tbl>
    <w:p w:rsidR="0070309D" w:rsidRPr="00D52110" w:rsidRDefault="0070309D" w:rsidP="0070309D">
      <w:pPr>
        <w:pStyle w:val="Nadpis5IMP"/>
        <w:outlineLvl w:val="0"/>
        <w:rPr>
          <w:rFonts w:ascii="Calibri" w:hAnsi="Calibri" w:cs="Times New Roman"/>
          <w:i w:val="0"/>
          <w:color w:val="1F4E79"/>
          <w:szCs w:val="24"/>
          <w:u w:val="single"/>
          <w:lang w:eastAsia="cs-CZ"/>
        </w:rPr>
      </w:pPr>
      <w:r w:rsidRPr="00D52110">
        <w:rPr>
          <w:rFonts w:ascii="Calibri" w:hAnsi="Calibri"/>
          <w:i w:val="0"/>
          <w:color w:val="1F4E79"/>
          <w:szCs w:val="24"/>
          <w:u w:val="single"/>
        </w:rPr>
        <w:lastRenderedPageBreak/>
        <w:t xml:space="preserve">VŠEOBECNÉ PODMÍNKY PRO ÚČAST NA ZÁJEZDECH CK BOCA spol s r.o. </w:t>
      </w:r>
    </w:p>
    <w:p w:rsidR="0070309D" w:rsidRPr="00D52110" w:rsidRDefault="0070309D" w:rsidP="0070309D">
      <w:pPr>
        <w:pStyle w:val="Nadpis5IMP"/>
        <w:outlineLvl w:val="0"/>
        <w:rPr>
          <w:rFonts w:ascii="Calibri" w:hAnsi="Calibri"/>
          <w:i w:val="0"/>
          <w:sz w:val="14"/>
          <w:szCs w:val="14"/>
          <w:u w:val="single"/>
        </w:rPr>
      </w:pPr>
    </w:p>
    <w:p w:rsidR="0070309D" w:rsidRPr="00D52110" w:rsidRDefault="0070309D" w:rsidP="0070309D">
      <w:pPr>
        <w:pStyle w:val="Nadpis5IMP"/>
        <w:outlineLvl w:val="0"/>
        <w:rPr>
          <w:rFonts w:ascii="Calibri" w:hAnsi="Calibri"/>
          <w:i w:val="0"/>
          <w:sz w:val="14"/>
          <w:szCs w:val="14"/>
          <w:u w:val="single"/>
        </w:rPr>
      </w:pPr>
      <w:r w:rsidRPr="00D52110">
        <w:rPr>
          <w:rFonts w:ascii="Calibri" w:hAnsi="Calibri"/>
          <w:i w:val="0"/>
          <w:sz w:val="14"/>
          <w:szCs w:val="14"/>
          <w:u w:val="single"/>
        </w:rPr>
        <w:t>IV. PRÁVA A POVINNOSTI ZÁKAZNÍKA</w:t>
      </w:r>
    </w:p>
    <w:p w:rsidR="0070309D" w:rsidRPr="00D52110" w:rsidRDefault="0070309D" w:rsidP="0070309D">
      <w:pPr>
        <w:pStyle w:val="ZkladntextIMP"/>
        <w:rPr>
          <w:rFonts w:ascii="Calibri" w:hAnsi="Calibri"/>
          <w:sz w:val="14"/>
          <w:szCs w:val="14"/>
        </w:rPr>
      </w:pPr>
      <w:r w:rsidRPr="00D52110">
        <w:rPr>
          <w:rFonts w:ascii="Calibri" w:hAnsi="Calibri"/>
          <w:sz w:val="14"/>
          <w:szCs w:val="14"/>
        </w:rPr>
        <w:t xml:space="preserve">Pokud CK nesplní povinnosti, které pro ni z této smlouvy nebo ze zákona č. 159/1999 Sb. vyplývají, řádně a včas, </w:t>
      </w:r>
      <w:r w:rsidRPr="00D52110">
        <w:rPr>
          <w:rFonts w:ascii="Calibri" w:hAnsi="Calibri"/>
          <w:b/>
          <w:sz w:val="14"/>
          <w:szCs w:val="14"/>
          <w:u w:val="single"/>
        </w:rPr>
        <w:t>musí zákazník uplatnit své právo u CK</w:t>
      </w:r>
      <w:r w:rsidRPr="00D52110">
        <w:rPr>
          <w:rFonts w:ascii="Calibri" w:hAnsi="Calibri"/>
          <w:sz w:val="14"/>
          <w:szCs w:val="14"/>
        </w:rPr>
        <w:t xml:space="preserve"> pouze </w:t>
      </w:r>
      <w:r w:rsidRPr="00D52110">
        <w:rPr>
          <w:rFonts w:ascii="Calibri" w:hAnsi="Calibri"/>
          <w:b/>
          <w:sz w:val="14"/>
          <w:szCs w:val="14"/>
          <w:u w:val="single"/>
        </w:rPr>
        <w:t>písemně</w:t>
      </w:r>
      <w:r w:rsidRPr="00D52110">
        <w:rPr>
          <w:rFonts w:ascii="Calibri" w:hAnsi="Calibri"/>
          <w:sz w:val="14"/>
          <w:szCs w:val="14"/>
        </w:rPr>
        <w:t xml:space="preserve"> a bez zbytečného odkladu s doložením všech průkazných materiálů pro reklamaci, </w:t>
      </w:r>
      <w:r w:rsidRPr="00D52110">
        <w:rPr>
          <w:rFonts w:ascii="Calibri" w:hAnsi="Calibri"/>
          <w:b/>
          <w:sz w:val="14"/>
          <w:szCs w:val="14"/>
          <w:u w:val="single"/>
        </w:rPr>
        <w:t xml:space="preserve">nejpozději však </w:t>
      </w:r>
      <w:r w:rsidRPr="00D52110">
        <w:rPr>
          <w:rFonts w:ascii="Calibri" w:hAnsi="Calibri"/>
          <w:b/>
          <w:color w:val="FF0000"/>
          <w:sz w:val="14"/>
          <w:szCs w:val="14"/>
          <w:u w:val="single"/>
        </w:rPr>
        <w:t>do 1 měsíce</w:t>
      </w:r>
      <w:r w:rsidRPr="00D52110">
        <w:rPr>
          <w:rFonts w:ascii="Calibri" w:hAnsi="Calibri"/>
          <w:b/>
          <w:sz w:val="14"/>
          <w:szCs w:val="14"/>
          <w:u w:val="single"/>
        </w:rPr>
        <w:t xml:space="preserve"> od skončení zájezdu</w:t>
      </w:r>
      <w:r w:rsidRPr="00D52110">
        <w:rPr>
          <w:rFonts w:ascii="Calibri" w:hAnsi="Calibri"/>
          <w:sz w:val="14"/>
          <w:szCs w:val="14"/>
        </w:rPr>
        <w:t xml:space="preserve"> (v případě, že se zájezd neuskutečnil, ode dne, kdy měl být zájezd ukončen podle cestovní smlouvy), jinak právo zaniká.  V případě, že se jedná o vadu odstranitelnou, je zákazník povinen ústně nebo písemně </w:t>
      </w:r>
      <w:r w:rsidRPr="00D52110">
        <w:rPr>
          <w:rFonts w:ascii="Calibri" w:hAnsi="Calibri"/>
          <w:b/>
          <w:sz w:val="14"/>
          <w:szCs w:val="14"/>
          <w:u w:val="single"/>
        </w:rPr>
        <w:t xml:space="preserve">uplatnit reklamaci </w:t>
      </w:r>
      <w:r w:rsidRPr="00D52110">
        <w:rPr>
          <w:rFonts w:ascii="Calibri" w:hAnsi="Calibri"/>
          <w:b/>
          <w:color w:val="FF0000"/>
          <w:sz w:val="14"/>
          <w:szCs w:val="14"/>
          <w:u w:val="single"/>
        </w:rPr>
        <w:t>neprodleně po jejím zjištění</w:t>
      </w:r>
      <w:r w:rsidRPr="00D52110">
        <w:rPr>
          <w:rFonts w:ascii="Calibri" w:hAnsi="Calibri"/>
          <w:b/>
          <w:sz w:val="14"/>
          <w:szCs w:val="14"/>
          <w:u w:val="single"/>
        </w:rPr>
        <w:t xml:space="preserve"> u průvodce cestovní kanceláře </w:t>
      </w:r>
      <w:r w:rsidRPr="00D52110">
        <w:rPr>
          <w:rFonts w:ascii="Calibri" w:hAnsi="Calibri"/>
          <w:sz w:val="14"/>
          <w:szCs w:val="14"/>
        </w:rPr>
        <w:t>nebo jiného zástupce CK.</w:t>
      </w:r>
    </w:p>
    <w:p w:rsidR="0070309D" w:rsidRPr="00D52110" w:rsidRDefault="0070309D" w:rsidP="0070309D">
      <w:pPr>
        <w:pStyle w:val="Normln1"/>
        <w:tabs>
          <w:tab w:val="left" w:pos="1134"/>
        </w:tabs>
        <w:jc w:val="both"/>
        <w:rPr>
          <w:rFonts w:ascii="Calibri" w:hAnsi="Calibri"/>
          <w:color w:val="2E74B5"/>
          <w:sz w:val="14"/>
          <w:szCs w:val="14"/>
        </w:rPr>
      </w:pPr>
    </w:p>
    <w:p w:rsidR="0070309D" w:rsidRPr="00D52110" w:rsidRDefault="0070309D" w:rsidP="0070309D">
      <w:pPr>
        <w:pStyle w:val="Normln1"/>
        <w:tabs>
          <w:tab w:val="left" w:pos="1134"/>
        </w:tabs>
        <w:jc w:val="both"/>
        <w:rPr>
          <w:rFonts w:ascii="Calibri" w:hAnsi="Calibri"/>
          <w:b/>
          <w:color w:val="2E74B5"/>
          <w:sz w:val="14"/>
          <w:szCs w:val="14"/>
        </w:rPr>
      </w:pPr>
      <w:r w:rsidRPr="00D52110">
        <w:rPr>
          <w:rFonts w:ascii="Calibri" w:hAnsi="Calibri"/>
          <w:b/>
          <w:color w:val="2E74B5"/>
          <w:sz w:val="14"/>
          <w:szCs w:val="14"/>
        </w:rPr>
        <w:t>Zákazník má právo kdykoliv před započetím zájezdu odstoupit od cestovní smlouvy při dodržení stornopodmínek. Při odstoupení od smlouvy zaplatí zákazník tyto poplatky: skutečně vzniklé náklady, nejméně však 30 % ze sjednané ceny v době delší než 45 dnů před datem odjezdu</w:t>
      </w:r>
    </w:p>
    <w:p w:rsidR="0070309D" w:rsidRPr="00D52110" w:rsidRDefault="0070309D" w:rsidP="0070309D">
      <w:pPr>
        <w:pStyle w:val="Normln1"/>
        <w:tabs>
          <w:tab w:val="left" w:pos="1134"/>
          <w:tab w:val="left" w:pos="1560"/>
        </w:tabs>
        <w:jc w:val="both"/>
        <w:rPr>
          <w:rFonts w:ascii="Calibri" w:hAnsi="Calibri"/>
          <w:b/>
          <w:color w:val="2E74B5"/>
          <w:sz w:val="14"/>
          <w:szCs w:val="14"/>
        </w:rPr>
      </w:pPr>
      <w:r w:rsidRPr="00D52110">
        <w:rPr>
          <w:rFonts w:ascii="Calibri" w:hAnsi="Calibri"/>
          <w:b/>
          <w:color w:val="2E74B5"/>
          <w:sz w:val="14"/>
          <w:szCs w:val="14"/>
        </w:rPr>
        <w:tab/>
        <w:t xml:space="preserve"> skutečně vzniklé náklady, nejméně však 40 % ze sjednané ceny v době 44 – 30 dnů před datem odjezdu</w:t>
      </w:r>
    </w:p>
    <w:p w:rsidR="0070309D" w:rsidRPr="00D52110" w:rsidRDefault="0070309D" w:rsidP="0070309D">
      <w:pPr>
        <w:pStyle w:val="Normln1"/>
        <w:tabs>
          <w:tab w:val="left" w:pos="1134"/>
          <w:tab w:val="left" w:pos="1560"/>
        </w:tabs>
        <w:jc w:val="both"/>
        <w:rPr>
          <w:rFonts w:ascii="Calibri" w:hAnsi="Calibri"/>
          <w:b/>
          <w:color w:val="2E74B5"/>
          <w:sz w:val="14"/>
          <w:szCs w:val="14"/>
        </w:rPr>
      </w:pPr>
      <w:r w:rsidRPr="00D52110">
        <w:rPr>
          <w:rFonts w:ascii="Calibri" w:hAnsi="Calibri"/>
          <w:b/>
          <w:color w:val="2E74B5"/>
          <w:sz w:val="14"/>
          <w:szCs w:val="14"/>
        </w:rPr>
        <w:tab/>
        <w:t xml:space="preserve"> skutečně vzniklé náklady, nejméně však 50 % ze sjednané ceny v době 29 – 21 dnů před odjezdem</w:t>
      </w:r>
    </w:p>
    <w:p w:rsidR="0070309D" w:rsidRPr="00D52110" w:rsidRDefault="0070309D" w:rsidP="0070309D">
      <w:pPr>
        <w:pStyle w:val="Normln1"/>
        <w:tabs>
          <w:tab w:val="left" w:pos="1134"/>
          <w:tab w:val="left" w:pos="1560"/>
        </w:tabs>
        <w:jc w:val="both"/>
        <w:rPr>
          <w:rFonts w:ascii="Calibri" w:hAnsi="Calibri"/>
          <w:b/>
          <w:color w:val="2E74B5"/>
          <w:sz w:val="14"/>
          <w:szCs w:val="14"/>
        </w:rPr>
      </w:pPr>
      <w:r w:rsidRPr="00D52110">
        <w:rPr>
          <w:rFonts w:ascii="Calibri" w:hAnsi="Calibri"/>
          <w:b/>
          <w:color w:val="2E74B5"/>
          <w:sz w:val="14"/>
          <w:szCs w:val="14"/>
        </w:rPr>
        <w:tab/>
        <w:t xml:space="preserve"> skutečně vzniklé náklady, nejméně však 80 % ze sjednané ceny v době 20 – 10 dnů před odjezdem</w:t>
      </w:r>
    </w:p>
    <w:p w:rsidR="0070309D" w:rsidRPr="00D52110" w:rsidRDefault="0070309D" w:rsidP="0070309D">
      <w:pPr>
        <w:pStyle w:val="Normln1"/>
        <w:tabs>
          <w:tab w:val="left" w:pos="1134"/>
          <w:tab w:val="left" w:pos="1560"/>
        </w:tabs>
        <w:jc w:val="both"/>
        <w:rPr>
          <w:rFonts w:ascii="Calibri" w:hAnsi="Calibri"/>
          <w:b/>
          <w:color w:val="2E74B5"/>
          <w:sz w:val="14"/>
          <w:szCs w:val="14"/>
        </w:rPr>
      </w:pPr>
      <w:r w:rsidRPr="00D52110">
        <w:rPr>
          <w:rFonts w:ascii="Calibri" w:hAnsi="Calibri"/>
          <w:b/>
          <w:color w:val="2E74B5"/>
          <w:sz w:val="14"/>
          <w:szCs w:val="14"/>
        </w:rPr>
        <w:tab/>
        <w:t>100 % ze sjednané ceny v době kratší než 10 dnů před datem odjezdu</w:t>
      </w:r>
    </w:p>
    <w:p w:rsidR="0070309D" w:rsidRPr="00D52110" w:rsidRDefault="0070309D" w:rsidP="0070309D">
      <w:pPr>
        <w:pStyle w:val="Normln1"/>
        <w:tabs>
          <w:tab w:val="left" w:pos="1134"/>
        </w:tabs>
        <w:jc w:val="both"/>
        <w:rPr>
          <w:rFonts w:ascii="Calibri" w:hAnsi="Calibri"/>
          <w:b/>
          <w:sz w:val="14"/>
          <w:szCs w:val="14"/>
          <w:u w:val="single"/>
        </w:rPr>
      </w:pPr>
    </w:p>
    <w:p w:rsidR="0070309D" w:rsidRPr="00D52110" w:rsidRDefault="0070309D" w:rsidP="0070309D">
      <w:pPr>
        <w:pStyle w:val="Normln1"/>
        <w:tabs>
          <w:tab w:val="left" w:pos="1134"/>
        </w:tabs>
        <w:jc w:val="both"/>
        <w:rPr>
          <w:rFonts w:ascii="Calibri" w:hAnsi="Calibri"/>
          <w:color w:val="2E74B5"/>
          <w:sz w:val="14"/>
          <w:szCs w:val="14"/>
        </w:rPr>
      </w:pPr>
      <w:r w:rsidRPr="00D52110">
        <w:rPr>
          <w:rFonts w:ascii="Calibri" w:hAnsi="Calibri"/>
          <w:b/>
          <w:sz w:val="14"/>
          <w:szCs w:val="14"/>
          <w:u w:val="single"/>
        </w:rPr>
        <w:t>Zákazník je povinen uhradit plnou cenu zájezdu před odjezdem na zájezd. CK si vyhrazuje právo stornovat zájezd klientovi při nezaplacení zálohy či doplatku ve stanoveném termínu (bez nároku na vrácení uhrazené zálohy).</w:t>
      </w:r>
    </w:p>
    <w:p w:rsidR="0070309D" w:rsidRPr="00D52110" w:rsidRDefault="0070309D" w:rsidP="0070309D">
      <w:pPr>
        <w:pStyle w:val="Normln1"/>
        <w:tabs>
          <w:tab w:val="left" w:pos="2835"/>
        </w:tabs>
        <w:spacing w:line="240" w:lineRule="auto"/>
        <w:jc w:val="both"/>
        <w:rPr>
          <w:rFonts w:ascii="Calibri" w:hAnsi="Calibri"/>
          <w:sz w:val="14"/>
          <w:szCs w:val="14"/>
        </w:rPr>
      </w:pPr>
      <w:r w:rsidRPr="00D52110">
        <w:rPr>
          <w:rFonts w:ascii="Calibri" w:hAnsi="Calibri"/>
          <w:sz w:val="14"/>
          <w:szCs w:val="14"/>
        </w:rPr>
        <w:t>V případě zpoždění nebo nenastoupení na zájezd nevzniká cestujícímu právo na odstoupení od smlouvy, náhradu případné škody ani na slevu z ceny zájezdu či pobytu.</w:t>
      </w:r>
    </w:p>
    <w:p w:rsidR="0070309D" w:rsidRPr="00D52110" w:rsidRDefault="0070309D" w:rsidP="0070309D">
      <w:pPr>
        <w:pStyle w:val="Normln1"/>
        <w:tabs>
          <w:tab w:val="left" w:pos="2835"/>
        </w:tabs>
        <w:spacing w:line="240" w:lineRule="auto"/>
        <w:jc w:val="both"/>
        <w:rPr>
          <w:rFonts w:ascii="Calibri" w:hAnsi="Calibri"/>
          <w:sz w:val="14"/>
          <w:szCs w:val="14"/>
        </w:rPr>
      </w:pPr>
      <w:r w:rsidRPr="00D52110">
        <w:rPr>
          <w:rFonts w:ascii="Calibri" w:hAnsi="Calibri"/>
          <w:sz w:val="14"/>
          <w:szCs w:val="14"/>
        </w:rPr>
        <w:t xml:space="preserve">Zákazník je dále povinen zajistit si před cestou na zájezd platný cestovní doklad s platností minimálně po dobu pobytu v zahraničí, bližší informace na </w:t>
      </w:r>
      <w:r w:rsidRPr="00D52110">
        <w:rPr>
          <w:rFonts w:ascii="Calibri" w:hAnsi="Calibri"/>
          <w:b/>
          <w:sz w:val="14"/>
          <w:szCs w:val="14"/>
          <w:u w:val="single"/>
        </w:rPr>
        <w:t>www.mzv.cz</w:t>
      </w:r>
      <w:r w:rsidRPr="00D52110">
        <w:rPr>
          <w:rFonts w:ascii="Calibri" w:hAnsi="Calibri"/>
          <w:sz w:val="14"/>
          <w:szCs w:val="14"/>
        </w:rPr>
        <w:t xml:space="preserve"> </w:t>
      </w:r>
    </w:p>
    <w:p w:rsidR="0070309D" w:rsidRPr="00D52110" w:rsidRDefault="0070309D" w:rsidP="0070309D">
      <w:pPr>
        <w:pStyle w:val="Zkladntext"/>
        <w:rPr>
          <w:rFonts w:ascii="Calibri" w:hAnsi="Calibri"/>
          <w:sz w:val="14"/>
          <w:szCs w:val="14"/>
          <w:u w:val="single"/>
          <w:lang w:val="cs-CZ"/>
        </w:rPr>
      </w:pPr>
    </w:p>
    <w:p w:rsidR="0070309D" w:rsidRPr="00D52110" w:rsidRDefault="0070309D" w:rsidP="0070309D">
      <w:pPr>
        <w:pStyle w:val="Zkladntext"/>
        <w:rPr>
          <w:rFonts w:ascii="Calibri" w:hAnsi="Calibri"/>
          <w:sz w:val="14"/>
          <w:szCs w:val="14"/>
          <w:u w:val="single"/>
          <w:lang w:val="cs-CZ"/>
        </w:rPr>
      </w:pPr>
      <w:r w:rsidRPr="00D52110">
        <w:rPr>
          <w:rFonts w:ascii="Calibri" w:hAnsi="Calibri"/>
          <w:sz w:val="14"/>
          <w:szCs w:val="14"/>
          <w:u w:val="single"/>
          <w:lang w:val="cs-CZ"/>
        </w:rPr>
        <w:t xml:space="preserve">Pokud je účastník zájezdu cizinec a nevlastní český pas, je povinen si zjistit na cizinecké policii, příp. na Ministerstvu zahraničních věcí,  zda je nutné obstarání  vstupního  víza  na danou cestu, nebo zda je nutné vyplnit  tiskopis na cizinecké polici. V případě, že si účastník zájezdu nezajistí potřebné vstupní vízum či potřebné formality, může mu být zakázán vstup na území dané země. Veškeré důsledky z chybného zajištění  cest. dokladů na zájezd nese účastník  zájezdu  sám na vlastní náklady. </w:t>
      </w:r>
    </w:p>
    <w:p w:rsidR="0070309D" w:rsidRPr="00D52110" w:rsidRDefault="0070309D" w:rsidP="0070309D">
      <w:pPr>
        <w:pStyle w:val="Zkladntext"/>
        <w:rPr>
          <w:rFonts w:ascii="Calibri" w:hAnsi="Calibri"/>
          <w:sz w:val="14"/>
          <w:szCs w:val="14"/>
          <w:lang w:val="cs-CZ"/>
        </w:rPr>
      </w:pPr>
    </w:p>
    <w:p w:rsidR="0070309D" w:rsidRPr="00D52110" w:rsidRDefault="0070309D" w:rsidP="0070309D">
      <w:pPr>
        <w:pStyle w:val="Zkladntext21"/>
        <w:spacing w:after="0" w:line="240" w:lineRule="auto"/>
        <w:jc w:val="both"/>
        <w:rPr>
          <w:rFonts w:ascii="Calibri" w:hAnsi="Calibri"/>
          <w:sz w:val="14"/>
          <w:szCs w:val="14"/>
        </w:rPr>
      </w:pPr>
      <w:r w:rsidRPr="00D52110">
        <w:rPr>
          <w:rFonts w:ascii="Calibri" w:hAnsi="Calibri"/>
          <w:sz w:val="14"/>
          <w:szCs w:val="14"/>
        </w:rPr>
        <w:t xml:space="preserve">Na autobusovém zájezdu pořádaném CK Boca spol. s r.o. si účastník zájezdu ručí sám za svá zavazadla (tašky, kufry, lyže a další zavazadla a osobní předměty), a to jak při pobytu v ubytovacím zařízení, tak v dopravním prostředku i během realizace programu. V případě zapomenutých věcí v ubytovacím zařízení si zařizuje vrácení zapomenutých věcí sám a na své vlastní náklady bez účasti CK. Zákazník je povinen zajistit na zájezd </w:t>
      </w:r>
      <w:r w:rsidRPr="00D52110">
        <w:rPr>
          <w:rFonts w:ascii="Calibri" w:hAnsi="Calibri"/>
          <w:b/>
          <w:sz w:val="14"/>
          <w:szCs w:val="14"/>
          <w:u w:val="single"/>
        </w:rPr>
        <w:t>hlavní zavazadlo</w:t>
      </w:r>
      <w:r w:rsidRPr="00D52110">
        <w:rPr>
          <w:rFonts w:ascii="Calibri" w:hAnsi="Calibri"/>
          <w:sz w:val="14"/>
          <w:szCs w:val="14"/>
        </w:rPr>
        <w:t xml:space="preserve"> o </w:t>
      </w:r>
      <w:r w:rsidRPr="00D52110">
        <w:rPr>
          <w:rFonts w:ascii="Calibri" w:hAnsi="Calibri"/>
          <w:b/>
          <w:sz w:val="14"/>
          <w:szCs w:val="14"/>
          <w:u w:val="single"/>
        </w:rPr>
        <w:t>MAXIMÁLNÍM ROZMĚRU:</w:t>
      </w:r>
      <w:r w:rsidRPr="00D52110">
        <w:rPr>
          <w:rFonts w:ascii="Calibri" w:hAnsi="Calibri"/>
          <w:sz w:val="14"/>
          <w:szCs w:val="14"/>
        </w:rPr>
        <w:t xml:space="preserve"> </w:t>
      </w:r>
      <w:r w:rsidRPr="00D52110">
        <w:rPr>
          <w:rFonts w:ascii="Calibri" w:hAnsi="Calibri"/>
          <w:b/>
          <w:sz w:val="14"/>
          <w:szCs w:val="14"/>
          <w:u w:val="single"/>
        </w:rPr>
        <w:t>61 x 40 x 25 cm</w:t>
      </w:r>
      <w:r w:rsidRPr="00D52110">
        <w:rPr>
          <w:rFonts w:ascii="Calibri" w:hAnsi="Calibri"/>
          <w:sz w:val="14"/>
          <w:szCs w:val="14"/>
        </w:rPr>
        <w:t xml:space="preserve"> (kufr nebo cestovní taška střední velikosti), a</w:t>
      </w:r>
      <w:r w:rsidR="00D52110">
        <w:rPr>
          <w:rFonts w:ascii="Calibri" w:hAnsi="Calibri"/>
          <w:sz w:val="14"/>
          <w:szCs w:val="14"/>
        </w:rPr>
        <w:t> </w:t>
      </w:r>
      <w:r w:rsidRPr="00D52110">
        <w:rPr>
          <w:rFonts w:ascii="Calibri" w:hAnsi="Calibri"/>
          <w:b/>
          <w:sz w:val="14"/>
          <w:szCs w:val="14"/>
          <w:u w:val="single"/>
        </w:rPr>
        <w:t>maximální váze 15 kg</w:t>
      </w:r>
      <w:r w:rsidRPr="00D52110">
        <w:rPr>
          <w:rFonts w:ascii="Calibri" w:hAnsi="Calibri"/>
          <w:sz w:val="14"/>
          <w:szCs w:val="14"/>
        </w:rPr>
        <w:t xml:space="preserve">. </w:t>
      </w:r>
      <w:r w:rsidR="00D52110">
        <w:rPr>
          <w:rFonts w:ascii="Calibri" w:hAnsi="Calibri"/>
          <w:sz w:val="14"/>
          <w:szCs w:val="14"/>
        </w:rPr>
        <w:t xml:space="preserve">V případě nadlimitní váhy nebo </w:t>
      </w:r>
      <w:r w:rsidRPr="00D52110">
        <w:rPr>
          <w:rFonts w:ascii="Calibri" w:hAnsi="Calibri"/>
          <w:sz w:val="14"/>
          <w:szCs w:val="14"/>
        </w:rPr>
        <w:t>nadlimi</w:t>
      </w:r>
      <w:r w:rsidR="00D52110">
        <w:rPr>
          <w:rFonts w:ascii="Calibri" w:hAnsi="Calibri"/>
          <w:sz w:val="14"/>
          <w:szCs w:val="14"/>
        </w:rPr>
        <w:t xml:space="preserve">tní velikosti nebude zavazadlo </w:t>
      </w:r>
      <w:r w:rsidRPr="00D52110">
        <w:rPr>
          <w:rFonts w:ascii="Calibri" w:hAnsi="Calibri"/>
          <w:sz w:val="14"/>
          <w:szCs w:val="14"/>
        </w:rPr>
        <w:t>přijato k přepravě – z důvodu max. váhového limitu autobusu).</w:t>
      </w:r>
    </w:p>
    <w:p w:rsidR="0070309D" w:rsidRPr="00D52110" w:rsidRDefault="0070309D" w:rsidP="0070309D">
      <w:pPr>
        <w:pStyle w:val="Zkladntext"/>
        <w:rPr>
          <w:rFonts w:ascii="Calibri" w:hAnsi="Calibri"/>
          <w:sz w:val="14"/>
          <w:szCs w:val="14"/>
          <w:lang w:val="cs-CZ"/>
        </w:rPr>
      </w:pPr>
    </w:p>
    <w:p w:rsidR="0070309D" w:rsidRPr="00D52110" w:rsidRDefault="0070309D" w:rsidP="0070309D">
      <w:pPr>
        <w:pStyle w:val="Normln1"/>
        <w:tabs>
          <w:tab w:val="left" w:pos="2835"/>
        </w:tabs>
        <w:spacing w:line="240" w:lineRule="auto"/>
        <w:jc w:val="both"/>
        <w:rPr>
          <w:rFonts w:ascii="Calibri" w:hAnsi="Calibri"/>
          <w:sz w:val="14"/>
          <w:szCs w:val="14"/>
        </w:rPr>
      </w:pPr>
      <w:r w:rsidRPr="00D52110">
        <w:rPr>
          <w:rFonts w:ascii="Calibri" w:hAnsi="Calibri"/>
          <w:sz w:val="14"/>
          <w:szCs w:val="14"/>
        </w:rPr>
        <w:t>Nejpozději 7 dní před zahájením zájezdu může zákazník písemně oznámit CK, že se zájezdu místo něho zúčastní jiná osoba v oznámení uvedená. Toto oznámení musí obsahovat prohlášení nového zákazníka, že souhlasí s uzavřenou smlouvou. Původní a nový zákazník společně a nerozdílně odpovídají za zaplacení ceny zájezdu a úhradu nákladů, pokud takové náklady CK v souvislosti se změnou zákazníka vzniknou.</w:t>
      </w:r>
    </w:p>
    <w:p w:rsidR="0070309D" w:rsidRPr="00D52110" w:rsidRDefault="0070309D" w:rsidP="0070309D">
      <w:pPr>
        <w:pStyle w:val="Normln1"/>
        <w:tabs>
          <w:tab w:val="left" w:pos="2835"/>
        </w:tabs>
        <w:spacing w:line="240" w:lineRule="auto"/>
        <w:jc w:val="both"/>
        <w:rPr>
          <w:rFonts w:ascii="Calibri" w:hAnsi="Calibri"/>
          <w:sz w:val="14"/>
          <w:szCs w:val="14"/>
        </w:rPr>
      </w:pPr>
      <w:r w:rsidRPr="00D52110">
        <w:rPr>
          <w:rFonts w:ascii="Calibri" w:hAnsi="Calibri"/>
          <w:sz w:val="14"/>
          <w:szCs w:val="14"/>
        </w:rPr>
        <w:t>Zákazník má právo být urychleně seznámen se všemi případnými změnami v zájezdu.</w:t>
      </w:r>
    </w:p>
    <w:p w:rsidR="0070309D" w:rsidRPr="00D52110" w:rsidRDefault="0070309D" w:rsidP="0070309D">
      <w:pPr>
        <w:jc w:val="both"/>
        <w:rPr>
          <w:rFonts w:ascii="Calibri" w:hAnsi="Calibri"/>
          <w:color w:val="FF0000"/>
          <w:sz w:val="14"/>
          <w:szCs w:val="14"/>
          <w:u w:val="single"/>
        </w:rPr>
      </w:pPr>
    </w:p>
    <w:p w:rsidR="0070309D" w:rsidRPr="00D52110" w:rsidRDefault="0070309D" w:rsidP="0070309D">
      <w:pPr>
        <w:jc w:val="both"/>
        <w:rPr>
          <w:rFonts w:ascii="Calibri" w:hAnsi="Calibri"/>
          <w:color w:val="FF0000"/>
          <w:sz w:val="14"/>
          <w:szCs w:val="14"/>
        </w:rPr>
      </w:pPr>
      <w:r w:rsidRPr="00D52110">
        <w:rPr>
          <w:rFonts w:ascii="Calibri" w:hAnsi="Calibri"/>
          <w:color w:val="FF0000"/>
          <w:sz w:val="14"/>
          <w:szCs w:val="14"/>
          <w:u w:val="single"/>
        </w:rPr>
        <w:t>Na zájezdech objednaných školou</w:t>
      </w:r>
      <w:r w:rsidRPr="00D52110">
        <w:rPr>
          <w:rFonts w:ascii="Calibri" w:hAnsi="Calibri"/>
          <w:color w:val="FF0000"/>
          <w:sz w:val="14"/>
          <w:szCs w:val="14"/>
        </w:rPr>
        <w:t>: objednavatel zájezdu (škola, která zájezd objednává)  odpovídá  za  zajištění</w:t>
      </w:r>
      <w:r w:rsidRPr="00D52110">
        <w:rPr>
          <w:rFonts w:ascii="Calibri" w:hAnsi="Calibri"/>
          <w:color w:val="FF0000"/>
          <w:sz w:val="14"/>
          <w:szCs w:val="14"/>
          <w:u w:val="single"/>
        </w:rPr>
        <w:t xml:space="preserve"> </w:t>
      </w:r>
      <w:r w:rsidRPr="00D52110">
        <w:rPr>
          <w:rFonts w:ascii="Calibri" w:hAnsi="Calibri"/>
          <w:color w:val="FF0000"/>
          <w:sz w:val="14"/>
          <w:szCs w:val="14"/>
        </w:rPr>
        <w:t xml:space="preserve"> bezpečnosti  studentů v průběhu celého zájezdu (s výjimkou doby, kdy budou studenti pobývat v rodinách, dále s výjimkou doby, kdy po opuštění autobusu budou na cestě do rodin a také s výjimkou doby, kdy budou přecházet z rodin zpět do autobusu na společný sraz), a to tak, že pověří doprovázející pedagogický dozor  za</w:t>
      </w:r>
      <w:r w:rsidR="00D52110">
        <w:rPr>
          <w:rFonts w:ascii="Calibri" w:hAnsi="Calibri"/>
          <w:color w:val="FF0000"/>
          <w:sz w:val="14"/>
          <w:szCs w:val="14"/>
        </w:rPr>
        <w:t xml:space="preserve">jištěním   dozoru nad studenty </w:t>
      </w:r>
      <w:r w:rsidRPr="00D52110">
        <w:rPr>
          <w:rFonts w:ascii="Calibri" w:hAnsi="Calibri"/>
          <w:color w:val="FF0000"/>
          <w:sz w:val="14"/>
          <w:szCs w:val="14"/>
        </w:rPr>
        <w:t>v průběhu celého zájezdu a zároveň poučí všechny</w:t>
      </w:r>
      <w:r w:rsidR="00D52110">
        <w:rPr>
          <w:rFonts w:ascii="Calibri" w:hAnsi="Calibri"/>
          <w:color w:val="FF0000"/>
          <w:sz w:val="14"/>
          <w:szCs w:val="14"/>
        </w:rPr>
        <w:t xml:space="preserve"> studenty (účastníky zájezdu) o </w:t>
      </w:r>
      <w:r w:rsidRPr="00D52110">
        <w:rPr>
          <w:rFonts w:ascii="Calibri" w:hAnsi="Calibri"/>
          <w:color w:val="FF0000"/>
          <w:sz w:val="14"/>
          <w:szCs w:val="14"/>
        </w:rPr>
        <w:t>jejich správném chování na zájezdu.</w:t>
      </w:r>
    </w:p>
    <w:p w:rsidR="0070309D" w:rsidRPr="00D52110" w:rsidRDefault="0070309D" w:rsidP="0070309D">
      <w:pPr>
        <w:pStyle w:val="Nadpis1IMP"/>
        <w:jc w:val="both"/>
        <w:outlineLvl w:val="0"/>
        <w:rPr>
          <w:rFonts w:ascii="Calibri" w:hAnsi="Calibri"/>
          <w:sz w:val="14"/>
          <w:szCs w:val="14"/>
          <w:u w:val="single"/>
        </w:rPr>
      </w:pPr>
    </w:p>
    <w:p w:rsidR="0070309D" w:rsidRPr="00D52110" w:rsidRDefault="0070309D" w:rsidP="0070309D">
      <w:pPr>
        <w:pStyle w:val="Nadpis1IMP"/>
        <w:jc w:val="both"/>
        <w:outlineLvl w:val="0"/>
        <w:rPr>
          <w:rFonts w:ascii="Calibri" w:hAnsi="Calibri"/>
          <w:sz w:val="14"/>
          <w:szCs w:val="14"/>
          <w:u w:val="single"/>
        </w:rPr>
      </w:pPr>
      <w:r w:rsidRPr="00D52110">
        <w:rPr>
          <w:rFonts w:ascii="Calibri" w:hAnsi="Calibri"/>
          <w:sz w:val="14"/>
          <w:szCs w:val="14"/>
          <w:u w:val="single"/>
        </w:rPr>
        <w:t>V. PRÁVA A POVINNOSTI CESTOVNÍ KANCELÁŘE</w:t>
      </w:r>
    </w:p>
    <w:p w:rsidR="0070309D" w:rsidRPr="00D52110" w:rsidRDefault="0070309D" w:rsidP="0070309D">
      <w:pPr>
        <w:pStyle w:val="Zkladntext31"/>
        <w:rPr>
          <w:rFonts w:ascii="Calibri" w:hAnsi="Calibri"/>
          <w:i w:val="0"/>
          <w:sz w:val="14"/>
          <w:szCs w:val="14"/>
        </w:rPr>
      </w:pPr>
      <w:r w:rsidRPr="00D52110">
        <w:rPr>
          <w:rFonts w:ascii="Calibri" w:hAnsi="Calibri"/>
          <w:i w:val="0"/>
          <w:sz w:val="14"/>
          <w:szCs w:val="14"/>
        </w:rPr>
        <w:t>CK se zavazuje, že zákazníkovi poskytne zájezd dle stanoveného programu. CK je oprávněna provádět v případě nutnosti změny v programu zájezdu. Realizace zájezdu je podmíněna dosažením minimálního počtu zákazníků, který je uveden v katalogu nebo nabídkovém letáku. Pokud nebude minimálního počtu dosaženo a zájezd proto nebude moci být realizován, CK o tom informuje zákazníka nejpozději 21 dní před odjezdem.</w:t>
      </w:r>
    </w:p>
    <w:p w:rsidR="0070309D" w:rsidRPr="00D52110" w:rsidRDefault="0070309D" w:rsidP="0070309D">
      <w:pPr>
        <w:pStyle w:val="Normln1"/>
        <w:spacing w:before="120"/>
        <w:jc w:val="both"/>
        <w:rPr>
          <w:rFonts w:ascii="Calibri" w:hAnsi="Calibri"/>
          <w:sz w:val="14"/>
          <w:szCs w:val="14"/>
        </w:rPr>
      </w:pPr>
      <w:r w:rsidRPr="00D52110">
        <w:rPr>
          <w:rFonts w:ascii="Calibri" w:hAnsi="Calibri"/>
          <w:sz w:val="14"/>
          <w:szCs w:val="14"/>
        </w:rPr>
        <w:t xml:space="preserve">Všichni účastníci zájezdu (podle definice v zákoně č. 159/1999 Sb.) jsou pojištěni smluvním pojištěním na úpadek CK podle § 6 a násl. zákona a mají právo na plnění podle § 7, odst. 2 zákona. Úplata za povinné smluvní pojištění je obsažena v souhrnné ceně zájezdu. </w:t>
      </w:r>
    </w:p>
    <w:p w:rsidR="0070309D" w:rsidRPr="00D52110" w:rsidRDefault="0070309D" w:rsidP="0070309D">
      <w:pPr>
        <w:pStyle w:val="Normln1"/>
        <w:spacing w:before="120"/>
        <w:jc w:val="both"/>
        <w:rPr>
          <w:rFonts w:ascii="Calibri" w:hAnsi="Calibri"/>
          <w:sz w:val="14"/>
          <w:szCs w:val="14"/>
        </w:rPr>
      </w:pPr>
      <w:r w:rsidRPr="00D52110">
        <w:rPr>
          <w:rFonts w:ascii="Calibri" w:hAnsi="Calibri"/>
          <w:sz w:val="14"/>
          <w:szCs w:val="14"/>
        </w:rPr>
        <w:t>Ceny zájezdů jsou kalkulovány dle směnného kurzu ČNB ke dni kalkulace zájezdu.</w:t>
      </w:r>
    </w:p>
    <w:p w:rsidR="0070309D" w:rsidRPr="00D52110" w:rsidRDefault="0070309D" w:rsidP="0070309D">
      <w:pPr>
        <w:pStyle w:val="Normln1"/>
        <w:spacing w:before="120"/>
        <w:jc w:val="both"/>
        <w:rPr>
          <w:rFonts w:ascii="Calibri" w:hAnsi="Calibri"/>
          <w:sz w:val="14"/>
          <w:szCs w:val="14"/>
        </w:rPr>
      </w:pPr>
      <w:r w:rsidRPr="00D52110">
        <w:rPr>
          <w:rFonts w:ascii="Calibri" w:hAnsi="Calibri"/>
          <w:sz w:val="14"/>
          <w:szCs w:val="14"/>
        </w:rPr>
        <w:t>CK je oprávněna jednostranně zvýšit cenu zájezdu, dojde-li ke zvýšení:</w:t>
      </w:r>
    </w:p>
    <w:p w:rsidR="0070309D" w:rsidRPr="00D52110" w:rsidRDefault="0070309D" w:rsidP="0070309D">
      <w:pPr>
        <w:pStyle w:val="Normln1"/>
        <w:tabs>
          <w:tab w:val="left" w:pos="360"/>
        </w:tabs>
        <w:ind w:left="360" w:hanging="360"/>
        <w:jc w:val="both"/>
        <w:rPr>
          <w:rFonts w:ascii="Calibri" w:hAnsi="Calibri"/>
          <w:sz w:val="14"/>
          <w:szCs w:val="14"/>
        </w:rPr>
      </w:pPr>
      <w:r w:rsidRPr="00D52110">
        <w:rPr>
          <w:rFonts w:ascii="Calibri" w:hAnsi="Calibri"/>
          <w:sz w:val="14"/>
          <w:szCs w:val="14"/>
        </w:rPr>
        <w:t>a)</w:t>
      </w:r>
      <w:r w:rsidRPr="00D52110">
        <w:rPr>
          <w:rFonts w:ascii="Calibri" w:hAnsi="Calibri"/>
          <w:sz w:val="14"/>
          <w:szCs w:val="14"/>
        </w:rPr>
        <w:tab/>
        <w:t>ceny za dopravu včetně cen pohonných hmot, nebo</w:t>
      </w:r>
    </w:p>
    <w:p w:rsidR="0070309D" w:rsidRPr="00D52110" w:rsidRDefault="0070309D" w:rsidP="0070309D">
      <w:pPr>
        <w:pStyle w:val="Normln1"/>
        <w:tabs>
          <w:tab w:val="left" w:pos="360"/>
        </w:tabs>
        <w:ind w:left="360" w:hanging="360"/>
        <w:jc w:val="both"/>
        <w:rPr>
          <w:rFonts w:ascii="Calibri" w:hAnsi="Calibri"/>
          <w:sz w:val="14"/>
          <w:szCs w:val="14"/>
        </w:rPr>
      </w:pPr>
      <w:r w:rsidRPr="00D52110">
        <w:rPr>
          <w:rFonts w:ascii="Calibri" w:hAnsi="Calibri"/>
          <w:sz w:val="14"/>
          <w:szCs w:val="14"/>
        </w:rPr>
        <w:t>b)</w:t>
      </w:r>
      <w:r w:rsidRPr="00D52110">
        <w:rPr>
          <w:rFonts w:ascii="Calibri" w:hAnsi="Calibri"/>
          <w:sz w:val="14"/>
          <w:szCs w:val="14"/>
        </w:rPr>
        <w:tab/>
        <w:t xml:space="preserve">plateb spojených s dopravou, např. letištních a přístavních poplatků, cen trajektů a poplatků za dálnice a mýtné a dalších, které jsou zahrnuty v ceně zájezdu, nebo </w:t>
      </w:r>
    </w:p>
    <w:p w:rsidR="0070309D" w:rsidRPr="00D52110" w:rsidRDefault="0070309D" w:rsidP="0070309D">
      <w:pPr>
        <w:pStyle w:val="Normln1"/>
        <w:tabs>
          <w:tab w:val="left" w:pos="360"/>
        </w:tabs>
        <w:ind w:left="360" w:hanging="360"/>
        <w:jc w:val="both"/>
        <w:rPr>
          <w:rFonts w:ascii="Calibri" w:hAnsi="Calibri"/>
          <w:sz w:val="14"/>
          <w:szCs w:val="14"/>
        </w:rPr>
      </w:pPr>
      <w:r w:rsidRPr="00D52110">
        <w:rPr>
          <w:rFonts w:ascii="Calibri" w:hAnsi="Calibri"/>
          <w:sz w:val="14"/>
          <w:szCs w:val="14"/>
        </w:rPr>
        <w:t>c)</w:t>
      </w:r>
      <w:r w:rsidRPr="00D52110">
        <w:rPr>
          <w:rFonts w:ascii="Calibri" w:hAnsi="Calibri"/>
          <w:sz w:val="14"/>
          <w:szCs w:val="14"/>
        </w:rPr>
        <w:tab/>
        <w:t>směnného kurzu české koruny použitého pro stanovení ceny zájezdu v průměru o výše než 10%, pokud k této změně dojde do 21. dne před zahájením zájezdu</w:t>
      </w:r>
    </w:p>
    <w:p w:rsidR="0070309D" w:rsidRPr="00D52110" w:rsidRDefault="0070309D" w:rsidP="0070309D">
      <w:pPr>
        <w:pStyle w:val="Normln1"/>
        <w:jc w:val="both"/>
        <w:rPr>
          <w:rFonts w:ascii="Calibri" w:hAnsi="Calibri"/>
          <w:sz w:val="14"/>
          <w:szCs w:val="14"/>
          <w:u w:val="single"/>
        </w:rPr>
      </w:pPr>
      <w:r w:rsidRPr="00D52110">
        <w:rPr>
          <w:rFonts w:ascii="Calibri" w:hAnsi="Calibri"/>
          <w:sz w:val="14"/>
          <w:szCs w:val="14"/>
        </w:rPr>
        <w:t xml:space="preserve">O případném zvýšení ceny zašle CK zákazníkovi písemné oznámení nejpozději </w:t>
      </w:r>
      <w:r w:rsidRPr="00D52110">
        <w:rPr>
          <w:rFonts w:ascii="Calibri" w:hAnsi="Calibri"/>
          <w:b/>
          <w:sz w:val="14"/>
          <w:szCs w:val="14"/>
          <w:u w:val="single"/>
        </w:rPr>
        <w:t>21 dní před zahájením zájezdu.</w:t>
      </w:r>
    </w:p>
    <w:p w:rsidR="0070309D" w:rsidRPr="00D52110" w:rsidRDefault="0070309D" w:rsidP="0070309D">
      <w:pPr>
        <w:pStyle w:val="Normln1"/>
        <w:spacing w:before="120"/>
        <w:jc w:val="both"/>
        <w:rPr>
          <w:rFonts w:ascii="Calibri" w:hAnsi="Calibri"/>
          <w:sz w:val="14"/>
          <w:szCs w:val="14"/>
        </w:rPr>
      </w:pPr>
      <w:r w:rsidRPr="00D52110">
        <w:rPr>
          <w:rFonts w:ascii="Calibri" w:hAnsi="Calibri"/>
          <w:sz w:val="14"/>
          <w:szCs w:val="14"/>
        </w:rPr>
        <w:t>CK nabídla zákazníkovi kromě povinného smluvního pojištění další cestovní pojištění (zejména úrazu, léčebných výloh, zavazadel, odpovědnosti za škody atd.), které obsahuje též pojištění nákladů, které vzniknou v souvislosti s jeho odstoupením od cestovní smlouvy (tzv. pojištění storna).</w:t>
      </w:r>
    </w:p>
    <w:p w:rsidR="0070309D" w:rsidRPr="00D52110" w:rsidRDefault="0070309D" w:rsidP="0070309D">
      <w:pPr>
        <w:pStyle w:val="Normln1"/>
        <w:spacing w:before="120"/>
        <w:jc w:val="both"/>
        <w:rPr>
          <w:rFonts w:ascii="Calibri" w:hAnsi="Calibri"/>
          <w:sz w:val="14"/>
          <w:szCs w:val="14"/>
        </w:rPr>
      </w:pPr>
      <w:r w:rsidRPr="00D52110">
        <w:rPr>
          <w:rFonts w:ascii="Calibri" w:hAnsi="Calibri"/>
          <w:sz w:val="14"/>
          <w:szCs w:val="14"/>
        </w:rPr>
        <w:t>Pokud si účastník zájezdu zajišťuje pojištění individuálně, je povinen se při odjezdu prokázat platným pojištěním léčebných výloh v zahraničí a nákladů na repatriaci. V případě, že se zákazník tímto pojištěním neprokáže, vyhrazuje si CK právo vyloučit účastníka ze zájezdu bez náhrady.</w:t>
      </w:r>
    </w:p>
    <w:p w:rsidR="0070309D" w:rsidRPr="00D52110" w:rsidRDefault="0070309D" w:rsidP="0070309D">
      <w:pPr>
        <w:pStyle w:val="ZkladntextIMP"/>
        <w:spacing w:before="120"/>
        <w:rPr>
          <w:rFonts w:ascii="Calibri" w:hAnsi="Calibri"/>
          <w:sz w:val="14"/>
          <w:szCs w:val="14"/>
        </w:rPr>
      </w:pPr>
      <w:r w:rsidRPr="00D52110">
        <w:rPr>
          <w:rFonts w:ascii="Calibri" w:hAnsi="Calibri"/>
          <w:sz w:val="14"/>
          <w:szCs w:val="14"/>
        </w:rPr>
        <w:t>CK zašle zákazníkovi nejpozději 7 dní před zahájením zájezdu další podrobné informace, pokud nejsou obsaženy již v této smlouvě nebo katalogu, jenž byl zákazníkovi předán, zejména:</w:t>
      </w:r>
    </w:p>
    <w:p w:rsidR="0070309D" w:rsidRPr="00D52110" w:rsidRDefault="0070309D" w:rsidP="0070309D">
      <w:pPr>
        <w:pStyle w:val="Normln1"/>
        <w:ind w:left="1065" w:hanging="360"/>
        <w:jc w:val="both"/>
        <w:rPr>
          <w:rFonts w:ascii="Calibri" w:hAnsi="Calibri"/>
          <w:sz w:val="14"/>
          <w:szCs w:val="14"/>
        </w:rPr>
      </w:pPr>
      <w:r w:rsidRPr="00D52110">
        <w:rPr>
          <w:rFonts w:ascii="Calibri" w:hAnsi="Calibri"/>
          <w:sz w:val="14"/>
          <w:szCs w:val="14"/>
        </w:rPr>
        <w:t>*</w:t>
      </w:r>
      <w:r w:rsidRPr="00D52110">
        <w:rPr>
          <w:rFonts w:ascii="Calibri" w:hAnsi="Calibri"/>
          <w:sz w:val="14"/>
          <w:szCs w:val="14"/>
        </w:rPr>
        <w:tab/>
        <w:t>podrobnosti o možnosti kontaktu s nezletilou osobou nebo zástupcem CK v místě pobytu nezletilé osoby, jde-li o zájezd, jehož účastníkem je nezletilá osoba</w:t>
      </w:r>
    </w:p>
    <w:p w:rsidR="0070309D" w:rsidRPr="00D52110" w:rsidRDefault="0070309D" w:rsidP="0070309D">
      <w:pPr>
        <w:pStyle w:val="Normln1"/>
        <w:ind w:left="1065" w:hanging="360"/>
        <w:jc w:val="both"/>
        <w:rPr>
          <w:rFonts w:ascii="Calibri" w:hAnsi="Calibri"/>
          <w:color w:val="FF0000"/>
          <w:sz w:val="14"/>
          <w:szCs w:val="14"/>
          <w:u w:val="single"/>
        </w:rPr>
      </w:pPr>
      <w:r w:rsidRPr="00D52110">
        <w:rPr>
          <w:rFonts w:ascii="Calibri" w:hAnsi="Calibri"/>
          <w:sz w:val="14"/>
          <w:szCs w:val="14"/>
        </w:rPr>
        <w:t>*</w:t>
      </w:r>
      <w:r w:rsidRPr="00D52110">
        <w:rPr>
          <w:rFonts w:ascii="Calibri" w:hAnsi="Calibri"/>
          <w:sz w:val="14"/>
          <w:szCs w:val="14"/>
        </w:rPr>
        <w:tab/>
        <w:t>jméno, adresu a telefonní číslo osoby, na kterou se v nesnázích zákazník v průběhu zájezdu může obrátit s žádostí o pomoc, zejména místního zástupce CK a adresu a telefonní číslo zastupitelského úřadu</w:t>
      </w:r>
    </w:p>
    <w:p w:rsidR="0070309D" w:rsidRPr="00D52110" w:rsidRDefault="0070309D" w:rsidP="0070309D">
      <w:pPr>
        <w:jc w:val="both"/>
        <w:rPr>
          <w:rFonts w:ascii="Calibri" w:hAnsi="Calibri"/>
          <w:sz w:val="14"/>
          <w:szCs w:val="14"/>
        </w:rPr>
      </w:pPr>
      <w:r w:rsidRPr="00D52110">
        <w:rPr>
          <w:rFonts w:ascii="Calibri" w:hAnsi="Calibri"/>
          <w:bCs/>
          <w:sz w:val="14"/>
          <w:szCs w:val="14"/>
        </w:rPr>
        <w:t>U leteckých zájezdů je cestovní kancelář povinna informovat cestující o identitě skutečného leteckého přepravce.</w:t>
      </w:r>
      <w:r w:rsidRPr="00D52110">
        <w:rPr>
          <w:rFonts w:ascii="Calibri" w:hAnsi="Calibri"/>
          <w:sz w:val="14"/>
          <w:szCs w:val="14"/>
        </w:rPr>
        <w:t xml:space="preserve"> </w:t>
      </w:r>
    </w:p>
    <w:p w:rsidR="0070309D" w:rsidRPr="00D52110" w:rsidRDefault="0070309D" w:rsidP="0070309D">
      <w:pPr>
        <w:jc w:val="both"/>
        <w:rPr>
          <w:rFonts w:ascii="Calibri" w:hAnsi="Calibri"/>
          <w:sz w:val="14"/>
          <w:szCs w:val="14"/>
        </w:rPr>
      </w:pPr>
    </w:p>
    <w:p w:rsidR="0070309D" w:rsidRPr="00D52110" w:rsidRDefault="0070309D" w:rsidP="0070309D">
      <w:pPr>
        <w:jc w:val="both"/>
        <w:rPr>
          <w:rFonts w:ascii="Calibri" w:hAnsi="Calibri"/>
          <w:iCs/>
          <w:sz w:val="14"/>
          <w:szCs w:val="14"/>
        </w:rPr>
      </w:pPr>
      <w:r w:rsidRPr="00D52110">
        <w:rPr>
          <w:rFonts w:ascii="Calibri" w:hAnsi="Calibri"/>
          <w:iCs/>
          <w:sz w:val="14"/>
          <w:szCs w:val="14"/>
        </w:rPr>
        <w:t>Zákazník výslovně bere na vědomí a souhlasí s tím, že cestovní kancelář je oprávněna v souladu s ust. § 84 a násl. zákona č. 89/2012 Sb., občanský zákoník, v platném znění (dále jen „občanský zákoník“) kdykoliv v průběhu zájezdu pořizovat obrazové (zejména fotografické), zvukové a zvukově obrazové záznamy zákazníka (tj. včetně všech prvků a projevů jeho osobnosti); cestovní kancelář je oprávněna všechny takto pořízené záznamy v průběhu zájezdu i kdykoliv po jeho skončení v nezbytné míře retušovat i jinak upravovat a v původní i případně takto změněné podobě je zveřejňovat ve všech druzích svých propagačních materiálů (tištěné katalogy, letáky, webové stránky, sociální sítě, newslettery apod.) a takto je šířit všemi v úvahu připadajícími způsoby, a to samostatně i ve spojení s jinými záznamy, díly a prvky. Všechny souhlasy uvedené v tomto ustanovení jsou uděleny v územně a množstevně neomezeném rozsahu, jakož i na neomezenou dobu, resp. až do jejich případného odvolání ze strany zákazníka v souladu s ust. § 87 občanského zákoníku. Všechny souhlasy jsou zákazníkem udělovány bezplatně.</w:t>
      </w:r>
    </w:p>
    <w:p w:rsidR="0070309D" w:rsidRPr="00D52110" w:rsidRDefault="0070309D" w:rsidP="0070309D">
      <w:pPr>
        <w:pStyle w:val="Nadpis1IMP"/>
        <w:outlineLvl w:val="0"/>
        <w:rPr>
          <w:rFonts w:ascii="Calibri" w:hAnsi="Calibri"/>
          <w:sz w:val="14"/>
          <w:szCs w:val="14"/>
          <w:u w:val="single"/>
        </w:rPr>
      </w:pPr>
    </w:p>
    <w:p w:rsidR="0070309D" w:rsidRPr="00D52110" w:rsidRDefault="0070309D" w:rsidP="0070309D">
      <w:pPr>
        <w:pStyle w:val="Nadpis1IMP"/>
        <w:outlineLvl w:val="0"/>
        <w:rPr>
          <w:rFonts w:ascii="Calibri" w:hAnsi="Calibri"/>
          <w:sz w:val="14"/>
          <w:szCs w:val="14"/>
          <w:u w:val="single"/>
        </w:rPr>
      </w:pPr>
      <w:r w:rsidRPr="00D52110">
        <w:rPr>
          <w:rFonts w:ascii="Calibri" w:hAnsi="Calibri"/>
          <w:sz w:val="14"/>
          <w:szCs w:val="14"/>
          <w:u w:val="single"/>
        </w:rPr>
        <w:t>VI. ZÁVĚREČNÁ PROHLÁŠENÍ</w:t>
      </w:r>
    </w:p>
    <w:p w:rsidR="0070309D" w:rsidRPr="00D52110" w:rsidRDefault="0070309D" w:rsidP="0070309D">
      <w:pPr>
        <w:pStyle w:val="Zkladntext31"/>
        <w:rPr>
          <w:rFonts w:ascii="Calibri" w:hAnsi="Calibri"/>
          <w:i w:val="0"/>
          <w:sz w:val="14"/>
          <w:szCs w:val="14"/>
        </w:rPr>
      </w:pPr>
      <w:r w:rsidRPr="00D52110">
        <w:rPr>
          <w:rFonts w:ascii="Calibri" w:hAnsi="Calibri"/>
          <w:i w:val="0"/>
          <w:sz w:val="14"/>
          <w:szCs w:val="14"/>
        </w:rPr>
        <w:t>Zákazník prohlašuje, že byl všemi osobami, které se na základě této smlouvy účastní zájezdu, zmocněn, aby smlouvu na zájezd uzavřel, a že jsou informováni o tom, že v jejich prospěch bylo uzavřeno povinné smluvní pojištění ze zákona. V případě plnění je nárok každého účastníka zájezdu samostatný.</w:t>
      </w:r>
    </w:p>
    <w:p w:rsidR="0070309D" w:rsidRPr="00D52110" w:rsidRDefault="0070309D" w:rsidP="0070309D">
      <w:pPr>
        <w:pStyle w:val="ZkladntextIMP"/>
        <w:rPr>
          <w:rFonts w:ascii="Calibri" w:hAnsi="Calibri"/>
          <w:sz w:val="14"/>
          <w:szCs w:val="14"/>
        </w:rPr>
      </w:pPr>
      <w:r w:rsidRPr="00D52110">
        <w:rPr>
          <w:rFonts w:ascii="Calibri" w:hAnsi="Calibri"/>
          <w:sz w:val="14"/>
          <w:szCs w:val="14"/>
        </w:rPr>
        <w:t xml:space="preserve">Zákazník podpisem této smlouvy současně potvrzuje, že byl informován o tom, že: </w:t>
      </w:r>
    </w:p>
    <w:p w:rsidR="0070309D" w:rsidRPr="00D52110" w:rsidRDefault="0070309D" w:rsidP="0070309D">
      <w:pPr>
        <w:rPr>
          <w:rFonts w:ascii="Calibri" w:hAnsi="Calibri"/>
          <w:b/>
          <w:sz w:val="14"/>
          <w:szCs w:val="14"/>
          <w:u w:val="single"/>
        </w:rPr>
      </w:pPr>
      <w:r w:rsidRPr="00D52110">
        <w:rPr>
          <w:rFonts w:ascii="Calibri" w:hAnsi="Calibri"/>
          <w:sz w:val="14"/>
          <w:szCs w:val="14"/>
        </w:rPr>
        <w:t xml:space="preserve">- CK BOCA spol. s r.o. má uzavřenu </w:t>
      </w:r>
      <w:r w:rsidRPr="00D52110">
        <w:rPr>
          <w:rFonts w:ascii="Calibri" w:hAnsi="Calibri"/>
          <w:b/>
          <w:sz w:val="14"/>
          <w:szCs w:val="14"/>
          <w:u w:val="single"/>
        </w:rPr>
        <w:t>pojistnou smlouvu na pojištění záruky pro případ úpadku cestovní kanceláře</w:t>
      </w:r>
      <w:r w:rsidRPr="00D52110">
        <w:rPr>
          <w:rFonts w:ascii="Calibri" w:hAnsi="Calibri"/>
          <w:sz w:val="14"/>
          <w:szCs w:val="14"/>
        </w:rPr>
        <w:t xml:space="preserve"> (</w:t>
      </w:r>
      <w:r w:rsidRPr="00D52110">
        <w:rPr>
          <w:rFonts w:ascii="Calibri" w:hAnsi="Calibri"/>
          <w:b/>
          <w:sz w:val="14"/>
          <w:szCs w:val="14"/>
          <w:u w:val="single"/>
        </w:rPr>
        <w:t>pojistná smlouva č.</w:t>
      </w:r>
      <w:r w:rsidRPr="00D52110">
        <w:rPr>
          <w:rFonts w:ascii="Calibri" w:hAnsi="Calibri"/>
          <w:b/>
          <w:bCs/>
          <w:sz w:val="14"/>
          <w:szCs w:val="14"/>
          <w:u w:val="single"/>
        </w:rPr>
        <w:t xml:space="preserve"> 11 6 </w:t>
      </w:r>
      <w:r w:rsidR="00855D99" w:rsidRPr="00D52110">
        <w:rPr>
          <w:rFonts w:ascii="Calibri" w:hAnsi="Calibri"/>
          <w:b/>
          <w:bCs/>
          <w:sz w:val="14"/>
          <w:szCs w:val="14"/>
          <w:u w:val="single"/>
        </w:rPr>
        <w:t>3130</w:t>
      </w:r>
      <w:r w:rsidRPr="00D52110">
        <w:rPr>
          <w:rFonts w:ascii="Calibri" w:hAnsi="Calibri"/>
          <w:b/>
          <w:sz w:val="14"/>
          <w:szCs w:val="14"/>
          <w:u w:val="single"/>
        </w:rPr>
        <w:t xml:space="preserve"> Union a.s. viz  </w:t>
      </w:r>
      <w:hyperlink r:id="rId9" w:history="1">
        <w:r w:rsidRPr="00D52110">
          <w:rPr>
            <w:rStyle w:val="Hypertextovodkaz"/>
            <w:rFonts w:ascii="Calibri" w:hAnsi="Calibri"/>
            <w:b/>
            <w:sz w:val="14"/>
            <w:szCs w:val="14"/>
          </w:rPr>
          <w:t>www.union.sk</w:t>
        </w:r>
      </w:hyperlink>
      <w:r w:rsidRPr="00D52110">
        <w:rPr>
          <w:rFonts w:ascii="Calibri" w:hAnsi="Calibri"/>
          <w:b/>
          <w:sz w:val="14"/>
          <w:szCs w:val="14"/>
          <w:u w:val="single"/>
        </w:rPr>
        <w:t xml:space="preserve"> , nebo </w:t>
      </w:r>
      <w:hyperlink r:id="rId10" w:history="1">
        <w:r w:rsidRPr="00D52110">
          <w:rPr>
            <w:rStyle w:val="Hypertextovodkaz"/>
            <w:rFonts w:ascii="Calibri" w:hAnsi="Calibri"/>
            <w:b/>
            <w:sz w:val="14"/>
            <w:szCs w:val="14"/>
          </w:rPr>
          <w:t>www.accka.cz</w:t>
        </w:r>
      </w:hyperlink>
      <w:r w:rsidRPr="00D52110">
        <w:rPr>
          <w:rFonts w:ascii="Calibri" w:hAnsi="Calibri"/>
          <w:b/>
          <w:sz w:val="14"/>
          <w:szCs w:val="14"/>
          <w:u w:val="single"/>
        </w:rPr>
        <w:t xml:space="preserve"> ).</w:t>
      </w:r>
    </w:p>
    <w:p w:rsidR="0070309D" w:rsidRPr="00D52110" w:rsidRDefault="0070309D" w:rsidP="0070309D">
      <w:pPr>
        <w:pStyle w:val="Normln1"/>
        <w:jc w:val="both"/>
        <w:rPr>
          <w:rFonts w:ascii="Calibri" w:hAnsi="Calibri"/>
          <w:sz w:val="14"/>
          <w:szCs w:val="14"/>
        </w:rPr>
      </w:pPr>
      <w:r w:rsidRPr="00D52110">
        <w:rPr>
          <w:rFonts w:ascii="Calibri" w:hAnsi="Calibri"/>
          <w:sz w:val="14"/>
          <w:szCs w:val="14"/>
        </w:rPr>
        <w:t xml:space="preserve">- CK BOCA spol. s r. o. jako zprostředkovatel nabízí za příplatek, pokud již není zahrnuto v ceně zájezdu, </w:t>
      </w:r>
      <w:r w:rsidRPr="00D52110">
        <w:rPr>
          <w:rFonts w:ascii="Calibri" w:hAnsi="Calibri"/>
          <w:b/>
          <w:sz w:val="14"/>
          <w:szCs w:val="14"/>
          <w:u w:val="single"/>
        </w:rPr>
        <w:t>uzavření komplexního cestovního pojištění do zahraničí</w:t>
      </w:r>
      <w:r w:rsidR="00D52110">
        <w:rPr>
          <w:rFonts w:ascii="Calibri" w:hAnsi="Calibri"/>
          <w:sz w:val="14"/>
          <w:szCs w:val="14"/>
        </w:rPr>
        <w:t xml:space="preserve"> u pojišťovny UNION, a.</w:t>
      </w:r>
      <w:r w:rsidRPr="00D52110">
        <w:rPr>
          <w:rFonts w:ascii="Calibri" w:hAnsi="Calibri"/>
          <w:sz w:val="14"/>
          <w:szCs w:val="14"/>
        </w:rPr>
        <w:t>s. Všeobecné pojistné podmínky komplexního cestovního pojištění pro účastníky zájezdu jsou k dispozici k</w:t>
      </w:r>
      <w:r w:rsidR="00D52110">
        <w:rPr>
          <w:rFonts w:ascii="Calibri" w:hAnsi="Calibri"/>
          <w:sz w:val="14"/>
          <w:szCs w:val="14"/>
        </w:rPr>
        <w:t xml:space="preserve"> osobnímu nahlédnutí v CK nebo </w:t>
      </w:r>
      <w:r w:rsidRPr="00D52110">
        <w:rPr>
          <w:rFonts w:ascii="Calibri" w:hAnsi="Calibri"/>
          <w:sz w:val="14"/>
          <w:szCs w:val="14"/>
        </w:rPr>
        <w:t>na webových stránkách pojišťovny UNION, a. s. (</w:t>
      </w:r>
      <w:hyperlink r:id="rId11" w:history="1">
        <w:r w:rsidRPr="00D52110">
          <w:rPr>
            <w:rStyle w:val="Hypertextovodkaz"/>
            <w:rFonts w:ascii="Calibri" w:hAnsi="Calibri"/>
            <w:b/>
            <w:sz w:val="14"/>
            <w:szCs w:val="14"/>
          </w:rPr>
          <w:t>www.union.sk</w:t>
        </w:r>
      </w:hyperlink>
      <w:r w:rsidRPr="00D52110">
        <w:rPr>
          <w:rFonts w:ascii="Calibri" w:hAnsi="Calibri"/>
          <w:sz w:val="14"/>
          <w:szCs w:val="14"/>
        </w:rPr>
        <w:t>).</w:t>
      </w:r>
    </w:p>
    <w:p w:rsidR="0070309D" w:rsidRPr="00D52110" w:rsidRDefault="0070309D" w:rsidP="0070309D">
      <w:pPr>
        <w:rPr>
          <w:rFonts w:ascii="Calibri" w:hAnsi="Calibri"/>
          <w:sz w:val="14"/>
          <w:szCs w:val="14"/>
        </w:rPr>
      </w:pPr>
      <w:r w:rsidRPr="00D52110">
        <w:rPr>
          <w:rFonts w:ascii="Calibri" w:hAnsi="Calibri"/>
          <w:sz w:val="14"/>
          <w:szCs w:val="14"/>
        </w:rPr>
        <w:t xml:space="preserve">Pojištěním zákazníka vzniká </w:t>
      </w:r>
      <w:r w:rsidRPr="00D52110">
        <w:rPr>
          <w:rFonts w:ascii="Calibri" w:hAnsi="Calibri"/>
          <w:b/>
          <w:sz w:val="14"/>
          <w:szCs w:val="14"/>
          <w:u w:val="single"/>
        </w:rPr>
        <w:t>vztah mezi zákazníkem a pojišťovnou UNION</w:t>
      </w:r>
      <w:r w:rsidRPr="00D52110">
        <w:rPr>
          <w:rFonts w:ascii="Calibri" w:hAnsi="Calibri"/>
          <w:sz w:val="14"/>
          <w:szCs w:val="14"/>
        </w:rPr>
        <w:t xml:space="preserve">, a. s. CK BOCA spol. s r. o. je pouze zprostředkovatelem smluvního vztahu. Tento smluvní vztah je doložen uzavřenou smlouvou, jejíž </w:t>
      </w:r>
      <w:r w:rsidRPr="00D52110">
        <w:rPr>
          <w:rFonts w:ascii="Calibri" w:hAnsi="Calibri"/>
          <w:b/>
          <w:sz w:val="14"/>
          <w:szCs w:val="14"/>
          <w:u w:val="single"/>
        </w:rPr>
        <w:t>plné znění</w:t>
      </w:r>
      <w:r w:rsidRPr="00D52110">
        <w:rPr>
          <w:rFonts w:ascii="Calibri" w:hAnsi="Calibri"/>
          <w:sz w:val="14"/>
          <w:szCs w:val="14"/>
        </w:rPr>
        <w:t xml:space="preserve"> je zákazníkům k dispozici </w:t>
      </w:r>
      <w:r w:rsidRPr="00D52110">
        <w:rPr>
          <w:rFonts w:ascii="Calibri" w:hAnsi="Calibri"/>
          <w:b/>
          <w:sz w:val="14"/>
          <w:szCs w:val="14"/>
          <w:u w:val="single"/>
        </w:rPr>
        <w:t>k osobnímu nahlédnutí v provozovně CK.</w:t>
      </w:r>
      <w:r w:rsidRPr="00D52110">
        <w:rPr>
          <w:rFonts w:ascii="Calibri" w:hAnsi="Calibri"/>
          <w:sz w:val="14"/>
          <w:szCs w:val="14"/>
        </w:rPr>
        <w:t xml:space="preserve"> </w:t>
      </w:r>
    </w:p>
    <w:p w:rsidR="0070309D" w:rsidRPr="00D52110" w:rsidRDefault="0070309D" w:rsidP="0070309D">
      <w:pPr>
        <w:pStyle w:val="Normln1"/>
        <w:tabs>
          <w:tab w:val="left" w:pos="360"/>
        </w:tabs>
        <w:ind w:left="360" w:hanging="360"/>
        <w:jc w:val="both"/>
        <w:rPr>
          <w:rFonts w:ascii="Calibri" w:hAnsi="Calibri"/>
          <w:sz w:val="14"/>
          <w:szCs w:val="14"/>
        </w:rPr>
      </w:pPr>
    </w:p>
    <w:p w:rsidR="0070309D" w:rsidRPr="00D52110" w:rsidRDefault="0070309D" w:rsidP="002D6129">
      <w:pPr>
        <w:pStyle w:val="Normln1"/>
        <w:tabs>
          <w:tab w:val="left" w:pos="360"/>
        </w:tabs>
        <w:jc w:val="both"/>
        <w:rPr>
          <w:rFonts w:ascii="Calibri" w:hAnsi="Calibri"/>
        </w:rPr>
      </w:pPr>
      <w:r w:rsidRPr="00D52110">
        <w:rPr>
          <w:rFonts w:ascii="Calibri" w:hAnsi="Calibri"/>
          <w:sz w:val="14"/>
          <w:szCs w:val="14"/>
        </w:rPr>
        <w:t>Zákazník podpisem cestovní smlouvy také potvrzuje, že převzal jeden stejnopis této smlouvy podepsaný oběma smluvními stranami (v případě vyřizování zájezdu poštou bude potvrzená kopie této smlouvy zaslána zákazníkovi zpět po obdržení zálohy ze strany zákazníka). Zákazník souhlasí, aby jeho osobní údaje včetně rodného čísla, uvedené na této cestovní smlouvě byly zahrnuty do elektronické databáze CK BOCA spol. s r.o. a v souladu se zákonem č. 101/2000 Sb. dále zpracovávány pouze pro potřeby CK BOCA  spol. s r.o. Na základě zmocnění uděluje uvedený souhlas rovněž jménem všech spolucestujících osob.</w:t>
      </w:r>
      <w:r w:rsidRPr="00D52110">
        <w:rPr>
          <w:rFonts w:ascii="Calibri" w:hAnsi="Calibri"/>
          <w:color w:val="C00000"/>
          <w:sz w:val="14"/>
          <w:szCs w:val="14"/>
        </w:rPr>
        <w:t xml:space="preserve"> </w:t>
      </w:r>
    </w:p>
    <w:sectPr w:rsidR="0070309D" w:rsidRPr="00D52110" w:rsidSect="00952A8F">
      <w:footerReference w:type="default" r:id="rId12"/>
      <w:pgSz w:w="11906" w:h="16838"/>
      <w:pgMar w:top="567" w:right="680" w:bottom="567"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0DF" w:rsidRDefault="002530DF" w:rsidP="009E4408">
      <w:pPr>
        <w:pStyle w:val="Normln1"/>
        <w:spacing w:line="240" w:lineRule="auto"/>
      </w:pPr>
      <w:r>
        <w:separator/>
      </w:r>
    </w:p>
  </w:endnote>
  <w:endnote w:type="continuationSeparator" w:id="1">
    <w:p w:rsidR="002530DF" w:rsidRDefault="002530DF" w:rsidP="009E4408">
      <w:pPr>
        <w:pStyle w:val="Normln1"/>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08" w:rsidRPr="009E4408" w:rsidRDefault="009E4408">
    <w:pPr>
      <w:pStyle w:val="Zpat"/>
      <w:jc w:val="center"/>
      <w:rPr>
        <w:rFonts w:ascii="Calibri" w:hAnsi="Calibri"/>
      </w:rPr>
    </w:pPr>
    <w:r w:rsidRPr="009E4408">
      <w:rPr>
        <w:rFonts w:ascii="Calibri" w:hAnsi="Calibri"/>
      </w:rPr>
      <w:fldChar w:fldCharType="begin"/>
    </w:r>
    <w:r w:rsidRPr="009E4408">
      <w:rPr>
        <w:rFonts w:ascii="Calibri" w:hAnsi="Calibri"/>
      </w:rPr>
      <w:instrText xml:space="preserve"> PAGE   \* MERGEFORMAT </w:instrText>
    </w:r>
    <w:r w:rsidRPr="009E4408">
      <w:rPr>
        <w:rFonts w:ascii="Calibri" w:hAnsi="Calibri"/>
      </w:rPr>
      <w:fldChar w:fldCharType="separate"/>
    </w:r>
    <w:r w:rsidR="00440490">
      <w:rPr>
        <w:rFonts w:ascii="Calibri" w:hAnsi="Calibri"/>
        <w:noProof/>
      </w:rPr>
      <w:t>1</w:t>
    </w:r>
    <w:r w:rsidRPr="009E4408">
      <w:rPr>
        <w:rFonts w:ascii="Calibri" w:hAnsi="Calibri"/>
      </w:rPr>
      <w:fldChar w:fldCharType="end"/>
    </w:r>
  </w:p>
  <w:p w:rsidR="009E4408" w:rsidRDefault="009E440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0DF" w:rsidRDefault="002530DF" w:rsidP="009E4408">
      <w:pPr>
        <w:pStyle w:val="Normln1"/>
        <w:spacing w:line="240" w:lineRule="auto"/>
      </w:pPr>
      <w:r>
        <w:separator/>
      </w:r>
    </w:p>
  </w:footnote>
  <w:footnote w:type="continuationSeparator" w:id="1">
    <w:p w:rsidR="002530DF" w:rsidRDefault="002530DF" w:rsidP="009E4408">
      <w:pPr>
        <w:pStyle w:val="Normln1"/>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6289B"/>
    <w:multiLevelType w:val="hybridMultilevel"/>
    <w:tmpl w:val="CE5AEFB2"/>
    <w:lvl w:ilvl="0" w:tplc="01BAAA9C">
      <w:start w:val="7"/>
      <w:numFmt w:val="bullet"/>
      <w:lvlText w:val="-"/>
      <w:lvlJc w:val="left"/>
      <w:pPr>
        <w:ind w:left="1305" w:hanging="360"/>
      </w:pPr>
      <w:rPr>
        <w:rFonts w:ascii="Calibri" w:eastAsia="Times New Roman" w:hAnsi="Calibri" w:cs="Calibri"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1">
    <w:nsid w:val="724043FA"/>
    <w:multiLevelType w:val="hybridMultilevel"/>
    <w:tmpl w:val="2E921730"/>
    <w:lvl w:ilvl="0" w:tplc="9284490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758D7F82"/>
    <w:multiLevelType w:val="hybridMultilevel"/>
    <w:tmpl w:val="3C0E3CB8"/>
    <w:lvl w:ilvl="0" w:tplc="257687EE">
      <w:start w:val="7"/>
      <w:numFmt w:val="bullet"/>
      <w:lvlText w:val="-"/>
      <w:lvlJc w:val="left"/>
      <w:pPr>
        <w:ind w:left="1305" w:hanging="360"/>
      </w:pPr>
      <w:rPr>
        <w:rFonts w:ascii="Calibri" w:eastAsia="Times New Roman" w:hAnsi="Calibri" w:cs="Calibri"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7F43D8"/>
    <w:rsid w:val="00000701"/>
    <w:rsid w:val="00045F39"/>
    <w:rsid w:val="00073284"/>
    <w:rsid w:val="00075FF2"/>
    <w:rsid w:val="000D5DD5"/>
    <w:rsid w:val="0010141C"/>
    <w:rsid w:val="00126EB5"/>
    <w:rsid w:val="00133888"/>
    <w:rsid w:val="001431DB"/>
    <w:rsid w:val="00153683"/>
    <w:rsid w:val="001B0EA0"/>
    <w:rsid w:val="001D5665"/>
    <w:rsid w:val="00217726"/>
    <w:rsid w:val="002530DF"/>
    <w:rsid w:val="00275029"/>
    <w:rsid w:val="002B45C8"/>
    <w:rsid w:val="002B542D"/>
    <w:rsid w:val="002B6E88"/>
    <w:rsid w:val="002C14B9"/>
    <w:rsid w:val="002D6129"/>
    <w:rsid w:val="00356E04"/>
    <w:rsid w:val="00367A0D"/>
    <w:rsid w:val="00397B3C"/>
    <w:rsid w:val="003B573E"/>
    <w:rsid w:val="004402A1"/>
    <w:rsid w:val="00440490"/>
    <w:rsid w:val="004430E4"/>
    <w:rsid w:val="0044502C"/>
    <w:rsid w:val="00484CA9"/>
    <w:rsid w:val="004E4D78"/>
    <w:rsid w:val="00556FE7"/>
    <w:rsid w:val="006465C5"/>
    <w:rsid w:val="006548E2"/>
    <w:rsid w:val="006A5D9C"/>
    <w:rsid w:val="006C5661"/>
    <w:rsid w:val="006E70A5"/>
    <w:rsid w:val="006F17E5"/>
    <w:rsid w:val="006F77D2"/>
    <w:rsid w:val="0070309D"/>
    <w:rsid w:val="0070381F"/>
    <w:rsid w:val="00797A00"/>
    <w:rsid w:val="007A2553"/>
    <w:rsid w:val="007B691F"/>
    <w:rsid w:val="007D4C42"/>
    <w:rsid w:val="007F43D8"/>
    <w:rsid w:val="0083275F"/>
    <w:rsid w:val="00840677"/>
    <w:rsid w:val="00843E80"/>
    <w:rsid w:val="00855D99"/>
    <w:rsid w:val="008B70EA"/>
    <w:rsid w:val="00952A8F"/>
    <w:rsid w:val="009B18B1"/>
    <w:rsid w:val="009D20EE"/>
    <w:rsid w:val="009E4408"/>
    <w:rsid w:val="00A109EB"/>
    <w:rsid w:val="00AB6EAD"/>
    <w:rsid w:val="00AE0795"/>
    <w:rsid w:val="00B02EF0"/>
    <w:rsid w:val="00B76F36"/>
    <w:rsid w:val="00BE2836"/>
    <w:rsid w:val="00C41692"/>
    <w:rsid w:val="00CD620C"/>
    <w:rsid w:val="00D05CE2"/>
    <w:rsid w:val="00D253DA"/>
    <w:rsid w:val="00D52110"/>
    <w:rsid w:val="00D7263D"/>
    <w:rsid w:val="00D87312"/>
    <w:rsid w:val="00D9154A"/>
    <w:rsid w:val="00E006EC"/>
    <w:rsid w:val="00E76CDB"/>
    <w:rsid w:val="00EC7965"/>
    <w:rsid w:val="00EF48CC"/>
    <w:rsid w:val="00F91399"/>
    <w:rsid w:val="00F975B5"/>
    <w:rsid w:val="00FC467C"/>
    <w:rsid w:val="00FF595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cs="Calibri"/>
      <w:lang w:eastAsia="ar-SA"/>
    </w:rPr>
  </w:style>
  <w:style w:type="character" w:default="1" w:styleId="Standardnpsmoodstavce">
    <w:name w:val="Default Paragraph Fon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ZkladntextChar">
    <w:name w:val="Základní text Char"/>
    <w:rPr>
      <w:rFonts w:ascii="Times New Roman" w:eastAsia="Times New Roman" w:hAnsi="Times New Roman"/>
      <w:sz w:val="28"/>
      <w:lang w:val="en-US"/>
    </w:rPr>
  </w:style>
  <w:style w:type="character" w:customStyle="1" w:styleId="RozvrendokumentuChar">
    <w:name w:val="Rozvržení dokumentu Char"/>
    <w:rPr>
      <w:rFonts w:ascii="Tahoma" w:eastAsia="Times New Roman" w:hAnsi="Tahoma" w:cs="Tahoma"/>
      <w:sz w:val="16"/>
      <w:szCs w:val="16"/>
    </w:rPr>
  </w:style>
  <w:style w:type="character" w:customStyle="1" w:styleId="first1">
    <w:name w:val="first1"/>
    <w:basedOn w:val="Standardnpsmoodstavce1"/>
  </w:style>
  <w:style w:type="character" w:customStyle="1" w:styleId="Zkladntext2Char">
    <w:name w:val="Základní text 2 Char"/>
    <w:rPr>
      <w:rFonts w:ascii="Times New Roman" w:eastAsia="Times New Roman" w:hAnsi="Times New Roman"/>
    </w:rPr>
  </w:style>
  <w:style w:type="character" w:customStyle="1" w:styleId="email">
    <w:name w:val="email"/>
  </w:style>
  <w:style w:type="character" w:customStyle="1" w:styleId="TextbublinyChar">
    <w:name w:val="Text bubliny Char"/>
    <w:rPr>
      <w:rFonts w:ascii="Segoe UI" w:eastAsia="Times New Roman" w:hAnsi="Segoe UI" w:cs="Segoe UI"/>
      <w:sz w:val="18"/>
      <w:szCs w:val="18"/>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tabs>
        <w:tab w:val="left" w:pos="4536"/>
      </w:tabs>
    </w:pPr>
    <w:rPr>
      <w:sz w:val="28"/>
      <w:lang w:val="en-US"/>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1">
    <w:name w:val="Normální1"/>
    <w:basedOn w:val="Normln"/>
    <w:pPr>
      <w:spacing w:line="228" w:lineRule="auto"/>
    </w:pPr>
  </w:style>
  <w:style w:type="paragraph" w:customStyle="1" w:styleId="Nadpis1IMP">
    <w:name w:val="Nadpis 1_IMP"/>
    <w:basedOn w:val="Normln1"/>
    <w:next w:val="Normln1"/>
    <w:rPr>
      <w:rFonts w:ascii="Arial Black" w:hAnsi="Arial Black"/>
      <w:b/>
      <w:sz w:val="40"/>
    </w:rPr>
  </w:style>
  <w:style w:type="paragraph" w:customStyle="1" w:styleId="Nadpis3IMP">
    <w:name w:val="Nadpis 3_IMP"/>
    <w:basedOn w:val="Normln1"/>
    <w:next w:val="Normln1"/>
    <w:rPr>
      <w:b/>
      <w:sz w:val="24"/>
    </w:rPr>
  </w:style>
  <w:style w:type="paragraph" w:customStyle="1" w:styleId="Nadpis4IMP">
    <w:name w:val="Nadpis 4_IMP"/>
    <w:basedOn w:val="Normln1"/>
    <w:next w:val="Normln1"/>
    <w:rPr>
      <w:sz w:val="24"/>
    </w:rPr>
  </w:style>
  <w:style w:type="paragraph" w:customStyle="1" w:styleId="BodyText2">
    <w:name w:val="Body Text 2"/>
    <w:basedOn w:val="Normln1"/>
    <w:rPr>
      <w:i/>
      <w:sz w:val="22"/>
    </w:rPr>
  </w:style>
  <w:style w:type="paragraph" w:customStyle="1" w:styleId="Nadpis5IMP">
    <w:name w:val="Nadpis 5_IMP"/>
    <w:basedOn w:val="Normln1"/>
    <w:next w:val="Normln1"/>
    <w:pPr>
      <w:jc w:val="both"/>
    </w:pPr>
    <w:rPr>
      <w:b/>
      <w:i/>
      <w:sz w:val="24"/>
    </w:rPr>
  </w:style>
  <w:style w:type="paragraph" w:customStyle="1" w:styleId="ZkladntextIMP">
    <w:name w:val="Základní text_IMP"/>
    <w:basedOn w:val="Normln1"/>
    <w:pPr>
      <w:jc w:val="both"/>
    </w:pPr>
    <w:rPr>
      <w:sz w:val="24"/>
    </w:rPr>
  </w:style>
  <w:style w:type="paragraph" w:customStyle="1" w:styleId="Zkladntext31">
    <w:name w:val="Základní text 31"/>
    <w:basedOn w:val="Normln1"/>
    <w:pPr>
      <w:jc w:val="both"/>
    </w:pPr>
    <w:rPr>
      <w:i/>
    </w:rPr>
  </w:style>
  <w:style w:type="paragraph" w:customStyle="1" w:styleId="Rozvrendokumentu1">
    <w:name w:val="Rozvržení dokumentu1"/>
    <w:basedOn w:val="Normln"/>
    <w:rPr>
      <w:rFonts w:ascii="Tahoma" w:hAnsi="Tahoma"/>
      <w:sz w:val="16"/>
      <w:szCs w:val="16"/>
      <w:lang/>
    </w:rPr>
  </w:style>
  <w:style w:type="paragraph" w:customStyle="1" w:styleId="Zkladntext21">
    <w:name w:val="Základní text 21"/>
    <w:basedOn w:val="Normln"/>
    <w:pPr>
      <w:spacing w:after="120" w:line="480" w:lineRule="auto"/>
    </w:pPr>
  </w:style>
  <w:style w:type="paragraph" w:styleId="Textbubliny">
    <w:name w:val="Balloon Text"/>
    <w:basedOn w:val="Normln"/>
    <w:rPr>
      <w:rFonts w:ascii="Segoe UI" w:hAnsi="Segoe UI" w:cs="Segoe UI"/>
      <w:sz w:val="18"/>
      <w:szCs w:val="18"/>
    </w:r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link w:val="ZhlavChar"/>
    <w:uiPriority w:val="99"/>
    <w:semiHidden/>
    <w:unhideWhenUsed/>
    <w:rsid w:val="009E4408"/>
    <w:pPr>
      <w:tabs>
        <w:tab w:val="center" w:pos="4536"/>
        <w:tab w:val="right" w:pos="9072"/>
      </w:tabs>
    </w:pPr>
  </w:style>
  <w:style w:type="character" w:customStyle="1" w:styleId="ZhlavChar">
    <w:name w:val="Záhlaví Char"/>
    <w:link w:val="Zhlav"/>
    <w:uiPriority w:val="99"/>
    <w:semiHidden/>
    <w:rsid w:val="009E4408"/>
    <w:rPr>
      <w:rFonts w:cs="Calibri"/>
      <w:lang w:eastAsia="ar-SA"/>
    </w:rPr>
  </w:style>
  <w:style w:type="paragraph" w:styleId="Zpat">
    <w:name w:val="footer"/>
    <w:basedOn w:val="Normln"/>
    <w:link w:val="ZpatChar"/>
    <w:uiPriority w:val="99"/>
    <w:unhideWhenUsed/>
    <w:rsid w:val="009E4408"/>
    <w:pPr>
      <w:tabs>
        <w:tab w:val="center" w:pos="4536"/>
        <w:tab w:val="right" w:pos="9072"/>
      </w:tabs>
    </w:pPr>
  </w:style>
  <w:style w:type="character" w:customStyle="1" w:styleId="ZpatChar">
    <w:name w:val="Zápatí Char"/>
    <w:link w:val="Zpat"/>
    <w:uiPriority w:val="99"/>
    <w:rsid w:val="009E4408"/>
    <w:rPr>
      <w:rFonts w:cs="Calibri"/>
      <w:lang w:eastAsia="ar-SA"/>
    </w:rPr>
  </w:style>
</w:styles>
</file>

<file path=word/webSettings.xml><?xml version="1.0" encoding="utf-8"?>
<w:webSettings xmlns:r="http://schemas.openxmlformats.org/officeDocument/2006/relationships" xmlns:w="http://schemas.openxmlformats.org/wordprocessingml/2006/main">
  <w:divs>
    <w:div w:id="758673359">
      <w:bodyDiv w:val="1"/>
      <w:marLeft w:val="0"/>
      <w:marRight w:val="0"/>
      <w:marTop w:val="0"/>
      <w:marBottom w:val="0"/>
      <w:divBdr>
        <w:top w:val="none" w:sz="0" w:space="0" w:color="auto"/>
        <w:left w:val="none" w:sz="0" w:space="0" w:color="auto"/>
        <w:bottom w:val="none" w:sz="0" w:space="0" w:color="auto"/>
        <w:right w:val="none" w:sz="0" w:space="0" w:color="auto"/>
      </w:divBdr>
    </w:div>
    <w:div w:id="1349528127">
      <w:bodyDiv w:val="1"/>
      <w:marLeft w:val="0"/>
      <w:marRight w:val="0"/>
      <w:marTop w:val="0"/>
      <w:marBottom w:val="0"/>
      <w:divBdr>
        <w:top w:val="none" w:sz="0" w:space="0" w:color="auto"/>
        <w:left w:val="none" w:sz="0" w:space="0" w:color="auto"/>
        <w:bottom w:val="none" w:sz="0" w:space="0" w:color="auto"/>
        <w:right w:val="none" w:sz="0" w:space="0" w:color="auto"/>
      </w:divBdr>
    </w:div>
    <w:div w:id="1546453414">
      <w:bodyDiv w:val="1"/>
      <w:marLeft w:val="0"/>
      <w:marRight w:val="0"/>
      <w:marTop w:val="0"/>
      <w:marBottom w:val="0"/>
      <w:divBdr>
        <w:top w:val="none" w:sz="0" w:space="0" w:color="auto"/>
        <w:left w:val="none" w:sz="0" w:space="0" w:color="auto"/>
        <w:bottom w:val="none" w:sz="0" w:space="0" w:color="auto"/>
        <w:right w:val="none" w:sz="0" w:space="0" w:color="auto"/>
      </w:divBdr>
    </w:div>
    <w:div w:id="1593051390">
      <w:bodyDiv w:val="1"/>
      <w:marLeft w:val="0"/>
      <w:marRight w:val="0"/>
      <w:marTop w:val="0"/>
      <w:marBottom w:val="0"/>
      <w:divBdr>
        <w:top w:val="none" w:sz="0" w:space="0" w:color="auto"/>
        <w:left w:val="none" w:sz="0" w:space="0" w:color="auto"/>
        <w:bottom w:val="none" w:sz="0" w:space="0" w:color="auto"/>
        <w:right w:val="none" w:sz="0" w:space="0" w:color="auto"/>
      </w:divBdr>
    </w:div>
    <w:div w:id="1692217304">
      <w:bodyDiv w:val="1"/>
      <w:marLeft w:val="0"/>
      <w:marRight w:val="0"/>
      <w:marTop w:val="0"/>
      <w:marBottom w:val="0"/>
      <w:divBdr>
        <w:top w:val="none" w:sz="0" w:space="0" w:color="auto"/>
        <w:left w:val="none" w:sz="0" w:space="0" w:color="auto"/>
        <w:bottom w:val="none" w:sz="0" w:space="0" w:color="auto"/>
        <w:right w:val="none" w:sz="0" w:space="0" w:color="auto"/>
      </w:divBdr>
    </w:div>
    <w:div w:id="1874415612">
      <w:bodyDiv w:val="1"/>
      <w:marLeft w:val="0"/>
      <w:marRight w:val="0"/>
      <w:marTop w:val="0"/>
      <w:marBottom w:val="0"/>
      <w:divBdr>
        <w:top w:val="none" w:sz="0" w:space="0" w:color="auto"/>
        <w:left w:val="none" w:sz="0" w:space="0" w:color="auto"/>
        <w:bottom w:val="none" w:sz="0" w:space="0" w:color="auto"/>
        <w:right w:val="none" w:sz="0" w:space="0" w:color="auto"/>
      </w:divBdr>
    </w:div>
    <w:div w:id="20819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olni-zajezdy-boc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on.sk" TargetMode="External"/><Relationship Id="rId5" Type="http://schemas.openxmlformats.org/officeDocument/2006/relationships/footnotes" Target="footnotes.xml"/><Relationship Id="rId10" Type="http://schemas.openxmlformats.org/officeDocument/2006/relationships/hyperlink" Target="http://www.accka.cz" TargetMode="External"/><Relationship Id="rId4" Type="http://schemas.openxmlformats.org/officeDocument/2006/relationships/webSettings" Target="webSettings.xml"/><Relationship Id="rId9" Type="http://schemas.openxmlformats.org/officeDocument/2006/relationships/hyperlink" Target="http://www.union.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1478</Words>
  <Characters>8723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10181</CharactersWithSpaces>
  <SharedDoc>false</SharedDoc>
  <HLinks>
    <vt:vector size="24" baseType="variant">
      <vt:variant>
        <vt:i4>327700</vt:i4>
      </vt:variant>
      <vt:variant>
        <vt:i4>6</vt:i4>
      </vt:variant>
      <vt:variant>
        <vt:i4>0</vt:i4>
      </vt:variant>
      <vt:variant>
        <vt:i4>5</vt:i4>
      </vt:variant>
      <vt:variant>
        <vt:lpwstr>http://www.union.sk/</vt:lpwstr>
      </vt:variant>
      <vt:variant>
        <vt:lpwstr/>
      </vt:variant>
      <vt:variant>
        <vt:i4>262156</vt:i4>
      </vt:variant>
      <vt:variant>
        <vt:i4>3</vt:i4>
      </vt:variant>
      <vt:variant>
        <vt:i4>0</vt:i4>
      </vt:variant>
      <vt:variant>
        <vt:i4>5</vt:i4>
      </vt:variant>
      <vt:variant>
        <vt:lpwstr>http://www.accka.cz/</vt:lpwstr>
      </vt:variant>
      <vt:variant>
        <vt:lpwstr/>
      </vt:variant>
      <vt:variant>
        <vt:i4>327700</vt:i4>
      </vt:variant>
      <vt:variant>
        <vt:i4>0</vt:i4>
      </vt:variant>
      <vt:variant>
        <vt:i4>0</vt:i4>
      </vt:variant>
      <vt:variant>
        <vt:i4>5</vt:i4>
      </vt:variant>
      <vt:variant>
        <vt:lpwstr>http://www.union.sk/</vt:lpwstr>
      </vt:variant>
      <vt:variant>
        <vt:lpwstr/>
      </vt:variant>
      <vt:variant>
        <vt:i4>8061048</vt:i4>
      </vt:variant>
      <vt:variant>
        <vt:i4>0</vt:i4>
      </vt:variant>
      <vt:variant>
        <vt:i4>0</vt:i4>
      </vt:variant>
      <vt:variant>
        <vt:i4>5</vt:i4>
      </vt:variant>
      <vt:variant>
        <vt:lpwstr>http://www.skolni-zajezdy-boca.cz/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iveta.komrsova</cp:lastModifiedBy>
  <cp:revision>2</cp:revision>
  <cp:lastPrinted>2016-10-20T14:05:00Z</cp:lastPrinted>
  <dcterms:created xsi:type="dcterms:W3CDTF">2016-12-22T08:16:00Z</dcterms:created>
  <dcterms:modified xsi:type="dcterms:W3CDTF">2016-12-22T08:16:00Z</dcterms:modified>
</cp:coreProperties>
</file>