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68" w:rsidRDefault="00A83E68">
      <w:pPr>
        <w:pStyle w:val="Nzev"/>
      </w:pPr>
    </w:p>
    <w:p w:rsidR="00A83E68" w:rsidRDefault="00A83E68">
      <w:pPr>
        <w:pStyle w:val="Nzev"/>
        <w:rPr>
          <w:sz w:val="40"/>
        </w:rPr>
      </w:pPr>
      <w:r>
        <w:rPr>
          <w:sz w:val="40"/>
        </w:rPr>
        <w:t>SMLOUVA O ZPRACOVÁNÍ MEZD</w:t>
      </w:r>
    </w:p>
    <w:p w:rsidR="00A83E68" w:rsidRDefault="00A83E68">
      <w:pPr>
        <w:rPr>
          <w:b/>
          <w:sz w:val="32"/>
        </w:rPr>
      </w:pPr>
    </w:p>
    <w:p w:rsidR="00A83E68" w:rsidRDefault="00A83E68">
      <w:pPr>
        <w:rPr>
          <w:b/>
          <w:sz w:val="32"/>
        </w:rPr>
      </w:pPr>
    </w:p>
    <w:p w:rsidR="00A83E68" w:rsidRDefault="00A83E68">
      <w:r>
        <w:rPr>
          <w:b/>
          <w:u w:val="single"/>
        </w:rPr>
        <w:t>Smluvní strany:</w:t>
      </w:r>
      <w:r>
        <w:t xml:space="preserve">    </w:t>
      </w:r>
    </w:p>
    <w:p w:rsidR="00A83E68" w:rsidRDefault="00A83E68"/>
    <w:p w:rsidR="00A83E68" w:rsidRDefault="00A83E68">
      <w:pPr>
        <w:rPr>
          <w:b/>
        </w:rPr>
      </w:pPr>
      <w:r>
        <w:t xml:space="preserve">Dodavatel:  </w:t>
      </w:r>
      <w:r w:rsidR="003B3586">
        <w:rPr>
          <w:b/>
        </w:rPr>
        <w:tab/>
      </w:r>
      <w:r>
        <w:rPr>
          <w:b/>
        </w:rPr>
        <w:t>VaM Břeclav s r.o.</w:t>
      </w:r>
    </w:p>
    <w:p w:rsidR="00A83E68" w:rsidRDefault="00A83E68">
      <w:pPr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r w:rsidR="0056158C">
        <w:rPr>
          <w:b/>
        </w:rPr>
        <w:t xml:space="preserve">Nám. </w:t>
      </w:r>
      <w:r w:rsidR="000004A5">
        <w:rPr>
          <w:b/>
        </w:rPr>
        <w:t xml:space="preserve">17. listopadu </w:t>
      </w:r>
      <w:proofErr w:type="gramStart"/>
      <w:r w:rsidR="000004A5">
        <w:rPr>
          <w:b/>
        </w:rPr>
        <w:t>48/28</w:t>
      </w:r>
      <w:r>
        <w:rPr>
          <w:b/>
        </w:rPr>
        <w:t>,  690 02</w:t>
      </w:r>
      <w:proofErr w:type="gramEnd"/>
      <w:r>
        <w:rPr>
          <w:b/>
        </w:rPr>
        <w:t xml:space="preserve">  Břeclav</w:t>
      </w:r>
    </w:p>
    <w:p w:rsidR="00A83E68" w:rsidRDefault="00A83E68">
      <w:pPr>
        <w:pStyle w:val="Nadpis3"/>
      </w:pPr>
      <w:r>
        <w:t xml:space="preserve">                </w:t>
      </w:r>
      <w:r>
        <w:tab/>
        <w:t xml:space="preserve">IČO:  </w:t>
      </w:r>
      <w:proofErr w:type="gramStart"/>
      <w:r>
        <w:t>26224771</w:t>
      </w:r>
      <w:r w:rsidR="003B3586">
        <w:t>,  DIČ</w:t>
      </w:r>
      <w:proofErr w:type="gramEnd"/>
      <w:r w:rsidR="003B3586">
        <w:t xml:space="preserve"> CZ26224771</w:t>
      </w:r>
    </w:p>
    <w:p w:rsidR="00A83E68" w:rsidRDefault="00A83E68">
      <w:pPr>
        <w:ind w:left="708" w:firstLine="708"/>
        <w:rPr>
          <w:b/>
        </w:rPr>
      </w:pPr>
      <w:r>
        <w:rPr>
          <w:b/>
        </w:rPr>
        <w:t xml:space="preserve">Bankovní spojení: </w:t>
      </w:r>
      <w:r w:rsidRPr="00915DD1">
        <w:rPr>
          <w:b/>
          <w:color w:val="FFFFFF"/>
        </w:rPr>
        <w:t>ČSOB Břeclav  676046973/0300</w:t>
      </w:r>
    </w:p>
    <w:p w:rsidR="00433445" w:rsidRDefault="00433445">
      <w:pPr>
        <w:pStyle w:val="Nadpis4"/>
      </w:pPr>
      <w:r>
        <w:t xml:space="preserve">Jednatelka: </w:t>
      </w:r>
      <w:r w:rsidRPr="00915DD1">
        <w:rPr>
          <w:color w:val="FFFFFF"/>
        </w:rPr>
        <w:t>Marcela Malčicová</w:t>
      </w:r>
    </w:p>
    <w:p w:rsidR="00A83E68" w:rsidRDefault="00A83E68" w:rsidP="00433445">
      <w:pPr>
        <w:pStyle w:val="Nadpis4"/>
      </w:pPr>
      <w:proofErr w:type="gramStart"/>
      <w:r>
        <w:t>Tel.:</w:t>
      </w:r>
      <w:r w:rsidR="00433445">
        <w:t xml:space="preserve"> </w:t>
      </w:r>
      <w:r>
        <w:t xml:space="preserve"> </w:t>
      </w:r>
      <w:r w:rsidRPr="00915DD1">
        <w:rPr>
          <w:color w:val="FFFFFF"/>
        </w:rPr>
        <w:t>519</w:t>
      </w:r>
      <w:r w:rsidR="003F7B29" w:rsidRPr="00915DD1">
        <w:rPr>
          <w:color w:val="FFFFFF"/>
        </w:rPr>
        <w:t xml:space="preserve"> </w:t>
      </w:r>
      <w:r w:rsidRPr="00915DD1">
        <w:rPr>
          <w:color w:val="FFFFFF"/>
        </w:rPr>
        <w:t>327</w:t>
      </w:r>
      <w:r w:rsidR="00433445" w:rsidRPr="00915DD1">
        <w:rPr>
          <w:color w:val="FFFFFF"/>
        </w:rPr>
        <w:t> </w:t>
      </w:r>
      <w:r w:rsidRPr="00915DD1">
        <w:rPr>
          <w:color w:val="FFFFFF"/>
        </w:rPr>
        <w:t>085</w:t>
      </w:r>
      <w:proofErr w:type="gramEnd"/>
      <w:r w:rsidR="00433445" w:rsidRPr="00915DD1">
        <w:rPr>
          <w:color w:val="FFFFFF"/>
        </w:rPr>
        <w:t xml:space="preserve">, </w:t>
      </w:r>
      <w:r w:rsidR="002D6E50" w:rsidRPr="00915DD1">
        <w:rPr>
          <w:color w:val="FFFFFF"/>
        </w:rPr>
        <w:t>mobil 603 512 668</w:t>
      </w:r>
    </w:p>
    <w:p w:rsidR="00A83E68" w:rsidRPr="00E660BE" w:rsidRDefault="00A83E6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E-mail: </w:t>
      </w:r>
      <w:hyperlink r:id="rId6" w:history="1">
        <w:r w:rsidR="002708F7" w:rsidRPr="00915DD1">
          <w:rPr>
            <w:rStyle w:val="Hypertextovodkaz"/>
            <w:b/>
            <w:color w:val="FFFFFF"/>
            <w:u w:val="none"/>
          </w:rPr>
          <w:t>info@vambreclav.cz</w:t>
        </w:r>
      </w:hyperlink>
    </w:p>
    <w:p w:rsidR="002708F7" w:rsidRDefault="002708F7">
      <w:pPr>
        <w:rPr>
          <w:color w:val="0000FF"/>
          <w:u w:val="single"/>
        </w:rPr>
      </w:pPr>
    </w:p>
    <w:p w:rsidR="00A83E68" w:rsidRDefault="00A83E68">
      <w:pPr>
        <w:rPr>
          <w:b/>
        </w:rPr>
      </w:pPr>
    </w:p>
    <w:p w:rsidR="00E660BE" w:rsidRDefault="00A83E68" w:rsidP="000004A5">
      <w:pPr>
        <w:rPr>
          <w:b/>
        </w:rPr>
      </w:pPr>
      <w:r>
        <w:t>Odběratel:</w:t>
      </w:r>
      <w:r>
        <w:rPr>
          <w:b/>
        </w:rPr>
        <w:tab/>
      </w:r>
      <w:r w:rsidR="00E660BE">
        <w:rPr>
          <w:b/>
        </w:rPr>
        <w:t xml:space="preserve">Mateřská škola a základní škola Břeclav, Herbenova, </w:t>
      </w:r>
    </w:p>
    <w:p w:rsidR="00A17F71" w:rsidRDefault="00E660BE" w:rsidP="000004A5">
      <w:pPr>
        <w:rPr>
          <w:b/>
        </w:rPr>
      </w:pPr>
      <w:r>
        <w:rPr>
          <w:b/>
        </w:rPr>
        <w:t xml:space="preserve">                        </w:t>
      </w:r>
      <w:proofErr w:type="gramStart"/>
      <w:r>
        <w:rPr>
          <w:b/>
        </w:rPr>
        <w:t>příspěvková  organizace</w:t>
      </w:r>
      <w:proofErr w:type="gramEnd"/>
    </w:p>
    <w:p w:rsidR="000004A5" w:rsidRDefault="000004A5" w:rsidP="000004A5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E660BE">
        <w:rPr>
          <w:b/>
        </w:rPr>
        <w:t>Herbenova 2969/4, 690 03 Břeclav</w:t>
      </w:r>
    </w:p>
    <w:p w:rsidR="00E660BE" w:rsidRDefault="00B85732" w:rsidP="00E660BE">
      <w:pPr>
        <w:pStyle w:val="Nadpis3"/>
        <w:ind w:left="288" w:firstLine="708"/>
      </w:pPr>
      <w:r>
        <w:t xml:space="preserve">       </w:t>
      </w:r>
      <w:r w:rsidR="00E660BE">
        <w:t xml:space="preserve"> IČO: 70838771</w:t>
      </w:r>
    </w:p>
    <w:p w:rsidR="008A10CA" w:rsidRDefault="00E660BE" w:rsidP="00E660BE">
      <w:pPr>
        <w:pStyle w:val="Nadpis3"/>
        <w:ind w:left="288" w:firstLine="708"/>
      </w:pPr>
      <w:r>
        <w:t xml:space="preserve">        Bankovní spojení: </w:t>
      </w:r>
      <w:r w:rsidRPr="00915DD1">
        <w:rPr>
          <w:color w:val="FFFFFF"/>
        </w:rPr>
        <w:t>KB Břeclav  6039651/0100</w:t>
      </w:r>
    </w:p>
    <w:p w:rsidR="00A83E68" w:rsidRDefault="008A10CA" w:rsidP="0054359D">
      <w:pPr>
        <w:pStyle w:val="Nadpis3"/>
      </w:pPr>
      <w:r>
        <w:t xml:space="preserve"> </w:t>
      </w:r>
      <w:r>
        <w:tab/>
        <w:t xml:space="preserve">            </w:t>
      </w:r>
      <w:r w:rsidR="00B85732">
        <w:t xml:space="preserve">Zastupuje: </w:t>
      </w:r>
      <w:r w:rsidR="00E660BE" w:rsidRPr="00915DD1">
        <w:rPr>
          <w:color w:val="FFFFFF"/>
        </w:rPr>
        <w:t>Mgr. Alice Magdonová</w:t>
      </w:r>
    </w:p>
    <w:p w:rsidR="00E660BE" w:rsidRPr="00E660BE" w:rsidRDefault="00E660BE" w:rsidP="00E660BE">
      <w:pPr>
        <w:rPr>
          <w:b/>
        </w:rPr>
      </w:pPr>
      <w:r>
        <w:t xml:space="preserve">                        </w:t>
      </w:r>
      <w:proofErr w:type="gramStart"/>
      <w:r w:rsidRPr="00E660BE">
        <w:rPr>
          <w:b/>
        </w:rPr>
        <w:t xml:space="preserve">Tel.:  </w:t>
      </w:r>
      <w:r w:rsidRPr="00915DD1">
        <w:rPr>
          <w:b/>
          <w:color w:val="FFFFFF"/>
        </w:rPr>
        <w:t>519 371 030</w:t>
      </w:r>
      <w:proofErr w:type="gramEnd"/>
    </w:p>
    <w:p w:rsidR="00A83E68" w:rsidRPr="00915DD1" w:rsidRDefault="00E660BE" w:rsidP="00E660BE">
      <w:pPr>
        <w:rPr>
          <w:b/>
          <w:color w:val="FFFFFF"/>
        </w:rPr>
      </w:pPr>
      <w:r w:rsidRPr="00E660BE">
        <w:rPr>
          <w:b/>
        </w:rPr>
        <w:tab/>
      </w:r>
      <w:r w:rsidRPr="00E660BE">
        <w:rPr>
          <w:b/>
        </w:rPr>
        <w:tab/>
        <w:t xml:space="preserve">E-mail: </w:t>
      </w:r>
      <w:r w:rsidRPr="00915DD1">
        <w:rPr>
          <w:b/>
          <w:color w:val="FFFFFF"/>
        </w:rPr>
        <w:t>skola@zsherbenova.cz</w:t>
      </w:r>
    </w:p>
    <w:p w:rsidR="00A83E68" w:rsidRDefault="00A83E68"/>
    <w:p w:rsidR="00E660BE" w:rsidRDefault="00E660BE"/>
    <w:p w:rsidR="00A83E68" w:rsidRDefault="00A83E68">
      <w:pPr>
        <w:jc w:val="center"/>
        <w:rPr>
          <w:b/>
        </w:rPr>
      </w:pPr>
      <w:r>
        <w:rPr>
          <w:b/>
        </w:rPr>
        <w:t>Čl. I.</w:t>
      </w:r>
    </w:p>
    <w:p w:rsidR="00A83E68" w:rsidRDefault="00A83E68">
      <w:pPr>
        <w:pStyle w:val="Nadpis1"/>
      </w:pPr>
      <w:r>
        <w:t>Předmět smlouvy</w:t>
      </w:r>
    </w:p>
    <w:p w:rsidR="00A83E68" w:rsidRDefault="00A83E68">
      <w:pPr>
        <w:rPr>
          <w:b/>
        </w:rPr>
      </w:pPr>
    </w:p>
    <w:p w:rsidR="00A83E68" w:rsidRDefault="00A83E68">
      <w:pPr>
        <w:rPr>
          <w:b/>
        </w:rPr>
      </w:pPr>
    </w:p>
    <w:p w:rsidR="00A83E68" w:rsidRDefault="00A83E68">
      <w:r>
        <w:t xml:space="preserve">     </w:t>
      </w:r>
      <w:proofErr w:type="gramStart"/>
      <w:r>
        <w:t>Touto  smlouvou</w:t>
      </w:r>
      <w:proofErr w:type="gramEnd"/>
      <w:r>
        <w:t xml:space="preserve">  se dodavatel  zavazuje  počínaje  dnem </w:t>
      </w:r>
      <w:r w:rsidR="007B31FB">
        <w:t>1.</w:t>
      </w:r>
      <w:r w:rsidR="00752D92">
        <w:t xml:space="preserve"> </w:t>
      </w:r>
      <w:r w:rsidR="000004A5">
        <w:t>1</w:t>
      </w:r>
      <w:r w:rsidR="007B31FB">
        <w:t>.</w:t>
      </w:r>
      <w:r w:rsidR="00B85732">
        <w:t xml:space="preserve"> </w:t>
      </w:r>
      <w:r w:rsidR="007B31FB">
        <w:t>20</w:t>
      </w:r>
      <w:r w:rsidR="000004A5">
        <w:t>20</w:t>
      </w:r>
      <w:r w:rsidR="007B31FB">
        <w:t xml:space="preserve"> </w:t>
      </w:r>
      <w:r w:rsidR="007D1C71">
        <w:t xml:space="preserve"> </w:t>
      </w:r>
      <w:r w:rsidR="002D1196">
        <w:t>z</w:t>
      </w:r>
      <w:r>
        <w:t>pracovávat  mzdy</w:t>
      </w:r>
    </w:p>
    <w:p w:rsidR="00A83E68" w:rsidRDefault="00A83E68">
      <w:r>
        <w:t>zaměstnanců odběratele podle jeho pokynů a v souladu s pracovně právními předpisy.</w:t>
      </w:r>
    </w:p>
    <w:p w:rsidR="00A83E68" w:rsidRDefault="00A83E68"/>
    <w:p w:rsidR="00A83E68" w:rsidRDefault="00A83E68"/>
    <w:p w:rsidR="00A83E68" w:rsidRDefault="00A83E68"/>
    <w:p w:rsidR="00A83E68" w:rsidRDefault="00A83E68">
      <w:pPr>
        <w:jc w:val="center"/>
        <w:rPr>
          <w:b/>
        </w:rPr>
      </w:pPr>
      <w:r>
        <w:rPr>
          <w:b/>
        </w:rPr>
        <w:t>Čl. II.</w:t>
      </w:r>
    </w:p>
    <w:p w:rsidR="00A83E68" w:rsidRDefault="00A83E68">
      <w:pPr>
        <w:pStyle w:val="Nadpis1"/>
      </w:pPr>
      <w:r>
        <w:t>Povinnosti odběratele</w:t>
      </w:r>
    </w:p>
    <w:p w:rsidR="00A83E68" w:rsidRDefault="00A83E68"/>
    <w:p w:rsidR="00A83E68" w:rsidRDefault="00A83E68"/>
    <w:p w:rsidR="00A83E68" w:rsidRDefault="00A83E68">
      <w:r>
        <w:t xml:space="preserve">     Odběratel se zavazuje:</w:t>
      </w:r>
    </w:p>
    <w:p w:rsidR="00A83E68" w:rsidRDefault="00A83E68">
      <w:pPr>
        <w:tabs>
          <w:tab w:val="left" w:pos="360"/>
        </w:tabs>
        <w:ind w:left="360" w:hanging="360"/>
      </w:pPr>
      <w:r>
        <w:t>1.</w:t>
      </w:r>
      <w:r>
        <w:tab/>
      </w:r>
      <w:proofErr w:type="gramStart"/>
      <w:r>
        <w:t>připravit  podklady</w:t>
      </w:r>
      <w:proofErr w:type="gramEnd"/>
      <w:r>
        <w:t xml:space="preserve">  pro  zpracování  platů svých zaměstnanců, a to jak v oblasti platové,</w:t>
      </w:r>
    </w:p>
    <w:p w:rsidR="00A83E68" w:rsidRDefault="00A83E68">
      <w:pPr>
        <w:ind w:left="360"/>
      </w:pPr>
      <w:r>
        <w:t>daňové, sociálního zabezpečení a zdravotního pojištění v souladu s příslušnými předpisy</w:t>
      </w:r>
    </w:p>
    <w:p w:rsidR="00A83E68" w:rsidRDefault="00A83E68">
      <w:proofErr w:type="gramStart"/>
      <w:r>
        <w:t>2.   odesílat</w:t>
      </w:r>
      <w:proofErr w:type="gramEnd"/>
      <w:r>
        <w:t xml:space="preserve">  dodavateli   příkazy  v  dohodnuté formě průběžně</w:t>
      </w:r>
    </w:p>
    <w:p w:rsidR="00A83E68" w:rsidRDefault="00A83E68">
      <w:pPr>
        <w:tabs>
          <w:tab w:val="left" w:pos="360"/>
        </w:tabs>
        <w:ind w:left="360" w:hanging="360"/>
      </w:pPr>
      <w:r>
        <w:t>3.</w:t>
      </w:r>
      <w:r>
        <w:tab/>
      </w:r>
      <w:proofErr w:type="gramStart"/>
      <w:r>
        <w:t>charakter  měsíční</w:t>
      </w:r>
      <w:proofErr w:type="gramEnd"/>
      <w:r>
        <w:t xml:space="preserve">  změny  bude  sdělován  ve  srozumitelné  formě, v případě nejasnosti</w:t>
      </w:r>
    </w:p>
    <w:p w:rsidR="00A83E68" w:rsidRDefault="00A83E68">
      <w:pPr>
        <w:ind w:left="360"/>
      </w:pPr>
      <w:r>
        <w:t>odběratel přiloží slovní dopis</w:t>
      </w:r>
    </w:p>
    <w:p w:rsidR="00A83E68" w:rsidRDefault="00A83E68">
      <w:pPr>
        <w:tabs>
          <w:tab w:val="left" w:pos="360"/>
        </w:tabs>
        <w:ind w:left="360" w:hanging="360"/>
      </w:pPr>
      <w:r>
        <w:t>4.</w:t>
      </w:r>
      <w:r>
        <w:tab/>
        <w:t xml:space="preserve">v případě nesrovnalosti doplní odběratel údaje na </w:t>
      </w:r>
      <w:proofErr w:type="gramStart"/>
      <w:r>
        <w:t>vyžádání  dodavatele</w:t>
      </w:r>
      <w:proofErr w:type="gramEnd"/>
      <w:r>
        <w:t xml:space="preserve"> např. telefonicky</w:t>
      </w:r>
    </w:p>
    <w:p w:rsidR="00A83E68" w:rsidRDefault="00A83E68">
      <w:pPr>
        <w:ind w:left="360"/>
      </w:pPr>
      <w:r>
        <w:t>s tím, že dohodnuté úpravy je nutno zpětně podložit písemně.</w:t>
      </w:r>
    </w:p>
    <w:p w:rsidR="00A83E68" w:rsidRDefault="00A83E68"/>
    <w:p w:rsidR="00A83E68" w:rsidRDefault="00A83E68"/>
    <w:p w:rsidR="00A83E68" w:rsidRDefault="00A83E68"/>
    <w:p w:rsidR="00A83E68" w:rsidRDefault="00A83E68"/>
    <w:p w:rsidR="00A83E68" w:rsidRDefault="00A83E68"/>
    <w:p w:rsidR="00A83E68" w:rsidRDefault="00A83E68"/>
    <w:p w:rsidR="00A83E68" w:rsidRDefault="00A83E68">
      <w:pPr>
        <w:jc w:val="center"/>
        <w:rPr>
          <w:b/>
        </w:rPr>
      </w:pPr>
      <w:r>
        <w:rPr>
          <w:b/>
        </w:rPr>
        <w:t>Čl. III.</w:t>
      </w:r>
    </w:p>
    <w:p w:rsidR="00A83E68" w:rsidRDefault="00A83E68">
      <w:pPr>
        <w:pStyle w:val="Nadpis1"/>
      </w:pPr>
      <w:r>
        <w:t>Povinnosti dodavatele</w:t>
      </w:r>
    </w:p>
    <w:p w:rsidR="00A83E68" w:rsidRDefault="00A83E68"/>
    <w:p w:rsidR="00A83E68" w:rsidRDefault="00A83E68">
      <w:r>
        <w:t xml:space="preserve">     Dodavatel se zavazuje:</w:t>
      </w:r>
    </w:p>
    <w:p w:rsidR="00A83E68" w:rsidRDefault="00A83E68" w:rsidP="003E4B74">
      <w:pPr>
        <w:tabs>
          <w:tab w:val="left" w:pos="360"/>
        </w:tabs>
        <w:ind w:left="360" w:hanging="360"/>
      </w:pPr>
      <w:r>
        <w:t>1.</w:t>
      </w:r>
      <w:r>
        <w:tab/>
        <w:t>zpracovávat  dodaná  data  v souladu  s  </w:t>
      </w:r>
      <w:proofErr w:type="gramStart"/>
      <w:r>
        <w:t>pokyny  odběratele</w:t>
      </w:r>
      <w:proofErr w:type="gramEnd"/>
      <w:r>
        <w:t>,  jsou-li  zaslána  včas a úplně (dle čl. II. této smlouvy)</w:t>
      </w:r>
    </w:p>
    <w:p w:rsidR="00A83E68" w:rsidRDefault="00A83E68" w:rsidP="003E4B74">
      <w:pPr>
        <w:tabs>
          <w:tab w:val="left" w:pos="360"/>
        </w:tabs>
        <w:ind w:left="360" w:hanging="360"/>
      </w:pPr>
      <w:r>
        <w:t>2.</w:t>
      </w:r>
      <w:r>
        <w:tab/>
        <w:t xml:space="preserve">vést  veškerou  mzdovou,  sociální i  zdravotní agendu (evidenční a mzdové </w:t>
      </w:r>
      <w:proofErr w:type="gramStart"/>
      <w:r>
        <w:t>listy,  daňová</w:t>
      </w:r>
      <w:proofErr w:type="gramEnd"/>
      <w:r w:rsidR="003E4B74">
        <w:t xml:space="preserve"> </w:t>
      </w:r>
      <w:r>
        <w:t>prohlášení, záznamy o sociálním a zdravotním pojištění)</w:t>
      </w:r>
    </w:p>
    <w:p w:rsidR="00A83E68" w:rsidRDefault="00A83E68" w:rsidP="003E4B74">
      <w:pPr>
        <w:tabs>
          <w:tab w:val="left" w:pos="360"/>
        </w:tabs>
        <w:ind w:left="360" w:hanging="360"/>
      </w:pPr>
      <w:r>
        <w:t>3.</w:t>
      </w:r>
      <w:r>
        <w:tab/>
      </w:r>
      <w:proofErr w:type="gramStart"/>
      <w:r>
        <w:t>archivovat  mzdové</w:t>
      </w:r>
      <w:proofErr w:type="gramEnd"/>
      <w:r>
        <w:t xml:space="preserve">  listy,  nemocenské  dávky  a  další  doklady  dle   platných   právních předpisů</w:t>
      </w:r>
    </w:p>
    <w:p w:rsidR="00A83E68" w:rsidRDefault="00A83E68" w:rsidP="002D1196">
      <w:pPr>
        <w:tabs>
          <w:tab w:val="left" w:pos="360"/>
        </w:tabs>
        <w:ind w:left="360" w:hanging="360"/>
      </w:pPr>
      <w:r>
        <w:t>4.</w:t>
      </w:r>
      <w:r>
        <w:tab/>
        <w:t>podávat odběrateli zprávy o postupu plnění, zvláště v případě, kdy nastanou nesrovnalosti.</w:t>
      </w:r>
    </w:p>
    <w:p w:rsidR="00A83E68" w:rsidRDefault="00A83E68">
      <w:r>
        <w:t xml:space="preserve">                </w:t>
      </w:r>
    </w:p>
    <w:p w:rsidR="00A83E68" w:rsidRDefault="00A83E68">
      <w:pPr>
        <w:jc w:val="center"/>
        <w:rPr>
          <w:b/>
        </w:rPr>
      </w:pPr>
      <w:r>
        <w:rPr>
          <w:b/>
        </w:rPr>
        <w:t>Čl. IV.</w:t>
      </w:r>
    </w:p>
    <w:p w:rsidR="00A83E68" w:rsidRDefault="00A83E68">
      <w:pPr>
        <w:pStyle w:val="Nadpis1"/>
      </w:pPr>
      <w:r>
        <w:t>Odpovědnost smluvních stran</w:t>
      </w:r>
    </w:p>
    <w:p w:rsidR="00A83E68" w:rsidRDefault="00A83E68">
      <w:r>
        <w:t xml:space="preserve">     </w:t>
      </w:r>
    </w:p>
    <w:p w:rsidR="00A83E68" w:rsidRDefault="00A83E68">
      <w:pPr>
        <w:tabs>
          <w:tab w:val="left" w:pos="360"/>
        </w:tabs>
        <w:ind w:left="360" w:hanging="360"/>
      </w:pPr>
      <w:r>
        <w:t>1.</w:t>
      </w:r>
      <w:r>
        <w:tab/>
      </w:r>
      <w:proofErr w:type="gramStart"/>
      <w:r>
        <w:t>odběratel  odpovídá</w:t>
      </w:r>
      <w:proofErr w:type="gramEnd"/>
      <w:r>
        <w:t xml:space="preserve">  za  chyby  ve   výplatách  svých  zaměstnanců,  vzniklé  na   základě</w:t>
      </w:r>
    </w:p>
    <w:p w:rsidR="00A83E68" w:rsidRDefault="00A83E68">
      <w:pPr>
        <w:ind w:left="360"/>
      </w:pPr>
      <w:r>
        <w:t>nesprávných, neúplných či opožděně zaslaných dokladů</w:t>
      </w:r>
    </w:p>
    <w:p w:rsidR="00A83E68" w:rsidRDefault="00A83E68">
      <w:r>
        <w:t xml:space="preserve">2.   odběratel  je  povinen   nahradit  dodavateli  škodu  vzniklou  v  </w:t>
      </w:r>
      <w:proofErr w:type="gramStart"/>
      <w:r>
        <w:t>souvislosti   s   výkonem</w:t>
      </w:r>
      <w:proofErr w:type="gramEnd"/>
      <w:r>
        <w:t xml:space="preserve">       </w:t>
      </w:r>
    </w:p>
    <w:p w:rsidR="00A83E68" w:rsidRDefault="00A83E68">
      <w:r>
        <w:t xml:space="preserve">      </w:t>
      </w:r>
      <w:proofErr w:type="gramStart"/>
      <w:r>
        <w:t>smlouvy,  pokud</w:t>
      </w:r>
      <w:proofErr w:type="gramEnd"/>
      <w:r>
        <w:t xml:space="preserve">  ji   zavinil ( jedná  se především o náhradu strojového času a materiálu</w:t>
      </w:r>
    </w:p>
    <w:p w:rsidR="00A83E68" w:rsidRDefault="00A83E68">
      <w:r>
        <w:t xml:space="preserve">      v případě opakovaného zpracování)</w:t>
      </w:r>
    </w:p>
    <w:p w:rsidR="00A83E68" w:rsidRDefault="00A83E68">
      <w:proofErr w:type="gramStart"/>
      <w:r>
        <w:t>3.   dodavatel</w:t>
      </w:r>
      <w:proofErr w:type="gramEnd"/>
      <w:r>
        <w:t xml:space="preserve">  odpovídá  za  řádné  zpracování  podkladů  odběratele  a  je povinen okamžitě</w:t>
      </w:r>
    </w:p>
    <w:p w:rsidR="00A83E68" w:rsidRDefault="00A83E68">
      <w:r>
        <w:t xml:space="preserve">      </w:t>
      </w:r>
      <w:proofErr w:type="gramStart"/>
      <w:r>
        <w:t>odstranit  chyby</w:t>
      </w:r>
      <w:proofErr w:type="gramEnd"/>
      <w:r>
        <w:t xml:space="preserve"> vzniklé chybným zadáním na své straně.</w:t>
      </w:r>
    </w:p>
    <w:p w:rsidR="00A83E68" w:rsidRDefault="00A83E68"/>
    <w:p w:rsidR="00A83E68" w:rsidRDefault="00A83E68"/>
    <w:p w:rsidR="00A83E68" w:rsidRDefault="00A83E68">
      <w:pPr>
        <w:jc w:val="center"/>
        <w:rPr>
          <w:b/>
        </w:rPr>
      </w:pPr>
      <w:r>
        <w:rPr>
          <w:b/>
        </w:rPr>
        <w:t>Čl. V.</w:t>
      </w:r>
    </w:p>
    <w:p w:rsidR="00A83E68" w:rsidRDefault="00A83E68">
      <w:pPr>
        <w:pStyle w:val="Nadpis1"/>
      </w:pPr>
      <w:r>
        <w:t>Cena poskytovaných služeb</w:t>
      </w:r>
    </w:p>
    <w:p w:rsidR="00A83E68" w:rsidRDefault="00A83E68"/>
    <w:p w:rsidR="00433445" w:rsidRDefault="00A83E68" w:rsidP="002708F7">
      <w:pPr>
        <w:tabs>
          <w:tab w:val="left" w:pos="360"/>
        </w:tabs>
        <w:ind w:left="360" w:hanging="360"/>
      </w:pPr>
      <w:r>
        <w:t>1.</w:t>
      </w:r>
      <w:r>
        <w:tab/>
        <w:t xml:space="preserve">cena </w:t>
      </w:r>
      <w:r w:rsidR="002708F7">
        <w:t>j</w:t>
      </w:r>
      <w:r>
        <w:t>e stano</w:t>
      </w:r>
      <w:r w:rsidR="002708F7">
        <w:t>vena</w:t>
      </w:r>
      <w:r>
        <w:t xml:space="preserve"> na základě kalkulace věcných a osobních</w:t>
      </w:r>
      <w:r w:rsidR="002708F7">
        <w:t xml:space="preserve"> </w:t>
      </w:r>
      <w:r>
        <w:t>nákladů</w:t>
      </w:r>
      <w:r w:rsidR="00433445">
        <w:t xml:space="preserve"> </w:t>
      </w:r>
      <w:r>
        <w:t xml:space="preserve">ve  výši  </w:t>
      </w:r>
      <w:r w:rsidR="002708F7">
        <w:rPr>
          <w:b/>
        </w:rPr>
        <w:t>1</w:t>
      </w:r>
      <w:r w:rsidR="00752D92">
        <w:rPr>
          <w:b/>
        </w:rPr>
        <w:t>3</w:t>
      </w:r>
      <w:r w:rsidR="002708F7">
        <w:rPr>
          <w:b/>
        </w:rPr>
        <w:t>0</w:t>
      </w:r>
      <w:r>
        <w:rPr>
          <w:b/>
        </w:rPr>
        <w:t xml:space="preserve">,- </w:t>
      </w:r>
      <w:proofErr w:type="gramStart"/>
      <w:r>
        <w:rPr>
          <w:b/>
        </w:rPr>
        <w:t>Kč</w:t>
      </w:r>
      <w:r>
        <w:t xml:space="preserve">  </w:t>
      </w:r>
      <w:r w:rsidR="00433445">
        <w:t>bez</w:t>
      </w:r>
      <w:proofErr w:type="gramEnd"/>
      <w:r w:rsidR="00433445">
        <w:t xml:space="preserve"> DPH</w:t>
      </w:r>
      <w:r w:rsidR="00BC702E">
        <w:t xml:space="preserve"> </w:t>
      </w:r>
      <w:r>
        <w:t xml:space="preserve">za  </w:t>
      </w:r>
      <w:r w:rsidR="002708F7">
        <w:t xml:space="preserve">zpracování měsíční mzdy jednoho zaměstnance </w:t>
      </w:r>
      <w:r>
        <w:t xml:space="preserve">součástí ceny je </w:t>
      </w:r>
    </w:p>
    <w:p w:rsidR="00433445" w:rsidRDefault="00433445" w:rsidP="0084676C">
      <w:pPr>
        <w:numPr>
          <w:ilvl w:val="0"/>
          <w:numId w:val="1"/>
        </w:numPr>
        <w:jc w:val="both"/>
      </w:pPr>
      <w:r>
        <w:t>zpracování mezd zaměstnanců na základě dodaných podkladů</w:t>
      </w:r>
    </w:p>
    <w:p w:rsidR="00A83E68" w:rsidRDefault="00A83E68" w:rsidP="0084676C">
      <w:pPr>
        <w:numPr>
          <w:ilvl w:val="0"/>
          <w:numId w:val="1"/>
        </w:numPr>
        <w:jc w:val="both"/>
      </w:pPr>
      <w:r>
        <w:t>zpracování podkladů pro odvody dávek sociálního a zdravotního pojištění</w:t>
      </w:r>
      <w:r w:rsidR="00433445">
        <w:t>,</w:t>
      </w:r>
      <w:r>
        <w:t xml:space="preserve"> daní</w:t>
      </w:r>
    </w:p>
    <w:p w:rsidR="00433445" w:rsidRDefault="00433445" w:rsidP="0084676C">
      <w:pPr>
        <w:numPr>
          <w:ilvl w:val="0"/>
          <w:numId w:val="1"/>
        </w:numPr>
        <w:jc w:val="both"/>
      </w:pPr>
      <w:r>
        <w:t>zpracování pokladů pro přiznání sociálních dávek – rodinné přídavky…</w:t>
      </w:r>
    </w:p>
    <w:p w:rsidR="00712EEB" w:rsidRDefault="00712EEB" w:rsidP="0084676C">
      <w:pPr>
        <w:numPr>
          <w:ilvl w:val="0"/>
          <w:numId w:val="1"/>
        </w:numPr>
        <w:jc w:val="both"/>
      </w:pPr>
      <w:r>
        <w:t>rozúčtování mezd zaměstnanců na střediska dle měsíčních podkladů</w:t>
      </w:r>
    </w:p>
    <w:p w:rsidR="00712EEB" w:rsidRDefault="00712EEB" w:rsidP="0084676C">
      <w:pPr>
        <w:numPr>
          <w:ilvl w:val="0"/>
          <w:numId w:val="1"/>
        </w:numPr>
        <w:jc w:val="both"/>
      </w:pPr>
      <w:r>
        <w:t>zajištění kontrol prováděných v souladu se zákony ČSSZ, FÚ a zdravotních pojišťoven</w:t>
      </w:r>
    </w:p>
    <w:p w:rsidR="00712EEB" w:rsidRDefault="00712EEB" w:rsidP="0084676C">
      <w:pPr>
        <w:numPr>
          <w:ilvl w:val="0"/>
          <w:numId w:val="1"/>
        </w:numPr>
        <w:jc w:val="both"/>
      </w:pPr>
      <w:r>
        <w:t>personální poradenství</w:t>
      </w:r>
    </w:p>
    <w:p w:rsidR="0084676C" w:rsidRDefault="0084676C" w:rsidP="0084676C">
      <w:pPr>
        <w:numPr>
          <w:ilvl w:val="0"/>
          <w:numId w:val="1"/>
        </w:numPr>
        <w:jc w:val="both"/>
      </w:pPr>
      <w:r>
        <w:t>elektronické zpracování evidenčních listů důchodového pojištění zaměstnanců po rozvázání pracovního poměru nebo v souvislosti s odchodem do důchodu</w:t>
      </w:r>
    </w:p>
    <w:p w:rsidR="001367D1" w:rsidRDefault="001367D1" w:rsidP="001367D1">
      <w:pPr>
        <w:numPr>
          <w:ilvl w:val="0"/>
          <w:numId w:val="1"/>
        </w:numPr>
        <w:jc w:val="both"/>
      </w:pPr>
      <w:r>
        <w:t xml:space="preserve">zpracování hromadného příkazu pro výplatu mezd zaměstnancům a pro odvod povinných odvodů z mezd – SP, ZP, FÚ </w:t>
      </w:r>
    </w:p>
    <w:p w:rsidR="004850A9" w:rsidRDefault="008E258B" w:rsidP="008E258B">
      <w:pPr>
        <w:numPr>
          <w:ilvl w:val="0"/>
          <w:numId w:val="1"/>
        </w:numPr>
        <w:jc w:val="both"/>
      </w:pPr>
      <w:r>
        <w:t xml:space="preserve">zpracování vyúčtování daně za organizaci je zpoplatněno zvlášť </w:t>
      </w:r>
    </w:p>
    <w:p w:rsidR="008E258B" w:rsidRDefault="008E258B" w:rsidP="008E258B">
      <w:pPr>
        <w:numPr>
          <w:ilvl w:val="0"/>
          <w:numId w:val="1"/>
        </w:numPr>
        <w:jc w:val="both"/>
      </w:pPr>
      <w:r>
        <w:t>zpracování ročního zúčtování daně zaměstnanců je zpoplatněno dle náročnosti výpočtu a po</w:t>
      </w:r>
      <w:r w:rsidR="00D201A3">
        <w:t>č</w:t>
      </w:r>
      <w:r>
        <w:t>tu uplatňovaných dokladů v rozsahu 300-3000Kč – v souvislosti s počtem zaměstnanců organizace</w:t>
      </w:r>
      <w:r w:rsidR="007B31FB">
        <w:t xml:space="preserve"> a náročnosti výpočtu</w:t>
      </w:r>
    </w:p>
    <w:p w:rsidR="00BC702E" w:rsidRDefault="00BC702E" w:rsidP="00BC702E">
      <w:pPr>
        <w:tabs>
          <w:tab w:val="left" w:pos="360"/>
        </w:tabs>
        <w:ind w:left="360"/>
        <w:jc w:val="both"/>
      </w:pPr>
    </w:p>
    <w:p w:rsidR="00A83E68" w:rsidRDefault="00A83E68">
      <w:pPr>
        <w:tabs>
          <w:tab w:val="left" w:pos="360"/>
        </w:tabs>
        <w:ind w:left="360" w:hanging="360"/>
      </w:pPr>
      <w:r>
        <w:t>2.</w:t>
      </w:r>
      <w:r>
        <w:tab/>
      </w:r>
      <w:proofErr w:type="gramStart"/>
      <w:r>
        <w:t>úhrada  bude</w:t>
      </w:r>
      <w:proofErr w:type="gramEnd"/>
      <w:r>
        <w:t xml:space="preserve"> odběratelem prováděna měsíčně na základě faktury vystavené dodavatelem</w:t>
      </w:r>
    </w:p>
    <w:p w:rsidR="00A83E68" w:rsidRDefault="00A83E68">
      <w:pPr>
        <w:ind w:left="360"/>
      </w:pPr>
      <w:r>
        <w:t xml:space="preserve">se splatností do </w:t>
      </w:r>
      <w:r w:rsidR="00C97E07">
        <w:t>1</w:t>
      </w:r>
      <w:r w:rsidR="00A87DBE">
        <w:t>0</w:t>
      </w:r>
      <w:r w:rsidR="0054359D">
        <w:t xml:space="preserve"> </w:t>
      </w:r>
      <w:r>
        <w:t>dnů ode dne jejího doručení odběrateli</w:t>
      </w:r>
    </w:p>
    <w:p w:rsidR="00A83E68" w:rsidRDefault="00A83E68">
      <w:pPr>
        <w:tabs>
          <w:tab w:val="left" w:pos="360"/>
        </w:tabs>
        <w:ind w:left="360" w:hanging="360"/>
      </w:pPr>
      <w:r>
        <w:t>3.</w:t>
      </w:r>
      <w:r>
        <w:tab/>
      </w:r>
      <w:proofErr w:type="gramStart"/>
      <w:r>
        <w:t>sjednané  penále</w:t>
      </w:r>
      <w:proofErr w:type="gramEnd"/>
      <w:r>
        <w:t xml:space="preserve"> za opožděné zaplacení faktury činí 0,1 % z fakturované částky za každý </w:t>
      </w:r>
    </w:p>
    <w:p w:rsidR="00A83E68" w:rsidRDefault="00A83E68" w:rsidP="002D1196">
      <w:pPr>
        <w:ind w:left="360"/>
        <w:rPr>
          <w:b/>
        </w:rPr>
      </w:pPr>
      <w:r>
        <w:lastRenderedPageBreak/>
        <w:t>den prodlení.</w:t>
      </w:r>
    </w:p>
    <w:p w:rsidR="000004A5" w:rsidRDefault="000004A5">
      <w:pPr>
        <w:ind w:left="360"/>
        <w:jc w:val="center"/>
        <w:rPr>
          <w:b/>
        </w:rPr>
      </w:pPr>
    </w:p>
    <w:p w:rsidR="00A83E68" w:rsidRDefault="00A83E68">
      <w:pPr>
        <w:ind w:left="360"/>
        <w:jc w:val="center"/>
        <w:rPr>
          <w:b/>
        </w:rPr>
      </w:pPr>
      <w:r>
        <w:rPr>
          <w:b/>
        </w:rPr>
        <w:t>Čl. VI.</w:t>
      </w:r>
    </w:p>
    <w:p w:rsidR="00A83E68" w:rsidRDefault="00A83E68">
      <w:pPr>
        <w:pStyle w:val="Nadpis2"/>
      </w:pPr>
      <w:r>
        <w:t>Ostatní ujednání</w:t>
      </w:r>
    </w:p>
    <w:p w:rsidR="00A83E68" w:rsidRDefault="00A83E68"/>
    <w:p w:rsidR="0056158C" w:rsidRDefault="00A83E68" w:rsidP="0056158C">
      <w:r>
        <w:t xml:space="preserve">     </w:t>
      </w:r>
      <w:proofErr w:type="gramStart"/>
      <w:r>
        <w:t>Obě  smluvní</w:t>
      </w:r>
      <w:proofErr w:type="gramEnd"/>
      <w:r>
        <w:t xml:space="preserve">  strany  písemn</w:t>
      </w:r>
      <w:r w:rsidR="00D201A3">
        <w:t>ě</w:t>
      </w:r>
      <w:r>
        <w:t xml:space="preserve">  odsouhlasí počáteční počet zpracovávaných osobních čísel.</w:t>
      </w:r>
    </w:p>
    <w:p w:rsidR="00A83E68" w:rsidRDefault="0056158C">
      <w:r>
        <w:t xml:space="preserve">      </w:t>
      </w:r>
      <w:proofErr w:type="gramStart"/>
      <w:r>
        <w:t>Z</w:t>
      </w:r>
      <w:r w:rsidR="00A83E68">
        <w:t>pracovaným  osobním</w:t>
      </w:r>
      <w:proofErr w:type="gramEnd"/>
      <w:r w:rsidR="00A83E68">
        <w:t xml:space="preserve">  číslem  se  rozumí  každý  pracovník, kterému vznikne nárok na výplatu.</w:t>
      </w:r>
    </w:p>
    <w:p w:rsidR="00A83E68" w:rsidRDefault="00A83E68"/>
    <w:p w:rsidR="00E00714" w:rsidRPr="00E00714" w:rsidRDefault="00E00714" w:rsidP="00E00714">
      <w:pPr>
        <w:jc w:val="center"/>
        <w:rPr>
          <w:b/>
        </w:rPr>
      </w:pPr>
      <w:r>
        <w:rPr>
          <w:b/>
        </w:rPr>
        <w:t xml:space="preserve">Čl. </w:t>
      </w:r>
      <w:r w:rsidRPr="00E00714">
        <w:rPr>
          <w:b/>
        </w:rPr>
        <w:t>VII.</w:t>
      </w:r>
    </w:p>
    <w:p w:rsidR="00E00714" w:rsidRPr="00E00714" w:rsidRDefault="00E00714" w:rsidP="00E00714">
      <w:pPr>
        <w:jc w:val="center"/>
        <w:rPr>
          <w:b/>
        </w:rPr>
      </w:pPr>
      <w:r w:rsidRPr="00E00714">
        <w:rPr>
          <w:b/>
        </w:rPr>
        <w:t>Zpracování osobních údajů</w:t>
      </w:r>
    </w:p>
    <w:p w:rsidR="00E00714" w:rsidRDefault="00E00714" w:rsidP="00E00714">
      <w:pPr>
        <w:ind w:left="284" w:hanging="284"/>
      </w:pPr>
      <w:r>
        <w:t>1.  Dodavatel se jakožto zpracovatel osobních údajů zavazuje pro školu zpracovávat veškeré jemu předané osobní údaje zaměstnanců školy v souladu s touto smlouvou, a to pro účely vedení a zpracování mzdového účetnictví školy a pro splnění povinností dle čl. II. odst. 2. této smlouvy.</w:t>
      </w:r>
    </w:p>
    <w:p w:rsidR="00E00714" w:rsidRDefault="00E00714" w:rsidP="00E00714">
      <w:pPr>
        <w:ind w:left="284" w:hanging="284"/>
      </w:pPr>
      <w:r>
        <w:t>2.</w:t>
      </w:r>
      <w:r>
        <w:tab/>
        <w:t>Smluvní strany se dohodly, že dodavateli budou předány osobní údaje adresní a identifikační (především jméno, příjmení, datum narození, apod.), popisné (především vzdělání, předchozí zaměstnání, zdravotní pojišťovna, mzda, bankovní spojení, apod.) a citlivé (především údaje o zdravotním stavu, údaje o účasti v odborových organizacích, apod.), a to v rozsahu nezbytném pro řádné plnění povinností dodavatele dle této smlouvy (dále jen „Osobní údaje“).</w:t>
      </w:r>
    </w:p>
    <w:p w:rsidR="00E00714" w:rsidRDefault="00E00714" w:rsidP="00E00714">
      <w:pPr>
        <w:ind w:left="284" w:hanging="284"/>
      </w:pPr>
      <w:r>
        <w:t>3.</w:t>
      </w:r>
      <w:r>
        <w:tab/>
        <w:t>Práva a povinnosti stran dle tohoto článku této smlouvy se sjednává na dobu určitou po dobu trvání této smlouvy a ve vztahu k jednotlivým subjektům osobních údajů pak nejdéle po dobu, po kterou bude ke zpracování Osobních údajů subjektů oprávněn odběratel.</w:t>
      </w:r>
    </w:p>
    <w:p w:rsidR="00E00714" w:rsidRDefault="00E00714" w:rsidP="00E00714">
      <w:r>
        <w:t>4. Dodavatel se dále zavazuje:</w:t>
      </w:r>
    </w:p>
    <w:p w:rsidR="00E00714" w:rsidRDefault="00E00714" w:rsidP="00E00714">
      <w:pPr>
        <w:numPr>
          <w:ilvl w:val="0"/>
          <w:numId w:val="2"/>
        </w:numPr>
      </w:pPr>
      <w:r>
        <w:t>zpracovávat Osobní údaje v souladu s nařízením Evropského parlamentu a rady (EU) 216/679, obecné nařízení o ochraně osobních údajů, jakož i dalšími platnými právními předpisy (dále jen „Nařízení“),</w:t>
      </w:r>
    </w:p>
    <w:p w:rsidR="00E00714" w:rsidRDefault="00E00714" w:rsidP="00E00714">
      <w:pPr>
        <w:numPr>
          <w:ilvl w:val="0"/>
          <w:numId w:val="2"/>
        </w:numPr>
      </w:pPr>
      <w:r>
        <w:t>zpracovávat Osobní údaje na základě doložených pokynů správce,</w:t>
      </w:r>
    </w:p>
    <w:p w:rsidR="00E00714" w:rsidRDefault="00E00714" w:rsidP="00E00714">
      <w:pPr>
        <w:numPr>
          <w:ilvl w:val="0"/>
          <w:numId w:val="2"/>
        </w:numPr>
      </w:pPr>
      <w:r>
        <w:t>zajistit, aby se všechny osoby (zaměstnanci dodavatele či spolupracující osoby) s přístupem k Osobním údajům zavázaly k povinnosti mlčenlivosti,</w:t>
      </w:r>
    </w:p>
    <w:p w:rsidR="00E00714" w:rsidRDefault="00E00714" w:rsidP="00E00714">
      <w:pPr>
        <w:numPr>
          <w:ilvl w:val="0"/>
          <w:numId w:val="2"/>
        </w:numPr>
      </w:pPr>
      <w:r>
        <w:t>přijmout a dodržovat odpovídající organizační a technická opatření k zabezpečení Osobních údajů, především zajistit, aby k Osobním údajům měly přístup pouze osoby pověřené výkonem činnosti dle této smlouvy a aby nemohlo dojít k neoprávněnému zpracování, zcizení či šíření převzatých Osobních údajů,</w:t>
      </w:r>
    </w:p>
    <w:p w:rsidR="00E00714" w:rsidRDefault="00E00714" w:rsidP="00E00714">
      <w:pPr>
        <w:numPr>
          <w:ilvl w:val="0"/>
          <w:numId w:val="2"/>
        </w:numPr>
      </w:pPr>
      <w:r>
        <w:t>zapojit do zpracování Osobních údajů dalšího zpracovatele pouze na základě výslovného souhlasu školy a pouze v případě, že se další zpracovatel zaváže dodržovat podmínky zpracování Osobních údajů dle této smlouvy a platných právních předpisů,</w:t>
      </w:r>
    </w:p>
    <w:p w:rsidR="00E00714" w:rsidRDefault="00E00714" w:rsidP="00E00714">
      <w:pPr>
        <w:numPr>
          <w:ilvl w:val="0"/>
          <w:numId w:val="2"/>
        </w:numPr>
      </w:pPr>
      <w:r>
        <w:t>poskytnout odběrateli veškerou součinnost nutnou pro splnění povinností školy jakožto správce Osobních údajů,</w:t>
      </w:r>
    </w:p>
    <w:p w:rsidR="00E00714" w:rsidRDefault="00E00714" w:rsidP="00E00714">
      <w:pPr>
        <w:numPr>
          <w:ilvl w:val="0"/>
          <w:numId w:val="2"/>
        </w:numPr>
      </w:pPr>
      <w:r>
        <w:t>poskytnout odběrateli veškeré informace potřebné k prokázání splnění povinností dodavatele dle tohoto článku a platných právních předpisů,</w:t>
      </w:r>
    </w:p>
    <w:p w:rsidR="00E00714" w:rsidRDefault="00E00714" w:rsidP="00E00714">
      <w:pPr>
        <w:numPr>
          <w:ilvl w:val="0"/>
          <w:numId w:val="2"/>
        </w:numPr>
      </w:pPr>
      <w:r>
        <w:t xml:space="preserve">po ukončení zpracování Osobních údajů tyto vrátit odběrateli, veškeré jejich kopie zlikvidovat a o jejich likvidaci odběratele vyrozumět. </w:t>
      </w:r>
    </w:p>
    <w:p w:rsidR="00A83E68" w:rsidRDefault="00E00714" w:rsidP="00E00714">
      <w:pPr>
        <w:ind w:left="426" w:hanging="426"/>
      </w:pPr>
      <w:r>
        <w:t xml:space="preserve">5.    Odběratel se zavazuje řádně a včas informovat dodavatele coby zpracovatele Osobních údajů o všech skutečnostech, které mohou mít vliv na řádné a zákonné zpracování Osobních údajů, především pak o tom, že odběratel pozbyl veškeré právní důvody ke zpracování Osobních údajů specifikované v čl. 6 Nařízení, subjekt Osobních údajů </w:t>
      </w:r>
      <w:r>
        <w:lastRenderedPageBreak/>
        <w:t>požádal odběratele o výmaz Osobních údajů či zde jsou důvody pro omezení zpracování Osobních údajů.</w:t>
      </w:r>
    </w:p>
    <w:p w:rsidR="00E00714" w:rsidRDefault="00E00714" w:rsidP="00E00714"/>
    <w:p w:rsidR="00A83E68" w:rsidRDefault="00A83E68"/>
    <w:p w:rsidR="00A83E68" w:rsidRDefault="00A83E68">
      <w:pPr>
        <w:jc w:val="center"/>
        <w:rPr>
          <w:b/>
        </w:rPr>
      </w:pPr>
      <w:r>
        <w:rPr>
          <w:b/>
        </w:rPr>
        <w:t>Čl. VII.</w:t>
      </w:r>
    </w:p>
    <w:p w:rsidR="00A83E68" w:rsidRDefault="00A83E68">
      <w:pPr>
        <w:pStyle w:val="Nadpis1"/>
      </w:pPr>
      <w:r>
        <w:t>Závěrečná ustanovení</w:t>
      </w:r>
    </w:p>
    <w:p w:rsidR="00A83E68" w:rsidRDefault="00A83E68"/>
    <w:p w:rsidR="00A83E68" w:rsidRDefault="00A83E68"/>
    <w:p w:rsidR="00A83E68" w:rsidRDefault="00A83E68" w:rsidP="003E4B74">
      <w:pPr>
        <w:tabs>
          <w:tab w:val="left" w:pos="360"/>
        </w:tabs>
        <w:ind w:left="360" w:hanging="360"/>
      </w:pPr>
      <w:r>
        <w:t>1.</w:t>
      </w:r>
      <w:r>
        <w:tab/>
      </w:r>
      <w:proofErr w:type="gramStart"/>
      <w:r>
        <w:t>Smlouva  je</w:t>
      </w:r>
      <w:proofErr w:type="gramEnd"/>
      <w:r w:rsidR="00913C2D">
        <w:t xml:space="preserve"> </w:t>
      </w:r>
      <w:r>
        <w:t xml:space="preserve">  platná  od  </w:t>
      </w:r>
      <w:r w:rsidR="007B31FB">
        <w:t xml:space="preserve">1. </w:t>
      </w:r>
      <w:r w:rsidR="000004A5">
        <w:t>1</w:t>
      </w:r>
      <w:r w:rsidR="007B31FB">
        <w:t>. 20</w:t>
      </w:r>
      <w:r w:rsidR="000004A5">
        <w:t>20</w:t>
      </w:r>
      <w:r w:rsidR="007B31FB">
        <w:t xml:space="preserve"> </w:t>
      </w:r>
      <w:r>
        <w:t>a</w:t>
      </w:r>
      <w:r w:rsidR="00913C2D">
        <w:t xml:space="preserve"> </w:t>
      </w:r>
      <w:r>
        <w:t xml:space="preserve">  je </w:t>
      </w:r>
      <w:r w:rsidR="00913C2D">
        <w:t xml:space="preserve"> </w:t>
      </w:r>
      <w:r>
        <w:t xml:space="preserve"> vyhotovena  ve  dvou   stejnopisech </w:t>
      </w:r>
      <w:r w:rsidR="00913C2D">
        <w:t xml:space="preserve"> </w:t>
      </w:r>
      <w:r>
        <w:t xml:space="preserve"> – jednou pro</w:t>
      </w:r>
      <w:r w:rsidR="003E4B74">
        <w:t xml:space="preserve"> </w:t>
      </w:r>
      <w:r>
        <w:t>dodavatele a jednou pro odběratele.</w:t>
      </w:r>
    </w:p>
    <w:p w:rsidR="00A83E68" w:rsidRDefault="00A83E68">
      <w:pPr>
        <w:tabs>
          <w:tab w:val="left" w:pos="360"/>
        </w:tabs>
        <w:ind w:left="360" w:hanging="360"/>
      </w:pPr>
      <w:r>
        <w:t>2.</w:t>
      </w:r>
      <w:r>
        <w:tab/>
      </w:r>
      <w:proofErr w:type="gramStart"/>
      <w:r>
        <w:t>Smlouva  zaniká</w:t>
      </w:r>
      <w:proofErr w:type="gramEnd"/>
      <w:r>
        <w:t xml:space="preserve">  písemnou  výpovědí  odběratele  či  dodavatele  s  tříměsíční výpovědní   </w:t>
      </w:r>
    </w:p>
    <w:p w:rsidR="00A83E68" w:rsidRDefault="00A83E68">
      <w:pPr>
        <w:ind w:left="360"/>
      </w:pPr>
      <w:r>
        <w:t>lhůtou, která začíná běžet prvním dnem následujícího měsíce po doručení výpovědi, popř. dnem, na které se obě strany dohodnou.</w:t>
      </w:r>
    </w:p>
    <w:p w:rsidR="00A83E68" w:rsidRDefault="00A83E68">
      <w:pPr>
        <w:tabs>
          <w:tab w:val="left" w:pos="360"/>
        </w:tabs>
        <w:ind w:left="360" w:hanging="360"/>
      </w:pPr>
      <w:r>
        <w:t>3.</w:t>
      </w:r>
      <w:r>
        <w:tab/>
      </w:r>
      <w:proofErr w:type="gramStart"/>
      <w:r>
        <w:t>Případné  změny</w:t>
      </w:r>
      <w:proofErr w:type="gramEnd"/>
      <w:r>
        <w:t xml:space="preserve">  této smlouvy musí být písemnou formou a jsou platné jen se souhlasem</w:t>
      </w:r>
    </w:p>
    <w:p w:rsidR="00A83E68" w:rsidRDefault="00A83E68">
      <w:pPr>
        <w:ind w:left="360"/>
      </w:pPr>
      <w:r>
        <w:t>obou smluvních stran s tím, že budou mít formu dodatku k této smlouvě.</w:t>
      </w:r>
    </w:p>
    <w:p w:rsidR="00A83E68" w:rsidRDefault="00A83E68">
      <w:pPr>
        <w:tabs>
          <w:tab w:val="left" w:pos="360"/>
        </w:tabs>
        <w:ind w:left="360" w:hanging="360"/>
      </w:pPr>
      <w:r>
        <w:t>4.</w:t>
      </w:r>
      <w:r>
        <w:tab/>
      </w:r>
      <w:proofErr w:type="gramStart"/>
      <w:r>
        <w:t>Vztahy  obou</w:t>
      </w:r>
      <w:proofErr w:type="gramEnd"/>
      <w:r>
        <w:t xml:space="preserve">  smluvních  stran  touto  smlouvou  nedotčené   se  řídí  platnými  právními  </w:t>
      </w:r>
    </w:p>
    <w:p w:rsidR="00A83E68" w:rsidRDefault="00A83E68">
      <w:pPr>
        <w:ind w:left="360"/>
      </w:pPr>
      <w:r>
        <w:t>předpisy.</w:t>
      </w:r>
    </w:p>
    <w:p w:rsidR="00A83E68" w:rsidRDefault="00A83E68">
      <w:pPr>
        <w:tabs>
          <w:tab w:val="left" w:pos="360"/>
        </w:tabs>
        <w:ind w:left="360" w:hanging="360"/>
      </w:pPr>
      <w:r>
        <w:t>5.</w:t>
      </w:r>
      <w:r>
        <w:tab/>
      </w:r>
      <w:proofErr w:type="gramStart"/>
      <w:r>
        <w:t>Obě  smluvní</w:t>
      </w:r>
      <w:proofErr w:type="gramEnd"/>
      <w:r>
        <w:t xml:space="preserve">  strany  shodně prohlašují, že si tuto smlouvu o zpracování mezd před jejím</w:t>
      </w:r>
    </w:p>
    <w:p w:rsidR="00A83E68" w:rsidRDefault="00A83E68">
      <w:pPr>
        <w:ind w:left="360"/>
      </w:pPr>
      <w:r>
        <w:t>podpisem přečetly, že byla uzavřena po vzájemném projednání.</w:t>
      </w:r>
    </w:p>
    <w:p w:rsidR="00A83E68" w:rsidRDefault="00A83E68">
      <w:pPr>
        <w:ind w:left="360"/>
      </w:pPr>
    </w:p>
    <w:p w:rsidR="00A83E68" w:rsidRDefault="00A83E68">
      <w:pPr>
        <w:ind w:left="360"/>
      </w:pPr>
      <w:r>
        <w:t xml:space="preserve">                                                                                                                                               </w:t>
      </w:r>
    </w:p>
    <w:p w:rsidR="00A83E68" w:rsidRDefault="00A83E68">
      <w:pPr>
        <w:ind w:left="360"/>
      </w:pPr>
    </w:p>
    <w:p w:rsidR="00A83E68" w:rsidRDefault="00A83E68">
      <w:pPr>
        <w:ind w:left="360"/>
      </w:pPr>
    </w:p>
    <w:p w:rsidR="00A83E68" w:rsidRDefault="00A83E68"/>
    <w:p w:rsidR="00A83E68" w:rsidRDefault="00A83E68">
      <w:r>
        <w:t xml:space="preserve">V Břeclavi, dne </w:t>
      </w:r>
      <w:r w:rsidR="00A17F71">
        <w:t>1</w:t>
      </w:r>
      <w:r w:rsidR="00752D92">
        <w:t xml:space="preserve">. </w:t>
      </w:r>
      <w:r w:rsidR="000004A5">
        <w:t>12</w:t>
      </w:r>
      <w:r w:rsidR="00752D92">
        <w:t>. 2019</w:t>
      </w:r>
      <w:bookmarkStart w:id="0" w:name="_GoBack"/>
      <w:bookmarkEnd w:id="0"/>
    </w:p>
    <w:p w:rsidR="00A83E68" w:rsidRDefault="00A83E68"/>
    <w:p w:rsidR="00A83E68" w:rsidRDefault="00A83E68"/>
    <w:p w:rsidR="00A83E68" w:rsidRDefault="00A83E68"/>
    <w:p w:rsidR="00A83E68" w:rsidRDefault="00A83E68"/>
    <w:p w:rsidR="00A83E68" w:rsidRDefault="00A83E68">
      <w:r>
        <w:t>……………………………………..                             ………………………………………..</w:t>
      </w:r>
    </w:p>
    <w:p w:rsidR="00A83E68" w:rsidRDefault="00A83E68">
      <w:r>
        <w:t xml:space="preserve">                za </w:t>
      </w:r>
      <w:proofErr w:type="gramStart"/>
      <w:r>
        <w:t>odběratele                                                                     za</w:t>
      </w:r>
      <w:proofErr w:type="gramEnd"/>
      <w:r>
        <w:t xml:space="preserve"> dodavatele     </w:t>
      </w:r>
    </w:p>
    <w:p w:rsidR="00A83E68" w:rsidRDefault="00A83E68">
      <w:r>
        <w:t xml:space="preserve">                                     </w:t>
      </w:r>
    </w:p>
    <w:sectPr w:rsidR="00A83E68">
      <w:endnotePr>
        <w:numFmt w:val="decimal"/>
        <w:numStart w:val="0"/>
      </w:endnotePr>
      <w:pgSz w:w="11812" w:h="16700"/>
      <w:pgMar w:top="1134" w:right="1134" w:bottom="1134" w:left="1701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75E10"/>
    <w:multiLevelType w:val="hybridMultilevel"/>
    <w:tmpl w:val="BC34B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970B8"/>
    <w:multiLevelType w:val="hybridMultilevel"/>
    <w:tmpl w:val="2E280050"/>
    <w:lvl w:ilvl="0" w:tplc="040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7B2C1BD2"/>
    <w:multiLevelType w:val="hybridMultilevel"/>
    <w:tmpl w:val="C088A962"/>
    <w:lvl w:ilvl="0" w:tplc="A3D0DB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B74"/>
    <w:rsid w:val="000004A5"/>
    <w:rsid w:val="000B54A6"/>
    <w:rsid w:val="001367D1"/>
    <w:rsid w:val="002708F7"/>
    <w:rsid w:val="002D1196"/>
    <w:rsid w:val="002D6E50"/>
    <w:rsid w:val="003B3586"/>
    <w:rsid w:val="003E4B74"/>
    <w:rsid w:val="003F7B29"/>
    <w:rsid w:val="00433445"/>
    <w:rsid w:val="004850A9"/>
    <w:rsid w:val="0054359D"/>
    <w:rsid w:val="0056158C"/>
    <w:rsid w:val="00712EEB"/>
    <w:rsid w:val="00752D92"/>
    <w:rsid w:val="007B31FB"/>
    <w:rsid w:val="007D1C71"/>
    <w:rsid w:val="0084676C"/>
    <w:rsid w:val="00862CD1"/>
    <w:rsid w:val="008A10CA"/>
    <w:rsid w:val="008E258B"/>
    <w:rsid w:val="00913C2D"/>
    <w:rsid w:val="00915DD1"/>
    <w:rsid w:val="00A17F71"/>
    <w:rsid w:val="00A83E68"/>
    <w:rsid w:val="00A87DBE"/>
    <w:rsid w:val="00AD6A83"/>
    <w:rsid w:val="00B30364"/>
    <w:rsid w:val="00B85732"/>
    <w:rsid w:val="00BC702E"/>
    <w:rsid w:val="00C97E07"/>
    <w:rsid w:val="00D201A3"/>
    <w:rsid w:val="00E00714"/>
    <w:rsid w:val="00E660BE"/>
    <w:rsid w:val="00EB6502"/>
    <w:rsid w:val="00E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pPr>
      <w:widowControl w:val="0"/>
    </w:pPr>
    <w:rPr>
      <w:sz w:val="24"/>
    </w:rPr>
  </w:style>
  <w:style w:type="paragraph" w:styleId="Nadpis1">
    <w:name w:val="heading 1"/>
    <w:basedOn w:val="Normln"/>
    <w:next w:val="Normln"/>
    <w:p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pPr>
      <w:ind w:left="36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pPr>
      <w:outlineLvl w:val="2"/>
    </w:pPr>
    <w:rPr>
      <w:b/>
    </w:rPr>
  </w:style>
  <w:style w:type="paragraph" w:styleId="Nadpis4">
    <w:name w:val="heading 4"/>
    <w:basedOn w:val="Normln"/>
    <w:next w:val="Normln"/>
    <w:pPr>
      <w:ind w:left="708" w:firstLine="708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288" w:lineRule="auto"/>
    </w:p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Standardnpsmoodstavce1">
    <w:name w:val="Standardní písmo odstavce1"/>
    <w:basedOn w:val="Normln"/>
  </w:style>
  <w:style w:type="paragraph" w:styleId="Nzev">
    <w:name w:val="Title"/>
    <w:basedOn w:val="Normln"/>
    <w:qFormat/>
    <w:pPr>
      <w:jc w:val="center"/>
    </w:pPr>
    <w:rPr>
      <w:b/>
      <w:sz w:val="32"/>
      <w:u w:val="single"/>
    </w:rPr>
  </w:style>
  <w:style w:type="paragraph" w:customStyle="1" w:styleId="Hypertextovodkaz1">
    <w:name w:val="Hypertextový odkaz1"/>
    <w:basedOn w:val="Standardnpsmoodstavce1"/>
    <w:rPr>
      <w:color w:val="0000FF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EB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m@c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ZPRACOVÁNÍ MEZD</vt:lpstr>
    </vt:vector>
  </TitlesOfParts>
  <Company>Hewlett-Packard Company</Company>
  <LinksUpToDate>false</LinksUpToDate>
  <CharactersWithSpaces>8240</CharactersWithSpaces>
  <SharedDoc>false</SharedDoc>
  <HLinks>
    <vt:vector size="6" baseType="variant">
      <vt:variant>
        <vt:i4>7602241</vt:i4>
      </vt:variant>
      <vt:variant>
        <vt:i4>0</vt:i4>
      </vt:variant>
      <vt:variant>
        <vt:i4>0</vt:i4>
      </vt:variant>
      <vt:variant>
        <vt:i4>5</vt:i4>
      </vt:variant>
      <vt:variant>
        <vt:lpwstr>mailto:vam@cmail.cz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ZPRACOVÁNÍ MEZD</dc:title>
  <dc:creator>PRIKRYLOVA</dc:creator>
  <cp:lastModifiedBy>Alice Magdonová</cp:lastModifiedBy>
  <cp:revision>2</cp:revision>
  <cp:lastPrinted>2015-04-16T13:17:00Z</cp:lastPrinted>
  <dcterms:created xsi:type="dcterms:W3CDTF">2020-01-20T08:58:00Z</dcterms:created>
  <dcterms:modified xsi:type="dcterms:W3CDTF">2020-01-20T08:58:00Z</dcterms:modified>
</cp:coreProperties>
</file>