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0B" w:rsidRDefault="00576E45">
      <w:pPr>
        <w:pStyle w:val="Zkladntext"/>
        <w:spacing w:line="24" w:lineRule="exact"/>
        <w:ind w:left="63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7.3pt;height:1.2pt;mso-position-horizontal-relative:char;mso-position-vertical-relative:line" coordsize="946,24">
            <v:line id="_x0000_s1044" style="position:absolute" from="12,12" to="933,12" strokecolor="#d4d8d8" strokeweight=".42319mm"/>
            <w10:wrap type="none"/>
            <w10:anchorlock/>
          </v:group>
        </w:pict>
      </w: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spacing w:before="5"/>
        <w:rPr>
          <w:sz w:val="27"/>
        </w:rPr>
      </w:pPr>
    </w:p>
    <w:p w:rsidR="0045270B" w:rsidRDefault="00576E45">
      <w:pPr>
        <w:spacing w:before="92"/>
        <w:ind w:left="2852"/>
        <w:rPr>
          <w:i/>
          <w:sz w:val="20"/>
        </w:rPr>
      </w:pPr>
      <w:r>
        <w:pict>
          <v:group id="_x0000_s1036" style="position:absolute;left:0;text-align:left;margin-left:58.75pt;margin-top:10.9pt;width:92.8pt;height:46.25pt;z-index:1240;mso-position-horizontal-relative:page" coordorigin="1175,218" coordsize="1856,925">
            <v:line id="_x0000_s1042" style="position:absolute" from="1183,1032" to="1183,254" strokecolor="#575757" strokeweight=".25392mm"/>
            <v:line id="_x0000_s1041" style="position:absolute" from="2965,1104" to="2965,278" strokecolor="#575b5b" strokeweight="1.3542mm"/>
            <v:line id="_x0000_s1040" style="position:absolute" from="1204,226" to="2898,226" strokecolor="#646464" strokeweight=".25392mm"/>
            <v:line id="_x0000_s1039" style="position:absolute" from="1257,1075" to="2999,1075" strokecolor="#606464" strokeweight="1.100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279;top:339;width:248;height:459" filled="f" stroked="f">
              <v:textbox inset="0,0,0,0">
                <w:txbxContent>
                  <w:p w:rsidR="0045270B" w:rsidRDefault="00576E45">
                    <w:pPr>
                      <w:spacing w:line="458" w:lineRule="exact"/>
                      <w:rPr>
                        <w:rFonts w:ascii="Arial"/>
                        <w:b/>
                        <w:i/>
                        <w:sz w:val="41"/>
                      </w:rPr>
                    </w:pPr>
                    <w:r>
                      <w:rPr>
                        <w:rFonts w:ascii="Arial"/>
                        <w:b/>
                        <w:i/>
                        <w:color w:val="545656"/>
                        <w:w w:val="99"/>
                        <w:sz w:val="41"/>
                      </w:rPr>
                      <w:t>9</w:t>
                    </w:r>
                  </w:p>
                </w:txbxContent>
              </v:textbox>
            </v:shape>
            <v:shape id="_x0000_s1037" type="#_x0000_t202" style="position:absolute;left:1352;top:686;width:1449;height:291" filled="f" stroked="f">
              <v:textbox inset="0,0,0,0">
                <w:txbxContent>
                  <w:p w:rsidR="0045270B" w:rsidRDefault="00576E45">
                    <w:pPr>
                      <w:spacing w:line="290" w:lineRule="exact"/>
                      <w:rPr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color w:val="545656"/>
                        <w:w w:val="90"/>
                        <w:sz w:val="26"/>
                      </w:rPr>
                      <w:t xml:space="preserve">BONUS </w:t>
                    </w:r>
                    <w:proofErr w:type="spellStart"/>
                    <w:r>
                      <w:rPr>
                        <w:i/>
                        <w:color w:val="545656"/>
                        <w:w w:val="90"/>
                        <w:sz w:val="17"/>
                      </w:rPr>
                      <w:t>spot.sr.o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i/>
          <w:color w:val="545656"/>
          <w:sz w:val="20"/>
        </w:rPr>
        <w:t>Říčanská</w:t>
      </w:r>
      <w:proofErr w:type="spellEnd"/>
      <w:r>
        <w:rPr>
          <w:b/>
          <w:i/>
          <w:color w:val="545656"/>
          <w:sz w:val="20"/>
        </w:rPr>
        <w:t xml:space="preserve"> 712414, </w:t>
      </w:r>
      <w:r>
        <w:rPr>
          <w:i/>
          <w:color w:val="545656"/>
          <w:sz w:val="20"/>
        </w:rPr>
        <w:t xml:space="preserve">IO I </w:t>
      </w:r>
      <w:r>
        <w:rPr>
          <w:b/>
          <w:i/>
          <w:color w:val="545656"/>
          <w:sz w:val="20"/>
        </w:rPr>
        <w:t xml:space="preserve">00 Praha 1O </w:t>
      </w:r>
      <w:r>
        <w:rPr>
          <w:color w:val="545656"/>
          <w:sz w:val="20"/>
        </w:rPr>
        <w:t xml:space="preserve">- </w:t>
      </w:r>
      <w:proofErr w:type="spellStart"/>
      <w:r>
        <w:rPr>
          <w:b/>
          <w:i/>
          <w:color w:val="545656"/>
          <w:sz w:val="20"/>
        </w:rPr>
        <w:t>Královské</w:t>
      </w:r>
      <w:proofErr w:type="spellEnd"/>
      <w:r>
        <w:rPr>
          <w:b/>
          <w:i/>
          <w:color w:val="545656"/>
          <w:sz w:val="20"/>
        </w:rPr>
        <w:t xml:space="preserve"> </w:t>
      </w:r>
      <w:proofErr w:type="spellStart"/>
      <w:r>
        <w:rPr>
          <w:b/>
          <w:i/>
          <w:color w:val="545656"/>
          <w:sz w:val="20"/>
        </w:rPr>
        <w:t>Vinohrady</w:t>
      </w:r>
      <w:proofErr w:type="spellEnd"/>
      <w:r>
        <w:rPr>
          <w:b/>
          <w:i/>
          <w:color w:val="545656"/>
          <w:sz w:val="20"/>
        </w:rPr>
        <w:t xml:space="preserve">, </w:t>
      </w:r>
      <w:proofErr w:type="gramStart"/>
      <w:r>
        <w:rPr>
          <w:rFonts w:ascii="Arial" w:hAnsi="Arial"/>
          <w:b/>
          <w:i/>
          <w:color w:val="545656"/>
          <w:sz w:val="19"/>
        </w:rPr>
        <w:t>J</w:t>
      </w:r>
      <w:r>
        <w:rPr>
          <w:b/>
          <w:i/>
          <w:color w:val="545656"/>
          <w:sz w:val="21"/>
        </w:rPr>
        <w:t xml:space="preserve">ČO  </w:t>
      </w:r>
      <w:r w:rsidRPr="00576E45">
        <w:rPr>
          <w:b/>
          <w:i/>
          <w:color w:val="545656"/>
          <w:sz w:val="20"/>
          <w:highlight w:val="black"/>
        </w:rPr>
        <w:t>63</w:t>
      </w:r>
      <w:proofErr w:type="gramEnd"/>
      <w:r w:rsidRPr="00576E45">
        <w:rPr>
          <w:b/>
          <w:i/>
          <w:color w:val="545656"/>
          <w:sz w:val="20"/>
          <w:highlight w:val="black"/>
        </w:rPr>
        <w:t xml:space="preserve"> 66 </w:t>
      </w:r>
      <w:r w:rsidRPr="00576E45">
        <w:rPr>
          <w:i/>
          <w:color w:val="545656"/>
          <w:sz w:val="20"/>
          <w:highlight w:val="black"/>
        </w:rPr>
        <w:t>79 08</w:t>
      </w:r>
      <w:bookmarkStart w:id="0" w:name="_GoBack"/>
      <w:bookmarkEnd w:id="0"/>
    </w:p>
    <w:p w:rsidR="0045270B" w:rsidRDefault="00576E45">
      <w:pPr>
        <w:spacing w:before="11"/>
        <w:ind w:left="2218" w:right="2"/>
        <w:jc w:val="center"/>
        <w:rPr>
          <w:b/>
          <w:i/>
          <w:sz w:val="16"/>
        </w:rPr>
      </w:pPr>
      <w:r w:rsidRPr="00576E45">
        <w:rPr>
          <w:b/>
          <w:i/>
          <w:color w:val="545656"/>
          <w:w w:val="105"/>
          <w:sz w:val="16"/>
          <w:highlight w:val="black"/>
        </w:rPr>
        <w:t xml:space="preserve">tel. 245003200- 8; E-mail:  </w:t>
      </w:r>
      <w:hyperlink r:id="rId5">
        <w:r w:rsidRPr="00576E45">
          <w:rPr>
            <w:b/>
            <w:i/>
            <w:color w:val="545656"/>
            <w:w w:val="105"/>
            <w:sz w:val="16"/>
            <w:highlight w:val="black"/>
          </w:rPr>
          <w:t>bonu5@profibonus.cz</w:t>
        </w:r>
      </w:hyperlink>
    </w:p>
    <w:p w:rsidR="0045270B" w:rsidRDefault="00576E45">
      <w:pPr>
        <w:spacing w:before="61" w:line="230" w:lineRule="exact"/>
        <w:ind w:left="2222" w:right="2"/>
        <w:jc w:val="center"/>
        <w:rPr>
          <w:b/>
          <w:i/>
          <w:sz w:val="20"/>
        </w:rPr>
      </w:pPr>
      <w:proofErr w:type="spellStart"/>
      <w:r>
        <w:rPr>
          <w:b/>
          <w:i/>
          <w:color w:val="545656"/>
          <w:w w:val="105"/>
          <w:sz w:val="20"/>
        </w:rPr>
        <w:t>Poradenská</w:t>
      </w:r>
      <w:proofErr w:type="spellEnd"/>
      <w:r>
        <w:rPr>
          <w:b/>
          <w:i/>
          <w:color w:val="545656"/>
          <w:w w:val="105"/>
          <w:sz w:val="20"/>
        </w:rPr>
        <w:t xml:space="preserve"> a </w:t>
      </w:r>
      <w:proofErr w:type="spellStart"/>
      <w:r>
        <w:rPr>
          <w:b/>
          <w:i/>
          <w:color w:val="545656"/>
          <w:w w:val="105"/>
          <w:sz w:val="20"/>
        </w:rPr>
        <w:t>zprostředkovatelská</w:t>
      </w:r>
      <w:proofErr w:type="spellEnd"/>
      <w:r>
        <w:rPr>
          <w:b/>
          <w:i/>
          <w:color w:val="545656"/>
          <w:w w:val="105"/>
          <w:sz w:val="20"/>
        </w:rPr>
        <w:t xml:space="preserve"> </w:t>
      </w:r>
      <w:proofErr w:type="spellStart"/>
      <w:r>
        <w:rPr>
          <w:b/>
          <w:i/>
          <w:color w:val="545656"/>
          <w:w w:val="105"/>
          <w:sz w:val="20"/>
        </w:rPr>
        <w:t>pojišt'ovací</w:t>
      </w:r>
      <w:proofErr w:type="spellEnd"/>
      <w:r>
        <w:rPr>
          <w:b/>
          <w:i/>
          <w:color w:val="545656"/>
          <w:w w:val="105"/>
          <w:sz w:val="20"/>
        </w:rPr>
        <w:t xml:space="preserve"> </w:t>
      </w:r>
      <w:proofErr w:type="spellStart"/>
      <w:r>
        <w:rPr>
          <w:b/>
          <w:i/>
          <w:color w:val="545656"/>
          <w:w w:val="105"/>
          <w:sz w:val="20"/>
        </w:rPr>
        <w:t>společnost</w:t>
      </w:r>
      <w:proofErr w:type="spellEnd"/>
    </w:p>
    <w:p w:rsidR="0045270B" w:rsidRDefault="00576E45">
      <w:pPr>
        <w:spacing w:line="207" w:lineRule="exact"/>
        <w:ind w:left="2572"/>
        <w:rPr>
          <w:i/>
          <w:sz w:val="18"/>
        </w:rPr>
      </w:pPr>
      <w:r>
        <w:pict>
          <v:line id="_x0000_s1035" style="position:absolute;left:0;text-align:left;z-index:1048;mso-wrap-distance-left:0;mso-wrap-distance-right:0;mso-position-horizontal-relative:page" from="166.75pt,14.55pt" to="546.8pt,14.55pt" strokecolor="#606060" strokeweight=".33856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2292095</wp:posOffset>
            </wp:positionH>
            <wp:positionV relativeFrom="paragraph">
              <wp:posOffset>433359</wp:posOffset>
            </wp:positionV>
            <wp:extent cx="3316224" cy="365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0" style="position:absolute;left:0;text-align:left;margin-left:85.05pt;margin-top:22.7pt;width:459.15pt;height:622.1pt;z-index:-3880;mso-position-horizontal-relative:page;mso-position-vertical-relative:text" coordorigin="1701,454" coordsize="9183,12442">
            <v:line id="_x0000_s1034" style="position:absolute" from="1711,12837" to="1711,5994" strokecolor="#5b6060" strokeweight=".33856mm"/>
            <v:line id="_x0000_s1033" style="position:absolute" from="10825,12857" to="10825,509" strokecolor="#4b4f4f" strokeweight="1.3542mm"/>
            <v:line id="_x0000_s1032" style="position:absolute" from="1713,461" to="10811,461" strokecolor="#5b6060" strokeweight=".25392mm"/>
            <v:line id="_x0000_s1031" style="position:absolute" from="1766,12840" to="10854,12840" strokecolor="#646764" strokeweight="1.0157mm"/>
            <w10:wrap anchorx="page"/>
          </v:group>
        </w:pict>
      </w:r>
      <w:proofErr w:type="spellStart"/>
      <w:proofErr w:type="gramStart"/>
      <w:r>
        <w:rPr>
          <w:i/>
          <w:color w:val="545656"/>
          <w:w w:val="105"/>
          <w:sz w:val="18"/>
        </w:rPr>
        <w:t>zapsaná</w:t>
      </w:r>
      <w:proofErr w:type="spellEnd"/>
      <w:proofErr w:type="gramEnd"/>
      <w:r>
        <w:rPr>
          <w:i/>
          <w:color w:val="545656"/>
          <w:w w:val="105"/>
          <w:sz w:val="18"/>
        </w:rPr>
        <w:t xml:space="preserve"> do </w:t>
      </w:r>
      <w:proofErr w:type="spellStart"/>
      <w:r>
        <w:rPr>
          <w:i/>
          <w:color w:val="545656"/>
          <w:w w:val="105"/>
          <w:sz w:val="18"/>
        </w:rPr>
        <w:t>obchodního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rejstříku</w:t>
      </w:r>
      <w:proofErr w:type="spellEnd"/>
      <w:r>
        <w:rPr>
          <w:i/>
          <w:color w:val="545656"/>
          <w:w w:val="105"/>
          <w:sz w:val="18"/>
        </w:rPr>
        <w:t xml:space="preserve">, </w:t>
      </w:r>
      <w:proofErr w:type="spellStart"/>
      <w:r>
        <w:rPr>
          <w:i/>
          <w:color w:val="545656"/>
          <w:w w:val="105"/>
          <w:sz w:val="18"/>
        </w:rPr>
        <w:t>vedeného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Městským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soudem</w:t>
      </w:r>
      <w:proofErr w:type="spellEnd"/>
      <w:r>
        <w:rPr>
          <w:i/>
          <w:color w:val="545656"/>
          <w:w w:val="105"/>
          <w:sz w:val="18"/>
        </w:rPr>
        <w:t xml:space="preserve"> v </w:t>
      </w:r>
      <w:proofErr w:type="spellStart"/>
      <w:r>
        <w:rPr>
          <w:i/>
          <w:color w:val="545656"/>
          <w:w w:val="105"/>
          <w:sz w:val="18"/>
        </w:rPr>
        <w:t>Praze</w:t>
      </w:r>
      <w:proofErr w:type="spellEnd"/>
      <w:r>
        <w:rPr>
          <w:i/>
          <w:color w:val="545656"/>
          <w:w w:val="105"/>
          <w:sz w:val="18"/>
        </w:rPr>
        <w:t xml:space="preserve">, </w:t>
      </w:r>
      <w:proofErr w:type="spellStart"/>
      <w:r>
        <w:rPr>
          <w:i/>
          <w:color w:val="545656"/>
          <w:w w:val="105"/>
          <w:sz w:val="18"/>
        </w:rPr>
        <w:t>oddíl</w:t>
      </w:r>
      <w:proofErr w:type="spellEnd"/>
      <w:r>
        <w:rPr>
          <w:i/>
          <w:color w:val="545656"/>
          <w:w w:val="105"/>
          <w:sz w:val="18"/>
        </w:rPr>
        <w:t xml:space="preserve"> </w:t>
      </w:r>
      <w:r>
        <w:rPr>
          <w:rFonts w:ascii="Arial" w:hAnsi="Arial"/>
          <w:i/>
          <w:color w:val="545656"/>
          <w:w w:val="105"/>
          <w:sz w:val="18"/>
        </w:rPr>
        <w:t xml:space="preserve">C, </w:t>
      </w:r>
      <w:proofErr w:type="spellStart"/>
      <w:r>
        <w:rPr>
          <w:i/>
          <w:color w:val="545656"/>
          <w:w w:val="105"/>
          <w:sz w:val="18"/>
        </w:rPr>
        <w:t>vložka</w:t>
      </w:r>
      <w:proofErr w:type="spellEnd"/>
      <w:r>
        <w:rPr>
          <w:i/>
          <w:color w:val="545656"/>
          <w:w w:val="105"/>
          <w:sz w:val="18"/>
        </w:rPr>
        <w:t xml:space="preserve"> 37534</w:t>
      </w:r>
    </w:p>
    <w:p w:rsidR="0045270B" w:rsidRDefault="0045270B">
      <w:pPr>
        <w:pStyle w:val="Zkladntext"/>
        <w:spacing w:before="3"/>
        <w:rPr>
          <w:i/>
          <w:sz w:val="27"/>
        </w:rPr>
      </w:pPr>
    </w:p>
    <w:p w:rsidR="0045270B" w:rsidRDefault="00576E45">
      <w:pPr>
        <w:pStyle w:val="Nadpis2"/>
        <w:ind w:right="2"/>
        <w:jc w:val="center"/>
        <w:rPr>
          <w:u w:val="none"/>
        </w:rPr>
      </w:pPr>
      <w:proofErr w:type="spellStart"/>
      <w:proofErr w:type="gramStart"/>
      <w:r>
        <w:rPr>
          <w:color w:val="545656"/>
          <w:w w:val="105"/>
          <w:u w:val="none"/>
        </w:rPr>
        <w:t>číslo</w:t>
      </w:r>
      <w:proofErr w:type="spellEnd"/>
      <w:proofErr w:type="gramEnd"/>
      <w:r>
        <w:rPr>
          <w:color w:val="545656"/>
          <w:w w:val="105"/>
          <w:u w:val="none"/>
        </w:rPr>
        <w:t xml:space="preserve"> PB 36/2019 D06</w:t>
      </w:r>
    </w:p>
    <w:p w:rsidR="0045270B" w:rsidRDefault="0045270B">
      <w:pPr>
        <w:pStyle w:val="Zkladntext"/>
        <w:spacing w:before="7"/>
        <w:rPr>
          <w:b/>
          <w:sz w:val="19"/>
        </w:rPr>
      </w:pPr>
    </w:p>
    <w:p w:rsidR="0045270B" w:rsidRDefault="00576E45">
      <w:pPr>
        <w:tabs>
          <w:tab w:val="left" w:pos="2092"/>
          <w:tab w:val="left" w:pos="6900"/>
        </w:tabs>
        <w:spacing w:before="1"/>
        <w:ind w:right="2"/>
        <w:jc w:val="center"/>
      </w:pPr>
      <w:proofErr w:type="spellStart"/>
      <w:r>
        <w:rPr>
          <w:b/>
          <w:color w:val="545656"/>
          <w:w w:val="105"/>
        </w:rPr>
        <w:t>Pojištěný</w:t>
      </w:r>
      <w:proofErr w:type="spellEnd"/>
      <w:r>
        <w:rPr>
          <w:b/>
          <w:color w:val="545656"/>
          <w:w w:val="105"/>
        </w:rPr>
        <w:t>:</w:t>
      </w:r>
      <w:r>
        <w:rPr>
          <w:b/>
          <w:color w:val="545656"/>
          <w:w w:val="105"/>
        </w:rPr>
        <w:tab/>
      </w:r>
      <w:r>
        <w:rPr>
          <w:b/>
          <w:color w:val="545656"/>
          <w:w w:val="105"/>
          <w:position w:val="1"/>
          <w:sz w:val="25"/>
        </w:rPr>
        <w:t>BF</w:t>
      </w:r>
      <w:r>
        <w:rPr>
          <w:b/>
          <w:color w:val="545656"/>
          <w:spacing w:val="3"/>
          <w:w w:val="105"/>
          <w:position w:val="1"/>
          <w:sz w:val="25"/>
        </w:rPr>
        <w:t xml:space="preserve"> </w:t>
      </w:r>
      <w:r>
        <w:rPr>
          <w:b/>
          <w:color w:val="545656"/>
          <w:w w:val="105"/>
          <w:position w:val="1"/>
          <w:sz w:val="25"/>
        </w:rPr>
        <w:t>ECONOMY,</w:t>
      </w:r>
      <w:r>
        <w:rPr>
          <w:b/>
          <w:color w:val="545656"/>
          <w:spacing w:val="12"/>
          <w:w w:val="105"/>
          <w:position w:val="1"/>
          <w:sz w:val="25"/>
        </w:rPr>
        <w:t xml:space="preserve"> </w:t>
      </w:r>
      <w:proofErr w:type="spellStart"/>
      <w:r>
        <w:rPr>
          <w:b/>
          <w:color w:val="545656"/>
          <w:w w:val="105"/>
          <w:position w:val="1"/>
          <w:sz w:val="25"/>
        </w:rPr>
        <w:t>s.r.o</w:t>
      </w:r>
      <w:proofErr w:type="spellEnd"/>
      <w:r>
        <w:rPr>
          <w:b/>
          <w:color w:val="545656"/>
          <w:w w:val="105"/>
          <w:position w:val="1"/>
          <w:sz w:val="25"/>
        </w:rPr>
        <w:t>.</w:t>
      </w:r>
      <w:r>
        <w:rPr>
          <w:b/>
          <w:color w:val="545656"/>
          <w:w w:val="105"/>
          <w:position w:val="1"/>
          <w:sz w:val="25"/>
        </w:rPr>
        <w:tab/>
      </w:r>
      <w:r>
        <w:rPr>
          <w:color w:val="545656"/>
          <w:w w:val="105"/>
          <w:position w:val="1"/>
        </w:rPr>
        <w:t>IČO 63 67 75</w:t>
      </w:r>
      <w:r>
        <w:rPr>
          <w:color w:val="545656"/>
          <w:spacing w:val="-30"/>
          <w:w w:val="105"/>
          <w:position w:val="1"/>
        </w:rPr>
        <w:t xml:space="preserve"> </w:t>
      </w:r>
      <w:r>
        <w:rPr>
          <w:color w:val="545656"/>
          <w:w w:val="105"/>
          <w:position w:val="1"/>
        </w:rPr>
        <w:t>71</w:t>
      </w:r>
    </w:p>
    <w:p w:rsidR="0045270B" w:rsidRDefault="00576E45">
      <w:pPr>
        <w:spacing w:before="6"/>
        <w:ind w:left="2873"/>
        <w:rPr>
          <w:b/>
        </w:rPr>
      </w:pPr>
      <w:r>
        <w:rPr>
          <w:b/>
          <w:color w:val="545656"/>
          <w:w w:val="105"/>
        </w:rPr>
        <w:t xml:space="preserve">Praha 10 </w:t>
      </w:r>
      <w:r>
        <w:rPr>
          <w:color w:val="545656"/>
          <w:w w:val="105"/>
        </w:rPr>
        <w:t xml:space="preserve">- </w:t>
      </w:r>
      <w:proofErr w:type="spellStart"/>
      <w:r>
        <w:rPr>
          <w:b/>
          <w:color w:val="545656"/>
          <w:w w:val="105"/>
        </w:rPr>
        <w:t>Bohdalecká</w:t>
      </w:r>
      <w:proofErr w:type="spellEnd"/>
      <w:r>
        <w:rPr>
          <w:b/>
          <w:color w:val="545656"/>
          <w:w w:val="105"/>
        </w:rPr>
        <w:t xml:space="preserve"> 1490/25, PSČ 101 00</w:t>
      </w:r>
    </w:p>
    <w:p w:rsidR="0045270B" w:rsidRDefault="00576E45">
      <w:pPr>
        <w:pStyle w:val="Zkladntext"/>
        <w:spacing w:line="249" w:lineRule="auto"/>
        <w:ind w:left="2873" w:right="379" w:firstLine="2"/>
      </w:pPr>
      <w:proofErr w:type="spellStart"/>
      <w:proofErr w:type="gramStart"/>
      <w:r>
        <w:rPr>
          <w:color w:val="545656"/>
          <w:w w:val="105"/>
        </w:rPr>
        <w:t>pojištěný</w:t>
      </w:r>
      <w:proofErr w:type="spellEnd"/>
      <w:proofErr w:type="gramEnd"/>
      <w:r>
        <w:rPr>
          <w:color w:val="545656"/>
          <w:w w:val="105"/>
        </w:rPr>
        <w:t xml:space="preserve"> je </w:t>
      </w:r>
      <w:proofErr w:type="spellStart"/>
      <w:r>
        <w:rPr>
          <w:color w:val="545656"/>
          <w:w w:val="105"/>
        </w:rPr>
        <w:t>zapsán</w:t>
      </w:r>
      <w:proofErr w:type="spellEnd"/>
      <w:r>
        <w:rPr>
          <w:color w:val="545656"/>
          <w:w w:val="105"/>
        </w:rPr>
        <w:t xml:space="preserve"> do </w:t>
      </w:r>
      <w:proofErr w:type="spellStart"/>
      <w:r>
        <w:rPr>
          <w:color w:val="545656"/>
          <w:w w:val="105"/>
        </w:rPr>
        <w:t>obchodního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rejstříku</w:t>
      </w:r>
      <w:proofErr w:type="spellEnd"/>
      <w:r>
        <w:rPr>
          <w:color w:val="545656"/>
          <w:w w:val="105"/>
        </w:rPr>
        <w:t xml:space="preserve">, </w:t>
      </w:r>
      <w:proofErr w:type="spellStart"/>
      <w:r>
        <w:rPr>
          <w:color w:val="545656"/>
          <w:w w:val="105"/>
        </w:rPr>
        <w:t>vedeného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Městským</w:t>
      </w:r>
      <w:proofErr w:type="spellEnd"/>
      <w:r>
        <w:rPr>
          <w:color w:val="545656"/>
          <w:w w:val="105"/>
        </w:rPr>
        <w:t xml:space="preserve">  </w:t>
      </w:r>
      <w:proofErr w:type="spellStart"/>
      <w:r>
        <w:rPr>
          <w:color w:val="545656"/>
          <w:w w:val="105"/>
        </w:rPr>
        <w:t>soudem</w:t>
      </w:r>
      <w:proofErr w:type="spellEnd"/>
      <w:r>
        <w:rPr>
          <w:color w:val="545656"/>
          <w:w w:val="105"/>
        </w:rPr>
        <w:t xml:space="preserve">  v  </w:t>
      </w:r>
      <w:proofErr w:type="spellStart"/>
      <w:r>
        <w:rPr>
          <w:color w:val="545656"/>
          <w:w w:val="105"/>
        </w:rPr>
        <w:t>Praze</w:t>
      </w:r>
      <w:proofErr w:type="spellEnd"/>
      <w:r>
        <w:rPr>
          <w:color w:val="545656"/>
          <w:w w:val="105"/>
        </w:rPr>
        <w:t xml:space="preserve">, </w:t>
      </w:r>
      <w:proofErr w:type="spellStart"/>
      <w:r>
        <w:rPr>
          <w:color w:val="545656"/>
          <w:w w:val="105"/>
        </w:rPr>
        <w:t>oddíl</w:t>
      </w:r>
      <w:proofErr w:type="spellEnd"/>
      <w:r>
        <w:rPr>
          <w:color w:val="545656"/>
          <w:w w:val="105"/>
        </w:rPr>
        <w:t xml:space="preserve"> C, </w:t>
      </w:r>
      <w:proofErr w:type="spellStart"/>
      <w:r>
        <w:rPr>
          <w:color w:val="545656"/>
          <w:w w:val="105"/>
        </w:rPr>
        <w:t>číslo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vložky</w:t>
      </w:r>
      <w:proofErr w:type="spellEnd"/>
      <w:r>
        <w:rPr>
          <w:color w:val="545656"/>
          <w:w w:val="105"/>
        </w:rPr>
        <w:t xml:space="preserve"> 37259 </w:t>
      </w:r>
      <w:proofErr w:type="spellStart"/>
      <w:r>
        <w:rPr>
          <w:color w:val="545656"/>
          <w:w w:val="105"/>
        </w:rPr>
        <w:t>ze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dne</w:t>
      </w:r>
      <w:proofErr w:type="spellEnd"/>
      <w:r>
        <w:rPr>
          <w:color w:val="545656"/>
          <w:w w:val="105"/>
        </w:rPr>
        <w:t xml:space="preserve"> 9. </w:t>
      </w:r>
      <w:proofErr w:type="spellStart"/>
      <w:proofErr w:type="gramStart"/>
      <w:r>
        <w:rPr>
          <w:color w:val="545656"/>
          <w:w w:val="105"/>
        </w:rPr>
        <w:t>května</w:t>
      </w:r>
      <w:proofErr w:type="spellEnd"/>
      <w:proofErr w:type="gramEnd"/>
      <w:r>
        <w:rPr>
          <w:color w:val="545656"/>
          <w:w w:val="105"/>
        </w:rPr>
        <w:t xml:space="preserve"> 1995</w:t>
      </w: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rPr>
          <w:sz w:val="20"/>
        </w:rPr>
        <w:sectPr w:rsidR="0045270B">
          <w:type w:val="continuous"/>
          <w:pgSz w:w="11900" w:h="16820"/>
          <w:pgMar w:top="60" w:right="840" w:bottom="280" w:left="1060" w:header="708" w:footer="708" w:gutter="0"/>
          <w:cols w:space="708"/>
        </w:sectPr>
      </w:pPr>
    </w:p>
    <w:p w:rsidR="0045270B" w:rsidRDefault="0045270B">
      <w:pPr>
        <w:pStyle w:val="Zkladntext"/>
        <w:spacing w:before="6"/>
        <w:rPr>
          <w:sz w:val="23"/>
        </w:rPr>
      </w:pPr>
    </w:p>
    <w:p w:rsidR="0045270B" w:rsidRDefault="00576E45">
      <w:pPr>
        <w:ind w:left="781"/>
        <w:rPr>
          <w:b/>
          <w:sz w:val="21"/>
        </w:rPr>
      </w:pPr>
      <w:proofErr w:type="spellStart"/>
      <w:r>
        <w:rPr>
          <w:b/>
          <w:color w:val="545656"/>
        </w:rPr>
        <w:t>Pojistná</w:t>
      </w:r>
      <w:proofErr w:type="spellEnd"/>
      <w:r>
        <w:rPr>
          <w:b/>
          <w:color w:val="545656"/>
        </w:rPr>
        <w:t xml:space="preserve"> </w:t>
      </w:r>
      <w:proofErr w:type="spellStart"/>
      <w:r>
        <w:rPr>
          <w:b/>
          <w:color w:val="545656"/>
        </w:rPr>
        <w:t>smlouva</w:t>
      </w:r>
      <w:proofErr w:type="spellEnd"/>
      <w:r>
        <w:rPr>
          <w:b/>
          <w:color w:val="545656"/>
        </w:rPr>
        <w:t xml:space="preserve"> </w:t>
      </w:r>
      <w:r>
        <w:rPr>
          <w:b/>
          <w:color w:val="545656"/>
          <w:sz w:val="21"/>
        </w:rPr>
        <w:t>č:</w:t>
      </w:r>
    </w:p>
    <w:p w:rsidR="0045270B" w:rsidRDefault="0045270B">
      <w:pPr>
        <w:pStyle w:val="Zkladntext"/>
        <w:spacing w:before="5"/>
        <w:rPr>
          <w:b/>
          <w:sz w:val="20"/>
        </w:rPr>
      </w:pPr>
    </w:p>
    <w:p w:rsidR="0045270B" w:rsidRDefault="00576E45">
      <w:pPr>
        <w:spacing w:before="1"/>
        <w:ind w:left="777"/>
        <w:rPr>
          <w:b/>
        </w:rPr>
      </w:pPr>
      <w:proofErr w:type="spellStart"/>
      <w:r>
        <w:rPr>
          <w:b/>
          <w:color w:val="545656"/>
        </w:rPr>
        <w:t>Pojistitel</w:t>
      </w:r>
      <w:proofErr w:type="spellEnd"/>
      <w:r>
        <w:rPr>
          <w:b/>
          <w:color w:val="545656"/>
        </w:rPr>
        <w:t>:</w:t>
      </w:r>
    </w:p>
    <w:p w:rsidR="0045270B" w:rsidRDefault="00576E45">
      <w:pPr>
        <w:spacing w:before="228"/>
        <w:ind w:left="187"/>
        <w:rPr>
          <w:b/>
          <w:sz w:val="25"/>
        </w:rPr>
      </w:pPr>
      <w:r>
        <w:br w:type="column"/>
      </w:r>
      <w:r>
        <w:rPr>
          <w:b/>
          <w:color w:val="545656"/>
          <w:w w:val="105"/>
          <w:sz w:val="25"/>
        </w:rPr>
        <w:t>41816646-99</w:t>
      </w:r>
    </w:p>
    <w:p w:rsidR="0045270B" w:rsidRDefault="00576E45">
      <w:pPr>
        <w:spacing w:before="206"/>
        <w:ind w:left="188"/>
        <w:rPr>
          <w:b/>
          <w:sz w:val="25"/>
        </w:rPr>
      </w:pPr>
      <w:proofErr w:type="spellStart"/>
      <w:r>
        <w:rPr>
          <w:b/>
          <w:color w:val="545656"/>
          <w:w w:val="105"/>
          <w:sz w:val="25"/>
        </w:rPr>
        <w:t>Česká</w:t>
      </w:r>
      <w:proofErr w:type="spellEnd"/>
      <w:r>
        <w:rPr>
          <w:b/>
          <w:color w:val="545656"/>
          <w:w w:val="105"/>
          <w:sz w:val="25"/>
        </w:rPr>
        <w:t xml:space="preserve"> </w:t>
      </w:r>
      <w:proofErr w:type="spellStart"/>
      <w:r>
        <w:rPr>
          <w:b/>
          <w:color w:val="545656"/>
          <w:w w:val="105"/>
          <w:sz w:val="25"/>
        </w:rPr>
        <w:t>pojišťovna</w:t>
      </w:r>
      <w:proofErr w:type="spellEnd"/>
      <w:r>
        <w:rPr>
          <w:b/>
          <w:color w:val="545656"/>
          <w:w w:val="105"/>
          <w:sz w:val="25"/>
        </w:rPr>
        <w:t xml:space="preserve"> </w:t>
      </w:r>
      <w:proofErr w:type="spellStart"/>
      <w:r>
        <w:rPr>
          <w:b/>
          <w:color w:val="545656"/>
          <w:w w:val="105"/>
          <w:sz w:val="25"/>
        </w:rPr>
        <w:t>a.s</w:t>
      </w:r>
      <w:proofErr w:type="spellEnd"/>
      <w:r>
        <w:rPr>
          <w:b/>
          <w:color w:val="545656"/>
          <w:w w:val="105"/>
          <w:sz w:val="25"/>
        </w:rPr>
        <w:t>.</w:t>
      </w:r>
    </w:p>
    <w:p w:rsidR="0045270B" w:rsidRDefault="00576E45">
      <w:pPr>
        <w:spacing w:before="4" w:line="244" w:lineRule="auto"/>
        <w:ind w:left="188" w:right="599" w:hanging="2"/>
        <w:rPr>
          <w:b/>
        </w:rPr>
      </w:pPr>
      <w:proofErr w:type="spellStart"/>
      <w:r>
        <w:rPr>
          <w:b/>
          <w:color w:val="545656"/>
          <w:w w:val="105"/>
        </w:rPr>
        <w:t>Spálená</w:t>
      </w:r>
      <w:proofErr w:type="spellEnd"/>
      <w:r>
        <w:rPr>
          <w:b/>
          <w:color w:val="545656"/>
          <w:w w:val="105"/>
        </w:rPr>
        <w:t xml:space="preserve"> 103/12 113 </w:t>
      </w:r>
      <w:proofErr w:type="gramStart"/>
      <w:r>
        <w:rPr>
          <w:b/>
          <w:color w:val="545656"/>
          <w:w w:val="105"/>
        </w:rPr>
        <w:t>04  Praha</w:t>
      </w:r>
      <w:proofErr w:type="gramEnd"/>
      <w:r>
        <w:rPr>
          <w:b/>
          <w:color w:val="545656"/>
          <w:w w:val="105"/>
        </w:rPr>
        <w:t xml:space="preserve"> 1</w:t>
      </w:r>
    </w:p>
    <w:p w:rsidR="0045270B" w:rsidRDefault="00576E45">
      <w:pPr>
        <w:pStyle w:val="Zkladntext"/>
        <w:rPr>
          <w:b/>
          <w:sz w:val="24"/>
        </w:rPr>
      </w:pPr>
      <w:r>
        <w:br w:type="column"/>
      </w:r>
    </w:p>
    <w:p w:rsidR="0045270B" w:rsidRDefault="0045270B">
      <w:pPr>
        <w:pStyle w:val="Zkladntext"/>
        <w:rPr>
          <w:b/>
          <w:sz w:val="24"/>
        </w:rPr>
      </w:pPr>
    </w:p>
    <w:p w:rsidR="0045270B" w:rsidRDefault="00576E45">
      <w:pPr>
        <w:spacing w:before="204"/>
        <w:ind w:left="777"/>
      </w:pPr>
      <w:r>
        <w:rPr>
          <w:color w:val="545656"/>
          <w:w w:val="105"/>
        </w:rPr>
        <w:t>IČO: 45 27 29 56</w:t>
      </w:r>
    </w:p>
    <w:p w:rsidR="0045270B" w:rsidRDefault="0045270B">
      <w:pPr>
        <w:sectPr w:rsidR="0045270B">
          <w:type w:val="continuous"/>
          <w:pgSz w:w="11900" w:h="16820"/>
          <w:pgMar w:top="60" w:right="840" w:bottom="280" w:left="1060" w:header="708" w:footer="708" w:gutter="0"/>
          <w:cols w:num="3" w:space="708" w:equalWidth="0">
            <w:col w:w="2647" w:space="40"/>
            <w:col w:w="2595" w:space="1624"/>
            <w:col w:w="3094"/>
          </w:cols>
        </w:sectPr>
      </w:pPr>
    </w:p>
    <w:p w:rsidR="0045270B" w:rsidRDefault="00576E45">
      <w:pPr>
        <w:pStyle w:val="Zkladntext"/>
        <w:spacing w:line="244" w:lineRule="auto"/>
        <w:ind w:left="2873" w:right="375" w:firstLine="2"/>
      </w:pPr>
      <w:proofErr w:type="spellStart"/>
      <w:proofErr w:type="gramStart"/>
      <w:r>
        <w:rPr>
          <w:color w:val="545656"/>
          <w:w w:val="105"/>
        </w:rPr>
        <w:t>pojistitel</w:t>
      </w:r>
      <w:proofErr w:type="spellEnd"/>
      <w:proofErr w:type="gramEnd"/>
      <w:r>
        <w:rPr>
          <w:color w:val="545656"/>
          <w:spacing w:val="-12"/>
          <w:w w:val="105"/>
        </w:rPr>
        <w:t xml:space="preserve"> </w:t>
      </w:r>
      <w:r>
        <w:rPr>
          <w:color w:val="545656"/>
          <w:w w:val="105"/>
        </w:rPr>
        <w:t>je</w:t>
      </w:r>
      <w:r>
        <w:rPr>
          <w:color w:val="545656"/>
          <w:spacing w:val="-9"/>
          <w:w w:val="105"/>
        </w:rPr>
        <w:t xml:space="preserve"> </w:t>
      </w:r>
      <w:proofErr w:type="spellStart"/>
      <w:r>
        <w:rPr>
          <w:color w:val="545656"/>
          <w:w w:val="105"/>
        </w:rPr>
        <w:t>zapsán</w:t>
      </w:r>
      <w:proofErr w:type="spellEnd"/>
      <w:r>
        <w:rPr>
          <w:color w:val="545656"/>
          <w:spacing w:val="-13"/>
          <w:w w:val="105"/>
        </w:rPr>
        <w:t xml:space="preserve"> </w:t>
      </w:r>
      <w:r>
        <w:rPr>
          <w:color w:val="545656"/>
          <w:w w:val="105"/>
        </w:rPr>
        <w:t>do</w:t>
      </w:r>
      <w:r>
        <w:rPr>
          <w:color w:val="545656"/>
          <w:spacing w:val="-21"/>
          <w:w w:val="105"/>
        </w:rPr>
        <w:t xml:space="preserve"> </w:t>
      </w:r>
      <w:proofErr w:type="spellStart"/>
      <w:r>
        <w:rPr>
          <w:color w:val="545656"/>
          <w:w w:val="105"/>
        </w:rPr>
        <w:t>obchodního</w:t>
      </w:r>
      <w:proofErr w:type="spellEnd"/>
      <w:r>
        <w:rPr>
          <w:color w:val="545656"/>
          <w:spacing w:val="-16"/>
          <w:w w:val="105"/>
        </w:rPr>
        <w:t xml:space="preserve"> </w:t>
      </w:r>
      <w:proofErr w:type="spellStart"/>
      <w:r>
        <w:rPr>
          <w:color w:val="545656"/>
          <w:w w:val="105"/>
        </w:rPr>
        <w:t>rejstříku</w:t>
      </w:r>
      <w:proofErr w:type="spellEnd"/>
      <w:r>
        <w:rPr>
          <w:color w:val="545656"/>
          <w:w w:val="105"/>
        </w:rPr>
        <w:t>,</w:t>
      </w:r>
      <w:r>
        <w:rPr>
          <w:color w:val="545656"/>
          <w:spacing w:val="-13"/>
          <w:w w:val="105"/>
        </w:rPr>
        <w:t xml:space="preserve"> </w:t>
      </w:r>
      <w:proofErr w:type="spellStart"/>
      <w:r>
        <w:rPr>
          <w:color w:val="545656"/>
          <w:w w:val="105"/>
        </w:rPr>
        <w:t>vedeného</w:t>
      </w:r>
      <w:proofErr w:type="spellEnd"/>
      <w:r>
        <w:rPr>
          <w:color w:val="545656"/>
          <w:spacing w:val="-13"/>
          <w:w w:val="105"/>
        </w:rPr>
        <w:t xml:space="preserve"> </w:t>
      </w:r>
      <w:proofErr w:type="spellStart"/>
      <w:r>
        <w:rPr>
          <w:color w:val="545656"/>
          <w:w w:val="105"/>
        </w:rPr>
        <w:t>Městským</w:t>
      </w:r>
      <w:proofErr w:type="spellEnd"/>
      <w:r>
        <w:rPr>
          <w:color w:val="545656"/>
          <w:spacing w:val="-3"/>
          <w:w w:val="105"/>
        </w:rPr>
        <w:t xml:space="preserve"> </w:t>
      </w:r>
      <w:proofErr w:type="spellStart"/>
      <w:r>
        <w:rPr>
          <w:color w:val="545656"/>
          <w:w w:val="105"/>
        </w:rPr>
        <w:t>soudem</w:t>
      </w:r>
      <w:proofErr w:type="spellEnd"/>
      <w:r>
        <w:rPr>
          <w:color w:val="545656"/>
          <w:spacing w:val="-3"/>
          <w:w w:val="105"/>
        </w:rPr>
        <w:t xml:space="preserve"> </w:t>
      </w:r>
      <w:r>
        <w:rPr>
          <w:color w:val="545656"/>
          <w:w w:val="105"/>
        </w:rPr>
        <w:t>v</w:t>
      </w:r>
      <w:r>
        <w:rPr>
          <w:color w:val="545656"/>
          <w:spacing w:val="-20"/>
          <w:w w:val="105"/>
        </w:rPr>
        <w:t xml:space="preserve"> </w:t>
      </w:r>
      <w:proofErr w:type="spellStart"/>
      <w:r>
        <w:rPr>
          <w:color w:val="545656"/>
          <w:w w:val="105"/>
        </w:rPr>
        <w:t>Praze</w:t>
      </w:r>
      <w:proofErr w:type="spellEnd"/>
      <w:r>
        <w:rPr>
          <w:color w:val="545656"/>
          <w:w w:val="105"/>
        </w:rPr>
        <w:t>,</w:t>
      </w:r>
      <w:r>
        <w:rPr>
          <w:color w:val="545656"/>
          <w:spacing w:val="-11"/>
          <w:w w:val="105"/>
        </w:rPr>
        <w:t xml:space="preserve"> </w:t>
      </w:r>
      <w:proofErr w:type="spellStart"/>
      <w:r>
        <w:rPr>
          <w:color w:val="545656"/>
          <w:w w:val="105"/>
        </w:rPr>
        <w:t>oddíl</w:t>
      </w:r>
      <w:proofErr w:type="spellEnd"/>
      <w:r>
        <w:rPr>
          <w:color w:val="545656"/>
          <w:spacing w:val="3"/>
          <w:w w:val="105"/>
        </w:rPr>
        <w:t xml:space="preserve"> </w:t>
      </w:r>
      <w:r>
        <w:rPr>
          <w:color w:val="545656"/>
          <w:w w:val="105"/>
        </w:rPr>
        <w:t xml:space="preserve">B, </w:t>
      </w:r>
      <w:proofErr w:type="spellStart"/>
      <w:r>
        <w:rPr>
          <w:color w:val="545656"/>
          <w:w w:val="105"/>
        </w:rPr>
        <w:t>číslo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vložky</w:t>
      </w:r>
      <w:proofErr w:type="spellEnd"/>
      <w:r>
        <w:rPr>
          <w:color w:val="545656"/>
          <w:w w:val="105"/>
        </w:rPr>
        <w:t xml:space="preserve"> 1464 </w:t>
      </w:r>
      <w:proofErr w:type="spellStart"/>
      <w:r>
        <w:rPr>
          <w:color w:val="545656"/>
          <w:w w:val="105"/>
        </w:rPr>
        <w:t>ze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dne</w:t>
      </w:r>
      <w:proofErr w:type="spellEnd"/>
      <w:r>
        <w:rPr>
          <w:color w:val="545656"/>
          <w:w w:val="105"/>
        </w:rPr>
        <w:t xml:space="preserve"> 1. </w:t>
      </w:r>
      <w:proofErr w:type="spellStart"/>
      <w:proofErr w:type="gramStart"/>
      <w:r>
        <w:rPr>
          <w:color w:val="545656"/>
          <w:w w:val="105"/>
        </w:rPr>
        <w:t>května</w:t>
      </w:r>
      <w:proofErr w:type="spellEnd"/>
      <w:proofErr w:type="gramEnd"/>
      <w:r>
        <w:rPr>
          <w:color w:val="545656"/>
          <w:spacing w:val="-20"/>
          <w:w w:val="105"/>
        </w:rPr>
        <w:t xml:space="preserve"> </w:t>
      </w:r>
      <w:r>
        <w:rPr>
          <w:color w:val="545656"/>
          <w:w w:val="105"/>
        </w:rPr>
        <w:t>1992</w:t>
      </w:r>
    </w:p>
    <w:p w:rsidR="0045270B" w:rsidRDefault="0045270B">
      <w:pPr>
        <w:pStyle w:val="Zkladntext"/>
        <w:spacing w:before="10"/>
        <w:rPr>
          <w:sz w:val="14"/>
        </w:rPr>
      </w:pPr>
    </w:p>
    <w:p w:rsidR="0045270B" w:rsidRDefault="00576E45">
      <w:pPr>
        <w:pStyle w:val="Zkladntext"/>
        <w:spacing w:before="93" w:line="249" w:lineRule="auto"/>
        <w:ind w:left="1051" w:right="682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2206751</wp:posOffset>
            </wp:positionH>
            <wp:positionV relativeFrom="paragraph">
              <wp:posOffset>389363</wp:posOffset>
            </wp:positionV>
            <wp:extent cx="3523488" cy="2438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488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545656"/>
          <w:w w:val="105"/>
        </w:rPr>
        <w:t>Potvrzujeme</w:t>
      </w:r>
      <w:proofErr w:type="spellEnd"/>
      <w:r>
        <w:rPr>
          <w:color w:val="545656"/>
          <w:w w:val="105"/>
        </w:rPr>
        <w:t xml:space="preserve">, </w:t>
      </w:r>
      <w:proofErr w:type="spellStart"/>
      <w:r>
        <w:rPr>
          <w:color w:val="545656"/>
          <w:w w:val="105"/>
        </w:rPr>
        <w:t>že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pojištěný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uzavřel</w:t>
      </w:r>
      <w:proofErr w:type="spellEnd"/>
      <w:r>
        <w:rPr>
          <w:color w:val="545656"/>
          <w:w w:val="105"/>
        </w:rPr>
        <w:t xml:space="preserve"> s </w:t>
      </w:r>
      <w:proofErr w:type="spellStart"/>
      <w:r>
        <w:rPr>
          <w:color w:val="545656"/>
          <w:w w:val="105"/>
        </w:rPr>
        <w:t>pojistitelem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rámcovou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pojistnou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smlouvu</w:t>
      </w:r>
      <w:proofErr w:type="spellEnd"/>
      <w:r>
        <w:rPr>
          <w:color w:val="545656"/>
          <w:w w:val="105"/>
        </w:rPr>
        <w:t xml:space="preserve">, </w:t>
      </w:r>
      <w:proofErr w:type="spellStart"/>
      <w:r>
        <w:rPr>
          <w:color w:val="545656"/>
          <w:w w:val="105"/>
        </w:rPr>
        <w:t>kterou</w:t>
      </w:r>
      <w:proofErr w:type="spellEnd"/>
      <w:r>
        <w:rPr>
          <w:color w:val="545656"/>
          <w:w w:val="105"/>
        </w:rPr>
        <w:t xml:space="preserve"> je v </w:t>
      </w:r>
      <w:proofErr w:type="spellStart"/>
      <w:r>
        <w:rPr>
          <w:color w:val="545656"/>
          <w:w w:val="105"/>
        </w:rPr>
        <w:t>rozsahu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pojistných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podmínek</w:t>
      </w:r>
      <w:proofErr w:type="spellEnd"/>
      <w:r>
        <w:rPr>
          <w:color w:val="545656"/>
          <w:w w:val="105"/>
        </w:rPr>
        <w:t xml:space="preserve"> a </w:t>
      </w:r>
      <w:proofErr w:type="spellStart"/>
      <w:r>
        <w:rPr>
          <w:color w:val="545656"/>
          <w:w w:val="105"/>
        </w:rPr>
        <w:t>smluvních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ujednání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sjednáno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pojištění</w:t>
      </w:r>
      <w:proofErr w:type="spellEnd"/>
    </w:p>
    <w:p w:rsidR="0045270B" w:rsidRDefault="00576E45">
      <w:pPr>
        <w:pStyle w:val="Zkladntext"/>
        <w:spacing w:before="161" w:line="249" w:lineRule="auto"/>
        <w:ind w:left="1051" w:right="673"/>
        <w:jc w:val="center"/>
      </w:pPr>
      <w:proofErr w:type="spellStart"/>
      <w:r>
        <w:rPr>
          <w:color w:val="545656"/>
          <w:w w:val="105"/>
        </w:rPr>
        <w:t>Pojištění</w:t>
      </w:r>
      <w:proofErr w:type="spellEnd"/>
      <w:r>
        <w:rPr>
          <w:color w:val="545656"/>
          <w:w w:val="105"/>
        </w:rPr>
        <w:t xml:space="preserve"> se </w:t>
      </w:r>
      <w:proofErr w:type="spellStart"/>
      <w:r>
        <w:rPr>
          <w:color w:val="545656"/>
          <w:w w:val="105"/>
        </w:rPr>
        <w:t>vztahuje</w:t>
      </w:r>
      <w:proofErr w:type="spellEnd"/>
      <w:r>
        <w:rPr>
          <w:color w:val="545656"/>
          <w:w w:val="105"/>
        </w:rPr>
        <w:t xml:space="preserve"> </w:t>
      </w:r>
      <w:proofErr w:type="spellStart"/>
      <w:proofErr w:type="gramStart"/>
      <w:r>
        <w:rPr>
          <w:color w:val="545656"/>
          <w:w w:val="105"/>
        </w:rPr>
        <w:t>na</w:t>
      </w:r>
      <w:proofErr w:type="spellEnd"/>
      <w:proofErr w:type="gram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právním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předpisem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stanovenou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odpovědnost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auditora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či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daňového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poradce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za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š</w:t>
      </w:r>
      <w:r>
        <w:rPr>
          <w:color w:val="545656"/>
          <w:w w:val="105"/>
        </w:rPr>
        <w:t>kodu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vzniklou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jinému</w:t>
      </w:r>
      <w:proofErr w:type="spellEnd"/>
      <w:r>
        <w:rPr>
          <w:color w:val="545656"/>
          <w:w w:val="105"/>
        </w:rPr>
        <w:t xml:space="preserve"> v </w:t>
      </w:r>
      <w:proofErr w:type="spellStart"/>
      <w:r>
        <w:rPr>
          <w:color w:val="545656"/>
          <w:w w:val="105"/>
        </w:rPr>
        <w:t>souvislosti</w:t>
      </w:r>
      <w:proofErr w:type="spellEnd"/>
      <w:r>
        <w:rPr>
          <w:color w:val="545656"/>
          <w:w w:val="105"/>
        </w:rPr>
        <w:t xml:space="preserve"> s </w:t>
      </w:r>
      <w:proofErr w:type="spellStart"/>
      <w:r>
        <w:rPr>
          <w:color w:val="545656"/>
          <w:w w:val="105"/>
        </w:rPr>
        <w:t>výkonem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auditorské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činnosti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či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daňového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poradenství</w:t>
      </w:r>
      <w:proofErr w:type="spellEnd"/>
      <w:r>
        <w:rPr>
          <w:color w:val="545656"/>
          <w:w w:val="105"/>
        </w:rPr>
        <w:t>.</w:t>
      </w:r>
    </w:p>
    <w:p w:rsidR="0045270B" w:rsidRDefault="00576E45">
      <w:pPr>
        <w:pStyle w:val="Nadpis2"/>
        <w:spacing w:before="116"/>
        <w:ind w:left="778"/>
        <w:rPr>
          <w:u w:val="none"/>
        </w:rPr>
      </w:pPr>
      <w:proofErr w:type="gramStart"/>
      <w:r>
        <w:rPr>
          <w:color w:val="545656"/>
          <w:u w:val="thick"/>
        </w:rPr>
        <w:t>SJEDNANÝ  ROZSAH</w:t>
      </w:r>
      <w:proofErr w:type="gramEnd"/>
      <w:r>
        <w:rPr>
          <w:color w:val="545656"/>
          <w:u w:val="thick"/>
        </w:rPr>
        <w:t xml:space="preserve">  UZAVŘENÉHO  POJISTNÉHO  KRYTÍ:</w:t>
      </w:r>
    </w:p>
    <w:p w:rsidR="0045270B" w:rsidRDefault="00576E45">
      <w:pPr>
        <w:spacing w:before="65" w:line="212" w:lineRule="exact"/>
        <w:ind w:left="772" w:right="379" w:firstLine="5"/>
        <w:rPr>
          <w:i/>
          <w:sz w:val="19"/>
        </w:rPr>
      </w:pPr>
      <w:proofErr w:type="spellStart"/>
      <w:r>
        <w:rPr>
          <w:b/>
          <w:i/>
          <w:color w:val="545656"/>
          <w:sz w:val="18"/>
        </w:rPr>
        <w:t>Obecná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i/>
          <w:color w:val="545656"/>
          <w:sz w:val="19"/>
        </w:rPr>
        <w:t>odpovědnost</w:t>
      </w:r>
      <w:proofErr w:type="spellEnd"/>
      <w:r>
        <w:rPr>
          <w:i/>
          <w:color w:val="545656"/>
          <w:sz w:val="19"/>
        </w:rPr>
        <w:t xml:space="preserve"> </w:t>
      </w:r>
      <w:proofErr w:type="spellStart"/>
      <w:r>
        <w:rPr>
          <w:i/>
          <w:color w:val="545656"/>
          <w:sz w:val="19"/>
        </w:rPr>
        <w:t>za</w:t>
      </w:r>
      <w:proofErr w:type="spellEnd"/>
      <w:r>
        <w:rPr>
          <w:i/>
          <w:color w:val="545656"/>
          <w:sz w:val="19"/>
        </w:rPr>
        <w:t xml:space="preserve"> </w:t>
      </w:r>
      <w:proofErr w:type="spellStart"/>
      <w:r>
        <w:rPr>
          <w:b/>
          <w:i/>
          <w:color w:val="545656"/>
          <w:sz w:val="18"/>
        </w:rPr>
        <w:t>fkodu</w:t>
      </w:r>
      <w:proofErr w:type="spellEnd"/>
      <w:r>
        <w:rPr>
          <w:b/>
          <w:i/>
          <w:color w:val="545656"/>
          <w:sz w:val="18"/>
        </w:rPr>
        <w:t xml:space="preserve"> (</w:t>
      </w:r>
      <w:proofErr w:type="spellStart"/>
      <w:r>
        <w:rPr>
          <w:b/>
          <w:i/>
          <w:color w:val="545656"/>
          <w:sz w:val="18"/>
        </w:rPr>
        <w:t>újmu</w:t>
      </w:r>
      <w:proofErr w:type="spellEnd"/>
      <w:r>
        <w:rPr>
          <w:b/>
          <w:i/>
          <w:color w:val="545656"/>
          <w:sz w:val="18"/>
        </w:rPr>
        <w:t xml:space="preserve">) </w:t>
      </w:r>
      <w:proofErr w:type="spellStart"/>
      <w:r>
        <w:rPr>
          <w:i/>
          <w:color w:val="545656"/>
          <w:sz w:val="19"/>
        </w:rPr>
        <w:t>ve</w:t>
      </w:r>
      <w:proofErr w:type="spellEnd"/>
      <w:r>
        <w:rPr>
          <w:i/>
          <w:color w:val="545656"/>
          <w:sz w:val="19"/>
        </w:rPr>
        <w:t xml:space="preserve">'. </w:t>
      </w:r>
      <w:proofErr w:type="spellStart"/>
      <w:proofErr w:type="gramStart"/>
      <w:r>
        <w:rPr>
          <w:b/>
          <w:i/>
          <w:color w:val="545656"/>
          <w:sz w:val="18"/>
        </w:rPr>
        <w:t>odpovědnosti</w:t>
      </w:r>
      <w:proofErr w:type="spellEnd"/>
      <w:proofErr w:type="gram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b/>
          <w:i/>
          <w:color w:val="545656"/>
          <w:sz w:val="18"/>
        </w:rPr>
        <w:t>za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b/>
          <w:i/>
          <w:color w:val="545656"/>
          <w:sz w:val="18"/>
        </w:rPr>
        <w:t>výrobek</w:t>
      </w:r>
      <w:proofErr w:type="spellEnd"/>
      <w:r>
        <w:rPr>
          <w:b/>
          <w:i/>
          <w:color w:val="545656"/>
          <w:sz w:val="18"/>
        </w:rPr>
        <w:t xml:space="preserve">, </w:t>
      </w:r>
      <w:proofErr w:type="spellStart"/>
      <w:r>
        <w:rPr>
          <w:b/>
          <w:i/>
          <w:color w:val="545656"/>
          <w:sz w:val="18"/>
        </w:rPr>
        <w:t>rozfiřená</w:t>
      </w:r>
      <w:proofErr w:type="spellEnd"/>
      <w:r>
        <w:rPr>
          <w:b/>
          <w:i/>
          <w:color w:val="545656"/>
          <w:sz w:val="18"/>
        </w:rPr>
        <w:t xml:space="preserve"> </w:t>
      </w:r>
      <w:r>
        <w:rPr>
          <w:i/>
          <w:color w:val="545656"/>
          <w:sz w:val="19"/>
        </w:rPr>
        <w:t xml:space="preserve">o </w:t>
      </w:r>
      <w:proofErr w:type="spellStart"/>
      <w:r>
        <w:rPr>
          <w:b/>
          <w:i/>
          <w:color w:val="545656"/>
          <w:sz w:val="18"/>
        </w:rPr>
        <w:t>právním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b/>
          <w:i/>
          <w:color w:val="545656"/>
          <w:sz w:val="18"/>
        </w:rPr>
        <w:t>předpisem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i/>
          <w:color w:val="545656"/>
          <w:sz w:val="19"/>
        </w:rPr>
        <w:t>stanovené</w:t>
      </w:r>
      <w:proofErr w:type="spellEnd"/>
      <w:r>
        <w:rPr>
          <w:i/>
          <w:color w:val="545656"/>
          <w:sz w:val="19"/>
        </w:rPr>
        <w:t xml:space="preserve"> </w:t>
      </w:r>
      <w:proofErr w:type="spellStart"/>
      <w:r>
        <w:rPr>
          <w:i/>
          <w:color w:val="545656"/>
          <w:sz w:val="19"/>
        </w:rPr>
        <w:t>odpovědnosti</w:t>
      </w:r>
      <w:proofErr w:type="spellEnd"/>
      <w:r>
        <w:rPr>
          <w:i/>
          <w:color w:val="545656"/>
          <w:sz w:val="19"/>
        </w:rPr>
        <w:t xml:space="preserve">  </w:t>
      </w:r>
      <w:proofErr w:type="spellStart"/>
      <w:r>
        <w:rPr>
          <w:b/>
          <w:i/>
          <w:color w:val="545656"/>
          <w:sz w:val="18"/>
        </w:rPr>
        <w:t>auditora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rFonts w:ascii="Arial" w:hAnsi="Arial"/>
          <w:i/>
          <w:color w:val="545656"/>
          <w:sz w:val="18"/>
        </w:rPr>
        <w:t>či</w:t>
      </w:r>
      <w:proofErr w:type="spellEnd"/>
      <w:r>
        <w:rPr>
          <w:rFonts w:ascii="Arial" w:hAnsi="Arial"/>
          <w:i/>
          <w:color w:val="545656"/>
          <w:sz w:val="18"/>
        </w:rPr>
        <w:t xml:space="preserve"> </w:t>
      </w:r>
      <w:proofErr w:type="spellStart"/>
      <w:r>
        <w:rPr>
          <w:i/>
          <w:color w:val="545656"/>
          <w:sz w:val="19"/>
        </w:rPr>
        <w:t>daňového</w:t>
      </w:r>
      <w:proofErr w:type="spellEnd"/>
      <w:r>
        <w:rPr>
          <w:i/>
          <w:color w:val="545656"/>
          <w:sz w:val="19"/>
        </w:rPr>
        <w:t xml:space="preserve"> </w:t>
      </w:r>
      <w:proofErr w:type="spellStart"/>
      <w:r>
        <w:rPr>
          <w:i/>
          <w:color w:val="545656"/>
          <w:sz w:val="19"/>
        </w:rPr>
        <w:t>poradce</w:t>
      </w:r>
      <w:proofErr w:type="spellEnd"/>
      <w:r>
        <w:rPr>
          <w:i/>
          <w:color w:val="545656"/>
          <w:sz w:val="19"/>
        </w:rPr>
        <w:t xml:space="preserve"> v </w:t>
      </w:r>
      <w:proofErr w:type="spellStart"/>
      <w:r>
        <w:rPr>
          <w:b/>
          <w:i/>
          <w:color w:val="545656"/>
          <w:sz w:val="18"/>
        </w:rPr>
        <w:t>souvislosti</w:t>
      </w:r>
      <w:proofErr w:type="spellEnd"/>
      <w:r>
        <w:rPr>
          <w:b/>
          <w:i/>
          <w:color w:val="545656"/>
          <w:sz w:val="18"/>
        </w:rPr>
        <w:t xml:space="preserve">   s </w:t>
      </w:r>
      <w:proofErr w:type="spellStart"/>
      <w:r>
        <w:rPr>
          <w:b/>
          <w:i/>
          <w:color w:val="545656"/>
          <w:sz w:val="18"/>
        </w:rPr>
        <w:t>výkonem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b/>
          <w:i/>
          <w:color w:val="545656"/>
          <w:sz w:val="18"/>
        </w:rPr>
        <w:t>auditorské</w:t>
      </w:r>
      <w:proofErr w:type="spellEnd"/>
      <w:r>
        <w:rPr>
          <w:b/>
          <w:i/>
          <w:color w:val="545656"/>
          <w:sz w:val="18"/>
        </w:rPr>
        <w:t xml:space="preserve">  </w:t>
      </w:r>
      <w:proofErr w:type="spellStart"/>
      <w:r>
        <w:rPr>
          <w:b/>
          <w:i/>
          <w:color w:val="545656"/>
          <w:sz w:val="18"/>
        </w:rPr>
        <w:t>činnosti</w:t>
      </w:r>
      <w:proofErr w:type="spellEnd"/>
      <w:r>
        <w:rPr>
          <w:b/>
          <w:i/>
          <w:color w:val="545656"/>
          <w:sz w:val="18"/>
        </w:rPr>
        <w:t xml:space="preserve"> </w:t>
      </w:r>
      <w:proofErr w:type="spellStart"/>
      <w:r>
        <w:rPr>
          <w:rFonts w:ascii="Arial" w:hAnsi="Arial"/>
          <w:i/>
          <w:color w:val="545656"/>
          <w:sz w:val="18"/>
        </w:rPr>
        <w:t>či</w:t>
      </w:r>
      <w:proofErr w:type="spellEnd"/>
      <w:r>
        <w:rPr>
          <w:rFonts w:ascii="Arial" w:hAnsi="Arial"/>
          <w:i/>
          <w:color w:val="545656"/>
          <w:sz w:val="18"/>
        </w:rPr>
        <w:t xml:space="preserve"> </w:t>
      </w:r>
      <w:proofErr w:type="spellStart"/>
      <w:r>
        <w:rPr>
          <w:i/>
          <w:color w:val="545656"/>
          <w:sz w:val="19"/>
        </w:rPr>
        <w:t>daňového</w:t>
      </w:r>
      <w:proofErr w:type="spellEnd"/>
      <w:r>
        <w:rPr>
          <w:i/>
          <w:color w:val="545656"/>
          <w:sz w:val="19"/>
        </w:rPr>
        <w:t xml:space="preserve">  </w:t>
      </w:r>
      <w:proofErr w:type="spellStart"/>
      <w:r>
        <w:rPr>
          <w:i/>
          <w:color w:val="545656"/>
          <w:sz w:val="19"/>
        </w:rPr>
        <w:t>poradenstvl</w:t>
      </w:r>
      <w:proofErr w:type="spellEnd"/>
    </w:p>
    <w:p w:rsidR="0045270B" w:rsidRDefault="00576E45">
      <w:pPr>
        <w:pStyle w:val="Odstavecseseznamem"/>
        <w:numPr>
          <w:ilvl w:val="0"/>
          <w:numId w:val="1"/>
        </w:numPr>
        <w:tabs>
          <w:tab w:val="left" w:pos="935"/>
          <w:tab w:val="left" w:pos="7985"/>
        </w:tabs>
        <w:spacing w:before="58"/>
        <w:ind w:hanging="161"/>
        <w:rPr>
          <w:b/>
          <w:i/>
          <w:sz w:val="18"/>
        </w:rPr>
      </w:pPr>
      <w:proofErr w:type="spellStart"/>
      <w:r>
        <w:rPr>
          <w:i/>
          <w:color w:val="545656"/>
          <w:w w:val="105"/>
          <w:sz w:val="18"/>
        </w:rPr>
        <w:t>Škoda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proofErr w:type="gramStart"/>
      <w:r>
        <w:rPr>
          <w:i/>
          <w:color w:val="545656"/>
          <w:w w:val="105"/>
          <w:sz w:val="18"/>
        </w:rPr>
        <w:t>na</w:t>
      </w:r>
      <w:proofErr w:type="spellEnd"/>
      <w:proofErr w:type="gram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zdraví</w:t>
      </w:r>
      <w:proofErr w:type="spellEnd"/>
      <w:r>
        <w:rPr>
          <w:i/>
          <w:color w:val="545656"/>
          <w:w w:val="105"/>
          <w:sz w:val="18"/>
        </w:rPr>
        <w:t xml:space="preserve"> a </w:t>
      </w:r>
      <w:proofErr w:type="spellStart"/>
      <w:r>
        <w:rPr>
          <w:i/>
          <w:color w:val="545656"/>
          <w:w w:val="105"/>
          <w:sz w:val="18"/>
        </w:rPr>
        <w:t>majetku</w:t>
      </w:r>
      <w:proofErr w:type="spellEnd"/>
      <w:r>
        <w:rPr>
          <w:i/>
          <w:color w:val="545656"/>
          <w:w w:val="105"/>
          <w:sz w:val="18"/>
        </w:rPr>
        <w:t xml:space="preserve"> </w:t>
      </w:r>
      <w:r>
        <w:rPr>
          <w:color w:val="545656"/>
          <w:w w:val="105"/>
          <w:sz w:val="18"/>
        </w:rPr>
        <w:t xml:space="preserve">- </w:t>
      </w:r>
      <w:r>
        <w:rPr>
          <w:i/>
          <w:color w:val="545656"/>
          <w:w w:val="105"/>
          <w:sz w:val="18"/>
        </w:rPr>
        <w:t xml:space="preserve">max. limit </w:t>
      </w:r>
      <w:proofErr w:type="spellStart"/>
      <w:r>
        <w:rPr>
          <w:i/>
          <w:color w:val="545656"/>
          <w:w w:val="105"/>
          <w:sz w:val="18"/>
        </w:rPr>
        <w:t>plnění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jednu</w:t>
      </w:r>
      <w:proofErr w:type="spellEnd"/>
      <w:r>
        <w:rPr>
          <w:i/>
          <w:color w:val="545656"/>
          <w:spacing w:val="-30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škodní</w:t>
      </w:r>
      <w:proofErr w:type="spellEnd"/>
      <w:r>
        <w:rPr>
          <w:i/>
          <w:color w:val="545656"/>
          <w:spacing w:val="1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událost</w:t>
      </w:r>
      <w:proofErr w:type="spellEnd"/>
      <w:r>
        <w:rPr>
          <w:i/>
          <w:color w:val="545656"/>
          <w:w w:val="105"/>
          <w:sz w:val="18"/>
        </w:rPr>
        <w:tab/>
      </w:r>
      <w:r>
        <w:rPr>
          <w:b/>
          <w:i/>
          <w:color w:val="545656"/>
          <w:w w:val="105"/>
          <w:sz w:val="18"/>
        </w:rPr>
        <w:t>10,000.000</w:t>
      </w:r>
      <w:r>
        <w:rPr>
          <w:b/>
          <w:i/>
          <w:color w:val="545656"/>
          <w:spacing w:val="-4"/>
          <w:w w:val="105"/>
          <w:sz w:val="18"/>
        </w:rPr>
        <w:t xml:space="preserve"> </w:t>
      </w:r>
      <w:proofErr w:type="spellStart"/>
      <w:r>
        <w:rPr>
          <w:b/>
          <w:i/>
          <w:color w:val="545656"/>
          <w:w w:val="105"/>
          <w:sz w:val="18"/>
        </w:rPr>
        <w:t>Kč</w:t>
      </w:r>
      <w:proofErr w:type="spellEnd"/>
    </w:p>
    <w:p w:rsidR="0045270B" w:rsidRDefault="0045270B">
      <w:pPr>
        <w:rPr>
          <w:sz w:val="18"/>
        </w:rPr>
        <w:sectPr w:rsidR="0045270B">
          <w:type w:val="continuous"/>
          <w:pgSz w:w="11900" w:h="16820"/>
          <w:pgMar w:top="60" w:right="840" w:bottom="280" w:left="1060" w:header="708" w:footer="708" w:gutter="0"/>
          <w:cols w:space="708"/>
        </w:sectPr>
      </w:pPr>
    </w:p>
    <w:p w:rsidR="0045270B" w:rsidRDefault="00576E45">
      <w:pPr>
        <w:pStyle w:val="Odstavecseseznamem"/>
        <w:numPr>
          <w:ilvl w:val="0"/>
          <w:numId w:val="1"/>
        </w:numPr>
        <w:tabs>
          <w:tab w:val="left" w:pos="935"/>
        </w:tabs>
        <w:ind w:left="934" w:hanging="164"/>
        <w:rPr>
          <w:i/>
          <w:sz w:val="18"/>
        </w:rPr>
      </w:pPr>
      <w:proofErr w:type="spellStart"/>
      <w:r>
        <w:rPr>
          <w:i/>
          <w:color w:val="545656"/>
          <w:w w:val="105"/>
          <w:sz w:val="18"/>
        </w:rPr>
        <w:t>Škoda</w:t>
      </w:r>
      <w:proofErr w:type="spellEnd"/>
      <w:r>
        <w:rPr>
          <w:i/>
          <w:color w:val="545656"/>
          <w:spacing w:val="-3"/>
          <w:w w:val="105"/>
          <w:sz w:val="18"/>
        </w:rPr>
        <w:t xml:space="preserve"> </w:t>
      </w:r>
      <w:proofErr w:type="spellStart"/>
      <w:proofErr w:type="gramStart"/>
      <w:r>
        <w:rPr>
          <w:i/>
          <w:color w:val="545656"/>
          <w:w w:val="105"/>
          <w:sz w:val="18"/>
        </w:rPr>
        <w:t>na</w:t>
      </w:r>
      <w:proofErr w:type="spellEnd"/>
      <w:proofErr w:type="gramEnd"/>
      <w:r>
        <w:rPr>
          <w:i/>
          <w:color w:val="545656"/>
          <w:spacing w:val="-5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zdraví</w:t>
      </w:r>
      <w:proofErr w:type="spellEnd"/>
      <w:r>
        <w:rPr>
          <w:i/>
          <w:color w:val="545656"/>
          <w:spacing w:val="-2"/>
          <w:w w:val="105"/>
          <w:sz w:val="18"/>
        </w:rPr>
        <w:t xml:space="preserve"> </w:t>
      </w:r>
      <w:r>
        <w:rPr>
          <w:i/>
          <w:color w:val="545656"/>
          <w:w w:val="105"/>
          <w:sz w:val="18"/>
        </w:rPr>
        <w:t>a</w:t>
      </w:r>
      <w:r>
        <w:rPr>
          <w:i/>
          <w:color w:val="545656"/>
          <w:spacing w:val="1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majetku</w:t>
      </w:r>
      <w:proofErr w:type="spellEnd"/>
      <w:r>
        <w:rPr>
          <w:i/>
          <w:color w:val="545656"/>
          <w:spacing w:val="-4"/>
          <w:w w:val="105"/>
          <w:sz w:val="18"/>
        </w:rPr>
        <w:t xml:space="preserve"> </w:t>
      </w:r>
      <w:r>
        <w:rPr>
          <w:color w:val="545656"/>
          <w:w w:val="105"/>
          <w:sz w:val="18"/>
        </w:rPr>
        <w:t>-</w:t>
      </w:r>
      <w:r>
        <w:rPr>
          <w:color w:val="545656"/>
          <w:spacing w:val="-6"/>
          <w:w w:val="105"/>
          <w:sz w:val="18"/>
        </w:rPr>
        <w:t xml:space="preserve"> </w:t>
      </w:r>
      <w:r>
        <w:rPr>
          <w:i/>
          <w:color w:val="545656"/>
          <w:spacing w:val="-3"/>
          <w:w w:val="105"/>
          <w:sz w:val="18"/>
        </w:rPr>
        <w:t>max</w:t>
      </w:r>
      <w:r>
        <w:rPr>
          <w:i/>
          <w:color w:val="7E7E7E"/>
          <w:spacing w:val="-3"/>
          <w:w w:val="105"/>
          <w:sz w:val="18"/>
        </w:rPr>
        <w:t>.</w:t>
      </w:r>
      <w:r>
        <w:rPr>
          <w:i/>
          <w:color w:val="7E7E7E"/>
          <w:spacing w:val="-5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roční</w:t>
      </w:r>
      <w:proofErr w:type="spellEnd"/>
      <w:r>
        <w:rPr>
          <w:i/>
          <w:color w:val="545656"/>
          <w:spacing w:val="-4"/>
          <w:w w:val="105"/>
          <w:sz w:val="18"/>
        </w:rPr>
        <w:t xml:space="preserve"> </w:t>
      </w:r>
      <w:r>
        <w:rPr>
          <w:i/>
          <w:color w:val="545656"/>
          <w:w w:val="105"/>
          <w:sz w:val="18"/>
        </w:rPr>
        <w:t>limit</w:t>
      </w:r>
      <w:r>
        <w:rPr>
          <w:i/>
          <w:color w:val="545656"/>
          <w:spacing w:val="-3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plnění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za</w:t>
      </w:r>
      <w:proofErr w:type="spellEnd"/>
      <w:r>
        <w:rPr>
          <w:i/>
          <w:color w:val="545656"/>
          <w:spacing w:val="-12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všechny</w:t>
      </w:r>
      <w:proofErr w:type="spellEnd"/>
      <w:r>
        <w:rPr>
          <w:i/>
          <w:color w:val="545656"/>
          <w:spacing w:val="1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škodní</w:t>
      </w:r>
      <w:proofErr w:type="spellEnd"/>
      <w:r>
        <w:rPr>
          <w:i/>
          <w:color w:val="545656"/>
          <w:spacing w:val="-4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události</w:t>
      </w:r>
      <w:proofErr w:type="spellEnd"/>
    </w:p>
    <w:p w:rsidR="0045270B" w:rsidRDefault="00576E45">
      <w:pPr>
        <w:pStyle w:val="Odstavecseseznamem"/>
        <w:numPr>
          <w:ilvl w:val="0"/>
          <w:numId w:val="1"/>
        </w:numPr>
        <w:tabs>
          <w:tab w:val="left" w:pos="935"/>
        </w:tabs>
        <w:spacing w:line="249" w:lineRule="auto"/>
        <w:ind w:hanging="161"/>
        <w:rPr>
          <w:i/>
          <w:sz w:val="18"/>
        </w:rPr>
      </w:pPr>
      <w:proofErr w:type="spellStart"/>
      <w:r>
        <w:rPr>
          <w:i/>
          <w:color w:val="545656"/>
          <w:w w:val="105"/>
          <w:sz w:val="18"/>
        </w:rPr>
        <w:t>Škoda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finanční</w:t>
      </w:r>
      <w:proofErr w:type="spellEnd"/>
      <w:r>
        <w:rPr>
          <w:i/>
          <w:color w:val="545656"/>
          <w:w w:val="105"/>
          <w:sz w:val="18"/>
        </w:rPr>
        <w:t xml:space="preserve"> (</w:t>
      </w:r>
      <w:proofErr w:type="spellStart"/>
      <w:r>
        <w:rPr>
          <w:i/>
          <w:color w:val="545656"/>
          <w:w w:val="105"/>
          <w:sz w:val="18"/>
        </w:rPr>
        <w:t>auditorská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činnost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color w:val="545656"/>
          <w:w w:val="105"/>
          <w:sz w:val="18"/>
        </w:rPr>
        <w:t>či</w:t>
      </w:r>
      <w:proofErr w:type="spellEnd"/>
      <w:r>
        <w:rPr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daňové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poradenství</w:t>
      </w:r>
      <w:proofErr w:type="spellEnd"/>
      <w:r>
        <w:rPr>
          <w:i/>
          <w:color w:val="545656"/>
          <w:w w:val="105"/>
          <w:sz w:val="18"/>
        </w:rPr>
        <w:t xml:space="preserve">) </w:t>
      </w:r>
      <w:r>
        <w:rPr>
          <w:color w:val="7E7E7E"/>
          <w:w w:val="105"/>
          <w:sz w:val="18"/>
        </w:rPr>
        <w:t xml:space="preserve">- </w:t>
      </w:r>
      <w:r>
        <w:rPr>
          <w:i/>
          <w:color w:val="545656"/>
          <w:spacing w:val="-3"/>
          <w:w w:val="105"/>
          <w:sz w:val="18"/>
        </w:rPr>
        <w:t>max</w:t>
      </w:r>
      <w:r>
        <w:rPr>
          <w:i/>
          <w:color w:val="7E7E7E"/>
          <w:spacing w:val="-3"/>
          <w:w w:val="105"/>
          <w:sz w:val="18"/>
        </w:rPr>
        <w:t xml:space="preserve">. </w:t>
      </w:r>
      <w:r>
        <w:rPr>
          <w:i/>
          <w:color w:val="545656"/>
          <w:w w:val="105"/>
          <w:sz w:val="18"/>
        </w:rPr>
        <w:t xml:space="preserve">limit </w:t>
      </w:r>
      <w:proofErr w:type="spellStart"/>
      <w:r>
        <w:rPr>
          <w:i/>
          <w:color w:val="545656"/>
          <w:w w:val="105"/>
          <w:sz w:val="18"/>
        </w:rPr>
        <w:t>plnění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jednu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škodní</w:t>
      </w:r>
      <w:proofErr w:type="spellEnd"/>
      <w:r>
        <w:rPr>
          <w:i/>
          <w:color w:val="545656"/>
          <w:spacing w:val="-33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událost</w:t>
      </w:r>
      <w:proofErr w:type="spellEnd"/>
    </w:p>
    <w:p w:rsidR="0045270B" w:rsidRDefault="00576E45">
      <w:pPr>
        <w:pStyle w:val="Odstavecseseznamem"/>
        <w:numPr>
          <w:ilvl w:val="0"/>
          <w:numId w:val="1"/>
        </w:numPr>
        <w:tabs>
          <w:tab w:val="left" w:pos="935"/>
        </w:tabs>
        <w:spacing w:before="63" w:line="244" w:lineRule="auto"/>
        <w:ind w:hanging="166"/>
        <w:rPr>
          <w:i/>
          <w:sz w:val="18"/>
        </w:rPr>
      </w:pPr>
      <w:proofErr w:type="spellStart"/>
      <w:r>
        <w:rPr>
          <w:i/>
          <w:color w:val="545656"/>
          <w:w w:val="105"/>
          <w:sz w:val="18"/>
        </w:rPr>
        <w:t>Škoda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finanční</w:t>
      </w:r>
      <w:proofErr w:type="spellEnd"/>
      <w:r>
        <w:rPr>
          <w:i/>
          <w:color w:val="545656"/>
          <w:w w:val="105"/>
          <w:sz w:val="18"/>
        </w:rPr>
        <w:t xml:space="preserve"> (</w:t>
      </w:r>
      <w:proofErr w:type="spellStart"/>
      <w:r>
        <w:rPr>
          <w:i/>
          <w:color w:val="545656"/>
          <w:w w:val="105"/>
          <w:sz w:val="18"/>
        </w:rPr>
        <w:t>auditorská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činnost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color w:val="545656"/>
          <w:w w:val="105"/>
          <w:sz w:val="18"/>
        </w:rPr>
        <w:t>či</w:t>
      </w:r>
      <w:proofErr w:type="spellEnd"/>
      <w:r>
        <w:rPr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daňové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poradenství</w:t>
      </w:r>
      <w:proofErr w:type="spellEnd"/>
      <w:r>
        <w:rPr>
          <w:i/>
          <w:color w:val="545656"/>
          <w:w w:val="105"/>
          <w:sz w:val="18"/>
        </w:rPr>
        <w:t xml:space="preserve">) </w:t>
      </w:r>
      <w:r>
        <w:rPr>
          <w:color w:val="545656"/>
          <w:w w:val="105"/>
          <w:sz w:val="18"/>
        </w:rPr>
        <w:t xml:space="preserve">- </w:t>
      </w:r>
      <w:r>
        <w:rPr>
          <w:i/>
          <w:color w:val="545656"/>
          <w:spacing w:val="-3"/>
          <w:w w:val="105"/>
          <w:sz w:val="18"/>
        </w:rPr>
        <w:t>max</w:t>
      </w:r>
      <w:r>
        <w:rPr>
          <w:i/>
          <w:color w:val="7E7E7E"/>
          <w:spacing w:val="-3"/>
          <w:w w:val="105"/>
          <w:sz w:val="18"/>
        </w:rPr>
        <w:t xml:space="preserve">. </w:t>
      </w:r>
      <w:proofErr w:type="spellStart"/>
      <w:r>
        <w:rPr>
          <w:i/>
          <w:color w:val="545656"/>
          <w:w w:val="105"/>
          <w:sz w:val="18"/>
        </w:rPr>
        <w:t>roční</w:t>
      </w:r>
      <w:proofErr w:type="spellEnd"/>
      <w:r>
        <w:rPr>
          <w:i/>
          <w:color w:val="545656"/>
          <w:w w:val="105"/>
          <w:sz w:val="18"/>
        </w:rPr>
        <w:t xml:space="preserve"> limit </w:t>
      </w:r>
      <w:proofErr w:type="spellStart"/>
      <w:r>
        <w:rPr>
          <w:i/>
          <w:color w:val="545656"/>
          <w:w w:val="105"/>
          <w:sz w:val="18"/>
        </w:rPr>
        <w:t>plnění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za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všechny</w:t>
      </w:r>
      <w:proofErr w:type="spellEnd"/>
      <w:r>
        <w:rPr>
          <w:i/>
          <w:color w:val="545656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škodní</w:t>
      </w:r>
      <w:proofErr w:type="spellEnd"/>
      <w:r>
        <w:rPr>
          <w:i/>
          <w:color w:val="545656"/>
          <w:spacing w:val="-29"/>
          <w:w w:val="105"/>
          <w:sz w:val="18"/>
        </w:rPr>
        <w:t xml:space="preserve"> </w:t>
      </w:r>
      <w:proofErr w:type="spellStart"/>
      <w:r>
        <w:rPr>
          <w:i/>
          <w:color w:val="545656"/>
          <w:w w:val="105"/>
          <w:sz w:val="18"/>
        </w:rPr>
        <w:t>události</w:t>
      </w:r>
      <w:proofErr w:type="spellEnd"/>
    </w:p>
    <w:p w:rsidR="0045270B" w:rsidRDefault="0045270B">
      <w:pPr>
        <w:pStyle w:val="Zkladntext"/>
        <w:rPr>
          <w:i/>
          <w:sz w:val="20"/>
        </w:rPr>
      </w:pPr>
    </w:p>
    <w:p w:rsidR="0045270B" w:rsidRDefault="00576E45">
      <w:pPr>
        <w:ind w:left="776"/>
        <w:rPr>
          <w:b/>
          <w:sz w:val="18"/>
        </w:rPr>
      </w:pPr>
      <w:proofErr w:type="spellStart"/>
      <w:r>
        <w:rPr>
          <w:color w:val="545656"/>
          <w:sz w:val="18"/>
        </w:rPr>
        <w:t>Územní</w:t>
      </w:r>
      <w:proofErr w:type="spellEnd"/>
      <w:r>
        <w:rPr>
          <w:color w:val="545656"/>
          <w:sz w:val="18"/>
        </w:rPr>
        <w:t xml:space="preserve"> </w:t>
      </w:r>
      <w:proofErr w:type="spellStart"/>
      <w:proofErr w:type="gramStart"/>
      <w:r>
        <w:rPr>
          <w:color w:val="545656"/>
          <w:sz w:val="18"/>
        </w:rPr>
        <w:t>rozsah</w:t>
      </w:r>
      <w:proofErr w:type="spellEnd"/>
      <w:r>
        <w:rPr>
          <w:color w:val="545656"/>
          <w:sz w:val="18"/>
        </w:rPr>
        <w:t xml:space="preserve">  </w:t>
      </w:r>
      <w:proofErr w:type="spellStart"/>
      <w:r>
        <w:rPr>
          <w:color w:val="545656"/>
          <w:sz w:val="18"/>
        </w:rPr>
        <w:t>pojištění</w:t>
      </w:r>
      <w:proofErr w:type="spellEnd"/>
      <w:proofErr w:type="gramEnd"/>
      <w:r>
        <w:rPr>
          <w:color w:val="545656"/>
          <w:sz w:val="18"/>
        </w:rPr>
        <w:t xml:space="preserve">:  </w:t>
      </w:r>
      <w:proofErr w:type="spellStart"/>
      <w:r>
        <w:rPr>
          <w:b/>
          <w:color w:val="545656"/>
          <w:sz w:val="18"/>
        </w:rPr>
        <w:t>Česká</w:t>
      </w:r>
      <w:proofErr w:type="spellEnd"/>
      <w:r>
        <w:rPr>
          <w:b/>
          <w:color w:val="545656"/>
          <w:sz w:val="18"/>
        </w:rPr>
        <w:t xml:space="preserve"> </w:t>
      </w:r>
      <w:proofErr w:type="spellStart"/>
      <w:r>
        <w:rPr>
          <w:b/>
          <w:color w:val="545656"/>
          <w:sz w:val="18"/>
        </w:rPr>
        <w:t>republika</w:t>
      </w:r>
      <w:proofErr w:type="spellEnd"/>
    </w:p>
    <w:p w:rsidR="0045270B" w:rsidRDefault="00576E45">
      <w:pPr>
        <w:pStyle w:val="Nadpis3"/>
        <w:spacing w:before="75"/>
        <w:ind w:left="775"/>
      </w:pPr>
      <w:r>
        <w:rPr>
          <w:b w:val="0"/>
          <w:i w:val="0"/>
        </w:rPr>
        <w:br w:type="column"/>
      </w:r>
      <w:proofErr w:type="gramStart"/>
      <w:r>
        <w:rPr>
          <w:color w:val="545656"/>
        </w:rPr>
        <w:t xml:space="preserve">20,000.000  </w:t>
      </w:r>
      <w:proofErr w:type="spellStart"/>
      <w:r>
        <w:rPr>
          <w:color w:val="545656"/>
        </w:rPr>
        <w:t>Kč</w:t>
      </w:r>
      <w:proofErr w:type="spellEnd"/>
      <w:proofErr w:type="gramEnd"/>
    </w:p>
    <w:p w:rsidR="0045270B" w:rsidRDefault="0045270B">
      <w:pPr>
        <w:pStyle w:val="Zkladntext"/>
        <w:spacing w:before="10"/>
        <w:rPr>
          <w:b/>
          <w:i/>
          <w:sz w:val="24"/>
        </w:rPr>
      </w:pPr>
    </w:p>
    <w:p w:rsidR="0045270B" w:rsidRDefault="00576E45">
      <w:pPr>
        <w:ind w:left="781"/>
        <w:rPr>
          <w:b/>
          <w:i/>
          <w:sz w:val="18"/>
        </w:rPr>
      </w:pPr>
      <w:r>
        <w:rPr>
          <w:b/>
          <w:i/>
          <w:color w:val="545656"/>
          <w:sz w:val="18"/>
        </w:rPr>
        <w:t xml:space="preserve">10,000.000 </w:t>
      </w:r>
      <w:proofErr w:type="spellStart"/>
      <w:r>
        <w:rPr>
          <w:b/>
          <w:i/>
          <w:color w:val="545656"/>
          <w:sz w:val="18"/>
        </w:rPr>
        <w:t>Kč</w:t>
      </w:r>
      <w:proofErr w:type="spellEnd"/>
    </w:p>
    <w:p w:rsidR="0045270B" w:rsidRDefault="0045270B">
      <w:pPr>
        <w:pStyle w:val="Zkladntext"/>
        <w:spacing w:before="10"/>
        <w:rPr>
          <w:b/>
          <w:i/>
          <w:sz w:val="24"/>
        </w:rPr>
      </w:pPr>
    </w:p>
    <w:p w:rsidR="0045270B" w:rsidRDefault="00576E45">
      <w:pPr>
        <w:ind w:left="770"/>
        <w:rPr>
          <w:b/>
          <w:i/>
          <w:sz w:val="18"/>
        </w:rPr>
      </w:pPr>
      <w:proofErr w:type="gramStart"/>
      <w:r>
        <w:rPr>
          <w:b/>
          <w:i/>
          <w:color w:val="545656"/>
          <w:sz w:val="18"/>
        </w:rPr>
        <w:t xml:space="preserve">20,000.000  </w:t>
      </w:r>
      <w:proofErr w:type="spellStart"/>
      <w:r>
        <w:rPr>
          <w:b/>
          <w:i/>
          <w:color w:val="545656"/>
          <w:sz w:val="18"/>
        </w:rPr>
        <w:t>Kč</w:t>
      </w:r>
      <w:proofErr w:type="spellEnd"/>
      <w:proofErr w:type="gramEnd"/>
    </w:p>
    <w:p w:rsidR="0045270B" w:rsidRDefault="0045270B">
      <w:pPr>
        <w:rPr>
          <w:sz w:val="18"/>
        </w:rPr>
        <w:sectPr w:rsidR="0045270B">
          <w:type w:val="continuous"/>
          <w:pgSz w:w="11900" w:h="16820"/>
          <w:pgMar w:top="60" w:right="840" w:bottom="280" w:left="1060" w:header="708" w:footer="708" w:gutter="0"/>
          <w:cols w:num="2" w:space="708" w:equalWidth="0">
            <w:col w:w="6861" w:space="348"/>
            <w:col w:w="2791"/>
          </w:cols>
        </w:sectPr>
      </w:pPr>
    </w:p>
    <w:p w:rsidR="0045270B" w:rsidRDefault="0045270B">
      <w:pPr>
        <w:pStyle w:val="Zkladntext"/>
        <w:rPr>
          <w:b/>
          <w:i/>
          <w:sz w:val="11"/>
        </w:rPr>
      </w:pPr>
    </w:p>
    <w:p w:rsidR="0045270B" w:rsidRDefault="00576E45">
      <w:pPr>
        <w:pStyle w:val="Zkladntext"/>
        <w:spacing w:before="93" w:line="249" w:lineRule="auto"/>
        <w:ind w:left="704" w:right="465" w:firstLine="8"/>
        <w:jc w:val="both"/>
      </w:pPr>
      <w:proofErr w:type="spellStart"/>
      <w:r>
        <w:rPr>
          <w:color w:val="545656"/>
          <w:w w:val="105"/>
        </w:rPr>
        <w:t>Pojištění</w:t>
      </w:r>
      <w:proofErr w:type="spellEnd"/>
      <w:r>
        <w:rPr>
          <w:color w:val="545656"/>
          <w:w w:val="105"/>
        </w:rPr>
        <w:t xml:space="preserve"> je </w:t>
      </w:r>
      <w:proofErr w:type="spellStart"/>
      <w:r>
        <w:rPr>
          <w:color w:val="545656"/>
          <w:w w:val="105"/>
        </w:rPr>
        <w:t>sjednáno</w:t>
      </w:r>
      <w:proofErr w:type="spellEnd"/>
      <w:r>
        <w:rPr>
          <w:color w:val="545656"/>
          <w:w w:val="105"/>
        </w:rPr>
        <w:t xml:space="preserve"> </w:t>
      </w:r>
      <w:proofErr w:type="spellStart"/>
      <w:proofErr w:type="gramStart"/>
      <w:r>
        <w:rPr>
          <w:color w:val="545656"/>
          <w:w w:val="105"/>
        </w:rPr>
        <w:t>na</w:t>
      </w:r>
      <w:proofErr w:type="spellEnd"/>
      <w:proofErr w:type="gram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období</w:t>
      </w:r>
      <w:proofErr w:type="spellEnd"/>
      <w:r>
        <w:rPr>
          <w:color w:val="545656"/>
          <w:w w:val="105"/>
        </w:rPr>
        <w:t xml:space="preserve"> 12 </w:t>
      </w:r>
      <w:proofErr w:type="spellStart"/>
      <w:r>
        <w:rPr>
          <w:color w:val="545656"/>
          <w:w w:val="105"/>
        </w:rPr>
        <w:t>měsíců</w:t>
      </w:r>
      <w:proofErr w:type="spellEnd"/>
      <w:r>
        <w:rPr>
          <w:color w:val="545656"/>
          <w:w w:val="105"/>
        </w:rPr>
        <w:t xml:space="preserve"> (</w:t>
      </w:r>
      <w:proofErr w:type="spellStart"/>
      <w:r>
        <w:rPr>
          <w:color w:val="545656"/>
          <w:w w:val="105"/>
        </w:rPr>
        <w:t>jeden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pojistný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rok</w:t>
      </w:r>
      <w:proofErr w:type="spellEnd"/>
      <w:r>
        <w:rPr>
          <w:color w:val="545656"/>
          <w:w w:val="105"/>
        </w:rPr>
        <w:t xml:space="preserve">) s </w:t>
      </w:r>
      <w:proofErr w:type="spellStart"/>
      <w:r>
        <w:rPr>
          <w:color w:val="545656"/>
          <w:w w:val="105"/>
        </w:rPr>
        <w:t>kontinuální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účinností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krytí</w:t>
      </w:r>
      <w:proofErr w:type="spellEnd"/>
      <w:r>
        <w:rPr>
          <w:color w:val="545656"/>
          <w:w w:val="105"/>
        </w:rPr>
        <w:t xml:space="preserve"> od 7</w:t>
      </w:r>
      <w:r>
        <w:rPr>
          <w:color w:val="7E7E7E"/>
          <w:w w:val="105"/>
        </w:rPr>
        <w:t>.</w:t>
      </w:r>
      <w:r>
        <w:rPr>
          <w:color w:val="545656"/>
          <w:w w:val="105"/>
        </w:rPr>
        <w:t xml:space="preserve">10.1997, </w:t>
      </w:r>
      <w:proofErr w:type="spellStart"/>
      <w:r>
        <w:rPr>
          <w:color w:val="545656"/>
          <w:w w:val="105"/>
        </w:rPr>
        <w:t>včetně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možnos</w:t>
      </w:r>
      <w:r>
        <w:rPr>
          <w:color w:val="545656"/>
          <w:w w:val="105"/>
        </w:rPr>
        <w:t>ti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dohody</w:t>
      </w:r>
      <w:proofErr w:type="spellEnd"/>
      <w:r>
        <w:rPr>
          <w:color w:val="545656"/>
          <w:w w:val="105"/>
        </w:rPr>
        <w:t xml:space="preserve"> o </w:t>
      </w:r>
      <w:proofErr w:type="spellStart"/>
      <w:r>
        <w:rPr>
          <w:color w:val="545656"/>
          <w:w w:val="105"/>
        </w:rPr>
        <w:t>prolongaci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smlouvy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na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další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období</w:t>
      </w:r>
      <w:proofErr w:type="spellEnd"/>
      <w:r>
        <w:rPr>
          <w:color w:val="545656"/>
          <w:w w:val="105"/>
        </w:rPr>
        <w:t xml:space="preserve">. </w:t>
      </w:r>
      <w:proofErr w:type="spellStart"/>
      <w:r>
        <w:rPr>
          <w:color w:val="545656"/>
          <w:w w:val="105"/>
        </w:rPr>
        <w:t>Aktuální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účinnost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pojistného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krytí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této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smlouvy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odpovídá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pojistnému</w:t>
      </w:r>
      <w:proofErr w:type="spellEnd"/>
      <w:r>
        <w:rPr>
          <w:color w:val="545656"/>
          <w:w w:val="105"/>
        </w:rPr>
        <w:t xml:space="preserve"> </w:t>
      </w:r>
      <w:proofErr w:type="spellStart"/>
      <w:r>
        <w:rPr>
          <w:color w:val="545656"/>
          <w:w w:val="105"/>
        </w:rPr>
        <w:t>roku</w:t>
      </w:r>
      <w:proofErr w:type="spellEnd"/>
      <w:r>
        <w:rPr>
          <w:color w:val="545656"/>
          <w:w w:val="105"/>
        </w:rPr>
        <w:t xml:space="preserve"> </w:t>
      </w:r>
      <w:proofErr w:type="gramStart"/>
      <w:r>
        <w:rPr>
          <w:color w:val="545656"/>
          <w:w w:val="105"/>
        </w:rPr>
        <w:t>od</w:t>
      </w:r>
      <w:proofErr w:type="gramEnd"/>
      <w:r>
        <w:rPr>
          <w:color w:val="545656"/>
          <w:w w:val="105"/>
        </w:rPr>
        <w:t xml:space="preserve"> O1.04.2019 do 31.03.2020.</w:t>
      </w:r>
    </w:p>
    <w:p w:rsidR="0045270B" w:rsidRDefault="0045270B">
      <w:pPr>
        <w:pStyle w:val="Zkladntext"/>
        <w:spacing w:before="3"/>
        <w:rPr>
          <w:sz w:val="29"/>
        </w:rPr>
      </w:pPr>
    </w:p>
    <w:p w:rsidR="0045270B" w:rsidRDefault="00576E45">
      <w:pPr>
        <w:pStyle w:val="Zkladntext"/>
        <w:tabs>
          <w:tab w:val="left" w:pos="2311"/>
        </w:tabs>
        <w:ind w:left="804"/>
      </w:pPr>
      <w:r>
        <w:rPr>
          <w:color w:val="545656"/>
        </w:rPr>
        <w:t>V</w:t>
      </w:r>
      <w:r>
        <w:rPr>
          <w:color w:val="545656"/>
          <w:spacing w:val="7"/>
        </w:rPr>
        <w:t xml:space="preserve"> </w:t>
      </w:r>
      <w:proofErr w:type="spellStart"/>
      <w:r>
        <w:rPr>
          <w:color w:val="545656"/>
        </w:rPr>
        <w:t>Praze</w:t>
      </w:r>
      <w:proofErr w:type="spellEnd"/>
      <w:r>
        <w:rPr>
          <w:color w:val="545656"/>
          <w:spacing w:val="1"/>
        </w:rPr>
        <w:t xml:space="preserve"> </w:t>
      </w:r>
      <w:proofErr w:type="spellStart"/>
      <w:r>
        <w:rPr>
          <w:color w:val="545656"/>
        </w:rPr>
        <w:t>dne</w:t>
      </w:r>
      <w:proofErr w:type="spellEnd"/>
      <w:r>
        <w:rPr>
          <w:color w:val="545656"/>
        </w:rPr>
        <w:tab/>
        <w:t>02.04</w:t>
      </w:r>
      <w:r>
        <w:rPr>
          <w:color w:val="7E7E7E"/>
        </w:rPr>
        <w:t>.</w:t>
      </w:r>
      <w:r>
        <w:rPr>
          <w:color w:val="545656"/>
        </w:rPr>
        <w:t>2019</w:t>
      </w: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spacing w:before="3"/>
        <w:rPr>
          <w:sz w:val="17"/>
        </w:rPr>
      </w:pPr>
    </w:p>
    <w:p w:rsidR="0045270B" w:rsidRDefault="00576E45">
      <w:pPr>
        <w:spacing w:before="93" w:line="249" w:lineRule="auto"/>
        <w:ind w:left="6735" w:right="1585" w:firstLine="174"/>
        <w:rPr>
          <w:sz w:val="16"/>
        </w:rPr>
      </w:pPr>
      <w:r w:rsidRPr="00576E45">
        <w:rPr>
          <w:color w:val="545656"/>
          <w:w w:val="105"/>
          <w:sz w:val="16"/>
          <w:highlight w:val="black"/>
        </w:rPr>
        <w:t xml:space="preserve">Tomáš </w:t>
      </w:r>
      <w:proofErr w:type="spellStart"/>
      <w:r w:rsidRPr="00576E45">
        <w:rPr>
          <w:color w:val="545656"/>
          <w:w w:val="105"/>
          <w:sz w:val="16"/>
          <w:highlight w:val="black"/>
        </w:rPr>
        <w:t>Kuthan</w:t>
      </w:r>
      <w:proofErr w:type="spellEnd"/>
      <w:r>
        <w:rPr>
          <w:color w:val="545656"/>
          <w:w w:val="105"/>
          <w:sz w:val="16"/>
        </w:rPr>
        <w:t xml:space="preserve"> </w:t>
      </w:r>
      <w:proofErr w:type="spellStart"/>
      <w:r w:rsidRPr="00576E45">
        <w:rPr>
          <w:color w:val="545656"/>
          <w:w w:val="105"/>
          <w:sz w:val="16"/>
          <w:highlight w:val="black"/>
        </w:rPr>
        <w:t>jednatel</w:t>
      </w:r>
      <w:proofErr w:type="spellEnd"/>
      <w:r w:rsidRPr="00576E45">
        <w:rPr>
          <w:color w:val="545656"/>
          <w:w w:val="105"/>
          <w:sz w:val="16"/>
          <w:highlight w:val="black"/>
        </w:rPr>
        <w:t xml:space="preserve"> </w:t>
      </w:r>
      <w:proofErr w:type="spellStart"/>
      <w:r w:rsidRPr="00576E45">
        <w:rPr>
          <w:color w:val="545656"/>
          <w:w w:val="105"/>
          <w:sz w:val="16"/>
          <w:highlight w:val="black"/>
        </w:rPr>
        <w:t>společnosti</w:t>
      </w:r>
      <w:proofErr w:type="spellEnd"/>
    </w:p>
    <w:p w:rsidR="0045270B" w:rsidRDefault="0045270B">
      <w:pPr>
        <w:pStyle w:val="Zkladntext"/>
        <w:rPr>
          <w:sz w:val="20"/>
        </w:rPr>
      </w:pPr>
    </w:p>
    <w:p w:rsidR="0045270B" w:rsidRDefault="0045270B">
      <w:pPr>
        <w:pStyle w:val="Zkladntext"/>
        <w:rPr>
          <w:sz w:val="20"/>
        </w:rPr>
      </w:pPr>
    </w:p>
    <w:p w:rsidR="0045270B" w:rsidRDefault="00576E45">
      <w:pPr>
        <w:pStyle w:val="Zkladntext"/>
        <w:spacing w:before="9"/>
        <w:rPr>
          <w:sz w:val="19"/>
        </w:rPr>
      </w:pPr>
      <w:r>
        <w:pict>
          <v:line id="_x0000_s1026" style="position:absolute;z-index:1120;mso-wrap-distance-left:0;mso-wrap-distance-right:0;mso-position-horizontal-relative:page" from="89.95pt,13.85pt" to="547.25pt,13.85pt" strokecolor="#606060" strokeweight=".33856mm">
            <w10:wrap type="topAndBottom" anchorx="page"/>
          </v:line>
        </w:pict>
      </w:r>
    </w:p>
    <w:p w:rsidR="0045270B" w:rsidRDefault="00576E45">
      <w:pPr>
        <w:tabs>
          <w:tab w:val="left" w:pos="5582"/>
          <w:tab w:val="left" w:pos="8423"/>
        </w:tabs>
        <w:ind w:left="818"/>
        <w:rPr>
          <w:i/>
          <w:sz w:val="18"/>
        </w:rPr>
      </w:pPr>
      <w:proofErr w:type="gramStart"/>
      <w:r>
        <w:rPr>
          <w:i/>
          <w:color w:val="545656"/>
          <w:w w:val="105"/>
          <w:sz w:val="18"/>
        </w:rPr>
        <w:t xml:space="preserve">C  </w:t>
      </w:r>
      <w:proofErr w:type="spellStart"/>
      <w:r>
        <w:rPr>
          <w:i/>
          <w:color w:val="545656"/>
          <w:spacing w:val="-4"/>
          <w:w w:val="105"/>
          <w:sz w:val="18"/>
        </w:rPr>
        <w:t>účtu</w:t>
      </w:r>
      <w:proofErr w:type="spellEnd"/>
      <w:proofErr w:type="gramEnd"/>
      <w:r>
        <w:rPr>
          <w:i/>
          <w:color w:val="7E7E7E"/>
          <w:spacing w:val="-4"/>
          <w:w w:val="105"/>
          <w:sz w:val="18"/>
        </w:rPr>
        <w:t xml:space="preserve">. </w:t>
      </w:r>
      <w:r w:rsidRPr="00576E45">
        <w:rPr>
          <w:i/>
          <w:color w:val="545656"/>
          <w:w w:val="105"/>
          <w:sz w:val="18"/>
          <w:highlight w:val="black"/>
        </w:rPr>
        <w:t>5050014884</w:t>
      </w:r>
      <w:r w:rsidRPr="00576E45">
        <w:rPr>
          <w:i/>
          <w:color w:val="7E7E7E"/>
          <w:w w:val="105"/>
          <w:sz w:val="18"/>
          <w:highlight w:val="black"/>
        </w:rPr>
        <w:t>/</w:t>
      </w:r>
      <w:r w:rsidRPr="00576E45">
        <w:rPr>
          <w:i/>
          <w:color w:val="545656"/>
          <w:w w:val="105"/>
          <w:sz w:val="18"/>
          <w:highlight w:val="black"/>
        </w:rPr>
        <w:t>5500</w:t>
      </w:r>
      <w:r w:rsidRPr="00576E45">
        <w:rPr>
          <w:i/>
          <w:color w:val="545656"/>
          <w:spacing w:val="41"/>
          <w:w w:val="105"/>
          <w:sz w:val="18"/>
          <w:highlight w:val="black"/>
        </w:rPr>
        <w:t xml:space="preserve"> </w:t>
      </w:r>
      <w:proofErr w:type="spellStart"/>
      <w:r w:rsidRPr="00576E45">
        <w:rPr>
          <w:i/>
          <w:color w:val="545656"/>
          <w:w w:val="105"/>
          <w:sz w:val="18"/>
          <w:highlight w:val="black"/>
        </w:rPr>
        <w:t>Raiffeisenbank</w:t>
      </w:r>
      <w:proofErr w:type="spellEnd"/>
      <w:r w:rsidRPr="00576E45">
        <w:rPr>
          <w:i/>
          <w:color w:val="545656"/>
          <w:spacing w:val="3"/>
          <w:w w:val="105"/>
          <w:sz w:val="18"/>
          <w:highlight w:val="black"/>
        </w:rPr>
        <w:t xml:space="preserve"> </w:t>
      </w:r>
      <w:proofErr w:type="spellStart"/>
      <w:proofErr w:type="gramStart"/>
      <w:r w:rsidRPr="00576E45">
        <w:rPr>
          <w:i/>
          <w:color w:val="545656"/>
          <w:w w:val="105"/>
          <w:sz w:val="18"/>
          <w:highlight w:val="black"/>
        </w:rPr>
        <w:t>a</w:t>
      </w:r>
      <w:r w:rsidRPr="00576E45">
        <w:rPr>
          <w:i/>
          <w:color w:val="7E7E7E"/>
          <w:w w:val="105"/>
          <w:sz w:val="18"/>
          <w:highlight w:val="black"/>
        </w:rPr>
        <w:t>.</w:t>
      </w:r>
      <w:r w:rsidRPr="00576E45">
        <w:rPr>
          <w:i/>
          <w:color w:val="545656"/>
          <w:w w:val="105"/>
          <w:sz w:val="18"/>
          <w:highlight w:val="black"/>
        </w:rPr>
        <w:t>s</w:t>
      </w:r>
      <w:proofErr w:type="spellEnd"/>
      <w:proofErr w:type="gramEnd"/>
      <w:r w:rsidRPr="00576E45">
        <w:rPr>
          <w:i/>
          <w:color w:val="7E7E7E"/>
          <w:w w:val="105"/>
          <w:sz w:val="18"/>
          <w:highlight w:val="black"/>
        </w:rPr>
        <w:t>.</w:t>
      </w:r>
      <w:r>
        <w:rPr>
          <w:i/>
          <w:color w:val="7E7E7E"/>
          <w:w w:val="105"/>
          <w:sz w:val="18"/>
        </w:rPr>
        <w:tab/>
      </w:r>
      <w:r>
        <w:rPr>
          <w:i/>
          <w:color w:val="545656"/>
          <w:w w:val="105"/>
          <w:position w:val="2"/>
          <w:sz w:val="18"/>
        </w:rPr>
        <w:t>JCO</w:t>
      </w:r>
      <w:r w:rsidRPr="00576E45">
        <w:rPr>
          <w:i/>
          <w:color w:val="545656"/>
          <w:w w:val="105"/>
          <w:position w:val="2"/>
          <w:sz w:val="18"/>
        </w:rPr>
        <w:t xml:space="preserve">: </w:t>
      </w:r>
      <w:r w:rsidRPr="00576E45">
        <w:rPr>
          <w:i/>
          <w:color w:val="545656"/>
          <w:w w:val="105"/>
          <w:position w:val="2"/>
          <w:sz w:val="18"/>
          <w:highlight w:val="black"/>
        </w:rPr>
        <w:t>63 66</w:t>
      </w:r>
      <w:r w:rsidRPr="00576E45">
        <w:rPr>
          <w:i/>
          <w:color w:val="545656"/>
          <w:spacing w:val="-16"/>
          <w:w w:val="105"/>
          <w:position w:val="2"/>
          <w:sz w:val="18"/>
          <w:highlight w:val="black"/>
        </w:rPr>
        <w:t xml:space="preserve"> </w:t>
      </w:r>
      <w:r w:rsidRPr="00576E45">
        <w:rPr>
          <w:i/>
          <w:color w:val="545656"/>
          <w:w w:val="105"/>
          <w:position w:val="2"/>
          <w:sz w:val="18"/>
          <w:highlight w:val="black"/>
        </w:rPr>
        <w:t>79</w:t>
      </w:r>
      <w:r w:rsidRPr="00576E45">
        <w:rPr>
          <w:i/>
          <w:color w:val="545656"/>
          <w:spacing w:val="-12"/>
          <w:w w:val="105"/>
          <w:position w:val="2"/>
          <w:sz w:val="18"/>
          <w:highlight w:val="black"/>
        </w:rPr>
        <w:t xml:space="preserve"> </w:t>
      </w:r>
      <w:r w:rsidRPr="00576E45">
        <w:rPr>
          <w:i/>
          <w:color w:val="545656"/>
          <w:w w:val="105"/>
          <w:position w:val="2"/>
          <w:sz w:val="18"/>
          <w:highlight w:val="black"/>
        </w:rPr>
        <w:t>08</w:t>
      </w:r>
      <w:r>
        <w:rPr>
          <w:i/>
          <w:color w:val="545656"/>
          <w:w w:val="105"/>
          <w:position w:val="2"/>
          <w:sz w:val="18"/>
        </w:rPr>
        <w:tab/>
        <w:t xml:space="preserve">tel. </w:t>
      </w:r>
      <w:r w:rsidRPr="00576E45">
        <w:rPr>
          <w:i/>
          <w:color w:val="545656"/>
          <w:w w:val="105"/>
          <w:position w:val="2"/>
          <w:sz w:val="18"/>
          <w:highlight w:val="black"/>
        </w:rPr>
        <w:t xml:space="preserve">245003200 </w:t>
      </w:r>
      <w:r w:rsidRPr="00576E45">
        <w:rPr>
          <w:color w:val="545656"/>
          <w:w w:val="105"/>
          <w:position w:val="2"/>
          <w:sz w:val="18"/>
          <w:highlight w:val="black"/>
        </w:rPr>
        <w:t>-</w:t>
      </w:r>
      <w:r w:rsidRPr="00576E45">
        <w:rPr>
          <w:color w:val="545656"/>
          <w:spacing w:val="-19"/>
          <w:w w:val="105"/>
          <w:position w:val="2"/>
          <w:sz w:val="18"/>
          <w:highlight w:val="black"/>
        </w:rPr>
        <w:t xml:space="preserve"> </w:t>
      </w:r>
      <w:r w:rsidRPr="00576E45">
        <w:rPr>
          <w:i/>
          <w:color w:val="545656"/>
          <w:w w:val="105"/>
          <w:position w:val="2"/>
          <w:sz w:val="18"/>
          <w:highlight w:val="black"/>
        </w:rPr>
        <w:t>8</w:t>
      </w:r>
    </w:p>
    <w:sectPr w:rsidR="0045270B">
      <w:type w:val="continuous"/>
      <w:pgSz w:w="11900" w:h="16820"/>
      <w:pgMar w:top="60" w:right="8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25D6F"/>
    <w:multiLevelType w:val="hybridMultilevel"/>
    <w:tmpl w:val="6C683138"/>
    <w:lvl w:ilvl="0" w:tplc="B1F46F74">
      <w:numFmt w:val="bullet"/>
      <w:lvlText w:val="-"/>
      <w:lvlJc w:val="left"/>
      <w:pPr>
        <w:ind w:left="936" w:hanging="160"/>
      </w:pPr>
      <w:rPr>
        <w:rFonts w:ascii="Times New Roman" w:eastAsia="Times New Roman" w:hAnsi="Times New Roman" w:cs="Times New Roman" w:hint="default"/>
        <w:color w:val="545656"/>
        <w:spacing w:val="-5"/>
        <w:w w:val="99"/>
        <w:sz w:val="18"/>
        <w:szCs w:val="18"/>
      </w:rPr>
    </w:lvl>
    <w:lvl w:ilvl="1" w:tplc="2D046F74">
      <w:numFmt w:val="bullet"/>
      <w:lvlText w:val="•"/>
      <w:lvlJc w:val="left"/>
      <w:pPr>
        <w:ind w:left="1846" w:hanging="160"/>
      </w:pPr>
      <w:rPr>
        <w:rFonts w:hint="default"/>
      </w:rPr>
    </w:lvl>
    <w:lvl w:ilvl="2" w:tplc="23E212A4">
      <w:numFmt w:val="bullet"/>
      <w:lvlText w:val="•"/>
      <w:lvlJc w:val="left"/>
      <w:pPr>
        <w:ind w:left="2752" w:hanging="160"/>
      </w:pPr>
      <w:rPr>
        <w:rFonts w:hint="default"/>
      </w:rPr>
    </w:lvl>
    <w:lvl w:ilvl="3" w:tplc="60528C2C">
      <w:numFmt w:val="bullet"/>
      <w:lvlText w:val="•"/>
      <w:lvlJc w:val="left"/>
      <w:pPr>
        <w:ind w:left="3658" w:hanging="160"/>
      </w:pPr>
      <w:rPr>
        <w:rFonts w:hint="default"/>
      </w:rPr>
    </w:lvl>
    <w:lvl w:ilvl="4" w:tplc="103660C4">
      <w:numFmt w:val="bullet"/>
      <w:lvlText w:val="•"/>
      <w:lvlJc w:val="left"/>
      <w:pPr>
        <w:ind w:left="4564" w:hanging="160"/>
      </w:pPr>
      <w:rPr>
        <w:rFonts w:hint="default"/>
      </w:rPr>
    </w:lvl>
    <w:lvl w:ilvl="5" w:tplc="C374EAFA">
      <w:numFmt w:val="bullet"/>
      <w:lvlText w:val="•"/>
      <w:lvlJc w:val="left"/>
      <w:pPr>
        <w:ind w:left="5470" w:hanging="160"/>
      </w:pPr>
      <w:rPr>
        <w:rFonts w:hint="default"/>
      </w:rPr>
    </w:lvl>
    <w:lvl w:ilvl="6" w:tplc="279CEE94">
      <w:numFmt w:val="bullet"/>
      <w:lvlText w:val="•"/>
      <w:lvlJc w:val="left"/>
      <w:pPr>
        <w:ind w:left="6376" w:hanging="160"/>
      </w:pPr>
      <w:rPr>
        <w:rFonts w:hint="default"/>
      </w:rPr>
    </w:lvl>
    <w:lvl w:ilvl="7" w:tplc="2ACAF3E4">
      <w:numFmt w:val="bullet"/>
      <w:lvlText w:val="•"/>
      <w:lvlJc w:val="left"/>
      <w:pPr>
        <w:ind w:left="7282" w:hanging="160"/>
      </w:pPr>
      <w:rPr>
        <w:rFonts w:hint="default"/>
      </w:rPr>
    </w:lvl>
    <w:lvl w:ilvl="8" w:tplc="26E475EC">
      <w:numFmt w:val="bullet"/>
      <w:lvlText w:val="•"/>
      <w:lvlJc w:val="left"/>
      <w:pPr>
        <w:ind w:left="8188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5270B"/>
    <w:rsid w:val="0045270B"/>
    <w:rsid w:val="0057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0D0DA7BD-94AD-4C48-8531-83D3B5B5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06"/>
      <w:ind w:left="187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spacing w:before="23"/>
      <w:ind w:left="380"/>
      <w:outlineLvl w:val="1"/>
    </w:pPr>
    <w:rPr>
      <w:b/>
      <w:bCs/>
      <w:sz w:val="18"/>
      <w:szCs w:val="18"/>
      <w:u w:val="single" w:color="000000"/>
    </w:rPr>
  </w:style>
  <w:style w:type="paragraph" w:styleId="Nadpis3">
    <w:name w:val="heading 3"/>
    <w:basedOn w:val="Normln"/>
    <w:uiPriority w:val="1"/>
    <w:qFormat/>
    <w:pPr>
      <w:ind w:left="770"/>
      <w:outlineLvl w:val="2"/>
    </w:pPr>
    <w:rPr>
      <w:b/>
      <w:bCs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71"/>
      <w:ind w:left="936" w:hanging="1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onu5@profibonu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KMC308-C-Chodba4p412-20200115113940</dc:title>
  <cp:lastModifiedBy>Záhorská Zuzana (IPR/Ř)</cp:lastModifiedBy>
  <cp:revision>2</cp:revision>
  <dcterms:created xsi:type="dcterms:W3CDTF">2020-01-17T12:41:00Z</dcterms:created>
  <dcterms:modified xsi:type="dcterms:W3CDTF">2020-01-17T11:45:00Z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2020-01-17T00:00:00Z</vt:filetime>
  </property>
</Properties>
</file>