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21" w:rsidRPr="00B1065B" w:rsidRDefault="00955D21" w:rsidP="00955D21">
      <w:pPr>
        <w:pStyle w:val="Prosttext"/>
        <w:ind w:left="720" w:hanging="12"/>
        <w:jc w:val="center"/>
        <w:rPr>
          <w:rFonts w:asciiTheme="minorHAnsi" w:hAnsiTheme="minorHAnsi" w:cs="Arial"/>
          <w:b/>
          <w:caps/>
          <w:sz w:val="28"/>
          <w:szCs w:val="28"/>
        </w:rPr>
      </w:pPr>
      <w:r w:rsidRPr="00B1065B">
        <w:rPr>
          <w:rFonts w:asciiTheme="minorHAnsi" w:hAnsiTheme="minorHAnsi" w:cs="Arial"/>
          <w:b/>
          <w:caps/>
          <w:sz w:val="28"/>
          <w:szCs w:val="28"/>
        </w:rPr>
        <w:t>Smlouva o nájmu prostor</w:t>
      </w:r>
      <w:r w:rsidR="00683310">
        <w:rPr>
          <w:rFonts w:asciiTheme="minorHAnsi" w:hAnsiTheme="minorHAnsi" w:cs="Arial"/>
          <w:b/>
          <w:caps/>
          <w:sz w:val="28"/>
          <w:szCs w:val="28"/>
        </w:rPr>
        <w:t xml:space="preserve"> sloužících </w:t>
      </w:r>
      <w:r w:rsidR="00444715" w:rsidRPr="00B1065B">
        <w:rPr>
          <w:rFonts w:asciiTheme="minorHAnsi" w:hAnsiTheme="minorHAnsi" w:cs="Arial"/>
          <w:b/>
          <w:caps/>
          <w:sz w:val="28"/>
          <w:szCs w:val="28"/>
        </w:rPr>
        <w:t>podnikání</w:t>
      </w:r>
    </w:p>
    <w:p w:rsidR="00955D21" w:rsidRDefault="00D66E51" w:rsidP="00876C7E">
      <w:pPr>
        <w:pStyle w:val="Prosttext"/>
        <w:spacing w:after="60"/>
        <w:ind w:left="720" w:hanging="11"/>
        <w:jc w:val="center"/>
        <w:rPr>
          <w:rFonts w:asciiTheme="minorHAnsi" w:hAnsiTheme="minorHAnsi" w:cs="Arial"/>
          <w:b/>
          <w:caps/>
          <w:sz w:val="28"/>
          <w:szCs w:val="28"/>
        </w:rPr>
      </w:pPr>
      <w:r w:rsidRPr="00B1065B">
        <w:rPr>
          <w:rFonts w:asciiTheme="minorHAnsi" w:hAnsiTheme="minorHAnsi" w:cs="Arial"/>
          <w:b/>
          <w:sz w:val="28"/>
          <w:szCs w:val="28"/>
        </w:rPr>
        <w:t>č</w:t>
      </w:r>
      <w:r w:rsidRPr="00B1065B">
        <w:rPr>
          <w:rFonts w:asciiTheme="minorHAnsi" w:hAnsiTheme="minorHAnsi" w:cs="Arial"/>
          <w:b/>
          <w:caps/>
          <w:sz w:val="28"/>
          <w:szCs w:val="28"/>
        </w:rPr>
        <w:t xml:space="preserve">. </w:t>
      </w:r>
      <w:r w:rsidR="00444715" w:rsidRPr="00B1065B">
        <w:rPr>
          <w:rFonts w:asciiTheme="minorHAnsi" w:hAnsiTheme="minorHAnsi" w:cs="Arial"/>
          <w:b/>
          <w:caps/>
          <w:sz w:val="28"/>
          <w:szCs w:val="28"/>
        </w:rPr>
        <w:t>1</w:t>
      </w:r>
      <w:r w:rsidR="00B745A7">
        <w:rPr>
          <w:rFonts w:asciiTheme="minorHAnsi" w:hAnsiTheme="minorHAnsi" w:cs="Arial"/>
          <w:b/>
          <w:caps/>
          <w:sz w:val="28"/>
          <w:szCs w:val="28"/>
        </w:rPr>
        <w:t>91735</w:t>
      </w:r>
    </w:p>
    <w:p w:rsidR="00876C7E" w:rsidRPr="00876C7E" w:rsidRDefault="00876C7E" w:rsidP="00876C7E">
      <w:pPr>
        <w:pStyle w:val="Prosttext"/>
        <w:ind w:left="720" w:hanging="12"/>
        <w:jc w:val="center"/>
        <w:rPr>
          <w:rFonts w:asciiTheme="minorHAnsi" w:hAnsiTheme="minorHAnsi" w:cs="Arial"/>
          <w:b/>
          <w:i/>
          <w:iCs/>
          <w:caps/>
          <w:sz w:val="28"/>
          <w:szCs w:val="28"/>
        </w:rPr>
      </w:pPr>
      <w:r w:rsidRPr="00876C7E">
        <w:rPr>
          <w:rFonts w:asciiTheme="minorHAnsi" w:hAnsiTheme="minorHAnsi" w:cs="Arial"/>
          <w:b/>
          <w:i/>
          <w:iCs/>
          <w:caps/>
          <w:sz w:val="28"/>
          <w:szCs w:val="28"/>
        </w:rPr>
        <w:t>LEASE CONTRACT of the premises for BUSINESS</w:t>
      </w:r>
    </w:p>
    <w:p w:rsidR="00876C7E" w:rsidRPr="00B1065B" w:rsidRDefault="00876C7E" w:rsidP="00876C7E">
      <w:pPr>
        <w:pStyle w:val="Prosttext"/>
        <w:spacing w:after="360"/>
        <w:ind w:left="720" w:hanging="11"/>
        <w:jc w:val="center"/>
        <w:rPr>
          <w:rFonts w:asciiTheme="minorHAnsi" w:hAnsiTheme="minorHAnsi" w:cs="Arial"/>
          <w:b/>
          <w:caps/>
          <w:sz w:val="28"/>
          <w:szCs w:val="28"/>
        </w:rPr>
      </w:pPr>
      <w:r w:rsidRPr="00876C7E">
        <w:rPr>
          <w:rFonts w:asciiTheme="minorHAnsi" w:hAnsiTheme="minorHAnsi" w:cs="Arial"/>
          <w:b/>
          <w:i/>
          <w:iCs/>
          <w:caps/>
          <w:sz w:val="28"/>
          <w:szCs w:val="28"/>
        </w:rPr>
        <w:t>No. 191735</w:t>
      </w:r>
    </w:p>
    <w:p w:rsidR="007B5848" w:rsidRDefault="007B5848" w:rsidP="00876C7E">
      <w:pPr>
        <w:spacing w:after="60" w:line="240" w:lineRule="auto"/>
        <w:jc w:val="center"/>
        <w:rPr>
          <w:rFonts w:asciiTheme="minorHAnsi" w:hAnsiTheme="minorHAnsi" w:cs="Arial"/>
          <w:sz w:val="24"/>
          <w:szCs w:val="24"/>
        </w:rPr>
      </w:pPr>
      <w:r w:rsidRPr="00B1065B">
        <w:rPr>
          <w:rFonts w:asciiTheme="minorHAnsi" w:hAnsiTheme="minorHAnsi" w:cs="Arial"/>
          <w:sz w:val="24"/>
          <w:szCs w:val="24"/>
        </w:rPr>
        <w:t>uzavřená níže uvedeného dne, měsíce a roku</w:t>
      </w:r>
      <w:r w:rsidR="00C669EE" w:rsidRPr="00B1065B">
        <w:rPr>
          <w:rFonts w:asciiTheme="minorHAnsi" w:hAnsiTheme="minorHAnsi" w:cs="Arial"/>
          <w:sz w:val="24"/>
          <w:szCs w:val="24"/>
        </w:rPr>
        <w:t xml:space="preserve"> dle § 2201 a násl. a dále § 2302 a násl. zák.</w:t>
      </w:r>
      <w:r w:rsidR="00876C7E">
        <w:rPr>
          <w:rFonts w:asciiTheme="minorHAnsi" w:hAnsiTheme="minorHAnsi" w:cs="Arial"/>
          <w:sz w:val="24"/>
          <w:szCs w:val="24"/>
        </w:rPr>
        <w:t xml:space="preserve"> </w:t>
      </w:r>
      <w:r w:rsidR="00C669EE" w:rsidRPr="00B1065B">
        <w:rPr>
          <w:rFonts w:asciiTheme="minorHAnsi" w:hAnsiTheme="minorHAnsi" w:cs="Arial"/>
          <w:sz w:val="24"/>
          <w:szCs w:val="24"/>
        </w:rPr>
        <w:t>č. 89/2012 Sb., občanský zákoník</w:t>
      </w:r>
      <w:r w:rsidRPr="00B1065B">
        <w:rPr>
          <w:rFonts w:asciiTheme="minorHAnsi" w:hAnsiTheme="minorHAnsi" w:cs="Arial"/>
          <w:sz w:val="24"/>
          <w:szCs w:val="24"/>
        </w:rPr>
        <w:t xml:space="preserve"> mezi</w:t>
      </w:r>
      <w:r w:rsidR="00C669EE" w:rsidRPr="00B1065B">
        <w:rPr>
          <w:rFonts w:asciiTheme="minorHAnsi" w:hAnsiTheme="minorHAnsi" w:cs="Arial"/>
          <w:sz w:val="24"/>
          <w:szCs w:val="24"/>
        </w:rPr>
        <w:t>:</w:t>
      </w:r>
    </w:p>
    <w:p w:rsidR="00876C7E" w:rsidRDefault="00876C7E" w:rsidP="001A2EF3">
      <w:pPr>
        <w:spacing w:after="0"/>
        <w:jc w:val="center"/>
        <w:rPr>
          <w:rFonts w:cs="Calibri"/>
          <w:i/>
          <w:iCs/>
          <w:lang w:val="en-GB"/>
        </w:rPr>
      </w:pPr>
      <w:proofErr w:type="gramStart"/>
      <w:r w:rsidRPr="00876C7E">
        <w:rPr>
          <w:rFonts w:cs="Calibri"/>
          <w:i/>
          <w:iCs/>
          <w:lang w:val="en-GB"/>
        </w:rPr>
        <w:t>concluded</w:t>
      </w:r>
      <w:proofErr w:type="gramEnd"/>
      <w:r w:rsidRPr="00876C7E">
        <w:rPr>
          <w:rFonts w:cs="Calibri"/>
          <w:i/>
          <w:iCs/>
          <w:lang w:val="en-GB"/>
        </w:rPr>
        <w:t xml:space="preserve"> on the day, month and year </w:t>
      </w:r>
      <w:r>
        <w:rPr>
          <w:rFonts w:cs="Calibri"/>
          <w:i/>
          <w:iCs/>
          <w:lang w:val="en-GB"/>
        </w:rPr>
        <w:t xml:space="preserve">stated below </w:t>
      </w:r>
      <w:r w:rsidRPr="00876C7E">
        <w:rPr>
          <w:rFonts w:cs="Calibri"/>
          <w:i/>
          <w:iCs/>
          <w:lang w:val="en-GB"/>
        </w:rPr>
        <w:t xml:space="preserve">pursuant to Section 2201 et seq. and </w:t>
      </w:r>
      <w:r>
        <w:rPr>
          <w:rFonts w:cs="Calibri"/>
          <w:i/>
          <w:iCs/>
          <w:lang w:val="en-GB"/>
        </w:rPr>
        <w:t>Section</w:t>
      </w:r>
      <w:r w:rsidRPr="00876C7E">
        <w:rPr>
          <w:rFonts w:cs="Calibri"/>
          <w:i/>
          <w:iCs/>
          <w:lang w:val="en-GB"/>
        </w:rPr>
        <w:t xml:space="preserve"> 2302 et seq</w:t>
      </w:r>
      <w:r>
        <w:rPr>
          <w:rFonts w:cs="Calibri"/>
          <w:i/>
          <w:iCs/>
          <w:lang w:val="en-GB"/>
        </w:rPr>
        <w:t xml:space="preserve">., </w:t>
      </w:r>
      <w:r w:rsidRPr="00876C7E">
        <w:rPr>
          <w:rFonts w:cs="Calibri"/>
          <w:i/>
          <w:iCs/>
          <w:lang w:val="en-GB"/>
        </w:rPr>
        <w:t xml:space="preserve"> </w:t>
      </w:r>
      <w:r>
        <w:rPr>
          <w:rFonts w:cs="Calibri"/>
          <w:i/>
          <w:iCs/>
          <w:lang w:val="en-GB"/>
        </w:rPr>
        <w:t>of the Act No. 89/2012 Coll., the Civil Code, as amended</w:t>
      </w:r>
      <w:r w:rsidRPr="00876C7E">
        <w:rPr>
          <w:rFonts w:cs="Calibri"/>
          <w:i/>
          <w:iCs/>
          <w:lang w:val="en-GB"/>
        </w:rPr>
        <w:t>:</w:t>
      </w:r>
    </w:p>
    <w:p w:rsidR="00876C7E" w:rsidRPr="001A2EF3" w:rsidRDefault="00876C7E" w:rsidP="001A2EF3">
      <w:pPr>
        <w:spacing w:after="480"/>
        <w:jc w:val="center"/>
        <w:rPr>
          <w:rFonts w:ascii="Calibri" w:hAnsi="Calibri" w:cs="Calibri"/>
          <w:i/>
          <w:iCs/>
          <w:lang w:val="en-GB" w:eastAsia="cs-CZ" w:bidi="ar-SA"/>
        </w:rPr>
      </w:pPr>
      <w:proofErr w:type="gramStart"/>
      <w:r>
        <w:rPr>
          <w:rFonts w:cs="Calibri"/>
          <w:i/>
          <w:iCs/>
          <w:lang w:val="en-GB"/>
        </w:rPr>
        <w:t>between</w:t>
      </w:r>
      <w:proofErr w:type="gramEnd"/>
      <w:r>
        <w:rPr>
          <w:rFonts w:cs="Calibri"/>
          <w:i/>
          <w:iCs/>
          <w:lang w:val="en-GB"/>
        </w:rPr>
        <w:t xml:space="preserve"> the following Contracting</w:t>
      </w:r>
      <w:r>
        <w:rPr>
          <w:rFonts w:ascii="Calibri" w:hAnsi="Calibri" w:cs="Calibri"/>
          <w:i/>
          <w:iCs/>
          <w:lang w:val="en-GB" w:eastAsia="cs-CZ" w:bidi="ar-SA"/>
        </w:rPr>
        <w:t xml:space="preserve"> </w:t>
      </w:r>
      <w:r>
        <w:rPr>
          <w:rFonts w:cs="Calibri"/>
          <w:i/>
          <w:iCs/>
          <w:lang w:val="en-GB"/>
        </w:rPr>
        <w:t>Parties:</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b/>
          <w:sz w:val="24"/>
          <w:szCs w:val="24"/>
        </w:rPr>
        <w:t>Národní muzeum</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příspěvkovou organizace zřízená MK</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Zřizovací listina čj. 17 461/2000 ze dne 27. 12. 2000</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Václavské náměstí 68</w:t>
      </w:r>
      <w:r w:rsidR="007B5848" w:rsidRPr="00B1065B">
        <w:rPr>
          <w:rFonts w:asciiTheme="minorHAnsi" w:hAnsiTheme="minorHAnsi" w:cs="Arial"/>
          <w:sz w:val="24"/>
          <w:szCs w:val="24"/>
        </w:rPr>
        <w:t xml:space="preserve">, </w:t>
      </w:r>
      <w:r w:rsidRPr="00B1065B">
        <w:rPr>
          <w:rFonts w:asciiTheme="minorHAnsi" w:hAnsiTheme="minorHAnsi" w:cs="Arial"/>
          <w:sz w:val="24"/>
          <w:szCs w:val="24"/>
        </w:rPr>
        <w:t>115 79 Praha 1</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IČ: 00023272</w:t>
      </w:r>
      <w:r w:rsidR="007B5848" w:rsidRPr="00B1065B">
        <w:rPr>
          <w:rFonts w:asciiTheme="minorHAnsi" w:hAnsiTheme="minorHAnsi" w:cs="Arial"/>
          <w:sz w:val="24"/>
          <w:szCs w:val="24"/>
        </w:rPr>
        <w:t xml:space="preserve">, </w:t>
      </w:r>
      <w:r w:rsidRPr="00B1065B">
        <w:rPr>
          <w:rFonts w:asciiTheme="minorHAnsi" w:hAnsiTheme="minorHAnsi" w:cs="Arial"/>
          <w:sz w:val="24"/>
          <w:szCs w:val="24"/>
        </w:rPr>
        <w:t>DIČ: CZ00023272</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 xml:space="preserve">Bankovní spojení: </w:t>
      </w:r>
      <w:r w:rsidR="00454A83">
        <w:rPr>
          <w:rFonts w:asciiTheme="minorHAnsi" w:hAnsiTheme="minorHAnsi" w:cs="Arial"/>
          <w:sz w:val="24"/>
          <w:szCs w:val="24"/>
        </w:rPr>
        <w:t>XXXXXXXXXXXX</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 xml:space="preserve">Zastoupené: </w:t>
      </w:r>
      <w:r w:rsidR="00444715" w:rsidRPr="00B1065B">
        <w:rPr>
          <w:rFonts w:asciiTheme="minorHAnsi" w:hAnsiTheme="minorHAnsi" w:cs="Arial"/>
          <w:sz w:val="24"/>
          <w:szCs w:val="24"/>
        </w:rPr>
        <w:t>PhDr. Michalem Lukešem, Ph.D., generálním ředitelem</w:t>
      </w:r>
    </w:p>
    <w:p w:rsidR="00955D21" w:rsidRPr="00B1065B" w:rsidRDefault="00955D21" w:rsidP="001A2EF3">
      <w:pPr>
        <w:spacing w:after="60" w:line="240" w:lineRule="auto"/>
        <w:jc w:val="both"/>
        <w:rPr>
          <w:rFonts w:asciiTheme="minorHAnsi" w:hAnsiTheme="minorHAnsi" w:cs="Arial"/>
          <w:sz w:val="24"/>
          <w:szCs w:val="24"/>
        </w:rPr>
      </w:pPr>
      <w:r w:rsidRPr="00B1065B">
        <w:rPr>
          <w:rFonts w:asciiTheme="minorHAnsi" w:hAnsiTheme="minorHAnsi" w:cs="Arial"/>
          <w:sz w:val="24"/>
          <w:szCs w:val="24"/>
        </w:rPr>
        <w:t>(dále jen „Pronajímatel“)</w:t>
      </w:r>
    </w:p>
    <w:tbl>
      <w:tblPr>
        <w:tblW w:w="9354" w:type="dxa"/>
        <w:tblInd w:w="-142" w:type="dxa"/>
        <w:tblLook w:val="04A0" w:firstRow="1" w:lastRow="0" w:firstColumn="1" w:lastColumn="0" w:noHBand="0" w:noVBand="1"/>
      </w:tblPr>
      <w:tblGrid>
        <w:gridCol w:w="9354"/>
      </w:tblGrid>
      <w:tr w:rsidR="001A2EF3" w:rsidTr="001C688B">
        <w:tc>
          <w:tcPr>
            <w:tcW w:w="9354" w:type="dxa"/>
            <w:hideMark/>
          </w:tcPr>
          <w:p w:rsidR="001A2EF3" w:rsidRPr="00B651F6" w:rsidRDefault="001A2EF3" w:rsidP="001C688B">
            <w:pPr>
              <w:spacing w:after="0" w:line="240" w:lineRule="auto"/>
              <w:jc w:val="both"/>
              <w:rPr>
                <w:rFonts w:asciiTheme="minorHAnsi" w:hAnsiTheme="minorHAnsi" w:cs="Arial"/>
                <w:b/>
                <w:bCs/>
                <w:i/>
                <w:iCs/>
                <w:sz w:val="24"/>
                <w:szCs w:val="24"/>
                <w:lang w:val="en-GB"/>
              </w:rPr>
            </w:pPr>
            <w:r w:rsidRPr="00B651F6">
              <w:rPr>
                <w:rFonts w:asciiTheme="minorHAnsi" w:hAnsiTheme="minorHAnsi" w:cs="Arial"/>
                <w:b/>
                <w:bCs/>
                <w:i/>
                <w:iCs/>
                <w:sz w:val="24"/>
                <w:szCs w:val="24"/>
                <w:lang w:val="en-GB"/>
              </w:rPr>
              <w:t>National Museum</w:t>
            </w:r>
          </w:p>
          <w:p w:rsidR="001A2EF3" w:rsidRPr="00B651F6" w:rsidRDefault="001A2EF3" w:rsidP="001C688B">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contributory organization established by the Ministry of Culture of the CR</w:t>
            </w:r>
          </w:p>
          <w:p w:rsidR="001A2EF3" w:rsidRPr="00B651F6" w:rsidRDefault="001A2EF3" w:rsidP="001C688B">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Deed of Foundation ref. no.17 461/2000 of 27/12/2000</w:t>
            </w:r>
          </w:p>
        </w:tc>
      </w:tr>
      <w:tr w:rsidR="001A2EF3" w:rsidTr="001C688B">
        <w:tc>
          <w:tcPr>
            <w:tcW w:w="9354" w:type="dxa"/>
            <w:hideMark/>
          </w:tcPr>
          <w:p w:rsidR="001A2EF3" w:rsidRPr="00B651F6" w:rsidRDefault="001A2EF3" w:rsidP="001C688B">
            <w:pPr>
              <w:spacing w:after="0" w:line="240" w:lineRule="auto"/>
              <w:jc w:val="both"/>
              <w:rPr>
                <w:rFonts w:asciiTheme="minorHAnsi" w:hAnsiTheme="minorHAnsi" w:cs="Arial"/>
                <w:i/>
                <w:iCs/>
                <w:sz w:val="24"/>
                <w:szCs w:val="24"/>
                <w:lang w:val="en-GB"/>
              </w:rPr>
            </w:pPr>
            <w:proofErr w:type="spellStart"/>
            <w:r w:rsidRPr="00B651F6">
              <w:rPr>
                <w:rFonts w:asciiTheme="minorHAnsi" w:hAnsiTheme="minorHAnsi" w:cs="Arial"/>
                <w:i/>
                <w:iCs/>
                <w:sz w:val="24"/>
                <w:szCs w:val="24"/>
                <w:lang w:val="en-GB"/>
              </w:rPr>
              <w:t>Václavské</w:t>
            </w:r>
            <w:proofErr w:type="spellEnd"/>
            <w:r w:rsidRPr="00B651F6">
              <w:rPr>
                <w:rFonts w:asciiTheme="minorHAnsi" w:hAnsiTheme="minorHAnsi" w:cs="Arial"/>
                <w:i/>
                <w:iCs/>
                <w:sz w:val="24"/>
                <w:szCs w:val="24"/>
                <w:lang w:val="en-GB"/>
              </w:rPr>
              <w:t xml:space="preserve"> </w:t>
            </w:r>
            <w:proofErr w:type="spellStart"/>
            <w:r w:rsidRPr="00B651F6">
              <w:rPr>
                <w:rFonts w:asciiTheme="minorHAnsi" w:hAnsiTheme="minorHAnsi" w:cs="Arial"/>
                <w:i/>
                <w:iCs/>
                <w:sz w:val="24"/>
                <w:szCs w:val="24"/>
                <w:lang w:val="en-GB"/>
              </w:rPr>
              <w:t>náměstí</w:t>
            </w:r>
            <w:proofErr w:type="spellEnd"/>
            <w:r w:rsidRPr="00B651F6">
              <w:rPr>
                <w:rFonts w:asciiTheme="minorHAnsi" w:hAnsiTheme="minorHAnsi" w:cs="Arial"/>
                <w:i/>
                <w:iCs/>
                <w:sz w:val="24"/>
                <w:szCs w:val="24"/>
                <w:lang w:val="en-GB"/>
              </w:rPr>
              <w:t xml:space="preserve"> 68, 115 79 Praha 1</w:t>
            </w:r>
          </w:p>
        </w:tc>
      </w:tr>
      <w:tr w:rsidR="001A2EF3" w:rsidTr="001C688B">
        <w:tc>
          <w:tcPr>
            <w:tcW w:w="9354" w:type="dxa"/>
            <w:hideMark/>
          </w:tcPr>
          <w:p w:rsidR="001A2EF3" w:rsidRPr="00B651F6" w:rsidRDefault="001A2EF3" w:rsidP="001C688B">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Company ID: 00023272, VAT ID: CZ00023272</w:t>
            </w:r>
          </w:p>
        </w:tc>
      </w:tr>
      <w:tr w:rsidR="001A2EF3" w:rsidTr="001C688B">
        <w:tc>
          <w:tcPr>
            <w:tcW w:w="9354" w:type="dxa"/>
            <w:hideMark/>
          </w:tcPr>
          <w:p w:rsidR="001A2EF3" w:rsidRPr="00B651F6" w:rsidRDefault="001A2EF3" w:rsidP="00F91D4D">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 xml:space="preserve">Bank account: </w:t>
            </w:r>
            <w:r w:rsidR="00F91D4D">
              <w:rPr>
                <w:rFonts w:asciiTheme="minorHAnsi" w:hAnsiTheme="minorHAnsi" w:cs="Arial"/>
                <w:i/>
                <w:iCs/>
                <w:sz w:val="24"/>
                <w:szCs w:val="24"/>
                <w:lang w:val="en-GB"/>
              </w:rPr>
              <w:t>XXXXXXXXXXXX</w:t>
            </w:r>
            <w:bookmarkStart w:id="0" w:name="_GoBack"/>
            <w:bookmarkEnd w:id="0"/>
          </w:p>
        </w:tc>
      </w:tr>
      <w:tr w:rsidR="001A2EF3" w:rsidTr="001C688B">
        <w:tc>
          <w:tcPr>
            <w:tcW w:w="9354" w:type="dxa"/>
            <w:hideMark/>
          </w:tcPr>
          <w:p w:rsidR="001A2EF3" w:rsidRPr="00B651F6" w:rsidRDefault="001A2EF3" w:rsidP="001C688B">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 xml:space="preserve">Represented by: </w:t>
            </w:r>
            <w:proofErr w:type="spellStart"/>
            <w:r w:rsidRPr="00B651F6">
              <w:rPr>
                <w:rFonts w:asciiTheme="minorHAnsi" w:hAnsiTheme="minorHAnsi" w:cs="Arial"/>
                <w:i/>
                <w:iCs/>
                <w:sz w:val="24"/>
                <w:szCs w:val="24"/>
                <w:lang w:val="en-GB"/>
              </w:rPr>
              <w:t>PhDr</w:t>
            </w:r>
            <w:proofErr w:type="spellEnd"/>
            <w:r w:rsidRPr="00B651F6">
              <w:rPr>
                <w:rFonts w:asciiTheme="minorHAnsi" w:hAnsiTheme="minorHAnsi" w:cs="Arial"/>
                <w:i/>
                <w:iCs/>
                <w:sz w:val="24"/>
                <w:szCs w:val="24"/>
                <w:lang w:val="en-GB"/>
              </w:rPr>
              <w:t xml:space="preserve">. Michal </w:t>
            </w:r>
            <w:proofErr w:type="spellStart"/>
            <w:r w:rsidRPr="00B651F6">
              <w:rPr>
                <w:rFonts w:asciiTheme="minorHAnsi" w:hAnsiTheme="minorHAnsi" w:cs="Arial"/>
                <w:i/>
                <w:iCs/>
                <w:sz w:val="24"/>
                <w:szCs w:val="24"/>
                <w:lang w:val="en-GB"/>
              </w:rPr>
              <w:t>Lukeš</w:t>
            </w:r>
            <w:proofErr w:type="spellEnd"/>
            <w:r w:rsidRPr="00B651F6">
              <w:rPr>
                <w:rFonts w:asciiTheme="minorHAnsi" w:hAnsiTheme="minorHAnsi" w:cs="Arial"/>
                <w:i/>
                <w:iCs/>
                <w:sz w:val="24"/>
                <w:szCs w:val="24"/>
                <w:lang w:val="en-GB"/>
              </w:rPr>
              <w:t>, Ph.D., director general</w:t>
            </w:r>
          </w:p>
          <w:p w:rsidR="001A2EF3" w:rsidRPr="00B651F6" w:rsidRDefault="001A2EF3" w:rsidP="001C688B">
            <w:pPr>
              <w:spacing w:after="0" w:line="240" w:lineRule="auto"/>
              <w:jc w:val="both"/>
              <w:rPr>
                <w:rFonts w:asciiTheme="minorHAnsi" w:hAnsiTheme="minorHAnsi" w:cs="Arial"/>
                <w:i/>
                <w:iCs/>
                <w:sz w:val="24"/>
                <w:szCs w:val="24"/>
                <w:lang w:val="en-GB"/>
              </w:rPr>
            </w:pPr>
            <w:r w:rsidRPr="00B651F6">
              <w:rPr>
                <w:rFonts w:asciiTheme="minorHAnsi" w:hAnsiTheme="minorHAnsi" w:cs="Arial"/>
                <w:i/>
                <w:iCs/>
                <w:sz w:val="24"/>
                <w:szCs w:val="24"/>
                <w:lang w:val="en-GB"/>
              </w:rPr>
              <w:t>(hereinafter referred to as the “Lessor”)</w:t>
            </w:r>
          </w:p>
        </w:tc>
      </w:tr>
    </w:tbl>
    <w:p w:rsidR="00B0216A" w:rsidRPr="00B1065B" w:rsidRDefault="00B651F6" w:rsidP="00B651F6">
      <w:pPr>
        <w:spacing w:before="240" w:after="240" w:line="240" w:lineRule="auto"/>
        <w:jc w:val="both"/>
        <w:rPr>
          <w:rFonts w:asciiTheme="minorHAnsi" w:hAnsiTheme="minorHAnsi" w:cs="Arial"/>
          <w:sz w:val="24"/>
          <w:szCs w:val="24"/>
        </w:rPr>
      </w:pPr>
      <w:r>
        <w:rPr>
          <w:rFonts w:asciiTheme="minorHAnsi" w:hAnsiTheme="minorHAnsi" w:cs="Arial"/>
          <w:sz w:val="24"/>
          <w:szCs w:val="24"/>
        </w:rPr>
        <w:t>a /</w:t>
      </w:r>
      <w:r w:rsidRPr="00B651F6">
        <w:rPr>
          <w:rFonts w:asciiTheme="minorHAnsi" w:hAnsiTheme="minorHAnsi" w:cs="Arial"/>
          <w:i/>
          <w:iCs/>
          <w:sz w:val="24"/>
          <w:szCs w:val="24"/>
        </w:rPr>
        <w:t>and</w:t>
      </w:r>
      <w:r w:rsidR="00B745A7">
        <w:rPr>
          <w:rFonts w:asciiTheme="minorHAnsi" w:hAnsiTheme="minorHAnsi" w:cs="Arial"/>
          <w:sz w:val="24"/>
          <w:szCs w:val="24"/>
        </w:rPr>
        <w:tab/>
      </w:r>
    </w:p>
    <w:p w:rsidR="00955D21" w:rsidRPr="00B1065B" w:rsidRDefault="00B1065B" w:rsidP="00955D21">
      <w:pPr>
        <w:spacing w:after="0" w:line="240" w:lineRule="auto"/>
        <w:jc w:val="both"/>
        <w:rPr>
          <w:rFonts w:asciiTheme="minorHAnsi" w:hAnsiTheme="minorHAnsi" w:cs="Arial"/>
          <w:b/>
          <w:sz w:val="24"/>
          <w:szCs w:val="24"/>
        </w:rPr>
      </w:pPr>
      <w:proofErr w:type="spellStart"/>
      <w:r>
        <w:rPr>
          <w:rFonts w:asciiTheme="minorHAnsi" w:hAnsiTheme="minorHAnsi" w:cs="Arial"/>
          <w:b/>
          <w:sz w:val="24"/>
          <w:szCs w:val="24"/>
        </w:rPr>
        <w:t>Ana</w:t>
      </w:r>
      <w:proofErr w:type="spellEnd"/>
      <w:r>
        <w:rPr>
          <w:rFonts w:asciiTheme="minorHAnsi" w:hAnsiTheme="minorHAnsi" w:cs="Arial"/>
          <w:b/>
          <w:sz w:val="24"/>
          <w:szCs w:val="24"/>
        </w:rPr>
        <w:t xml:space="preserve"> Lucia </w:t>
      </w:r>
      <w:proofErr w:type="spellStart"/>
      <w:r>
        <w:rPr>
          <w:rFonts w:asciiTheme="minorHAnsi" w:hAnsiTheme="minorHAnsi" w:cs="Arial"/>
          <w:b/>
          <w:sz w:val="24"/>
          <w:szCs w:val="24"/>
        </w:rPr>
        <w:t>Macias</w:t>
      </w:r>
      <w:proofErr w:type="spellEnd"/>
      <w:r>
        <w:rPr>
          <w:rFonts w:asciiTheme="minorHAnsi" w:hAnsiTheme="minorHAnsi" w:cs="Arial"/>
          <w:b/>
          <w:sz w:val="24"/>
          <w:szCs w:val="24"/>
        </w:rPr>
        <w:t xml:space="preserve"> </w:t>
      </w:r>
      <w:proofErr w:type="spellStart"/>
      <w:r>
        <w:rPr>
          <w:rFonts w:asciiTheme="minorHAnsi" w:hAnsiTheme="minorHAnsi" w:cs="Arial"/>
          <w:b/>
          <w:sz w:val="24"/>
          <w:szCs w:val="24"/>
        </w:rPr>
        <w:t>Sanchez</w:t>
      </w:r>
      <w:proofErr w:type="spellEnd"/>
    </w:p>
    <w:p w:rsidR="00955D21" w:rsidRPr="00B1065B" w:rsidRDefault="00B1065B" w:rsidP="00955D21">
      <w:pPr>
        <w:spacing w:after="0" w:line="240" w:lineRule="auto"/>
        <w:jc w:val="both"/>
        <w:rPr>
          <w:rFonts w:asciiTheme="minorHAnsi" w:hAnsiTheme="minorHAnsi" w:cs="Arial"/>
          <w:b/>
          <w:sz w:val="24"/>
          <w:szCs w:val="24"/>
        </w:rPr>
      </w:pPr>
      <w:r>
        <w:rPr>
          <w:rFonts w:asciiTheme="minorHAnsi" w:hAnsiTheme="minorHAnsi" w:cs="Arial"/>
          <w:sz w:val="24"/>
          <w:szCs w:val="24"/>
        </w:rPr>
        <w:t>Čs. Armády 3</w:t>
      </w:r>
      <w:r w:rsidR="003C278F">
        <w:rPr>
          <w:rFonts w:asciiTheme="minorHAnsi" w:hAnsiTheme="minorHAnsi" w:cs="Arial"/>
          <w:sz w:val="24"/>
          <w:szCs w:val="24"/>
        </w:rPr>
        <w:t>115</w:t>
      </w:r>
      <w:r>
        <w:rPr>
          <w:rFonts w:asciiTheme="minorHAnsi" w:hAnsiTheme="minorHAnsi" w:cs="Arial"/>
          <w:sz w:val="24"/>
          <w:szCs w:val="24"/>
        </w:rPr>
        <w:t>, 272 01 Kladno</w:t>
      </w:r>
    </w:p>
    <w:p w:rsidR="00955D21" w:rsidRPr="00B1065B" w:rsidRDefault="00955D21" w:rsidP="00955D21">
      <w:pPr>
        <w:spacing w:after="0" w:line="240" w:lineRule="auto"/>
        <w:jc w:val="both"/>
        <w:rPr>
          <w:rFonts w:asciiTheme="minorHAnsi" w:hAnsiTheme="minorHAnsi" w:cs="Arial"/>
          <w:sz w:val="24"/>
          <w:szCs w:val="24"/>
        </w:rPr>
      </w:pPr>
      <w:r w:rsidRPr="00B1065B">
        <w:rPr>
          <w:rFonts w:asciiTheme="minorHAnsi" w:hAnsiTheme="minorHAnsi" w:cs="Arial"/>
          <w:sz w:val="24"/>
          <w:szCs w:val="24"/>
        </w:rPr>
        <w:t xml:space="preserve">IČ: </w:t>
      </w:r>
      <w:r w:rsidR="00B1065B">
        <w:rPr>
          <w:rFonts w:asciiTheme="minorHAnsi" w:hAnsiTheme="minorHAnsi" w:cs="Arial"/>
          <w:sz w:val="24"/>
          <w:szCs w:val="24"/>
        </w:rPr>
        <w:t>08031801</w:t>
      </w:r>
      <w:r w:rsidR="00906733" w:rsidRPr="00B1065B">
        <w:rPr>
          <w:rFonts w:asciiTheme="minorHAnsi" w:hAnsiTheme="minorHAnsi" w:cs="Arial"/>
          <w:sz w:val="24"/>
          <w:szCs w:val="24"/>
        </w:rPr>
        <w:t xml:space="preserve"> DIČ: CZ</w:t>
      </w:r>
    </w:p>
    <w:p w:rsidR="00955D21" w:rsidRDefault="00955D21" w:rsidP="001C688B">
      <w:pPr>
        <w:spacing w:after="60" w:line="240" w:lineRule="auto"/>
        <w:jc w:val="both"/>
        <w:rPr>
          <w:rFonts w:asciiTheme="minorHAnsi" w:hAnsiTheme="minorHAnsi" w:cs="Arial"/>
          <w:sz w:val="24"/>
          <w:szCs w:val="24"/>
        </w:rPr>
      </w:pPr>
      <w:r w:rsidRPr="00B1065B">
        <w:rPr>
          <w:rFonts w:asciiTheme="minorHAnsi" w:hAnsiTheme="minorHAnsi" w:cs="Arial"/>
          <w:sz w:val="24"/>
          <w:szCs w:val="24"/>
        </w:rPr>
        <w:t>(dále jen „Nájemce“)</w:t>
      </w:r>
    </w:p>
    <w:p w:rsidR="001C688B" w:rsidRPr="00E447A5" w:rsidRDefault="001C688B" w:rsidP="001C688B">
      <w:pPr>
        <w:spacing w:after="0"/>
        <w:rPr>
          <w:b/>
          <w:i/>
          <w:iCs/>
          <w:lang w:val="es-ES"/>
        </w:rPr>
      </w:pPr>
      <w:r w:rsidRPr="00E447A5">
        <w:rPr>
          <w:b/>
          <w:i/>
          <w:iCs/>
          <w:lang w:val="es-ES"/>
        </w:rPr>
        <w:t>Ana Lucia Macias Sanchez</w:t>
      </w:r>
    </w:p>
    <w:p w:rsidR="001C688B" w:rsidRPr="00B1065B" w:rsidRDefault="001C688B" w:rsidP="001C688B">
      <w:pPr>
        <w:spacing w:after="0" w:line="240" w:lineRule="auto"/>
        <w:jc w:val="both"/>
        <w:rPr>
          <w:rFonts w:asciiTheme="minorHAnsi" w:hAnsiTheme="minorHAnsi" w:cs="Arial"/>
          <w:b/>
          <w:sz w:val="24"/>
          <w:szCs w:val="24"/>
        </w:rPr>
      </w:pPr>
      <w:r>
        <w:rPr>
          <w:rFonts w:asciiTheme="minorHAnsi" w:hAnsiTheme="minorHAnsi" w:cs="Arial"/>
          <w:sz w:val="24"/>
          <w:szCs w:val="24"/>
        </w:rPr>
        <w:t>Čs. Armády 3</w:t>
      </w:r>
      <w:r w:rsidR="003C278F">
        <w:rPr>
          <w:rFonts w:asciiTheme="minorHAnsi" w:hAnsiTheme="minorHAnsi" w:cs="Arial"/>
          <w:sz w:val="24"/>
          <w:szCs w:val="24"/>
        </w:rPr>
        <w:t>115</w:t>
      </w:r>
      <w:r>
        <w:rPr>
          <w:rFonts w:asciiTheme="minorHAnsi" w:hAnsiTheme="minorHAnsi" w:cs="Arial"/>
          <w:sz w:val="24"/>
          <w:szCs w:val="24"/>
        </w:rPr>
        <w:t>, 272 01 Kladno</w:t>
      </w:r>
    </w:p>
    <w:p w:rsidR="001C688B" w:rsidRDefault="001C688B" w:rsidP="001C688B">
      <w:pPr>
        <w:spacing w:after="0"/>
        <w:rPr>
          <w:rFonts w:ascii="Calibri" w:hAnsi="Calibri"/>
          <w:b/>
          <w:i/>
          <w:iCs/>
          <w:szCs w:val="24"/>
          <w:lang w:val="en-GB" w:eastAsia="cs-CZ"/>
        </w:rPr>
      </w:pPr>
      <w:r w:rsidRPr="00B651F6">
        <w:rPr>
          <w:rFonts w:asciiTheme="minorHAnsi" w:hAnsiTheme="minorHAnsi" w:cs="Arial"/>
          <w:i/>
          <w:iCs/>
          <w:sz w:val="24"/>
          <w:szCs w:val="24"/>
          <w:lang w:val="en-GB"/>
        </w:rPr>
        <w:t>Company ID:</w:t>
      </w:r>
      <w:r w:rsidRPr="001C688B">
        <w:rPr>
          <w:rFonts w:asciiTheme="minorHAnsi" w:hAnsiTheme="minorHAnsi" w:cs="Arial"/>
          <w:sz w:val="24"/>
          <w:szCs w:val="24"/>
        </w:rPr>
        <w:t xml:space="preserve"> </w:t>
      </w:r>
      <w:r>
        <w:rPr>
          <w:rFonts w:asciiTheme="minorHAnsi" w:hAnsiTheme="minorHAnsi" w:cs="Arial"/>
          <w:sz w:val="24"/>
          <w:szCs w:val="24"/>
        </w:rPr>
        <w:t xml:space="preserve">08031801, </w:t>
      </w:r>
      <w:r w:rsidRPr="00B651F6">
        <w:rPr>
          <w:rFonts w:asciiTheme="minorHAnsi" w:hAnsiTheme="minorHAnsi" w:cs="Arial"/>
          <w:i/>
          <w:iCs/>
          <w:sz w:val="24"/>
          <w:szCs w:val="24"/>
          <w:lang w:val="en-GB"/>
        </w:rPr>
        <w:t>VAT ID:</w:t>
      </w:r>
    </w:p>
    <w:p w:rsidR="00B90AC8" w:rsidRPr="00B1065B" w:rsidRDefault="001C688B" w:rsidP="00E151FA">
      <w:pPr>
        <w:spacing w:after="240" w:line="240" w:lineRule="auto"/>
        <w:jc w:val="both"/>
        <w:rPr>
          <w:rFonts w:asciiTheme="minorHAnsi" w:hAnsiTheme="minorHAnsi" w:cs="Arial"/>
          <w:sz w:val="24"/>
          <w:szCs w:val="24"/>
        </w:rPr>
      </w:pPr>
      <w:r>
        <w:rPr>
          <w:rFonts w:asciiTheme="minorHAnsi" w:hAnsiTheme="minorHAnsi" w:cs="Arial"/>
          <w:i/>
          <w:iCs/>
          <w:sz w:val="24"/>
          <w:szCs w:val="24"/>
          <w:lang w:val="en-GB"/>
        </w:rPr>
        <w:t>(</w:t>
      </w:r>
      <w:proofErr w:type="gramStart"/>
      <w:r w:rsidRPr="00B651F6">
        <w:rPr>
          <w:rFonts w:asciiTheme="minorHAnsi" w:hAnsiTheme="minorHAnsi" w:cs="Arial"/>
          <w:i/>
          <w:iCs/>
          <w:sz w:val="24"/>
          <w:szCs w:val="24"/>
          <w:lang w:val="en-GB"/>
        </w:rPr>
        <w:t>hereinafter</w:t>
      </w:r>
      <w:proofErr w:type="gramEnd"/>
      <w:r w:rsidRPr="00B651F6">
        <w:rPr>
          <w:rFonts w:asciiTheme="minorHAnsi" w:hAnsiTheme="minorHAnsi" w:cs="Arial"/>
          <w:i/>
          <w:iCs/>
          <w:sz w:val="24"/>
          <w:szCs w:val="24"/>
          <w:lang w:val="en-GB"/>
        </w:rPr>
        <w:t xml:space="preserve"> referred to as the “Le</w:t>
      </w:r>
      <w:r>
        <w:rPr>
          <w:rFonts w:asciiTheme="minorHAnsi" w:hAnsiTheme="minorHAnsi" w:cs="Arial"/>
          <w:i/>
          <w:iCs/>
          <w:sz w:val="24"/>
          <w:szCs w:val="24"/>
          <w:lang w:val="en-GB"/>
        </w:rPr>
        <w:t>aseholder</w:t>
      </w:r>
      <w:r w:rsidRPr="00B651F6">
        <w:rPr>
          <w:rFonts w:asciiTheme="minorHAnsi" w:hAnsiTheme="minorHAnsi" w:cs="Arial"/>
          <w:i/>
          <w:iCs/>
          <w:sz w:val="24"/>
          <w:szCs w:val="24"/>
          <w:lang w:val="en-GB"/>
        </w:rPr>
        <w:t>”)</w:t>
      </w:r>
    </w:p>
    <w:p w:rsidR="00565C32" w:rsidRPr="00B1065B" w:rsidRDefault="00955D21" w:rsidP="008E71E8">
      <w:pPr>
        <w:pStyle w:val="Bezmezer"/>
        <w:jc w:val="center"/>
        <w:rPr>
          <w:rFonts w:asciiTheme="minorHAnsi" w:hAnsiTheme="minorHAnsi" w:cs="Arial"/>
          <w:b/>
          <w:sz w:val="24"/>
          <w:szCs w:val="24"/>
          <w:lang w:val="cs-CZ"/>
        </w:rPr>
      </w:pPr>
      <w:r w:rsidRPr="00B1065B">
        <w:rPr>
          <w:rFonts w:asciiTheme="minorHAnsi" w:hAnsiTheme="minorHAnsi" w:cs="Arial"/>
          <w:b/>
          <w:sz w:val="24"/>
          <w:szCs w:val="24"/>
          <w:lang w:val="cs-CZ"/>
        </w:rPr>
        <w:t>I.</w:t>
      </w:r>
    </w:p>
    <w:p w:rsidR="00565C32" w:rsidRPr="001C688B" w:rsidRDefault="00955D21" w:rsidP="00E151FA">
      <w:pPr>
        <w:pStyle w:val="Bezmezer"/>
        <w:spacing w:after="120"/>
        <w:jc w:val="center"/>
        <w:rPr>
          <w:rFonts w:asciiTheme="minorHAnsi" w:hAnsiTheme="minorHAnsi" w:cs="Arial"/>
          <w:b/>
          <w:caps/>
          <w:sz w:val="24"/>
          <w:szCs w:val="24"/>
          <w:lang w:val="cs-CZ"/>
        </w:rPr>
      </w:pPr>
      <w:r w:rsidRPr="00B1065B">
        <w:rPr>
          <w:rFonts w:asciiTheme="minorHAnsi" w:hAnsiTheme="minorHAnsi" w:cs="Arial"/>
          <w:b/>
          <w:caps/>
          <w:sz w:val="24"/>
          <w:szCs w:val="24"/>
          <w:lang w:val="cs-CZ"/>
        </w:rPr>
        <w:t>Úvodní ustanovení</w:t>
      </w:r>
      <w:r w:rsidR="001C688B">
        <w:rPr>
          <w:rFonts w:asciiTheme="minorHAnsi" w:hAnsiTheme="minorHAnsi" w:cs="Arial"/>
          <w:b/>
          <w:caps/>
          <w:sz w:val="24"/>
          <w:szCs w:val="24"/>
          <w:lang w:val="cs-CZ"/>
        </w:rPr>
        <w:t xml:space="preserve"> /</w:t>
      </w:r>
      <w:r w:rsidR="001C688B" w:rsidRPr="001C688B">
        <w:t xml:space="preserve"> </w:t>
      </w:r>
      <w:r w:rsidR="001C688B" w:rsidRPr="001C688B">
        <w:rPr>
          <w:rFonts w:asciiTheme="minorHAnsi" w:hAnsiTheme="minorHAnsi" w:cs="Arial"/>
          <w:b/>
          <w:i/>
          <w:iCs/>
          <w:caps/>
          <w:sz w:val="24"/>
          <w:szCs w:val="24"/>
          <w:lang w:val="cs-CZ"/>
        </w:rPr>
        <w:t>PRELIMINARY PROVISIONS</w:t>
      </w:r>
    </w:p>
    <w:p w:rsidR="00B1065B" w:rsidRDefault="00B1065B" w:rsidP="001C688B">
      <w:pPr>
        <w:spacing w:after="60"/>
        <w:jc w:val="both"/>
        <w:rPr>
          <w:rFonts w:asciiTheme="minorHAnsi" w:hAnsiTheme="minorHAnsi" w:cs="Arial"/>
          <w:sz w:val="24"/>
          <w:szCs w:val="24"/>
        </w:rPr>
      </w:pPr>
      <w:r w:rsidRPr="00B1065B">
        <w:rPr>
          <w:rFonts w:asciiTheme="minorHAnsi" w:hAnsiTheme="minorHAnsi" w:cs="Arial"/>
          <w:sz w:val="24"/>
          <w:szCs w:val="24"/>
        </w:rPr>
        <w:t xml:space="preserve">Pronajímatel prohlašuje, že má právo hospodařit s budovou </w:t>
      </w:r>
      <w:proofErr w:type="gramStart"/>
      <w:r w:rsidRPr="00B1065B">
        <w:rPr>
          <w:rFonts w:asciiTheme="minorHAnsi" w:hAnsiTheme="minorHAnsi" w:cs="Arial"/>
          <w:sz w:val="24"/>
          <w:szCs w:val="24"/>
        </w:rPr>
        <w:t>č.p.</w:t>
      </w:r>
      <w:proofErr w:type="gramEnd"/>
      <w:r w:rsidRPr="00B1065B">
        <w:rPr>
          <w:rFonts w:asciiTheme="minorHAnsi" w:hAnsiTheme="minorHAnsi" w:cs="Arial"/>
          <w:sz w:val="24"/>
          <w:szCs w:val="24"/>
        </w:rPr>
        <w:t xml:space="preserve"> 269, umístěnou na pozemku </w:t>
      </w:r>
      <w:proofErr w:type="spellStart"/>
      <w:r w:rsidRPr="00B1065B">
        <w:rPr>
          <w:rFonts w:asciiTheme="minorHAnsi" w:hAnsiTheme="minorHAnsi" w:cs="Arial"/>
          <w:sz w:val="24"/>
          <w:szCs w:val="24"/>
        </w:rPr>
        <w:t>parc</w:t>
      </w:r>
      <w:proofErr w:type="spellEnd"/>
      <w:r w:rsidRPr="00B1065B">
        <w:rPr>
          <w:rFonts w:asciiTheme="minorHAnsi" w:hAnsiTheme="minorHAnsi" w:cs="Arial"/>
          <w:sz w:val="24"/>
          <w:szCs w:val="24"/>
        </w:rPr>
        <w:t xml:space="preserve">. č. 204, </w:t>
      </w:r>
      <w:r w:rsidR="00683310">
        <w:rPr>
          <w:rFonts w:asciiTheme="minorHAnsi" w:hAnsiTheme="minorHAnsi" w:cs="Arial"/>
          <w:sz w:val="24"/>
          <w:szCs w:val="24"/>
        </w:rPr>
        <w:t xml:space="preserve">LV č. 20 </w:t>
      </w:r>
      <w:r w:rsidRPr="00B1065B">
        <w:rPr>
          <w:rFonts w:asciiTheme="minorHAnsi" w:hAnsiTheme="minorHAnsi" w:cs="Arial"/>
          <w:sz w:val="24"/>
          <w:szCs w:val="24"/>
        </w:rPr>
        <w:t xml:space="preserve">v katastrálním území Staré Město, v obci Praha, která je </w:t>
      </w:r>
      <w:r w:rsidR="001C688B" w:rsidRPr="00B1065B">
        <w:rPr>
          <w:rFonts w:asciiTheme="minorHAnsi" w:hAnsiTheme="minorHAnsi" w:cs="Arial"/>
          <w:sz w:val="24"/>
          <w:szCs w:val="24"/>
        </w:rPr>
        <w:t>majetkem České</w:t>
      </w:r>
      <w:r w:rsidRPr="00B1065B">
        <w:rPr>
          <w:rFonts w:asciiTheme="minorHAnsi" w:hAnsiTheme="minorHAnsi" w:cs="Arial"/>
          <w:sz w:val="24"/>
          <w:szCs w:val="24"/>
        </w:rPr>
        <w:t xml:space="preserve"> republiky. (dále </w:t>
      </w:r>
      <w:r w:rsidR="00AD3B37" w:rsidRPr="00B1065B">
        <w:rPr>
          <w:rFonts w:asciiTheme="minorHAnsi" w:hAnsiTheme="minorHAnsi" w:cs="Arial"/>
          <w:sz w:val="24"/>
          <w:szCs w:val="24"/>
        </w:rPr>
        <w:t>jen</w:t>
      </w:r>
      <w:r w:rsidR="00AD3B37">
        <w:rPr>
          <w:rFonts w:asciiTheme="minorHAnsi" w:hAnsiTheme="minorHAnsi" w:cs="Arial"/>
          <w:sz w:val="24"/>
          <w:szCs w:val="24"/>
        </w:rPr>
        <w:t xml:space="preserve"> </w:t>
      </w:r>
      <w:r w:rsidR="00504B3B">
        <w:rPr>
          <w:rFonts w:asciiTheme="minorHAnsi" w:hAnsiTheme="minorHAnsi" w:cs="Arial"/>
          <w:sz w:val="24"/>
          <w:szCs w:val="24"/>
        </w:rPr>
        <w:t>„</w:t>
      </w:r>
      <w:r w:rsidR="00AD3B37" w:rsidRPr="00B1065B">
        <w:rPr>
          <w:rFonts w:asciiTheme="minorHAnsi" w:hAnsiTheme="minorHAnsi" w:cs="Arial"/>
          <w:sz w:val="24"/>
          <w:szCs w:val="24"/>
        </w:rPr>
        <w:t>Objekt</w:t>
      </w:r>
      <w:r w:rsidRPr="00B1065B">
        <w:rPr>
          <w:rFonts w:asciiTheme="minorHAnsi" w:hAnsiTheme="minorHAnsi" w:cs="Arial"/>
          <w:sz w:val="24"/>
          <w:szCs w:val="24"/>
        </w:rPr>
        <w:t>“)</w:t>
      </w:r>
    </w:p>
    <w:p w:rsidR="001C688B" w:rsidRPr="00AD3B37" w:rsidRDefault="001C688B" w:rsidP="00E151FA">
      <w:pPr>
        <w:spacing w:after="240"/>
        <w:jc w:val="both"/>
        <w:rPr>
          <w:rFonts w:asciiTheme="minorHAnsi" w:hAnsiTheme="minorHAnsi" w:cs="Arial"/>
          <w:i/>
          <w:iCs/>
          <w:sz w:val="24"/>
          <w:szCs w:val="24"/>
          <w:lang w:val="en-GB"/>
        </w:rPr>
      </w:pPr>
      <w:r w:rsidRPr="00AD3B37">
        <w:rPr>
          <w:rFonts w:asciiTheme="minorHAnsi" w:hAnsiTheme="minorHAnsi" w:cs="Arial"/>
          <w:i/>
          <w:iCs/>
          <w:sz w:val="24"/>
          <w:szCs w:val="24"/>
          <w:lang w:val="en-GB"/>
        </w:rPr>
        <w:lastRenderedPageBreak/>
        <w:t>The Lessor declares that he has the right to manage the building no. 269, located on the land plot</w:t>
      </w:r>
      <w:r w:rsidR="00AD3B37">
        <w:rPr>
          <w:rFonts w:asciiTheme="minorHAnsi" w:hAnsiTheme="minorHAnsi" w:cs="Arial"/>
          <w:i/>
          <w:iCs/>
          <w:sz w:val="24"/>
          <w:szCs w:val="24"/>
          <w:lang w:val="en-GB"/>
        </w:rPr>
        <w:t xml:space="preserve"> no</w:t>
      </w:r>
      <w:r w:rsidRPr="00AD3B37">
        <w:rPr>
          <w:rFonts w:asciiTheme="minorHAnsi" w:hAnsiTheme="minorHAnsi" w:cs="Arial"/>
          <w:i/>
          <w:iCs/>
          <w:sz w:val="24"/>
          <w:szCs w:val="24"/>
          <w:lang w:val="en-GB"/>
        </w:rPr>
        <w:t xml:space="preserve">. 204, </w:t>
      </w:r>
      <w:r w:rsidR="00AD3B37" w:rsidRPr="00AD3B37">
        <w:rPr>
          <w:rFonts w:asciiTheme="minorHAnsi" w:hAnsiTheme="minorHAnsi" w:cs="Arial"/>
          <w:i/>
          <w:iCs/>
          <w:sz w:val="24"/>
          <w:szCs w:val="24"/>
          <w:lang w:val="en-GB"/>
        </w:rPr>
        <w:t>property sheet</w:t>
      </w:r>
      <w:r w:rsidRPr="00AD3B37">
        <w:rPr>
          <w:rFonts w:asciiTheme="minorHAnsi" w:hAnsiTheme="minorHAnsi" w:cs="Arial"/>
          <w:i/>
          <w:iCs/>
          <w:sz w:val="24"/>
          <w:szCs w:val="24"/>
          <w:lang w:val="en-GB"/>
        </w:rPr>
        <w:t xml:space="preserve"> </w:t>
      </w:r>
      <w:r w:rsidR="00AD3B37" w:rsidRPr="00AD3B37">
        <w:rPr>
          <w:rFonts w:asciiTheme="minorHAnsi" w:hAnsiTheme="minorHAnsi" w:cs="Arial"/>
          <w:i/>
          <w:iCs/>
          <w:sz w:val="24"/>
          <w:szCs w:val="24"/>
          <w:lang w:val="en-GB"/>
        </w:rPr>
        <w:t>n</w:t>
      </w:r>
      <w:r w:rsidRPr="00AD3B37">
        <w:rPr>
          <w:rFonts w:asciiTheme="minorHAnsi" w:hAnsiTheme="minorHAnsi" w:cs="Arial"/>
          <w:i/>
          <w:iCs/>
          <w:sz w:val="24"/>
          <w:szCs w:val="24"/>
          <w:lang w:val="en-GB"/>
        </w:rPr>
        <w:t xml:space="preserve">o. 20 in the cadastral area of </w:t>
      </w:r>
      <w:proofErr w:type="spellStart"/>
      <w:r w:rsidRPr="00AD3B37">
        <w:rPr>
          <w:rFonts w:asciiTheme="minorHAnsi" w:hAnsiTheme="minorHAnsi" w:cs="Arial"/>
          <w:i/>
          <w:iCs/>
          <w:sz w:val="24"/>
          <w:szCs w:val="24"/>
          <w:lang w:val="en-GB"/>
        </w:rPr>
        <w:t>Staré</w:t>
      </w:r>
      <w:proofErr w:type="spellEnd"/>
      <w:r w:rsidRPr="00AD3B37">
        <w:rPr>
          <w:rFonts w:asciiTheme="minorHAnsi" w:hAnsiTheme="minorHAnsi" w:cs="Arial"/>
          <w:i/>
          <w:iCs/>
          <w:sz w:val="24"/>
          <w:szCs w:val="24"/>
          <w:lang w:val="en-GB"/>
        </w:rPr>
        <w:t xml:space="preserve"> </w:t>
      </w:r>
      <w:proofErr w:type="spellStart"/>
      <w:r w:rsidRPr="00AD3B37">
        <w:rPr>
          <w:rFonts w:asciiTheme="minorHAnsi" w:hAnsiTheme="minorHAnsi" w:cs="Arial"/>
          <w:i/>
          <w:iCs/>
          <w:sz w:val="24"/>
          <w:szCs w:val="24"/>
          <w:lang w:val="en-GB"/>
        </w:rPr>
        <w:t>Město</w:t>
      </w:r>
      <w:proofErr w:type="spellEnd"/>
      <w:r w:rsidRPr="00AD3B37">
        <w:rPr>
          <w:rFonts w:asciiTheme="minorHAnsi" w:hAnsiTheme="minorHAnsi" w:cs="Arial"/>
          <w:i/>
          <w:iCs/>
          <w:sz w:val="24"/>
          <w:szCs w:val="24"/>
          <w:lang w:val="en-GB"/>
        </w:rPr>
        <w:t>, in the municipality of Prague, which is the property of the Czech Republic. ("</w:t>
      </w:r>
      <w:r w:rsidR="007A2C0D">
        <w:rPr>
          <w:rFonts w:asciiTheme="minorHAnsi" w:hAnsiTheme="minorHAnsi" w:cs="Arial"/>
          <w:i/>
          <w:iCs/>
          <w:sz w:val="24"/>
          <w:szCs w:val="24"/>
          <w:lang w:val="en-GB"/>
        </w:rPr>
        <w:t>Property</w:t>
      </w:r>
      <w:r w:rsidRPr="00AD3B37">
        <w:rPr>
          <w:rFonts w:asciiTheme="minorHAnsi" w:hAnsiTheme="minorHAnsi" w:cs="Arial"/>
          <w:i/>
          <w:iCs/>
          <w:sz w:val="24"/>
          <w:szCs w:val="24"/>
          <w:lang w:val="en-GB"/>
        </w:rPr>
        <w:t>")</w:t>
      </w:r>
    </w:p>
    <w:p w:rsidR="00565C32" w:rsidRPr="00B1065B" w:rsidRDefault="008E71E8" w:rsidP="008E71E8">
      <w:pPr>
        <w:pStyle w:val="Bezmezer"/>
        <w:jc w:val="center"/>
        <w:rPr>
          <w:rFonts w:asciiTheme="minorHAnsi" w:hAnsiTheme="minorHAnsi" w:cs="Arial"/>
          <w:b/>
          <w:sz w:val="24"/>
          <w:szCs w:val="24"/>
          <w:lang w:val="cs-CZ"/>
        </w:rPr>
      </w:pPr>
      <w:r>
        <w:rPr>
          <w:rFonts w:asciiTheme="minorHAnsi" w:hAnsiTheme="minorHAnsi" w:cs="Arial"/>
          <w:b/>
          <w:sz w:val="24"/>
          <w:szCs w:val="24"/>
          <w:lang w:val="cs-CZ"/>
        </w:rPr>
        <w:t>II.</w:t>
      </w:r>
    </w:p>
    <w:p w:rsidR="00565C32" w:rsidRPr="00B1065B" w:rsidRDefault="00955D21" w:rsidP="00E151FA">
      <w:pPr>
        <w:pStyle w:val="Bezmezer"/>
        <w:spacing w:after="120"/>
        <w:jc w:val="center"/>
        <w:rPr>
          <w:rFonts w:asciiTheme="minorHAnsi" w:hAnsiTheme="minorHAnsi" w:cs="Arial"/>
          <w:b/>
          <w:caps/>
          <w:sz w:val="24"/>
          <w:szCs w:val="24"/>
          <w:lang w:val="cs-CZ"/>
        </w:rPr>
      </w:pPr>
      <w:r w:rsidRPr="00B1065B">
        <w:rPr>
          <w:rFonts w:asciiTheme="minorHAnsi" w:hAnsiTheme="minorHAnsi" w:cs="Arial"/>
          <w:b/>
          <w:caps/>
          <w:sz w:val="24"/>
          <w:szCs w:val="24"/>
          <w:lang w:val="cs-CZ"/>
        </w:rPr>
        <w:t>Předmět a účel smlouvy</w:t>
      </w:r>
      <w:r w:rsidR="00AD3B37">
        <w:rPr>
          <w:rFonts w:asciiTheme="minorHAnsi" w:hAnsiTheme="minorHAnsi" w:cs="Arial"/>
          <w:b/>
          <w:caps/>
          <w:sz w:val="24"/>
          <w:szCs w:val="24"/>
          <w:lang w:val="cs-CZ"/>
        </w:rPr>
        <w:t xml:space="preserve"> /</w:t>
      </w:r>
      <w:r w:rsidR="00AD3B37" w:rsidRPr="00AD3B37">
        <w:t xml:space="preserve"> </w:t>
      </w:r>
      <w:r w:rsidR="00AD3B37" w:rsidRPr="00AD3B37">
        <w:rPr>
          <w:rFonts w:asciiTheme="minorHAnsi" w:hAnsiTheme="minorHAnsi" w:cs="Arial"/>
          <w:b/>
          <w:i/>
          <w:iCs/>
          <w:caps/>
          <w:sz w:val="24"/>
          <w:szCs w:val="24"/>
          <w:lang w:val="cs-CZ"/>
        </w:rPr>
        <w:t>SUBJECT MATTER AND PURPOSE OF THE CONTRACT</w:t>
      </w:r>
    </w:p>
    <w:p w:rsidR="00521819" w:rsidRPr="00B1065B" w:rsidRDefault="00955D21" w:rsidP="00AD3B37">
      <w:pPr>
        <w:pStyle w:val="Bezmezer"/>
        <w:spacing w:after="60"/>
        <w:ind w:left="709" w:hanging="709"/>
        <w:jc w:val="both"/>
        <w:rPr>
          <w:rFonts w:asciiTheme="minorHAnsi" w:hAnsiTheme="minorHAnsi" w:cs="Arial"/>
          <w:sz w:val="24"/>
          <w:szCs w:val="24"/>
          <w:lang w:val="cs-CZ"/>
        </w:rPr>
      </w:pPr>
      <w:r w:rsidRPr="00B1065B">
        <w:rPr>
          <w:rFonts w:asciiTheme="minorHAnsi" w:hAnsiTheme="minorHAnsi" w:cs="Arial"/>
          <w:b/>
          <w:sz w:val="24"/>
          <w:szCs w:val="24"/>
          <w:lang w:val="cs-CZ"/>
        </w:rPr>
        <w:t>2.1</w:t>
      </w:r>
      <w:r w:rsidRPr="00B1065B">
        <w:rPr>
          <w:rFonts w:asciiTheme="minorHAnsi" w:hAnsiTheme="minorHAnsi" w:cs="Arial"/>
          <w:sz w:val="24"/>
          <w:szCs w:val="24"/>
          <w:lang w:val="cs-CZ"/>
        </w:rPr>
        <w:tab/>
        <w:t>Pronajímatel přenechává Nájemci k dočasnému užívání prostory</w:t>
      </w:r>
      <w:r w:rsidR="00683310">
        <w:rPr>
          <w:rFonts w:asciiTheme="minorHAnsi" w:hAnsiTheme="minorHAnsi" w:cs="Arial"/>
          <w:sz w:val="24"/>
          <w:szCs w:val="24"/>
          <w:lang w:val="cs-CZ"/>
        </w:rPr>
        <w:t xml:space="preserve"> sloužící podnikání</w:t>
      </w:r>
      <w:r w:rsidR="007D4E25" w:rsidRPr="00B1065B">
        <w:rPr>
          <w:rFonts w:asciiTheme="minorHAnsi" w:hAnsiTheme="minorHAnsi" w:cs="Arial"/>
          <w:sz w:val="24"/>
          <w:szCs w:val="24"/>
          <w:lang w:val="cs-CZ"/>
        </w:rPr>
        <w:t xml:space="preserve"> v</w:t>
      </w:r>
      <w:r w:rsidR="00675879">
        <w:rPr>
          <w:rFonts w:asciiTheme="minorHAnsi" w:hAnsiTheme="minorHAnsi" w:cs="Arial"/>
          <w:sz w:val="24"/>
          <w:szCs w:val="24"/>
          <w:lang w:val="cs-CZ"/>
        </w:rPr>
        <w:t> </w:t>
      </w:r>
      <w:r w:rsidR="007D4E25" w:rsidRPr="00B1065B">
        <w:rPr>
          <w:rFonts w:asciiTheme="minorHAnsi" w:hAnsiTheme="minorHAnsi" w:cs="Arial"/>
          <w:sz w:val="24"/>
          <w:szCs w:val="24"/>
          <w:lang w:val="cs-CZ"/>
        </w:rPr>
        <w:t xml:space="preserve">Národním muzeu – </w:t>
      </w:r>
      <w:r w:rsidR="00521819" w:rsidRPr="00B1065B">
        <w:rPr>
          <w:rFonts w:asciiTheme="minorHAnsi" w:hAnsiTheme="minorHAnsi" w:cs="Arial"/>
          <w:sz w:val="24"/>
          <w:szCs w:val="24"/>
          <w:lang w:val="cs-CZ"/>
        </w:rPr>
        <w:t>Náprstkově muzeu asijských, afrických a amerických kultur o</w:t>
      </w:r>
      <w:r w:rsidR="00675879">
        <w:rPr>
          <w:rFonts w:asciiTheme="minorHAnsi" w:hAnsiTheme="minorHAnsi" w:cs="Arial"/>
          <w:sz w:val="24"/>
          <w:szCs w:val="24"/>
          <w:lang w:val="cs-CZ"/>
        </w:rPr>
        <w:t> </w:t>
      </w:r>
      <w:r w:rsidR="00521819" w:rsidRPr="00B1065B">
        <w:rPr>
          <w:rFonts w:asciiTheme="minorHAnsi" w:hAnsiTheme="minorHAnsi" w:cs="Arial"/>
          <w:sz w:val="24"/>
          <w:szCs w:val="24"/>
          <w:lang w:val="cs-CZ"/>
        </w:rPr>
        <w:t xml:space="preserve">celkové ploše </w:t>
      </w:r>
      <w:r w:rsidR="00521819" w:rsidRPr="00876C7E">
        <w:rPr>
          <w:rFonts w:asciiTheme="minorHAnsi" w:hAnsiTheme="minorHAnsi" w:cs="Arial"/>
          <w:sz w:val="24"/>
          <w:szCs w:val="24"/>
          <w:lang w:val="cs-CZ"/>
        </w:rPr>
        <w:t>78,27</w:t>
      </w:r>
      <w:r w:rsidRPr="00B1065B">
        <w:rPr>
          <w:rFonts w:asciiTheme="minorHAnsi" w:hAnsiTheme="minorHAnsi" w:cs="Arial"/>
          <w:sz w:val="24"/>
          <w:szCs w:val="24"/>
          <w:lang w:val="cs-CZ"/>
        </w:rPr>
        <w:t xml:space="preserve"> m</w:t>
      </w:r>
      <w:r w:rsidRPr="00B1065B">
        <w:rPr>
          <w:rFonts w:asciiTheme="minorHAnsi" w:hAnsiTheme="minorHAnsi" w:cs="Arial"/>
          <w:sz w:val="24"/>
          <w:szCs w:val="24"/>
          <w:vertAlign w:val="superscript"/>
          <w:lang w:val="cs-CZ"/>
        </w:rPr>
        <w:t>2</w:t>
      </w:r>
      <w:r w:rsidR="00521819" w:rsidRPr="00B1065B">
        <w:rPr>
          <w:rFonts w:asciiTheme="minorHAnsi" w:hAnsiTheme="minorHAnsi" w:cs="Arial"/>
          <w:sz w:val="24"/>
          <w:szCs w:val="24"/>
          <w:vertAlign w:val="superscript"/>
          <w:lang w:val="cs-CZ"/>
        </w:rPr>
        <w:t xml:space="preserve"> </w:t>
      </w:r>
      <w:r w:rsidRPr="00B1065B">
        <w:rPr>
          <w:rFonts w:asciiTheme="minorHAnsi" w:hAnsiTheme="minorHAnsi" w:cs="Arial"/>
          <w:sz w:val="24"/>
          <w:szCs w:val="24"/>
          <w:lang w:val="cs-CZ"/>
        </w:rPr>
        <w:t>nacházející se v </w:t>
      </w:r>
      <w:r w:rsidR="00521819" w:rsidRPr="00B1065B">
        <w:rPr>
          <w:rFonts w:asciiTheme="minorHAnsi" w:hAnsiTheme="minorHAnsi" w:cs="Arial"/>
          <w:sz w:val="24"/>
          <w:szCs w:val="24"/>
          <w:lang w:val="cs-CZ"/>
        </w:rPr>
        <w:t>přízemí</w:t>
      </w:r>
      <w:r w:rsidRPr="00B1065B">
        <w:rPr>
          <w:rFonts w:asciiTheme="minorHAnsi" w:hAnsiTheme="minorHAnsi" w:cs="Arial"/>
          <w:sz w:val="24"/>
          <w:szCs w:val="24"/>
          <w:lang w:val="cs-CZ"/>
        </w:rPr>
        <w:t xml:space="preserve"> </w:t>
      </w:r>
      <w:r w:rsidR="007A2C0D">
        <w:rPr>
          <w:rFonts w:asciiTheme="minorHAnsi" w:hAnsiTheme="minorHAnsi" w:cs="Arial"/>
          <w:sz w:val="24"/>
          <w:szCs w:val="24"/>
          <w:lang w:val="cs-CZ"/>
        </w:rPr>
        <w:t>Objektu</w:t>
      </w:r>
      <w:r w:rsidR="00FD010A" w:rsidRPr="00B1065B">
        <w:rPr>
          <w:rFonts w:asciiTheme="minorHAnsi" w:hAnsiTheme="minorHAnsi" w:cs="Arial"/>
          <w:sz w:val="24"/>
          <w:szCs w:val="24"/>
          <w:lang w:val="cs-CZ"/>
        </w:rPr>
        <w:t xml:space="preserve"> dle plánku, který je součástí této smlouvy</w:t>
      </w:r>
      <w:r w:rsidR="00521819" w:rsidRPr="00B1065B">
        <w:rPr>
          <w:rFonts w:asciiTheme="minorHAnsi" w:hAnsiTheme="minorHAnsi" w:cs="Arial"/>
          <w:sz w:val="24"/>
          <w:szCs w:val="24"/>
          <w:lang w:val="cs-CZ"/>
        </w:rPr>
        <w:t xml:space="preserve"> + 48 m</w:t>
      </w:r>
      <w:r w:rsidR="00521819" w:rsidRPr="00B1065B">
        <w:rPr>
          <w:rFonts w:asciiTheme="minorHAnsi" w:hAnsiTheme="minorHAnsi" w:cs="Arial"/>
          <w:sz w:val="24"/>
          <w:szCs w:val="24"/>
          <w:vertAlign w:val="superscript"/>
          <w:lang w:val="cs-CZ"/>
        </w:rPr>
        <w:t>2</w:t>
      </w:r>
      <w:r w:rsidR="00521819" w:rsidRPr="00B1065B">
        <w:rPr>
          <w:rFonts w:asciiTheme="minorHAnsi" w:hAnsiTheme="minorHAnsi" w:cs="Arial"/>
          <w:sz w:val="24"/>
          <w:szCs w:val="24"/>
          <w:lang w:val="cs-CZ"/>
        </w:rPr>
        <w:t xml:space="preserve"> plochy venkovní zahrádky. Jedná o prostory</w:t>
      </w:r>
      <w:r w:rsidR="007D4E25" w:rsidRPr="00B1065B">
        <w:rPr>
          <w:rFonts w:asciiTheme="minorHAnsi" w:hAnsiTheme="minorHAnsi" w:cs="Arial"/>
          <w:sz w:val="24"/>
          <w:szCs w:val="24"/>
          <w:lang w:val="cs-CZ"/>
        </w:rPr>
        <w:t>:</w:t>
      </w:r>
    </w:p>
    <w:p w:rsidR="00521819" w:rsidRPr="00A86E5F" w:rsidRDefault="00521819" w:rsidP="00521819">
      <w:pPr>
        <w:pStyle w:val="Bezmezer"/>
        <w:numPr>
          <w:ilvl w:val="0"/>
          <w:numId w:val="5"/>
        </w:numPr>
        <w:rPr>
          <w:rFonts w:asciiTheme="minorHAnsi" w:hAnsiTheme="minorHAnsi" w:cs="Arial"/>
          <w:sz w:val="24"/>
          <w:szCs w:val="24"/>
          <w:lang w:val="cs-CZ"/>
        </w:rPr>
      </w:pPr>
      <w:r w:rsidRPr="00A86E5F">
        <w:rPr>
          <w:rFonts w:asciiTheme="minorHAnsi" w:hAnsiTheme="minorHAnsi" w:cs="Arial"/>
          <w:sz w:val="24"/>
          <w:szCs w:val="24"/>
          <w:lang w:val="cs-CZ"/>
        </w:rPr>
        <w:t>Kavárna, plocha 60,59 m</w:t>
      </w:r>
      <w:r w:rsidRPr="00A86E5F">
        <w:rPr>
          <w:rFonts w:asciiTheme="minorHAnsi" w:hAnsiTheme="minorHAnsi" w:cs="Arial"/>
          <w:sz w:val="24"/>
          <w:szCs w:val="24"/>
          <w:vertAlign w:val="superscript"/>
          <w:lang w:val="cs-CZ"/>
        </w:rPr>
        <w:t>2</w:t>
      </w:r>
    </w:p>
    <w:p w:rsidR="00521819" w:rsidRPr="00A86E5F" w:rsidRDefault="00521819" w:rsidP="00521819">
      <w:pPr>
        <w:pStyle w:val="Bezmezer"/>
        <w:numPr>
          <w:ilvl w:val="0"/>
          <w:numId w:val="5"/>
        </w:numPr>
        <w:rPr>
          <w:rFonts w:asciiTheme="minorHAnsi" w:hAnsiTheme="minorHAnsi" w:cs="Arial"/>
          <w:sz w:val="24"/>
          <w:szCs w:val="24"/>
          <w:lang w:val="cs-CZ"/>
        </w:rPr>
      </w:pPr>
      <w:r w:rsidRPr="00A86E5F">
        <w:rPr>
          <w:rFonts w:asciiTheme="minorHAnsi" w:hAnsiTheme="minorHAnsi" w:cs="Arial"/>
          <w:sz w:val="24"/>
          <w:szCs w:val="24"/>
          <w:lang w:val="cs-CZ"/>
        </w:rPr>
        <w:t>Sklady a zázemí, plocha 17,68 m</w:t>
      </w:r>
      <w:r w:rsidRPr="00A86E5F">
        <w:rPr>
          <w:rFonts w:asciiTheme="minorHAnsi" w:hAnsiTheme="minorHAnsi" w:cs="Arial"/>
          <w:sz w:val="24"/>
          <w:szCs w:val="24"/>
          <w:vertAlign w:val="superscript"/>
          <w:lang w:val="cs-CZ"/>
        </w:rPr>
        <w:t>2</w:t>
      </w:r>
    </w:p>
    <w:p w:rsidR="00521819" w:rsidRPr="00A86E5F" w:rsidRDefault="00521819" w:rsidP="00AD3B37">
      <w:pPr>
        <w:pStyle w:val="Bezmezer"/>
        <w:numPr>
          <w:ilvl w:val="0"/>
          <w:numId w:val="5"/>
        </w:numPr>
        <w:spacing w:after="60"/>
        <w:ind w:left="1423" w:hanging="357"/>
        <w:rPr>
          <w:rFonts w:asciiTheme="minorHAnsi" w:hAnsiTheme="minorHAnsi" w:cs="Arial"/>
          <w:sz w:val="24"/>
          <w:szCs w:val="24"/>
          <w:lang w:val="cs-CZ"/>
        </w:rPr>
      </w:pPr>
      <w:r w:rsidRPr="00A86E5F">
        <w:rPr>
          <w:rFonts w:asciiTheme="minorHAnsi" w:hAnsiTheme="minorHAnsi" w:cs="Arial"/>
          <w:sz w:val="24"/>
          <w:szCs w:val="24"/>
          <w:lang w:val="cs-CZ"/>
        </w:rPr>
        <w:t>Venkovní plocha – zahrádka, plocha 48 m</w:t>
      </w:r>
      <w:r w:rsidRPr="00A86E5F">
        <w:rPr>
          <w:rFonts w:asciiTheme="minorHAnsi" w:hAnsiTheme="minorHAnsi" w:cs="Arial"/>
          <w:sz w:val="24"/>
          <w:szCs w:val="24"/>
          <w:vertAlign w:val="superscript"/>
          <w:lang w:val="cs-CZ"/>
        </w:rPr>
        <w:t>2</w:t>
      </w:r>
      <w:r w:rsidRPr="00A86E5F">
        <w:rPr>
          <w:rFonts w:asciiTheme="minorHAnsi" w:hAnsiTheme="minorHAnsi" w:cs="Arial"/>
          <w:sz w:val="24"/>
          <w:szCs w:val="24"/>
          <w:lang w:val="cs-CZ"/>
        </w:rPr>
        <w:t xml:space="preserve"> </w:t>
      </w:r>
    </w:p>
    <w:p w:rsidR="00AD3B37" w:rsidRPr="00AD3B37" w:rsidRDefault="00AD3B37" w:rsidP="00AD3B37">
      <w:pPr>
        <w:pStyle w:val="Bezmezer"/>
        <w:ind w:left="708"/>
        <w:jc w:val="both"/>
        <w:rPr>
          <w:rFonts w:asciiTheme="minorHAnsi" w:hAnsiTheme="minorHAnsi" w:cs="Arial"/>
          <w:i/>
          <w:iCs/>
          <w:sz w:val="24"/>
          <w:szCs w:val="24"/>
        </w:rPr>
      </w:pPr>
      <w:r w:rsidRPr="00AD3B37">
        <w:rPr>
          <w:rFonts w:asciiTheme="minorHAnsi" w:hAnsiTheme="minorHAnsi" w:cs="Arial"/>
          <w:i/>
          <w:iCs/>
          <w:sz w:val="24"/>
          <w:szCs w:val="24"/>
        </w:rPr>
        <w:t xml:space="preserve">The Lessor shall leave to the Leaseholder for temporary use the premises serving for business in the National Museum – the </w:t>
      </w:r>
      <w:proofErr w:type="spellStart"/>
      <w:r w:rsidRPr="00AD3B37">
        <w:rPr>
          <w:rFonts w:asciiTheme="minorHAnsi" w:hAnsiTheme="minorHAnsi" w:cs="Arial"/>
          <w:i/>
          <w:iCs/>
          <w:sz w:val="24"/>
          <w:szCs w:val="24"/>
        </w:rPr>
        <w:t>Náprstek</w:t>
      </w:r>
      <w:proofErr w:type="spellEnd"/>
      <w:r w:rsidRPr="00AD3B37">
        <w:rPr>
          <w:rFonts w:asciiTheme="minorHAnsi" w:hAnsiTheme="minorHAnsi" w:cs="Arial"/>
          <w:i/>
          <w:iCs/>
          <w:sz w:val="24"/>
          <w:szCs w:val="24"/>
        </w:rPr>
        <w:t xml:space="preserve"> Museum of Asian, African and American Cultures with a total area of 78.27 m</w:t>
      </w:r>
      <w:r w:rsidRPr="00AD3B37">
        <w:rPr>
          <w:rFonts w:asciiTheme="minorHAnsi" w:hAnsiTheme="minorHAnsi" w:cs="Arial"/>
          <w:i/>
          <w:iCs/>
          <w:sz w:val="24"/>
          <w:szCs w:val="24"/>
          <w:vertAlign w:val="superscript"/>
        </w:rPr>
        <w:t>2</w:t>
      </w:r>
      <w:r w:rsidRPr="00AD3B37">
        <w:rPr>
          <w:rFonts w:asciiTheme="minorHAnsi" w:hAnsiTheme="minorHAnsi" w:cs="Arial"/>
          <w:i/>
          <w:iCs/>
          <w:sz w:val="24"/>
          <w:szCs w:val="24"/>
        </w:rPr>
        <w:t xml:space="preserve"> located on the ground floor of the </w:t>
      </w:r>
      <w:r w:rsidR="004E1261">
        <w:rPr>
          <w:rFonts w:asciiTheme="minorHAnsi" w:hAnsiTheme="minorHAnsi" w:cs="Arial"/>
          <w:i/>
          <w:iCs/>
          <w:sz w:val="24"/>
          <w:szCs w:val="24"/>
        </w:rPr>
        <w:t>Property</w:t>
      </w:r>
      <w:r w:rsidRPr="00AD3B37">
        <w:rPr>
          <w:rFonts w:asciiTheme="minorHAnsi" w:hAnsiTheme="minorHAnsi" w:cs="Arial"/>
          <w:i/>
          <w:iCs/>
          <w:sz w:val="24"/>
          <w:szCs w:val="24"/>
        </w:rPr>
        <w:t xml:space="preserve"> according to the plan</w:t>
      </w:r>
      <w:r w:rsidRPr="00AD3B37">
        <w:rPr>
          <w:i/>
          <w:iCs/>
        </w:rPr>
        <w:t xml:space="preserve"> </w:t>
      </w:r>
      <w:r w:rsidRPr="00AD3B37">
        <w:rPr>
          <w:rFonts w:asciiTheme="minorHAnsi" w:hAnsiTheme="minorHAnsi" w:cs="Arial"/>
          <w:i/>
          <w:iCs/>
          <w:sz w:val="24"/>
          <w:szCs w:val="24"/>
        </w:rPr>
        <w:t>which is part of this contract + 48 m</w:t>
      </w:r>
      <w:r w:rsidRPr="00AD3B37">
        <w:rPr>
          <w:rFonts w:asciiTheme="minorHAnsi" w:hAnsiTheme="minorHAnsi" w:cs="Arial"/>
          <w:i/>
          <w:iCs/>
          <w:sz w:val="24"/>
          <w:szCs w:val="24"/>
          <w:vertAlign w:val="superscript"/>
        </w:rPr>
        <w:t>2</w:t>
      </w:r>
      <w:r w:rsidRPr="00AD3B37">
        <w:rPr>
          <w:rFonts w:asciiTheme="minorHAnsi" w:hAnsiTheme="minorHAnsi" w:cs="Arial"/>
          <w:i/>
          <w:iCs/>
          <w:sz w:val="24"/>
          <w:szCs w:val="24"/>
        </w:rPr>
        <w:t xml:space="preserve"> of outdoor garden area. These are:</w:t>
      </w:r>
    </w:p>
    <w:p w:rsidR="00AD3B37" w:rsidRPr="00AD3B37" w:rsidRDefault="00AD3B37" w:rsidP="00AD3B37">
      <w:pPr>
        <w:pStyle w:val="Bezmezer"/>
        <w:ind w:left="1134"/>
        <w:rPr>
          <w:rFonts w:asciiTheme="minorHAnsi" w:hAnsiTheme="minorHAnsi" w:cs="Arial"/>
          <w:i/>
          <w:iCs/>
          <w:sz w:val="24"/>
          <w:szCs w:val="24"/>
        </w:rPr>
      </w:pPr>
      <w:r w:rsidRPr="00AD3B37">
        <w:rPr>
          <w:rFonts w:asciiTheme="minorHAnsi" w:hAnsiTheme="minorHAnsi" w:cs="Arial"/>
          <w:i/>
          <w:iCs/>
          <w:sz w:val="24"/>
          <w:szCs w:val="24"/>
        </w:rPr>
        <w:t>a) Café, area 60.59 m</w:t>
      </w:r>
      <w:r w:rsidRPr="00AD3B37">
        <w:rPr>
          <w:rFonts w:asciiTheme="minorHAnsi" w:hAnsiTheme="minorHAnsi" w:cs="Arial"/>
          <w:i/>
          <w:iCs/>
          <w:sz w:val="24"/>
          <w:szCs w:val="24"/>
          <w:vertAlign w:val="superscript"/>
        </w:rPr>
        <w:t>2</w:t>
      </w:r>
    </w:p>
    <w:p w:rsidR="00AD3B37" w:rsidRPr="00AD3B37" w:rsidRDefault="00AD3B37" w:rsidP="00AD3B37">
      <w:pPr>
        <w:pStyle w:val="Bezmezer"/>
        <w:ind w:left="1134"/>
        <w:rPr>
          <w:rFonts w:asciiTheme="minorHAnsi" w:hAnsiTheme="minorHAnsi" w:cs="Arial"/>
          <w:i/>
          <w:iCs/>
          <w:sz w:val="24"/>
          <w:szCs w:val="24"/>
        </w:rPr>
      </w:pPr>
      <w:r w:rsidRPr="00AD3B37">
        <w:rPr>
          <w:rFonts w:asciiTheme="minorHAnsi" w:hAnsiTheme="minorHAnsi" w:cs="Arial"/>
          <w:i/>
          <w:iCs/>
          <w:sz w:val="24"/>
          <w:szCs w:val="24"/>
        </w:rPr>
        <w:t>b) Storerooms and facilities, area 17.68 m</w:t>
      </w:r>
      <w:r w:rsidRPr="00AD3B37">
        <w:rPr>
          <w:rFonts w:asciiTheme="minorHAnsi" w:hAnsiTheme="minorHAnsi" w:cs="Arial"/>
          <w:i/>
          <w:iCs/>
          <w:sz w:val="24"/>
          <w:szCs w:val="24"/>
          <w:vertAlign w:val="superscript"/>
        </w:rPr>
        <w:t>2</w:t>
      </w:r>
    </w:p>
    <w:p w:rsidR="00565C32" w:rsidRPr="00AD3B37" w:rsidRDefault="00AD3B37" w:rsidP="00A86E5F">
      <w:pPr>
        <w:pStyle w:val="Bezmezer"/>
        <w:spacing w:after="120"/>
        <w:ind w:left="1134"/>
        <w:rPr>
          <w:rFonts w:asciiTheme="minorHAnsi" w:hAnsiTheme="minorHAnsi" w:cs="Arial"/>
          <w:i/>
          <w:iCs/>
          <w:sz w:val="24"/>
          <w:szCs w:val="24"/>
        </w:rPr>
      </w:pPr>
      <w:r w:rsidRPr="00AD3B37">
        <w:rPr>
          <w:rFonts w:asciiTheme="minorHAnsi" w:hAnsiTheme="minorHAnsi" w:cs="Arial"/>
          <w:i/>
          <w:iCs/>
          <w:sz w:val="24"/>
          <w:szCs w:val="24"/>
        </w:rPr>
        <w:t>c) Outdoor area - garden, area 48 m</w:t>
      </w:r>
      <w:r w:rsidRPr="00AD3B37">
        <w:rPr>
          <w:rFonts w:asciiTheme="minorHAnsi" w:hAnsiTheme="minorHAnsi" w:cs="Arial"/>
          <w:i/>
          <w:iCs/>
          <w:sz w:val="24"/>
          <w:szCs w:val="24"/>
          <w:vertAlign w:val="superscript"/>
        </w:rPr>
        <w:t>2</w:t>
      </w:r>
    </w:p>
    <w:p w:rsidR="00282620" w:rsidRDefault="00955D21" w:rsidP="00A86E5F">
      <w:pPr>
        <w:pStyle w:val="Bezmezer"/>
        <w:spacing w:after="60"/>
        <w:ind w:left="709" w:hanging="709"/>
        <w:jc w:val="both"/>
        <w:rPr>
          <w:rFonts w:asciiTheme="minorHAnsi" w:hAnsiTheme="minorHAnsi" w:cs="Arial"/>
          <w:sz w:val="24"/>
          <w:szCs w:val="24"/>
          <w:lang w:val="cs-CZ"/>
        </w:rPr>
      </w:pPr>
      <w:r w:rsidRPr="00B1065B">
        <w:rPr>
          <w:rFonts w:asciiTheme="minorHAnsi" w:hAnsiTheme="minorHAnsi" w:cs="Arial"/>
          <w:b/>
          <w:sz w:val="24"/>
          <w:szCs w:val="24"/>
          <w:lang w:val="cs-CZ"/>
        </w:rPr>
        <w:t>2.2</w:t>
      </w:r>
      <w:r w:rsidRPr="00B1065B">
        <w:rPr>
          <w:rFonts w:asciiTheme="minorHAnsi" w:hAnsiTheme="minorHAnsi" w:cs="Arial"/>
          <w:sz w:val="24"/>
          <w:szCs w:val="24"/>
          <w:lang w:val="cs-CZ"/>
        </w:rPr>
        <w:tab/>
        <w:t>Nájem je sjednán k účelu podnikání Nájemce v oblasti jeho předmětu podnikání</w:t>
      </w:r>
      <w:r w:rsidR="00282620" w:rsidRPr="00B1065B">
        <w:rPr>
          <w:rFonts w:asciiTheme="minorHAnsi" w:hAnsiTheme="minorHAnsi" w:cs="Arial"/>
          <w:sz w:val="24"/>
          <w:szCs w:val="24"/>
          <w:lang w:val="cs-CZ"/>
        </w:rPr>
        <w:t>, tj. provoz kavárny.</w:t>
      </w:r>
    </w:p>
    <w:p w:rsidR="00565C32" w:rsidRPr="00A86E5F" w:rsidRDefault="00AD3B37" w:rsidP="00A86E5F">
      <w:pPr>
        <w:pStyle w:val="Bezmezer"/>
        <w:spacing w:after="120"/>
        <w:ind w:left="709" w:hanging="6"/>
        <w:jc w:val="both"/>
        <w:rPr>
          <w:rFonts w:asciiTheme="minorHAnsi" w:hAnsiTheme="minorHAnsi" w:cs="Arial"/>
          <w:i/>
          <w:iCs/>
          <w:sz w:val="24"/>
          <w:szCs w:val="24"/>
          <w:lang w:val="en-GB"/>
        </w:rPr>
      </w:pPr>
      <w:r w:rsidRPr="00A86E5F">
        <w:rPr>
          <w:rFonts w:asciiTheme="minorHAnsi" w:hAnsiTheme="minorHAnsi" w:cs="Arial"/>
          <w:i/>
          <w:iCs/>
          <w:sz w:val="24"/>
          <w:szCs w:val="24"/>
          <w:lang w:val="en-GB"/>
        </w:rPr>
        <w:t>The lease is arranged for the purpose of the Leaseholder</w:t>
      </w:r>
      <w:r w:rsidR="00A86E5F" w:rsidRPr="00A86E5F">
        <w:rPr>
          <w:rFonts w:asciiTheme="minorHAnsi" w:hAnsiTheme="minorHAnsi" w:cs="Arial"/>
          <w:i/>
          <w:iCs/>
          <w:sz w:val="24"/>
          <w:szCs w:val="24"/>
          <w:lang w:val="en-GB"/>
        </w:rPr>
        <w:t>‘</w:t>
      </w:r>
      <w:r w:rsidRPr="00A86E5F">
        <w:rPr>
          <w:rFonts w:asciiTheme="minorHAnsi" w:hAnsiTheme="minorHAnsi" w:cs="Arial"/>
          <w:i/>
          <w:iCs/>
          <w:sz w:val="24"/>
          <w:szCs w:val="24"/>
          <w:lang w:val="en-GB"/>
        </w:rPr>
        <w:t xml:space="preserve">s business in the </w:t>
      </w:r>
      <w:r w:rsidR="00A86E5F" w:rsidRPr="00A86E5F">
        <w:rPr>
          <w:rFonts w:asciiTheme="minorHAnsi" w:hAnsiTheme="minorHAnsi" w:cs="Arial"/>
          <w:i/>
          <w:iCs/>
          <w:sz w:val="24"/>
          <w:szCs w:val="24"/>
          <w:lang w:val="en-GB"/>
        </w:rPr>
        <w:t>field</w:t>
      </w:r>
      <w:r w:rsidRPr="00A86E5F">
        <w:rPr>
          <w:rFonts w:asciiTheme="minorHAnsi" w:hAnsiTheme="minorHAnsi" w:cs="Arial"/>
          <w:i/>
          <w:iCs/>
          <w:sz w:val="24"/>
          <w:szCs w:val="24"/>
          <w:lang w:val="en-GB"/>
        </w:rPr>
        <w:t xml:space="preserve"> of </w:t>
      </w:r>
      <w:r w:rsidR="00A86E5F" w:rsidRPr="00A86E5F">
        <w:rPr>
          <w:rFonts w:asciiTheme="minorHAnsi" w:hAnsiTheme="minorHAnsi" w:cs="Arial"/>
          <w:i/>
          <w:iCs/>
          <w:sz w:val="24"/>
          <w:szCs w:val="24"/>
          <w:lang w:val="en-GB"/>
        </w:rPr>
        <w:t>his</w:t>
      </w:r>
      <w:r w:rsidRPr="00A86E5F">
        <w:rPr>
          <w:rFonts w:asciiTheme="minorHAnsi" w:hAnsiTheme="minorHAnsi" w:cs="Arial"/>
          <w:i/>
          <w:iCs/>
          <w:sz w:val="24"/>
          <w:szCs w:val="24"/>
          <w:lang w:val="en-GB"/>
        </w:rPr>
        <w:t xml:space="preserve"> subject of business, i</w:t>
      </w:r>
      <w:r w:rsidR="00A86E5F" w:rsidRPr="00A86E5F">
        <w:rPr>
          <w:rFonts w:asciiTheme="minorHAnsi" w:hAnsiTheme="minorHAnsi" w:cs="Arial"/>
          <w:i/>
          <w:iCs/>
          <w:sz w:val="24"/>
          <w:szCs w:val="24"/>
          <w:lang w:val="en-GB"/>
        </w:rPr>
        <w:t>.</w:t>
      </w:r>
      <w:r w:rsidRPr="00A86E5F">
        <w:rPr>
          <w:rFonts w:asciiTheme="minorHAnsi" w:hAnsiTheme="minorHAnsi" w:cs="Arial"/>
          <w:i/>
          <w:iCs/>
          <w:sz w:val="24"/>
          <w:szCs w:val="24"/>
          <w:lang w:val="en-GB"/>
        </w:rPr>
        <w:t>e</w:t>
      </w:r>
      <w:r w:rsidR="00A86E5F" w:rsidRPr="00A86E5F">
        <w:rPr>
          <w:rFonts w:asciiTheme="minorHAnsi" w:hAnsiTheme="minorHAnsi" w:cs="Arial"/>
          <w:i/>
          <w:iCs/>
          <w:sz w:val="24"/>
          <w:szCs w:val="24"/>
          <w:lang w:val="en-GB"/>
        </w:rPr>
        <w:t>.</w:t>
      </w:r>
      <w:r w:rsidRPr="00A86E5F">
        <w:rPr>
          <w:rFonts w:asciiTheme="minorHAnsi" w:hAnsiTheme="minorHAnsi" w:cs="Arial"/>
          <w:i/>
          <w:iCs/>
          <w:sz w:val="24"/>
          <w:szCs w:val="24"/>
          <w:lang w:val="en-GB"/>
        </w:rPr>
        <w:t xml:space="preserve"> the operation of a café.</w:t>
      </w:r>
    </w:p>
    <w:p w:rsidR="00955D21" w:rsidRDefault="00955D21" w:rsidP="00A86E5F">
      <w:pPr>
        <w:pStyle w:val="Bezmezer"/>
        <w:spacing w:after="60"/>
        <w:ind w:left="703" w:hanging="703"/>
        <w:jc w:val="both"/>
        <w:rPr>
          <w:rFonts w:asciiTheme="minorHAnsi" w:hAnsiTheme="minorHAnsi" w:cs="Arial"/>
          <w:sz w:val="24"/>
          <w:szCs w:val="24"/>
          <w:lang w:val="cs-CZ"/>
        </w:rPr>
      </w:pPr>
      <w:r w:rsidRPr="00B1065B">
        <w:rPr>
          <w:rFonts w:asciiTheme="minorHAnsi" w:hAnsiTheme="minorHAnsi" w:cs="Arial"/>
          <w:b/>
          <w:sz w:val="24"/>
          <w:szCs w:val="24"/>
          <w:lang w:val="cs-CZ"/>
        </w:rPr>
        <w:t>2.3</w:t>
      </w:r>
      <w:r w:rsidR="00683310">
        <w:rPr>
          <w:rFonts w:asciiTheme="minorHAnsi" w:hAnsiTheme="minorHAnsi" w:cs="Arial"/>
          <w:sz w:val="24"/>
          <w:szCs w:val="24"/>
          <w:lang w:val="cs-CZ"/>
        </w:rPr>
        <w:t xml:space="preserve"> </w:t>
      </w:r>
      <w:r w:rsidR="00683310">
        <w:rPr>
          <w:rFonts w:asciiTheme="minorHAnsi" w:hAnsiTheme="minorHAnsi" w:cs="Arial"/>
          <w:sz w:val="24"/>
          <w:szCs w:val="24"/>
          <w:lang w:val="cs-CZ"/>
        </w:rPr>
        <w:tab/>
        <w:t>Nájemce bude prostory sloužící podnikání</w:t>
      </w:r>
      <w:r w:rsidRPr="00B1065B">
        <w:rPr>
          <w:rFonts w:asciiTheme="minorHAnsi" w:hAnsiTheme="minorHAnsi" w:cs="Arial"/>
          <w:sz w:val="24"/>
          <w:szCs w:val="24"/>
          <w:lang w:val="cs-CZ"/>
        </w:rPr>
        <w:t xml:space="preserve"> užívat v souladu s jejich stavebním určením a kolaudačním rozhodnutím výhradně pro zajištění služby </w:t>
      </w:r>
      <w:r w:rsidR="00215CF3" w:rsidRPr="00B1065B">
        <w:rPr>
          <w:rFonts w:asciiTheme="minorHAnsi" w:hAnsiTheme="minorHAnsi" w:cs="Arial"/>
          <w:sz w:val="24"/>
          <w:szCs w:val="24"/>
          <w:lang w:val="cs-CZ"/>
        </w:rPr>
        <w:t xml:space="preserve">provozu kavárny </w:t>
      </w:r>
      <w:r w:rsidRPr="00B1065B">
        <w:rPr>
          <w:rFonts w:asciiTheme="minorHAnsi" w:hAnsiTheme="minorHAnsi" w:cs="Arial"/>
          <w:sz w:val="24"/>
          <w:szCs w:val="24"/>
          <w:lang w:val="cs-CZ"/>
        </w:rPr>
        <w:t>s cílem podpory návštěvnosti objektu, a to vše v souladu s právním režimem kulturní památky a Zřizovací listinou Národního muzea.</w:t>
      </w:r>
    </w:p>
    <w:p w:rsidR="00565C32" w:rsidRPr="00A86E5F" w:rsidRDefault="00A86E5F" w:rsidP="00A86E5F">
      <w:pPr>
        <w:pStyle w:val="Bezmezer"/>
        <w:spacing w:after="120"/>
        <w:ind w:left="703"/>
        <w:jc w:val="both"/>
        <w:rPr>
          <w:rFonts w:asciiTheme="minorHAnsi" w:hAnsiTheme="minorHAnsi" w:cs="Arial"/>
          <w:i/>
          <w:iCs/>
          <w:sz w:val="24"/>
          <w:szCs w:val="24"/>
          <w:lang w:val="en-GB"/>
        </w:rPr>
      </w:pPr>
      <w:r w:rsidRPr="00A86E5F">
        <w:rPr>
          <w:rFonts w:asciiTheme="minorHAnsi" w:hAnsiTheme="minorHAnsi" w:cs="Arial"/>
          <w:i/>
          <w:iCs/>
          <w:sz w:val="24"/>
          <w:szCs w:val="24"/>
          <w:lang w:val="en-GB"/>
        </w:rPr>
        <w:t xml:space="preserve">The Leaseholder shall use the premises serving for business in accordance with their construction purpose and occupancy permit solely for the provision of the operation of </w:t>
      </w:r>
      <w:r w:rsidR="00504B3B">
        <w:rPr>
          <w:rFonts w:asciiTheme="minorHAnsi" w:hAnsiTheme="minorHAnsi" w:cs="Arial"/>
          <w:i/>
          <w:iCs/>
          <w:sz w:val="24"/>
          <w:szCs w:val="24"/>
          <w:lang w:val="en-GB"/>
        </w:rPr>
        <w:t>a</w:t>
      </w:r>
      <w:r w:rsidRPr="00A86E5F">
        <w:rPr>
          <w:rFonts w:asciiTheme="minorHAnsi" w:hAnsiTheme="minorHAnsi" w:cs="Arial"/>
          <w:i/>
          <w:iCs/>
          <w:sz w:val="24"/>
          <w:szCs w:val="24"/>
          <w:lang w:val="en-GB"/>
        </w:rPr>
        <w:t xml:space="preserve"> café with the aim to support the visit rate of the building, all in accordance with the legal regime of the cultural monument and the Foundation Deed of the National Museum.</w:t>
      </w:r>
    </w:p>
    <w:p w:rsidR="00955D21" w:rsidRDefault="00955D21" w:rsidP="00A86E5F">
      <w:pPr>
        <w:spacing w:after="60"/>
        <w:ind w:left="703" w:hanging="703"/>
        <w:jc w:val="both"/>
        <w:outlineLvl w:val="0"/>
        <w:rPr>
          <w:rFonts w:asciiTheme="minorHAnsi" w:hAnsiTheme="minorHAnsi" w:cs="Arial"/>
          <w:sz w:val="24"/>
          <w:szCs w:val="24"/>
        </w:rPr>
      </w:pPr>
      <w:r w:rsidRPr="00B1065B">
        <w:rPr>
          <w:rFonts w:asciiTheme="minorHAnsi" w:hAnsiTheme="minorHAnsi" w:cs="Arial"/>
          <w:b/>
          <w:sz w:val="24"/>
          <w:szCs w:val="24"/>
        </w:rPr>
        <w:t>2.4</w:t>
      </w:r>
      <w:r w:rsidRPr="00B1065B">
        <w:rPr>
          <w:rFonts w:asciiTheme="minorHAnsi" w:hAnsiTheme="minorHAnsi" w:cs="Arial"/>
          <w:sz w:val="24"/>
          <w:szCs w:val="24"/>
        </w:rPr>
        <w:t xml:space="preserve"> </w:t>
      </w:r>
      <w:r w:rsidRPr="00B1065B">
        <w:rPr>
          <w:rFonts w:asciiTheme="minorHAnsi" w:hAnsiTheme="minorHAnsi" w:cs="Arial"/>
          <w:sz w:val="24"/>
          <w:szCs w:val="24"/>
        </w:rPr>
        <w:tab/>
        <w:t xml:space="preserve">Nájemce </w:t>
      </w:r>
      <w:r w:rsidR="00101616" w:rsidRPr="00B1065B">
        <w:rPr>
          <w:rFonts w:asciiTheme="minorHAnsi" w:hAnsiTheme="minorHAnsi" w:cs="Arial"/>
          <w:sz w:val="24"/>
          <w:szCs w:val="24"/>
        </w:rPr>
        <w:t>zajistí</w:t>
      </w:r>
      <w:r w:rsidRPr="00B1065B">
        <w:rPr>
          <w:rFonts w:asciiTheme="minorHAnsi" w:hAnsiTheme="minorHAnsi" w:cs="Arial"/>
          <w:sz w:val="24"/>
          <w:szCs w:val="24"/>
        </w:rPr>
        <w:t xml:space="preserve"> provoz</w:t>
      </w:r>
      <w:r w:rsidR="00101616" w:rsidRPr="00B1065B">
        <w:rPr>
          <w:rFonts w:asciiTheme="minorHAnsi" w:hAnsiTheme="minorHAnsi" w:cs="Arial"/>
          <w:sz w:val="24"/>
          <w:szCs w:val="24"/>
        </w:rPr>
        <w:t xml:space="preserve"> v</w:t>
      </w:r>
      <w:r w:rsidRPr="00B1065B">
        <w:rPr>
          <w:rFonts w:asciiTheme="minorHAnsi" w:hAnsiTheme="minorHAnsi" w:cs="Arial"/>
          <w:sz w:val="24"/>
          <w:szCs w:val="24"/>
        </w:rPr>
        <w:t xml:space="preserve"> otevírací době,</w:t>
      </w:r>
      <w:r w:rsidR="00101616" w:rsidRPr="00B1065B">
        <w:rPr>
          <w:rFonts w:asciiTheme="minorHAnsi" w:hAnsiTheme="minorHAnsi" w:cs="Arial"/>
          <w:sz w:val="24"/>
          <w:szCs w:val="24"/>
        </w:rPr>
        <w:t xml:space="preserve"> a to denně 10.00 – 22.00 h.</w:t>
      </w:r>
      <w:r w:rsidRPr="00B1065B">
        <w:rPr>
          <w:rFonts w:asciiTheme="minorHAnsi" w:hAnsiTheme="minorHAnsi" w:cs="Arial"/>
          <w:sz w:val="24"/>
          <w:szCs w:val="24"/>
        </w:rPr>
        <w:t xml:space="preserve"> Jakékoliv změny otvírací doby sdělí pronajímatel nájemci s dostatečným předstihem, nejpozději však do 48 hodin před realizací změny. </w:t>
      </w:r>
    </w:p>
    <w:p w:rsidR="00A86E5F" w:rsidRPr="00A86E5F" w:rsidRDefault="00A86E5F" w:rsidP="00A86E5F">
      <w:pPr>
        <w:spacing w:after="120"/>
        <w:ind w:left="703"/>
        <w:jc w:val="both"/>
        <w:outlineLvl w:val="0"/>
        <w:rPr>
          <w:rFonts w:asciiTheme="minorHAnsi" w:hAnsiTheme="minorHAnsi" w:cs="Arial"/>
          <w:i/>
          <w:iCs/>
          <w:sz w:val="24"/>
          <w:szCs w:val="24"/>
          <w:lang w:val="en-GB"/>
        </w:rPr>
      </w:pPr>
      <w:r w:rsidRPr="00A86E5F">
        <w:rPr>
          <w:rFonts w:asciiTheme="minorHAnsi" w:hAnsiTheme="minorHAnsi" w:cs="Arial"/>
          <w:i/>
          <w:iCs/>
          <w:sz w:val="24"/>
          <w:szCs w:val="24"/>
          <w:lang w:val="en-GB"/>
        </w:rPr>
        <w:t>The Leaseholder will ensure operation during opening hours, daily from 10.00 a.m. to 10.00 p.m. The Lessor shall notify the Leaseholder of any changes in opening hours well in advance, but no later than 48 hours before the change takes place.</w:t>
      </w:r>
    </w:p>
    <w:p w:rsidR="00444715" w:rsidRDefault="00955D21" w:rsidP="00A86E5F">
      <w:pPr>
        <w:spacing w:after="60"/>
        <w:ind w:left="703" w:hanging="703"/>
        <w:jc w:val="both"/>
        <w:outlineLvl w:val="0"/>
        <w:rPr>
          <w:rFonts w:asciiTheme="minorHAnsi" w:hAnsiTheme="minorHAnsi" w:cs="Arial"/>
          <w:sz w:val="24"/>
          <w:szCs w:val="24"/>
        </w:rPr>
      </w:pPr>
      <w:r w:rsidRPr="00B1065B">
        <w:rPr>
          <w:rFonts w:asciiTheme="minorHAnsi" w:hAnsiTheme="minorHAnsi" w:cs="Arial"/>
          <w:b/>
          <w:sz w:val="24"/>
          <w:szCs w:val="24"/>
        </w:rPr>
        <w:t>2.5</w:t>
      </w:r>
      <w:r w:rsidRPr="00B1065B">
        <w:rPr>
          <w:rFonts w:asciiTheme="minorHAnsi" w:hAnsiTheme="minorHAnsi" w:cs="Arial"/>
          <w:sz w:val="24"/>
          <w:szCs w:val="24"/>
        </w:rPr>
        <w:tab/>
        <w:t xml:space="preserve">Nájemce nesmí v Předmětu nájmu vyvíjet činnost, která by byla v rozporu se zájmy Pronajímatele a mohla by poškodit jeho dobré jméno. </w:t>
      </w:r>
    </w:p>
    <w:p w:rsidR="00A86E5F" w:rsidRPr="00E151FA" w:rsidRDefault="00A86E5F" w:rsidP="00A86E5F">
      <w:pPr>
        <w:ind w:left="705"/>
        <w:jc w:val="both"/>
        <w:outlineLvl w:val="0"/>
        <w:rPr>
          <w:rFonts w:asciiTheme="minorHAnsi" w:hAnsiTheme="minorHAnsi" w:cs="Arial"/>
          <w:i/>
          <w:iCs/>
          <w:sz w:val="24"/>
          <w:szCs w:val="24"/>
          <w:lang w:val="en-GB"/>
        </w:rPr>
      </w:pPr>
      <w:r w:rsidRPr="00E151FA">
        <w:rPr>
          <w:rFonts w:asciiTheme="minorHAnsi" w:hAnsiTheme="minorHAnsi" w:cs="Arial"/>
          <w:i/>
          <w:iCs/>
          <w:sz w:val="24"/>
          <w:szCs w:val="24"/>
          <w:lang w:val="en-GB"/>
        </w:rPr>
        <w:t>The Leaseholder may not engage in any activity in the Subject of Lease that would be contrary to the Lessor's interests and could damage his good name.</w:t>
      </w:r>
    </w:p>
    <w:p w:rsidR="00565C32" w:rsidRPr="00876C7E" w:rsidRDefault="00955D21" w:rsidP="008E71E8">
      <w:pPr>
        <w:pStyle w:val="Bezmezer"/>
        <w:jc w:val="center"/>
        <w:rPr>
          <w:rFonts w:asciiTheme="minorHAnsi" w:hAnsiTheme="minorHAnsi" w:cs="Arial"/>
          <w:b/>
          <w:sz w:val="24"/>
          <w:szCs w:val="24"/>
          <w:lang w:val="cs-CZ"/>
        </w:rPr>
      </w:pPr>
      <w:r w:rsidRPr="00876C7E">
        <w:rPr>
          <w:rFonts w:asciiTheme="minorHAnsi" w:hAnsiTheme="minorHAnsi" w:cs="Arial"/>
          <w:b/>
          <w:sz w:val="24"/>
          <w:szCs w:val="24"/>
          <w:lang w:val="cs-CZ"/>
        </w:rPr>
        <w:lastRenderedPageBreak/>
        <w:t>III.</w:t>
      </w:r>
    </w:p>
    <w:p w:rsidR="00565C32" w:rsidRPr="00B1065B" w:rsidRDefault="00955D21" w:rsidP="00E151FA">
      <w:pPr>
        <w:pStyle w:val="Prosttext"/>
        <w:spacing w:after="120"/>
        <w:jc w:val="center"/>
        <w:rPr>
          <w:rFonts w:asciiTheme="minorHAnsi" w:hAnsiTheme="minorHAnsi" w:cs="Arial"/>
          <w:b/>
          <w:sz w:val="24"/>
          <w:szCs w:val="24"/>
        </w:rPr>
      </w:pPr>
      <w:r w:rsidRPr="00B1065B">
        <w:rPr>
          <w:rFonts w:asciiTheme="minorHAnsi" w:hAnsiTheme="minorHAnsi" w:cs="Arial"/>
          <w:b/>
          <w:sz w:val="24"/>
          <w:szCs w:val="24"/>
        </w:rPr>
        <w:t>PŘEDÁNÍ A PŘEVZETÍ</w:t>
      </w:r>
      <w:r w:rsidR="00E151FA">
        <w:rPr>
          <w:rFonts w:asciiTheme="minorHAnsi" w:hAnsiTheme="minorHAnsi" w:cs="Arial"/>
          <w:b/>
          <w:sz w:val="24"/>
          <w:szCs w:val="24"/>
        </w:rPr>
        <w:t xml:space="preserve"> / </w:t>
      </w:r>
      <w:r w:rsidR="00E151FA" w:rsidRPr="00DE3635">
        <w:rPr>
          <w:rFonts w:asciiTheme="minorHAnsi" w:hAnsiTheme="minorHAnsi" w:cs="Arial"/>
          <w:b/>
          <w:i/>
          <w:iCs/>
          <w:sz w:val="24"/>
          <w:szCs w:val="24"/>
        </w:rPr>
        <w:t>HANDOVER AND TAKEOVER</w:t>
      </w:r>
    </w:p>
    <w:p w:rsidR="00E50A4E" w:rsidRDefault="00955D21" w:rsidP="00E151F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3.1</w:t>
      </w:r>
      <w:r w:rsidRPr="00B1065B">
        <w:rPr>
          <w:rFonts w:asciiTheme="minorHAnsi" w:hAnsiTheme="minorHAnsi" w:cs="Arial"/>
          <w:sz w:val="24"/>
          <w:szCs w:val="24"/>
        </w:rPr>
        <w:tab/>
        <w:t xml:space="preserve">Nájemce se zavazuje převzít od Pronajímatele a Pronajímatel je povinen předat Nájemci Předmět </w:t>
      </w:r>
      <w:r w:rsidR="00683310">
        <w:rPr>
          <w:rFonts w:asciiTheme="minorHAnsi" w:hAnsiTheme="minorHAnsi" w:cs="Arial"/>
          <w:sz w:val="24"/>
          <w:szCs w:val="24"/>
        </w:rPr>
        <w:t>1. 2</w:t>
      </w:r>
      <w:r w:rsidRPr="00B1065B">
        <w:rPr>
          <w:rFonts w:asciiTheme="minorHAnsi" w:hAnsiTheme="minorHAnsi" w:cs="Arial"/>
          <w:sz w:val="24"/>
          <w:szCs w:val="24"/>
        </w:rPr>
        <w:t>.</w:t>
      </w:r>
      <w:r w:rsidR="00683310">
        <w:rPr>
          <w:rFonts w:asciiTheme="minorHAnsi" w:hAnsiTheme="minorHAnsi" w:cs="Arial"/>
          <w:sz w:val="24"/>
          <w:szCs w:val="24"/>
        </w:rPr>
        <w:t xml:space="preserve"> 20</w:t>
      </w:r>
      <w:r w:rsidR="002A0DE7">
        <w:rPr>
          <w:rFonts w:asciiTheme="minorHAnsi" w:hAnsiTheme="minorHAnsi" w:cs="Arial"/>
          <w:sz w:val="24"/>
          <w:szCs w:val="24"/>
        </w:rPr>
        <w:t>20</w:t>
      </w:r>
      <w:r w:rsidR="00683310">
        <w:rPr>
          <w:rFonts w:asciiTheme="minorHAnsi" w:hAnsiTheme="minorHAnsi" w:cs="Arial"/>
          <w:sz w:val="24"/>
          <w:szCs w:val="24"/>
        </w:rPr>
        <w:t>.</w:t>
      </w:r>
      <w:r w:rsidRPr="00B1065B">
        <w:rPr>
          <w:rFonts w:asciiTheme="minorHAnsi" w:hAnsiTheme="minorHAnsi" w:cs="Arial"/>
          <w:sz w:val="24"/>
          <w:szCs w:val="24"/>
        </w:rPr>
        <w:t xml:space="preserve"> Tento den je dnem zahájení nájmu.</w:t>
      </w:r>
    </w:p>
    <w:p w:rsidR="00565C32" w:rsidRPr="00E151FA" w:rsidRDefault="00E151FA" w:rsidP="00E151FA">
      <w:pPr>
        <w:pStyle w:val="Prosttext"/>
        <w:spacing w:after="120"/>
        <w:ind w:left="720" w:hanging="11"/>
        <w:jc w:val="both"/>
        <w:rPr>
          <w:rFonts w:asciiTheme="minorHAnsi" w:hAnsiTheme="minorHAnsi" w:cs="Arial"/>
          <w:i/>
          <w:iCs/>
          <w:sz w:val="24"/>
          <w:szCs w:val="24"/>
          <w:lang w:val="en-GB"/>
        </w:rPr>
      </w:pPr>
      <w:r w:rsidRPr="00E151FA">
        <w:rPr>
          <w:rFonts w:asciiTheme="minorHAnsi" w:hAnsiTheme="minorHAnsi" w:cs="Arial"/>
          <w:i/>
          <w:iCs/>
          <w:sz w:val="24"/>
          <w:szCs w:val="24"/>
          <w:lang w:val="en-GB"/>
        </w:rPr>
        <w:t xml:space="preserve">The Leaseholder undertakes to take over from the Lessor and the Lessor is obliged to hand over the Subject </w:t>
      </w:r>
      <w:r w:rsidR="00504B3B">
        <w:rPr>
          <w:rFonts w:asciiTheme="minorHAnsi" w:hAnsiTheme="minorHAnsi" w:cs="Arial"/>
          <w:i/>
          <w:iCs/>
          <w:sz w:val="24"/>
          <w:szCs w:val="24"/>
          <w:lang w:val="en-GB"/>
        </w:rPr>
        <w:t xml:space="preserve">of Lease </w:t>
      </w:r>
      <w:r w:rsidRPr="00E151FA">
        <w:rPr>
          <w:rFonts w:asciiTheme="minorHAnsi" w:hAnsiTheme="minorHAnsi" w:cs="Arial"/>
          <w:i/>
          <w:iCs/>
          <w:sz w:val="24"/>
          <w:szCs w:val="24"/>
          <w:lang w:val="en-GB"/>
        </w:rPr>
        <w:t xml:space="preserve">to the Leaseholder on 1 </w:t>
      </w:r>
      <w:r w:rsidR="002A0DE7">
        <w:rPr>
          <w:rFonts w:asciiTheme="minorHAnsi" w:hAnsiTheme="minorHAnsi" w:cs="Arial"/>
          <w:i/>
          <w:iCs/>
          <w:sz w:val="24"/>
          <w:szCs w:val="24"/>
          <w:lang w:val="en-GB"/>
        </w:rPr>
        <w:t>February 2020</w:t>
      </w:r>
      <w:r w:rsidRPr="00E151FA">
        <w:rPr>
          <w:rFonts w:asciiTheme="minorHAnsi" w:hAnsiTheme="minorHAnsi" w:cs="Arial"/>
          <w:i/>
          <w:iCs/>
          <w:sz w:val="24"/>
          <w:szCs w:val="24"/>
          <w:lang w:val="en-GB"/>
        </w:rPr>
        <w:t>. This day is the day of commencement of the lease.</w:t>
      </w:r>
    </w:p>
    <w:p w:rsidR="00955D21" w:rsidRPr="00B1065B" w:rsidRDefault="00955D21" w:rsidP="00E151F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3.2</w:t>
      </w:r>
      <w:r w:rsidRPr="00B1065B">
        <w:rPr>
          <w:rFonts w:asciiTheme="minorHAnsi" w:hAnsiTheme="minorHAnsi" w:cs="Arial"/>
          <w:sz w:val="24"/>
          <w:szCs w:val="24"/>
        </w:rPr>
        <w:tab/>
        <w:t>O předání Předmětu nájmu sepíší smluvní strany předávací protokol, ve kterém bude uvedeno vybavení Předmětu nájmu, jeho aktuální stav, případné vady Předmětu nájmu, stavy měřidel poskytovaných médií a jiné skutečnosti o stavu Předmětu nájmu.</w:t>
      </w:r>
    </w:p>
    <w:p w:rsidR="00565C32" w:rsidRPr="00E151FA" w:rsidRDefault="00E151FA" w:rsidP="00E151FA">
      <w:pPr>
        <w:pStyle w:val="Prosttext"/>
        <w:spacing w:after="120"/>
        <w:ind w:left="720" w:hanging="11"/>
        <w:jc w:val="both"/>
        <w:rPr>
          <w:rFonts w:asciiTheme="minorHAnsi" w:hAnsiTheme="minorHAnsi" w:cs="Arial"/>
          <w:i/>
          <w:iCs/>
          <w:sz w:val="24"/>
          <w:szCs w:val="24"/>
          <w:lang w:val="en-GB"/>
        </w:rPr>
      </w:pPr>
      <w:r w:rsidRPr="00E151FA">
        <w:rPr>
          <w:rFonts w:asciiTheme="minorHAnsi" w:hAnsiTheme="minorHAnsi" w:cs="Arial"/>
          <w:i/>
          <w:iCs/>
          <w:sz w:val="24"/>
          <w:szCs w:val="24"/>
          <w:lang w:val="en-GB"/>
        </w:rPr>
        <w:t>The Contracting Parties shall draw up a handover protocol on the handover of the Subject of Lease, which shall state the equipment of the Subject of Lease, its current state, possible defects of the Subject of Lease, states of gauges of provided media and other facts about the state of the Subject of Lease.</w:t>
      </w:r>
    </w:p>
    <w:p w:rsidR="00955D21" w:rsidRDefault="00955D21" w:rsidP="00E151F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3.3</w:t>
      </w:r>
      <w:r w:rsidRPr="00B1065B">
        <w:rPr>
          <w:rFonts w:asciiTheme="minorHAnsi" w:hAnsiTheme="minorHAnsi" w:cs="Arial"/>
          <w:sz w:val="24"/>
          <w:szCs w:val="24"/>
        </w:rPr>
        <w:tab/>
        <w:t>Prodlení s předáním nebo s převzetím Předmětu nájmu, které bude trvat déle než 14 dnů, se považuje za podstatné porušení smlouvy.</w:t>
      </w:r>
    </w:p>
    <w:p w:rsidR="008E71E8" w:rsidRPr="00E151FA" w:rsidRDefault="00E151FA" w:rsidP="00E151FA">
      <w:pPr>
        <w:pStyle w:val="Prosttext"/>
        <w:spacing w:after="240"/>
        <w:ind w:left="720" w:hanging="11"/>
        <w:jc w:val="both"/>
        <w:rPr>
          <w:rFonts w:asciiTheme="minorHAnsi" w:hAnsiTheme="minorHAnsi" w:cs="Arial"/>
          <w:i/>
          <w:iCs/>
          <w:sz w:val="24"/>
          <w:szCs w:val="24"/>
          <w:lang w:val="en-GB"/>
        </w:rPr>
      </w:pPr>
      <w:r w:rsidRPr="00E151FA">
        <w:rPr>
          <w:rFonts w:asciiTheme="minorHAnsi" w:hAnsiTheme="minorHAnsi" w:cs="Arial"/>
          <w:i/>
          <w:iCs/>
          <w:sz w:val="24"/>
          <w:szCs w:val="24"/>
          <w:lang w:val="en-GB"/>
        </w:rPr>
        <w:t>A delay in the handover or takeover of the Subject of Lease for more than 14 days is considered a substantial breach of the Contract.</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IV.</w:t>
      </w:r>
    </w:p>
    <w:p w:rsidR="00565C32" w:rsidRPr="00B1065B" w:rsidRDefault="00955D21" w:rsidP="00DE3635">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CENA</w:t>
      </w:r>
      <w:r w:rsidR="00DE3635">
        <w:rPr>
          <w:rFonts w:asciiTheme="minorHAnsi" w:hAnsiTheme="minorHAnsi" w:cs="Arial"/>
          <w:b/>
          <w:sz w:val="24"/>
          <w:szCs w:val="24"/>
        </w:rPr>
        <w:t xml:space="preserve"> / </w:t>
      </w:r>
      <w:r w:rsidR="00DE3635" w:rsidRPr="00DE3635">
        <w:rPr>
          <w:rFonts w:asciiTheme="minorHAnsi" w:hAnsiTheme="minorHAnsi" w:cs="Arial"/>
          <w:b/>
          <w:i/>
          <w:iCs/>
          <w:sz w:val="24"/>
          <w:szCs w:val="24"/>
        </w:rPr>
        <w:t>PRICE</w:t>
      </w:r>
    </w:p>
    <w:p w:rsidR="00955D21" w:rsidRDefault="00955D21" w:rsidP="00DE363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4.1</w:t>
      </w:r>
      <w:r w:rsidRPr="00B1065B">
        <w:rPr>
          <w:rFonts w:asciiTheme="minorHAnsi" w:hAnsiTheme="minorHAnsi" w:cs="Arial"/>
          <w:sz w:val="24"/>
          <w:szCs w:val="24"/>
        </w:rPr>
        <w:tab/>
        <w:t xml:space="preserve">Nájemce se </w:t>
      </w:r>
      <w:r w:rsidR="00FC32E5" w:rsidRPr="00B1065B">
        <w:rPr>
          <w:rFonts w:asciiTheme="minorHAnsi" w:hAnsiTheme="minorHAnsi" w:cs="Arial"/>
          <w:sz w:val="24"/>
          <w:szCs w:val="24"/>
        </w:rPr>
        <w:t xml:space="preserve">na základě ceny nabídnuté v rámci poptávkového řízení </w:t>
      </w:r>
      <w:r w:rsidRPr="00B1065B">
        <w:rPr>
          <w:rFonts w:asciiTheme="minorHAnsi" w:hAnsiTheme="minorHAnsi" w:cs="Arial"/>
          <w:sz w:val="24"/>
          <w:szCs w:val="24"/>
        </w:rPr>
        <w:t xml:space="preserve">zavazuje hradit Pronajímateli za užívání Předmětu nájmu měsíčně nájemné ve výši </w:t>
      </w:r>
      <w:r w:rsidR="00E33FD1" w:rsidRPr="00B1065B">
        <w:rPr>
          <w:rFonts w:asciiTheme="minorHAnsi" w:hAnsiTheme="minorHAnsi" w:cs="Arial"/>
          <w:sz w:val="24"/>
          <w:szCs w:val="24"/>
        </w:rPr>
        <w:t>15</w:t>
      </w:r>
      <w:r w:rsidR="00215CF3" w:rsidRPr="00B1065B">
        <w:rPr>
          <w:rFonts w:asciiTheme="minorHAnsi" w:hAnsiTheme="minorHAnsi" w:cs="Arial"/>
          <w:sz w:val="24"/>
          <w:szCs w:val="24"/>
        </w:rPr>
        <w:t xml:space="preserve"> </w:t>
      </w:r>
      <w:r w:rsidRPr="00B1065B">
        <w:rPr>
          <w:rFonts w:asciiTheme="minorHAnsi" w:hAnsiTheme="minorHAnsi" w:cs="Arial"/>
          <w:sz w:val="24"/>
          <w:szCs w:val="24"/>
        </w:rPr>
        <w:t>000</w:t>
      </w:r>
      <w:r w:rsidR="008660A3" w:rsidRPr="00B1065B">
        <w:rPr>
          <w:rFonts w:asciiTheme="minorHAnsi" w:hAnsiTheme="minorHAnsi" w:cs="Arial"/>
          <w:sz w:val="24"/>
          <w:szCs w:val="24"/>
        </w:rPr>
        <w:t>,-- Kč</w:t>
      </w:r>
      <w:r w:rsidR="00FC32E5" w:rsidRPr="00B1065B">
        <w:rPr>
          <w:rFonts w:asciiTheme="minorHAnsi" w:hAnsiTheme="minorHAnsi" w:cs="Arial"/>
          <w:sz w:val="24"/>
          <w:szCs w:val="24"/>
        </w:rPr>
        <w:t xml:space="preserve"> (tzn. Kč </w:t>
      </w:r>
      <w:r w:rsidR="00026014" w:rsidRPr="00B1065B">
        <w:rPr>
          <w:rFonts w:asciiTheme="minorHAnsi" w:hAnsiTheme="minorHAnsi" w:cs="Arial"/>
          <w:sz w:val="24"/>
          <w:szCs w:val="24"/>
        </w:rPr>
        <w:t>180.000, --</w:t>
      </w:r>
      <w:r w:rsidR="00FC32E5" w:rsidRPr="00B1065B">
        <w:rPr>
          <w:rFonts w:asciiTheme="minorHAnsi" w:hAnsiTheme="minorHAnsi" w:cs="Arial"/>
          <w:sz w:val="24"/>
          <w:szCs w:val="24"/>
        </w:rPr>
        <w:t xml:space="preserve"> ročně)</w:t>
      </w:r>
      <w:r w:rsidR="00215CF3" w:rsidRPr="00B1065B">
        <w:rPr>
          <w:rFonts w:asciiTheme="minorHAnsi" w:hAnsiTheme="minorHAnsi" w:cs="Arial"/>
          <w:sz w:val="24"/>
          <w:szCs w:val="24"/>
        </w:rPr>
        <w:t>.</w:t>
      </w:r>
    </w:p>
    <w:p w:rsidR="00565C32" w:rsidRPr="00026014" w:rsidRDefault="00DE3635" w:rsidP="00026014">
      <w:pPr>
        <w:pStyle w:val="Prosttext"/>
        <w:spacing w:after="120"/>
        <w:ind w:left="720" w:hanging="11"/>
        <w:jc w:val="both"/>
        <w:rPr>
          <w:rFonts w:asciiTheme="minorHAnsi" w:hAnsiTheme="minorHAnsi" w:cs="Arial"/>
          <w:i/>
          <w:iCs/>
          <w:sz w:val="24"/>
          <w:szCs w:val="24"/>
          <w:lang w:val="en-GB"/>
        </w:rPr>
      </w:pPr>
      <w:r w:rsidRPr="00026014">
        <w:rPr>
          <w:rFonts w:asciiTheme="minorHAnsi" w:hAnsiTheme="minorHAnsi" w:cs="Arial"/>
          <w:i/>
          <w:iCs/>
          <w:sz w:val="24"/>
          <w:szCs w:val="24"/>
          <w:lang w:val="en-GB"/>
        </w:rPr>
        <w:t>The L</w:t>
      </w:r>
      <w:r w:rsidR="00026014" w:rsidRPr="00026014">
        <w:rPr>
          <w:rFonts w:asciiTheme="minorHAnsi" w:hAnsiTheme="minorHAnsi" w:cs="Arial"/>
          <w:i/>
          <w:iCs/>
          <w:sz w:val="24"/>
          <w:szCs w:val="24"/>
          <w:lang w:val="en-GB"/>
        </w:rPr>
        <w:t xml:space="preserve">easeholder </w:t>
      </w:r>
      <w:r w:rsidRPr="00026014">
        <w:rPr>
          <w:rFonts w:asciiTheme="minorHAnsi" w:hAnsiTheme="minorHAnsi" w:cs="Arial"/>
          <w:i/>
          <w:iCs/>
          <w:sz w:val="24"/>
          <w:szCs w:val="24"/>
          <w:lang w:val="en-GB"/>
        </w:rPr>
        <w:t>undertakes to pay the Lessor a monthly rent of CZK 15,000 (i</w:t>
      </w:r>
      <w:r w:rsidR="00026014" w:rsidRPr="00026014">
        <w:rPr>
          <w:rFonts w:asciiTheme="minorHAnsi" w:hAnsiTheme="minorHAnsi" w:cs="Arial"/>
          <w:i/>
          <w:iCs/>
          <w:sz w:val="24"/>
          <w:szCs w:val="24"/>
          <w:lang w:val="en-GB"/>
        </w:rPr>
        <w:t>.</w:t>
      </w:r>
      <w:r w:rsidRPr="00026014">
        <w:rPr>
          <w:rFonts w:asciiTheme="minorHAnsi" w:hAnsiTheme="minorHAnsi" w:cs="Arial"/>
          <w:i/>
          <w:iCs/>
          <w:sz w:val="24"/>
          <w:szCs w:val="24"/>
          <w:lang w:val="en-GB"/>
        </w:rPr>
        <w:t>e</w:t>
      </w:r>
      <w:r w:rsidR="00026014" w:rsidRPr="00026014">
        <w:rPr>
          <w:rFonts w:asciiTheme="minorHAnsi" w:hAnsiTheme="minorHAnsi" w:cs="Arial"/>
          <w:i/>
          <w:iCs/>
          <w:sz w:val="24"/>
          <w:szCs w:val="24"/>
          <w:lang w:val="en-GB"/>
        </w:rPr>
        <w:t>.</w:t>
      </w:r>
      <w:r w:rsidRPr="00026014">
        <w:rPr>
          <w:rFonts w:asciiTheme="minorHAnsi" w:hAnsiTheme="minorHAnsi" w:cs="Arial"/>
          <w:i/>
          <w:iCs/>
          <w:sz w:val="24"/>
          <w:szCs w:val="24"/>
          <w:lang w:val="en-GB"/>
        </w:rPr>
        <w:t xml:space="preserve"> CZK 180,000 per year) for the use of the Subject of Lease on the basis of the price offered in the bidding process.</w:t>
      </w:r>
    </w:p>
    <w:p w:rsidR="0004211C"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4.</w:t>
      </w:r>
      <w:r w:rsidR="008F5947" w:rsidRPr="00B1065B">
        <w:rPr>
          <w:rFonts w:asciiTheme="minorHAnsi" w:hAnsiTheme="minorHAnsi" w:cs="Arial"/>
          <w:b/>
          <w:sz w:val="24"/>
          <w:szCs w:val="24"/>
        </w:rPr>
        <w:t>2</w:t>
      </w:r>
      <w:r w:rsidRPr="00B1065B">
        <w:rPr>
          <w:rFonts w:asciiTheme="minorHAnsi" w:hAnsiTheme="minorHAnsi" w:cs="Arial"/>
          <w:sz w:val="24"/>
          <w:szCs w:val="24"/>
        </w:rPr>
        <w:tab/>
        <w:t>Den zdanitelného plnění je stanoven vždy na 5. den kalendářního měsíce.</w:t>
      </w:r>
    </w:p>
    <w:p w:rsidR="00565C32" w:rsidRPr="00026014" w:rsidRDefault="00026014" w:rsidP="00675879">
      <w:pPr>
        <w:pStyle w:val="Prosttext"/>
        <w:spacing w:after="120"/>
        <w:ind w:left="720" w:hanging="11"/>
        <w:jc w:val="both"/>
        <w:rPr>
          <w:rFonts w:asciiTheme="minorHAnsi" w:hAnsiTheme="minorHAnsi" w:cs="Arial"/>
          <w:i/>
          <w:iCs/>
          <w:sz w:val="24"/>
          <w:szCs w:val="24"/>
          <w:lang w:val="en-GB"/>
        </w:rPr>
      </w:pPr>
      <w:r w:rsidRPr="00026014">
        <w:rPr>
          <w:rFonts w:asciiTheme="minorHAnsi" w:hAnsiTheme="minorHAnsi" w:cs="Arial"/>
          <w:i/>
          <w:iCs/>
          <w:sz w:val="24"/>
          <w:szCs w:val="24"/>
          <w:lang w:val="en-GB"/>
        </w:rPr>
        <w:t>The day of corporate income tax is always set at the 5</w:t>
      </w:r>
      <w:r w:rsidRPr="00026014">
        <w:rPr>
          <w:rFonts w:asciiTheme="minorHAnsi" w:hAnsiTheme="minorHAnsi" w:cs="Arial"/>
          <w:i/>
          <w:iCs/>
          <w:sz w:val="24"/>
          <w:szCs w:val="24"/>
          <w:vertAlign w:val="superscript"/>
          <w:lang w:val="en-GB"/>
        </w:rPr>
        <w:t>th</w:t>
      </w:r>
      <w:r w:rsidRPr="00026014">
        <w:rPr>
          <w:rFonts w:asciiTheme="minorHAnsi" w:hAnsiTheme="minorHAnsi" w:cs="Arial"/>
          <w:i/>
          <w:iCs/>
          <w:sz w:val="24"/>
          <w:szCs w:val="24"/>
          <w:lang w:val="en-GB"/>
        </w:rPr>
        <w:t xml:space="preserve"> day of the calendar month.</w:t>
      </w:r>
    </w:p>
    <w:p w:rsidR="00955D21" w:rsidRDefault="00955D21" w:rsidP="00026014">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4.</w:t>
      </w:r>
      <w:r w:rsidR="008F5947" w:rsidRPr="00B1065B">
        <w:rPr>
          <w:rFonts w:asciiTheme="minorHAnsi" w:hAnsiTheme="minorHAnsi" w:cs="Arial"/>
          <w:b/>
          <w:sz w:val="24"/>
          <w:szCs w:val="24"/>
        </w:rPr>
        <w:t>3</w:t>
      </w:r>
      <w:r w:rsidRPr="00B1065B">
        <w:rPr>
          <w:rFonts w:asciiTheme="minorHAnsi" w:hAnsiTheme="minorHAnsi" w:cs="Arial"/>
          <w:sz w:val="24"/>
          <w:szCs w:val="24"/>
        </w:rPr>
        <w:tab/>
        <w:t>Pronajímatel je oprávněn upravit fixní část nájemného o procentuální nárůst vykazované míry ročního růstu indexu spotřebitelských cen v ČR vyhlášeného Českým statistickým úřadem za předcházející kalendářní rok, a to vždy k 15.</w:t>
      </w:r>
      <w:r w:rsidR="00026014">
        <w:rPr>
          <w:rFonts w:asciiTheme="minorHAnsi" w:hAnsiTheme="minorHAnsi" w:cs="Arial"/>
          <w:sz w:val="24"/>
          <w:szCs w:val="24"/>
        </w:rPr>
        <w:t xml:space="preserve"> </w:t>
      </w:r>
      <w:r w:rsidRPr="00B1065B">
        <w:rPr>
          <w:rFonts w:asciiTheme="minorHAnsi" w:hAnsiTheme="minorHAnsi" w:cs="Arial"/>
          <w:sz w:val="24"/>
          <w:szCs w:val="24"/>
        </w:rPr>
        <w:t>1. nového kalendářního roku.</w:t>
      </w:r>
    </w:p>
    <w:p w:rsidR="00565C32" w:rsidRPr="00026014" w:rsidRDefault="00026014" w:rsidP="00026014">
      <w:pPr>
        <w:pStyle w:val="Prosttext"/>
        <w:spacing w:after="120"/>
        <w:ind w:left="720" w:hanging="11"/>
        <w:jc w:val="both"/>
        <w:rPr>
          <w:rFonts w:asciiTheme="minorHAnsi" w:hAnsiTheme="minorHAnsi" w:cs="Arial"/>
          <w:i/>
          <w:iCs/>
          <w:sz w:val="24"/>
          <w:szCs w:val="24"/>
          <w:lang w:val="en-GB"/>
        </w:rPr>
      </w:pPr>
      <w:r w:rsidRPr="00026014">
        <w:rPr>
          <w:rFonts w:asciiTheme="minorHAnsi" w:hAnsiTheme="minorHAnsi" w:cs="Arial"/>
          <w:i/>
          <w:iCs/>
          <w:sz w:val="24"/>
          <w:szCs w:val="24"/>
          <w:lang w:val="en-GB"/>
        </w:rPr>
        <w:t>The Lessor is entitled to adjust the fixed part of the rent by a percentage increase in the reported rate of annual growth of the consumer price index in the Czech Republic announced by the Czech Statistical Office for the previous calendar year, always on 15 January of the new calendar year.</w:t>
      </w:r>
    </w:p>
    <w:p w:rsidR="00F819CD" w:rsidRPr="00B1065B" w:rsidRDefault="00955D21" w:rsidP="00026014">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4.</w:t>
      </w:r>
      <w:r w:rsidR="008F5947" w:rsidRPr="00B1065B">
        <w:rPr>
          <w:rFonts w:asciiTheme="minorHAnsi" w:hAnsiTheme="minorHAnsi" w:cs="Arial"/>
          <w:b/>
          <w:sz w:val="24"/>
          <w:szCs w:val="24"/>
        </w:rPr>
        <w:t>4</w:t>
      </w:r>
      <w:r w:rsidRPr="00B1065B">
        <w:rPr>
          <w:rFonts w:asciiTheme="minorHAnsi" w:hAnsiTheme="minorHAnsi" w:cs="Arial"/>
          <w:b/>
          <w:sz w:val="24"/>
          <w:szCs w:val="24"/>
        </w:rPr>
        <w:tab/>
      </w:r>
      <w:r w:rsidRPr="00B1065B">
        <w:rPr>
          <w:rFonts w:asciiTheme="minorHAnsi" w:hAnsiTheme="minorHAnsi" w:cs="Arial"/>
          <w:sz w:val="24"/>
          <w:szCs w:val="24"/>
        </w:rPr>
        <w:t>V případě, že Nájemce nemůže Předmět nájmu po dobu předem určenou Pronajímatelem dočasně užívat, je povinen hradit nájemné v poměrné výši odpovídaj</w:t>
      </w:r>
      <w:r w:rsidR="00565C32" w:rsidRPr="00B1065B">
        <w:rPr>
          <w:rFonts w:asciiTheme="minorHAnsi" w:hAnsiTheme="minorHAnsi" w:cs="Arial"/>
          <w:sz w:val="24"/>
          <w:szCs w:val="24"/>
        </w:rPr>
        <w:t>ící skutečnému rozsahu užívání</w:t>
      </w:r>
      <w:r w:rsidR="00444715" w:rsidRPr="00B1065B">
        <w:rPr>
          <w:rFonts w:asciiTheme="minorHAnsi" w:hAnsiTheme="minorHAnsi" w:cs="Arial"/>
          <w:sz w:val="24"/>
          <w:szCs w:val="24"/>
        </w:rPr>
        <w:t>.</w:t>
      </w:r>
    </w:p>
    <w:p w:rsidR="00444715" w:rsidRPr="00026014" w:rsidRDefault="00026014" w:rsidP="00026014">
      <w:pPr>
        <w:pStyle w:val="Prosttext"/>
        <w:spacing w:after="120"/>
        <w:ind w:left="720" w:hanging="11"/>
        <w:jc w:val="both"/>
        <w:rPr>
          <w:rFonts w:asciiTheme="minorHAnsi" w:hAnsiTheme="minorHAnsi" w:cs="Arial"/>
          <w:bCs/>
          <w:i/>
          <w:iCs/>
          <w:sz w:val="24"/>
          <w:szCs w:val="24"/>
          <w:lang w:val="en-GB"/>
        </w:rPr>
      </w:pPr>
      <w:r w:rsidRPr="00026014">
        <w:rPr>
          <w:rFonts w:asciiTheme="minorHAnsi" w:hAnsiTheme="minorHAnsi" w:cs="Arial"/>
          <w:bCs/>
          <w:i/>
          <w:iCs/>
          <w:sz w:val="24"/>
          <w:szCs w:val="24"/>
          <w:lang w:val="en-GB"/>
        </w:rPr>
        <w:t>If the Leaseholder cannot temporarily use the Subject of Lease for a period determined in advance by the Lessor, he is obliged to pay the rent in a proportional amount corresponding to the actual extent of use.</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lastRenderedPageBreak/>
        <w:t>V.</w:t>
      </w:r>
    </w:p>
    <w:p w:rsidR="00565C32" w:rsidRPr="00B1065B" w:rsidRDefault="00955D21" w:rsidP="00775296">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PLATEBNÍ PODMÍNKY</w:t>
      </w:r>
      <w:r w:rsidR="00775296">
        <w:rPr>
          <w:rFonts w:asciiTheme="minorHAnsi" w:hAnsiTheme="minorHAnsi" w:cs="Arial"/>
          <w:b/>
          <w:sz w:val="24"/>
          <w:szCs w:val="24"/>
        </w:rPr>
        <w:t xml:space="preserve"> / </w:t>
      </w:r>
      <w:r w:rsidR="00775296" w:rsidRPr="00775296">
        <w:rPr>
          <w:rFonts w:asciiTheme="minorHAnsi" w:hAnsiTheme="minorHAnsi" w:cs="Arial"/>
          <w:b/>
          <w:i/>
          <w:iCs/>
          <w:sz w:val="24"/>
          <w:szCs w:val="24"/>
        </w:rPr>
        <w:t>PAYMENT TERMS</w:t>
      </w:r>
    </w:p>
    <w:p w:rsidR="008F5947" w:rsidRDefault="00955D21" w:rsidP="00A511B6">
      <w:pPr>
        <w:spacing w:after="60"/>
        <w:ind w:left="709" w:hanging="709"/>
        <w:jc w:val="both"/>
        <w:rPr>
          <w:rFonts w:asciiTheme="minorHAnsi" w:hAnsiTheme="minorHAnsi" w:cs="Arial"/>
          <w:sz w:val="24"/>
        </w:rPr>
      </w:pPr>
      <w:r w:rsidRPr="00B1065B">
        <w:rPr>
          <w:rFonts w:asciiTheme="minorHAnsi" w:hAnsiTheme="minorHAnsi" w:cs="Arial"/>
          <w:b/>
          <w:sz w:val="24"/>
          <w:szCs w:val="24"/>
        </w:rPr>
        <w:t>5.1</w:t>
      </w:r>
      <w:r w:rsidRPr="00B1065B">
        <w:rPr>
          <w:rFonts w:asciiTheme="minorHAnsi" w:hAnsiTheme="minorHAnsi" w:cs="Arial"/>
          <w:sz w:val="24"/>
          <w:szCs w:val="24"/>
        </w:rPr>
        <w:tab/>
        <w:t xml:space="preserve">Nájemné je splatné měsíčně </w:t>
      </w:r>
      <w:r w:rsidR="008F5947" w:rsidRPr="00B1065B">
        <w:rPr>
          <w:rFonts w:asciiTheme="minorHAnsi" w:hAnsiTheme="minorHAnsi" w:cs="Arial"/>
          <w:sz w:val="24"/>
        </w:rPr>
        <w:t>nejpozději do 1. dne příslušného měsíce, a to bezhotovostním bankovním převodem na účet Pronajímatele</w:t>
      </w:r>
      <w:r w:rsidR="008E71E8">
        <w:rPr>
          <w:rFonts w:asciiTheme="minorHAnsi" w:hAnsiTheme="minorHAnsi" w:cs="Arial"/>
          <w:sz w:val="24"/>
        </w:rPr>
        <w:t>.</w:t>
      </w:r>
      <w:r w:rsidR="008F5947" w:rsidRPr="00B1065B">
        <w:rPr>
          <w:rFonts w:asciiTheme="minorHAnsi" w:hAnsiTheme="minorHAnsi" w:cs="Arial"/>
          <w:sz w:val="24"/>
        </w:rPr>
        <w:t xml:space="preserve"> </w:t>
      </w:r>
    </w:p>
    <w:p w:rsidR="00775296" w:rsidRPr="00A511B6" w:rsidRDefault="00775296" w:rsidP="00A511B6">
      <w:pPr>
        <w:spacing w:after="120"/>
        <w:ind w:left="709"/>
        <w:jc w:val="both"/>
        <w:rPr>
          <w:rFonts w:asciiTheme="minorHAnsi" w:hAnsiTheme="minorHAnsi"/>
          <w:i/>
          <w:iCs/>
          <w:sz w:val="24"/>
          <w:lang w:val="en-GB"/>
        </w:rPr>
      </w:pPr>
      <w:r w:rsidRPr="00A511B6">
        <w:rPr>
          <w:rFonts w:asciiTheme="minorHAnsi" w:hAnsiTheme="minorHAnsi"/>
          <w:i/>
          <w:iCs/>
          <w:sz w:val="24"/>
          <w:lang w:val="en-GB"/>
        </w:rPr>
        <w:t xml:space="preserve">The rent is payable monthly no later than </w:t>
      </w:r>
      <w:r w:rsidR="00A511B6" w:rsidRPr="00A511B6">
        <w:rPr>
          <w:rFonts w:asciiTheme="minorHAnsi" w:hAnsiTheme="minorHAnsi"/>
          <w:i/>
          <w:iCs/>
          <w:sz w:val="24"/>
          <w:lang w:val="en-GB"/>
        </w:rPr>
        <w:t xml:space="preserve">on </w:t>
      </w:r>
      <w:r w:rsidRPr="00A511B6">
        <w:rPr>
          <w:rFonts w:asciiTheme="minorHAnsi" w:hAnsiTheme="minorHAnsi"/>
          <w:i/>
          <w:iCs/>
          <w:sz w:val="24"/>
          <w:lang w:val="en-GB"/>
        </w:rPr>
        <w:t>the 1</w:t>
      </w:r>
      <w:r w:rsidRPr="00A511B6">
        <w:rPr>
          <w:rFonts w:asciiTheme="minorHAnsi" w:hAnsiTheme="minorHAnsi"/>
          <w:i/>
          <w:iCs/>
          <w:sz w:val="24"/>
          <w:vertAlign w:val="superscript"/>
          <w:lang w:val="en-GB"/>
        </w:rPr>
        <w:t>st</w:t>
      </w:r>
      <w:r w:rsidRPr="00A511B6">
        <w:rPr>
          <w:rFonts w:asciiTheme="minorHAnsi" w:hAnsiTheme="minorHAnsi"/>
          <w:i/>
          <w:iCs/>
          <w:sz w:val="24"/>
          <w:lang w:val="en-GB"/>
        </w:rPr>
        <w:t xml:space="preserve"> day of the respective month, by bank transfer to the Lessor's </w:t>
      </w:r>
      <w:r w:rsidR="00A511B6" w:rsidRPr="00A511B6">
        <w:rPr>
          <w:rFonts w:asciiTheme="minorHAnsi" w:hAnsiTheme="minorHAnsi"/>
          <w:i/>
          <w:iCs/>
          <w:sz w:val="24"/>
          <w:lang w:val="en-GB"/>
        </w:rPr>
        <w:t xml:space="preserve">bank </w:t>
      </w:r>
      <w:r w:rsidRPr="00A511B6">
        <w:rPr>
          <w:rFonts w:asciiTheme="minorHAnsi" w:hAnsiTheme="minorHAnsi"/>
          <w:i/>
          <w:iCs/>
          <w:sz w:val="24"/>
          <w:lang w:val="en-GB"/>
        </w:rPr>
        <w:t>account.</w:t>
      </w:r>
    </w:p>
    <w:p w:rsidR="002B4033" w:rsidRDefault="00955D21" w:rsidP="00A511B6">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5.</w:t>
      </w:r>
      <w:r w:rsidR="008F5947" w:rsidRPr="00B1065B">
        <w:rPr>
          <w:rFonts w:asciiTheme="minorHAnsi" w:hAnsiTheme="minorHAnsi" w:cs="Arial"/>
          <w:b/>
          <w:sz w:val="24"/>
          <w:szCs w:val="24"/>
        </w:rPr>
        <w:t>2</w:t>
      </w:r>
      <w:r w:rsidRPr="00B1065B">
        <w:rPr>
          <w:rFonts w:asciiTheme="minorHAnsi" w:hAnsiTheme="minorHAnsi" w:cs="Arial"/>
          <w:sz w:val="24"/>
          <w:szCs w:val="24"/>
        </w:rPr>
        <w:tab/>
        <w:t>Za den úhrady nájemného se považuje den připsání nájemného na účet Pronajímatele.</w:t>
      </w:r>
    </w:p>
    <w:p w:rsidR="00444715" w:rsidRPr="00A511B6" w:rsidRDefault="00A511B6" w:rsidP="00A511B6">
      <w:pPr>
        <w:pStyle w:val="Prosttext"/>
        <w:spacing w:after="240"/>
        <w:ind w:left="720" w:hanging="11"/>
        <w:jc w:val="both"/>
        <w:rPr>
          <w:rFonts w:asciiTheme="minorHAnsi" w:hAnsiTheme="minorHAnsi" w:cs="Arial"/>
          <w:i/>
          <w:iCs/>
          <w:sz w:val="24"/>
          <w:szCs w:val="24"/>
          <w:lang w:val="en-GB"/>
        </w:rPr>
      </w:pPr>
      <w:r w:rsidRPr="00A511B6">
        <w:rPr>
          <w:rFonts w:asciiTheme="minorHAnsi" w:hAnsiTheme="minorHAnsi" w:cs="Arial"/>
          <w:i/>
          <w:iCs/>
          <w:sz w:val="24"/>
          <w:szCs w:val="24"/>
          <w:lang w:val="en-GB"/>
        </w:rPr>
        <w:t>The day the rent is paid shall be the day the rent is credited to the Lessor's bank account.</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VI.</w:t>
      </w:r>
    </w:p>
    <w:p w:rsidR="00565C32" w:rsidRPr="00B1065B" w:rsidRDefault="00955D21" w:rsidP="00A511B6">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OSTATNÍ PRÁVA A POVINNOSTI</w:t>
      </w:r>
      <w:r w:rsidR="00A511B6">
        <w:rPr>
          <w:rFonts w:asciiTheme="minorHAnsi" w:hAnsiTheme="minorHAnsi" w:cs="Arial"/>
          <w:b/>
          <w:sz w:val="24"/>
          <w:szCs w:val="24"/>
        </w:rPr>
        <w:t xml:space="preserve"> / </w:t>
      </w:r>
      <w:r w:rsidR="00A511B6" w:rsidRPr="00A511B6">
        <w:rPr>
          <w:rFonts w:asciiTheme="minorHAnsi" w:hAnsiTheme="minorHAnsi" w:cs="Arial"/>
          <w:b/>
          <w:i/>
          <w:iCs/>
          <w:sz w:val="24"/>
          <w:szCs w:val="24"/>
        </w:rPr>
        <w:t>OTHER RIGHTS AND OBLIGATIONS</w:t>
      </w:r>
    </w:p>
    <w:p w:rsidR="00955D21" w:rsidRDefault="00955D21" w:rsidP="00A511B6">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w:t>
      </w:r>
      <w:r w:rsidRPr="00B1065B">
        <w:rPr>
          <w:rFonts w:asciiTheme="minorHAnsi" w:hAnsiTheme="minorHAnsi"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rsidR="00565C32" w:rsidRPr="00A511B6" w:rsidRDefault="00A511B6" w:rsidP="00A511B6">
      <w:pPr>
        <w:pStyle w:val="Prosttext"/>
        <w:spacing w:after="120"/>
        <w:ind w:left="720" w:hanging="11"/>
        <w:jc w:val="both"/>
        <w:rPr>
          <w:rFonts w:asciiTheme="minorHAnsi" w:hAnsiTheme="minorHAnsi" w:cs="Arial"/>
          <w:i/>
          <w:iCs/>
          <w:sz w:val="24"/>
          <w:szCs w:val="24"/>
          <w:lang w:val="en-GB"/>
        </w:rPr>
      </w:pPr>
      <w:r w:rsidRPr="00A511B6">
        <w:rPr>
          <w:rFonts w:asciiTheme="minorHAnsi" w:hAnsiTheme="minorHAnsi" w:cs="Arial"/>
          <w:i/>
          <w:iCs/>
          <w:sz w:val="24"/>
          <w:szCs w:val="24"/>
          <w:lang w:val="en-GB"/>
        </w:rPr>
        <w:t>The Leaseholder undertakes to properly take care of the Subject of Lease, to maintain it in a proper and clean condition, to protect it from damage and to provide its minor repairs and routine maintenance at its own expense.</w:t>
      </w:r>
    </w:p>
    <w:p w:rsidR="00D073EB" w:rsidRPr="00B1065B" w:rsidRDefault="00955D21" w:rsidP="00D073EB">
      <w:pPr>
        <w:pStyle w:val="Prosttext"/>
        <w:ind w:left="720" w:hanging="720"/>
        <w:jc w:val="both"/>
        <w:rPr>
          <w:rFonts w:asciiTheme="minorHAnsi" w:hAnsiTheme="minorHAnsi" w:cs="Arial"/>
          <w:sz w:val="24"/>
          <w:szCs w:val="24"/>
        </w:rPr>
      </w:pPr>
      <w:r w:rsidRPr="00B1065B">
        <w:rPr>
          <w:rFonts w:asciiTheme="minorHAnsi" w:hAnsiTheme="minorHAnsi" w:cs="Arial"/>
          <w:b/>
          <w:sz w:val="24"/>
          <w:szCs w:val="24"/>
        </w:rPr>
        <w:t>6.2</w:t>
      </w:r>
      <w:r w:rsidRPr="00B1065B">
        <w:rPr>
          <w:rFonts w:asciiTheme="minorHAnsi" w:hAnsiTheme="minorHAnsi" w:cs="Arial"/>
          <w:sz w:val="24"/>
          <w:szCs w:val="24"/>
        </w:rPr>
        <w:tab/>
        <w:t xml:space="preserve">Nájemce se zavazuje hradit náklady související s údržbou a opravami, jestliže náklad na jednu opravu nepřesáhne částku </w:t>
      </w:r>
      <w:r w:rsidR="00A511B6" w:rsidRPr="00B1065B">
        <w:rPr>
          <w:rFonts w:asciiTheme="minorHAnsi" w:hAnsiTheme="minorHAnsi" w:cs="Arial"/>
          <w:sz w:val="24"/>
          <w:szCs w:val="24"/>
        </w:rPr>
        <w:t>20.000, -</w:t>
      </w:r>
      <w:r w:rsidRPr="00B1065B">
        <w:rPr>
          <w:rFonts w:asciiTheme="minorHAnsi" w:hAnsiTheme="minorHAnsi" w:cs="Arial"/>
          <w:sz w:val="24"/>
          <w:szCs w:val="24"/>
        </w:rPr>
        <w:t xml:space="preserve"> Kč.</w:t>
      </w:r>
      <w:r w:rsidR="00D073EB" w:rsidRPr="00B1065B">
        <w:rPr>
          <w:rFonts w:asciiTheme="minorHAnsi" w:hAnsiTheme="minorHAnsi" w:cs="Arial"/>
          <w:sz w:val="24"/>
          <w:szCs w:val="24"/>
        </w:rPr>
        <w:t xml:space="preserve"> Za drobné opravy a údržbu se považují zejména:</w:t>
      </w:r>
    </w:p>
    <w:p w:rsidR="00D073EB" w:rsidRPr="00B1065B" w:rsidRDefault="00D073EB" w:rsidP="00A511B6">
      <w:pPr>
        <w:pStyle w:val="Prosttext"/>
        <w:ind w:left="993" w:hanging="11"/>
        <w:jc w:val="both"/>
        <w:rPr>
          <w:rFonts w:asciiTheme="minorHAnsi" w:hAnsiTheme="minorHAnsi" w:cs="Arial"/>
          <w:sz w:val="24"/>
          <w:szCs w:val="24"/>
        </w:rPr>
      </w:pPr>
      <w:r w:rsidRPr="00B1065B">
        <w:rPr>
          <w:rFonts w:asciiTheme="minorHAnsi" w:hAnsiTheme="minorHAnsi" w:cs="Arial"/>
          <w:sz w:val="24"/>
          <w:szCs w:val="24"/>
        </w:rPr>
        <w:t>a)</w:t>
      </w:r>
      <w:r w:rsidRPr="00B1065B">
        <w:rPr>
          <w:rFonts w:asciiTheme="minorHAnsi" w:hAnsiTheme="minorHAnsi" w:cs="Arial"/>
          <w:sz w:val="24"/>
          <w:szCs w:val="24"/>
        </w:rPr>
        <w:tab/>
        <w:t>opravy jednotlivých vrchních částí podlah, opravy podlahových krytin;</w:t>
      </w:r>
    </w:p>
    <w:p w:rsidR="00D073EB" w:rsidRPr="00B1065B" w:rsidRDefault="00D073EB" w:rsidP="00A511B6">
      <w:pPr>
        <w:pStyle w:val="Prosttext"/>
        <w:ind w:left="993" w:hanging="11"/>
        <w:jc w:val="both"/>
        <w:rPr>
          <w:rFonts w:asciiTheme="minorHAnsi" w:hAnsiTheme="minorHAnsi" w:cs="Arial"/>
          <w:sz w:val="24"/>
          <w:szCs w:val="24"/>
        </w:rPr>
      </w:pPr>
      <w:r w:rsidRPr="00B1065B">
        <w:rPr>
          <w:rFonts w:asciiTheme="minorHAnsi" w:hAnsiTheme="minorHAnsi" w:cs="Arial"/>
          <w:sz w:val="24"/>
          <w:szCs w:val="24"/>
        </w:rPr>
        <w:t>b)</w:t>
      </w:r>
      <w:r w:rsidRPr="00B1065B">
        <w:rPr>
          <w:rFonts w:asciiTheme="minorHAnsi" w:hAnsiTheme="minorHAnsi" w:cs="Arial"/>
          <w:sz w:val="24"/>
          <w:szCs w:val="24"/>
        </w:rPr>
        <w:tab/>
        <w:t>výměny vypínačů a zásuvek;</w:t>
      </w:r>
    </w:p>
    <w:p w:rsidR="00955D21" w:rsidRDefault="00D073EB" w:rsidP="00A511B6">
      <w:pPr>
        <w:pStyle w:val="Prosttext"/>
        <w:spacing w:after="60"/>
        <w:ind w:left="1412" w:hanging="419"/>
        <w:jc w:val="both"/>
        <w:rPr>
          <w:rFonts w:asciiTheme="minorHAnsi" w:hAnsiTheme="minorHAnsi" w:cs="Arial"/>
          <w:sz w:val="24"/>
          <w:szCs w:val="24"/>
        </w:rPr>
      </w:pPr>
      <w:r w:rsidRPr="00B1065B">
        <w:rPr>
          <w:rFonts w:asciiTheme="minorHAnsi" w:hAnsiTheme="minorHAnsi" w:cs="Arial"/>
          <w:sz w:val="24"/>
          <w:szCs w:val="24"/>
        </w:rPr>
        <w:t>c)</w:t>
      </w:r>
      <w:r w:rsidRPr="00B1065B">
        <w:rPr>
          <w:rFonts w:asciiTheme="minorHAnsi" w:hAnsiTheme="minorHAnsi" w:cs="Arial"/>
          <w:sz w:val="24"/>
          <w:szCs w:val="24"/>
        </w:rPr>
        <w:tab/>
        <w:t>opravy mísících baterií, výměny sifonů, vodovodních výtoků, odsavačů par, digestoří, výlevek dřezů, splachovačů, kuchyňských sporáků, pečících trub, vařičů;</w:t>
      </w:r>
    </w:p>
    <w:p w:rsidR="00A511B6" w:rsidRPr="00A511B6" w:rsidRDefault="00A511B6" w:rsidP="00A511B6">
      <w:pPr>
        <w:pStyle w:val="Prosttext"/>
        <w:ind w:left="709"/>
        <w:jc w:val="both"/>
        <w:rPr>
          <w:rFonts w:asciiTheme="minorHAnsi" w:hAnsiTheme="minorHAnsi" w:cs="Arial"/>
          <w:i/>
          <w:iCs/>
          <w:sz w:val="24"/>
          <w:szCs w:val="24"/>
          <w:lang w:val="en-GB"/>
        </w:rPr>
      </w:pPr>
      <w:r w:rsidRPr="00A511B6">
        <w:rPr>
          <w:rFonts w:asciiTheme="minorHAnsi" w:hAnsiTheme="minorHAnsi" w:cs="Arial"/>
          <w:i/>
          <w:iCs/>
          <w:sz w:val="24"/>
          <w:szCs w:val="24"/>
          <w:lang w:val="en-GB"/>
        </w:rPr>
        <w:t>The Leaseholder undertakes to pay the costs related to maintenance and repairs if the cost of one repair does not exceed the amount of CZK 20,000. As minor repairs and maintenance are considered in particular:</w:t>
      </w:r>
    </w:p>
    <w:p w:rsidR="00A511B6" w:rsidRPr="00A511B6" w:rsidRDefault="00A511B6" w:rsidP="00A511B6">
      <w:pPr>
        <w:pStyle w:val="Prosttext"/>
        <w:ind w:left="1414" w:hanging="421"/>
        <w:jc w:val="both"/>
        <w:rPr>
          <w:rFonts w:asciiTheme="minorHAnsi" w:hAnsiTheme="minorHAnsi" w:cs="Arial"/>
          <w:i/>
          <w:iCs/>
          <w:sz w:val="24"/>
          <w:szCs w:val="24"/>
          <w:lang w:val="en-GB"/>
        </w:rPr>
      </w:pPr>
      <w:r w:rsidRPr="00A511B6">
        <w:rPr>
          <w:rFonts w:asciiTheme="minorHAnsi" w:hAnsiTheme="minorHAnsi" w:cs="Arial"/>
          <w:i/>
          <w:iCs/>
          <w:sz w:val="24"/>
          <w:szCs w:val="24"/>
          <w:lang w:val="en-GB"/>
        </w:rPr>
        <w:t xml:space="preserve">a) </w:t>
      </w:r>
      <w:r w:rsidRPr="00A511B6">
        <w:rPr>
          <w:rFonts w:asciiTheme="minorHAnsi" w:hAnsiTheme="minorHAnsi" w:cs="Arial"/>
          <w:i/>
          <w:iCs/>
          <w:sz w:val="24"/>
          <w:szCs w:val="24"/>
          <w:lang w:val="en-GB"/>
        </w:rPr>
        <w:tab/>
      </w:r>
      <w:proofErr w:type="gramStart"/>
      <w:r w:rsidRPr="00A511B6">
        <w:rPr>
          <w:rFonts w:asciiTheme="minorHAnsi" w:hAnsiTheme="minorHAnsi" w:cs="Arial"/>
          <w:i/>
          <w:iCs/>
          <w:sz w:val="24"/>
          <w:szCs w:val="24"/>
          <w:lang w:val="en-GB"/>
        </w:rPr>
        <w:t>repairs</w:t>
      </w:r>
      <w:proofErr w:type="gramEnd"/>
      <w:r w:rsidRPr="00A511B6">
        <w:rPr>
          <w:rFonts w:asciiTheme="minorHAnsi" w:hAnsiTheme="minorHAnsi" w:cs="Arial"/>
          <w:i/>
          <w:iCs/>
          <w:sz w:val="24"/>
          <w:szCs w:val="24"/>
          <w:lang w:val="en-GB"/>
        </w:rPr>
        <w:t xml:space="preserve"> of individual upper parts of floors, repairs of floor coverings;</w:t>
      </w:r>
    </w:p>
    <w:p w:rsidR="00A511B6" w:rsidRPr="00A511B6" w:rsidRDefault="00A511B6" w:rsidP="00A511B6">
      <w:pPr>
        <w:pStyle w:val="Prosttext"/>
        <w:ind w:left="1414" w:hanging="421"/>
        <w:jc w:val="both"/>
        <w:rPr>
          <w:rFonts w:asciiTheme="minorHAnsi" w:hAnsiTheme="minorHAnsi" w:cs="Arial"/>
          <w:i/>
          <w:iCs/>
          <w:sz w:val="24"/>
          <w:szCs w:val="24"/>
          <w:lang w:val="en-GB"/>
        </w:rPr>
      </w:pPr>
      <w:r w:rsidRPr="00A511B6">
        <w:rPr>
          <w:rFonts w:asciiTheme="minorHAnsi" w:hAnsiTheme="minorHAnsi" w:cs="Arial"/>
          <w:i/>
          <w:iCs/>
          <w:sz w:val="24"/>
          <w:szCs w:val="24"/>
          <w:lang w:val="en-GB"/>
        </w:rPr>
        <w:t xml:space="preserve">b) </w:t>
      </w:r>
      <w:r w:rsidRPr="00A511B6">
        <w:rPr>
          <w:rFonts w:asciiTheme="minorHAnsi" w:hAnsiTheme="minorHAnsi" w:cs="Arial"/>
          <w:i/>
          <w:iCs/>
          <w:sz w:val="24"/>
          <w:szCs w:val="24"/>
          <w:lang w:val="en-GB"/>
        </w:rPr>
        <w:tab/>
      </w:r>
      <w:proofErr w:type="gramStart"/>
      <w:r w:rsidRPr="00A511B6">
        <w:rPr>
          <w:rFonts w:asciiTheme="minorHAnsi" w:hAnsiTheme="minorHAnsi" w:cs="Arial"/>
          <w:i/>
          <w:iCs/>
          <w:sz w:val="24"/>
          <w:szCs w:val="24"/>
          <w:lang w:val="en-GB"/>
        </w:rPr>
        <w:t>replacement</w:t>
      </w:r>
      <w:proofErr w:type="gramEnd"/>
      <w:r w:rsidRPr="00A511B6">
        <w:rPr>
          <w:rFonts w:asciiTheme="minorHAnsi" w:hAnsiTheme="minorHAnsi" w:cs="Arial"/>
          <w:i/>
          <w:iCs/>
          <w:sz w:val="24"/>
          <w:szCs w:val="24"/>
          <w:lang w:val="en-GB"/>
        </w:rPr>
        <w:t xml:space="preserve"> of switches and sockets;</w:t>
      </w:r>
    </w:p>
    <w:p w:rsidR="00565C32" w:rsidRPr="00A511B6" w:rsidRDefault="00A511B6" w:rsidP="00A511B6">
      <w:pPr>
        <w:pStyle w:val="Prosttext"/>
        <w:spacing w:after="120"/>
        <w:ind w:left="1412" w:hanging="420"/>
        <w:jc w:val="both"/>
        <w:rPr>
          <w:rFonts w:asciiTheme="minorHAnsi" w:hAnsiTheme="minorHAnsi" w:cs="Arial"/>
          <w:i/>
          <w:iCs/>
          <w:sz w:val="24"/>
          <w:szCs w:val="24"/>
          <w:lang w:val="en-GB"/>
        </w:rPr>
      </w:pPr>
      <w:r w:rsidRPr="00A511B6">
        <w:rPr>
          <w:rFonts w:asciiTheme="minorHAnsi" w:hAnsiTheme="minorHAnsi" w:cs="Arial"/>
          <w:i/>
          <w:iCs/>
          <w:sz w:val="24"/>
          <w:szCs w:val="24"/>
          <w:lang w:val="en-GB"/>
        </w:rPr>
        <w:t xml:space="preserve">c) </w:t>
      </w:r>
      <w:r w:rsidRPr="00A511B6">
        <w:rPr>
          <w:rFonts w:asciiTheme="minorHAnsi" w:hAnsiTheme="minorHAnsi" w:cs="Arial"/>
          <w:i/>
          <w:iCs/>
          <w:sz w:val="24"/>
          <w:szCs w:val="24"/>
          <w:lang w:val="en-GB"/>
        </w:rPr>
        <w:tab/>
        <w:t>repairs of mixer taps, replacement of siphons, water outlets, cooker hoods, extractor hoods, sinks, flushers, kitchen cookers, baking ovens, cookers;</w:t>
      </w:r>
    </w:p>
    <w:p w:rsidR="00955D21" w:rsidRDefault="00955D21" w:rsidP="004D7BB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6.3</w:t>
      </w:r>
      <w:r w:rsidRPr="00B1065B">
        <w:rPr>
          <w:rFonts w:asciiTheme="minorHAnsi" w:hAnsiTheme="minorHAnsi" w:cs="Arial"/>
          <w:sz w:val="24"/>
          <w:szCs w:val="24"/>
        </w:rPr>
        <w:tab/>
        <w:t>Nájemce je povinen bez zbytečného odkladu oznámit Pronajímateli potřebu oprav nad rámec běžné údržby a umožnit mu provedení těchto oprav.</w:t>
      </w:r>
    </w:p>
    <w:p w:rsidR="00565C32" w:rsidRPr="004D7BBA" w:rsidRDefault="00A511B6" w:rsidP="004D7BBA">
      <w:pPr>
        <w:pStyle w:val="Prosttext"/>
        <w:spacing w:after="120"/>
        <w:ind w:left="720" w:hanging="11"/>
        <w:jc w:val="both"/>
        <w:rPr>
          <w:rFonts w:asciiTheme="minorHAnsi" w:hAnsiTheme="minorHAnsi" w:cs="Arial"/>
          <w:i/>
          <w:iCs/>
          <w:sz w:val="24"/>
          <w:szCs w:val="24"/>
          <w:lang w:val="en-GB"/>
        </w:rPr>
      </w:pPr>
      <w:r w:rsidRPr="004D7BBA">
        <w:rPr>
          <w:rFonts w:asciiTheme="minorHAnsi" w:hAnsiTheme="minorHAnsi" w:cs="Arial"/>
          <w:i/>
          <w:iCs/>
          <w:sz w:val="24"/>
          <w:szCs w:val="24"/>
          <w:lang w:val="en-GB"/>
        </w:rPr>
        <w:t>The L</w:t>
      </w:r>
      <w:r w:rsidR="004D7BBA" w:rsidRPr="004D7BBA">
        <w:rPr>
          <w:rFonts w:asciiTheme="minorHAnsi" w:hAnsiTheme="minorHAnsi" w:cs="Arial"/>
          <w:i/>
          <w:iCs/>
          <w:sz w:val="24"/>
          <w:szCs w:val="24"/>
          <w:lang w:val="en-GB"/>
        </w:rPr>
        <w:t>easeholder</w:t>
      </w:r>
      <w:r w:rsidRPr="004D7BBA">
        <w:rPr>
          <w:rFonts w:asciiTheme="minorHAnsi" w:hAnsiTheme="minorHAnsi" w:cs="Arial"/>
          <w:i/>
          <w:iCs/>
          <w:sz w:val="24"/>
          <w:szCs w:val="24"/>
          <w:lang w:val="en-GB"/>
        </w:rPr>
        <w:t xml:space="preserve"> is obliged to notify the Lessor without undue delay of the need for repairs beyond the scope of routine maintenance and to enable the L</w:t>
      </w:r>
      <w:r w:rsidR="004D7BBA" w:rsidRPr="004D7BBA">
        <w:rPr>
          <w:rFonts w:asciiTheme="minorHAnsi" w:hAnsiTheme="minorHAnsi" w:cs="Arial"/>
          <w:i/>
          <w:iCs/>
          <w:sz w:val="24"/>
          <w:szCs w:val="24"/>
          <w:lang w:val="en-GB"/>
        </w:rPr>
        <w:t>essor</w:t>
      </w:r>
      <w:r w:rsidRPr="004D7BBA">
        <w:rPr>
          <w:rFonts w:asciiTheme="minorHAnsi" w:hAnsiTheme="minorHAnsi" w:cs="Arial"/>
          <w:i/>
          <w:iCs/>
          <w:sz w:val="24"/>
          <w:szCs w:val="24"/>
          <w:lang w:val="en-GB"/>
        </w:rPr>
        <w:t xml:space="preserve"> to carry out such repairs.</w:t>
      </w:r>
    </w:p>
    <w:p w:rsidR="00955D21" w:rsidRDefault="00955D21" w:rsidP="004D7BB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6.4</w:t>
      </w:r>
      <w:r w:rsidRPr="00B1065B">
        <w:rPr>
          <w:rFonts w:asciiTheme="minorHAnsi" w:hAnsiTheme="minorHAnsi" w:cs="Arial"/>
          <w:sz w:val="24"/>
          <w:szCs w:val="24"/>
        </w:rPr>
        <w:tab/>
        <w:t>Nájemce není oprávněn provádět v Předmětu nájmu stavební úpravy.</w:t>
      </w:r>
    </w:p>
    <w:p w:rsidR="00565C32" w:rsidRPr="004D7BBA" w:rsidRDefault="004D7BBA" w:rsidP="004D7BBA">
      <w:pPr>
        <w:pStyle w:val="Prosttext"/>
        <w:spacing w:after="120"/>
        <w:ind w:left="720" w:hanging="11"/>
        <w:jc w:val="both"/>
        <w:rPr>
          <w:rFonts w:asciiTheme="minorHAnsi" w:hAnsiTheme="minorHAnsi" w:cs="Arial"/>
          <w:i/>
          <w:iCs/>
          <w:sz w:val="24"/>
          <w:szCs w:val="24"/>
          <w:lang w:val="en-GB"/>
        </w:rPr>
      </w:pPr>
      <w:r w:rsidRPr="004D7BBA">
        <w:rPr>
          <w:rFonts w:asciiTheme="minorHAnsi" w:hAnsiTheme="minorHAnsi" w:cs="Arial"/>
          <w:i/>
          <w:iCs/>
          <w:sz w:val="24"/>
          <w:szCs w:val="24"/>
          <w:lang w:val="en-GB"/>
        </w:rPr>
        <w:t>The Leaseholder is not entitled to carry out construction work in the Subject of Lease.</w:t>
      </w:r>
    </w:p>
    <w:p w:rsidR="00CF5664" w:rsidRDefault="00955D21" w:rsidP="0074632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6.5</w:t>
      </w:r>
      <w:r w:rsidRPr="00B1065B">
        <w:rPr>
          <w:rFonts w:asciiTheme="minorHAnsi" w:hAnsiTheme="minorHAnsi" w:cs="Arial"/>
          <w:sz w:val="24"/>
          <w:szCs w:val="24"/>
        </w:rPr>
        <w:tab/>
        <w:t>Po dobu trvání nájemního vztahu Nájemce nemá právo bez předchozího písemného souhlasu Pronajímatele vymalovat stěny v Předmětu nájmu, instalovat doplňky a</w:t>
      </w:r>
      <w:r w:rsidR="00675879">
        <w:rPr>
          <w:rFonts w:asciiTheme="minorHAnsi" w:hAnsiTheme="minorHAnsi" w:cs="Arial"/>
          <w:sz w:val="24"/>
          <w:szCs w:val="24"/>
        </w:rPr>
        <w:t> </w:t>
      </w:r>
      <w:r w:rsidRPr="00B1065B">
        <w:rPr>
          <w:rFonts w:asciiTheme="minorHAnsi" w:hAnsiTheme="minorHAnsi" w:cs="Arial"/>
          <w:sz w:val="24"/>
          <w:szCs w:val="24"/>
        </w:rPr>
        <w:t>vybavení, ani nemůže po Pronajímateli požadovat úhradu nákladů s tím případně spojených.</w:t>
      </w:r>
    </w:p>
    <w:p w:rsidR="00565C32" w:rsidRPr="0074632C" w:rsidRDefault="0074632C" w:rsidP="0074632C">
      <w:pPr>
        <w:pStyle w:val="Prosttext"/>
        <w:spacing w:after="120"/>
        <w:ind w:left="720" w:hanging="11"/>
        <w:jc w:val="both"/>
        <w:rPr>
          <w:rFonts w:asciiTheme="minorHAnsi" w:hAnsiTheme="minorHAnsi" w:cs="Arial"/>
          <w:i/>
          <w:iCs/>
          <w:sz w:val="24"/>
          <w:szCs w:val="24"/>
          <w:lang w:val="en-GB"/>
        </w:rPr>
      </w:pPr>
      <w:r w:rsidRPr="0074632C">
        <w:rPr>
          <w:rFonts w:asciiTheme="minorHAnsi" w:hAnsiTheme="minorHAnsi" w:cs="Arial"/>
          <w:i/>
          <w:iCs/>
          <w:sz w:val="24"/>
          <w:szCs w:val="24"/>
          <w:lang w:val="en-GB"/>
        </w:rPr>
        <w:lastRenderedPageBreak/>
        <w:t xml:space="preserve">For the duration of the lease, </w:t>
      </w:r>
      <w:r w:rsidR="00CE37B8">
        <w:rPr>
          <w:rFonts w:asciiTheme="minorHAnsi" w:hAnsiTheme="minorHAnsi" w:cs="Arial"/>
          <w:i/>
          <w:iCs/>
          <w:sz w:val="24"/>
          <w:szCs w:val="24"/>
          <w:lang w:val="en-GB"/>
        </w:rPr>
        <w:t xml:space="preserve">the </w:t>
      </w:r>
      <w:r w:rsidRPr="0074632C">
        <w:rPr>
          <w:rFonts w:asciiTheme="minorHAnsi" w:hAnsiTheme="minorHAnsi" w:cs="Arial"/>
          <w:i/>
          <w:iCs/>
          <w:sz w:val="24"/>
          <w:szCs w:val="24"/>
          <w:lang w:val="en-GB"/>
        </w:rPr>
        <w:t xml:space="preserve">Leaseholder has no right to paint walls in the Subject of Lease without Lessor's prior written consent, nor to install any accessories and equipment, nor ask the Lessor </w:t>
      </w:r>
      <w:r w:rsidR="00CE37B8">
        <w:rPr>
          <w:rFonts w:asciiTheme="minorHAnsi" w:hAnsiTheme="minorHAnsi" w:cs="Arial"/>
          <w:i/>
          <w:iCs/>
          <w:sz w:val="24"/>
          <w:szCs w:val="24"/>
          <w:lang w:val="en-GB"/>
        </w:rPr>
        <w:t xml:space="preserve">to </w:t>
      </w:r>
      <w:r w:rsidRPr="0074632C">
        <w:rPr>
          <w:rFonts w:asciiTheme="minorHAnsi" w:hAnsiTheme="minorHAnsi" w:cs="Arial"/>
          <w:i/>
          <w:iCs/>
          <w:sz w:val="24"/>
          <w:szCs w:val="24"/>
          <w:lang w:val="en-GB"/>
        </w:rPr>
        <w:t>reimburse any costs related thereto.</w:t>
      </w:r>
    </w:p>
    <w:p w:rsidR="00955D21" w:rsidRDefault="00955D21" w:rsidP="0074632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6.6</w:t>
      </w:r>
      <w:r w:rsidRPr="00B1065B">
        <w:rPr>
          <w:rFonts w:asciiTheme="minorHAnsi" w:hAnsiTheme="minorHAnsi" w:cs="Arial"/>
          <w:sz w:val="24"/>
          <w:szCs w:val="24"/>
        </w:rPr>
        <w:tab/>
        <w:t>Pronajímatel je oprávněn z vážných důvodů vstupovat do Předmětu nájmu. Jinak po předchozím upozornění Nájemce v pravidelných měsíčních intervalech za účelem kontroly Předmětu nájmu.</w:t>
      </w:r>
    </w:p>
    <w:p w:rsidR="00565C32" w:rsidRPr="0074632C" w:rsidRDefault="0074632C" w:rsidP="0074632C">
      <w:pPr>
        <w:pStyle w:val="Prosttext"/>
        <w:spacing w:after="120"/>
        <w:ind w:left="720" w:hanging="11"/>
        <w:jc w:val="both"/>
        <w:rPr>
          <w:rFonts w:asciiTheme="minorHAnsi" w:hAnsiTheme="minorHAnsi" w:cs="Arial"/>
          <w:i/>
          <w:iCs/>
          <w:sz w:val="24"/>
          <w:szCs w:val="24"/>
          <w:lang w:val="en-GB"/>
        </w:rPr>
      </w:pPr>
      <w:r w:rsidRPr="0074632C">
        <w:rPr>
          <w:rFonts w:asciiTheme="minorHAnsi" w:hAnsiTheme="minorHAnsi" w:cs="Arial"/>
          <w:i/>
          <w:iCs/>
          <w:sz w:val="24"/>
          <w:szCs w:val="24"/>
          <w:lang w:val="en-GB"/>
        </w:rPr>
        <w:t>The Lessor is entitled to enter the Subject of Lease for serious reasons. Otherwise, upon prior notice to the Leaseholder at regular monthly intervals for the purpose of checking the Subject of Lease.</w:t>
      </w:r>
    </w:p>
    <w:p w:rsidR="00955D21" w:rsidRDefault="00955D21" w:rsidP="0074632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6.7</w:t>
      </w:r>
      <w:r w:rsidRPr="00B1065B">
        <w:rPr>
          <w:rFonts w:asciiTheme="minorHAnsi" w:hAnsiTheme="minorHAnsi" w:cs="Arial"/>
          <w:sz w:val="24"/>
          <w:szCs w:val="24"/>
        </w:rPr>
        <w:tab/>
        <w:t>V posledních třech měsících trvání nájemního vztahu je Pronajímatel oprávněn vstupovat do Předmětu nájmu v souvislosti s jeho předváděním dalšímu potenciálnímu uživateli.</w:t>
      </w:r>
    </w:p>
    <w:p w:rsidR="00565C32" w:rsidRPr="0074632C" w:rsidRDefault="0074632C" w:rsidP="0074632C">
      <w:pPr>
        <w:pStyle w:val="Prosttext"/>
        <w:spacing w:after="120"/>
        <w:ind w:left="720" w:hanging="11"/>
        <w:jc w:val="both"/>
        <w:rPr>
          <w:rFonts w:asciiTheme="minorHAnsi" w:hAnsiTheme="minorHAnsi" w:cs="Arial"/>
          <w:i/>
          <w:iCs/>
          <w:sz w:val="24"/>
          <w:szCs w:val="24"/>
          <w:lang w:val="en-GB"/>
        </w:rPr>
      </w:pPr>
      <w:r w:rsidRPr="0074632C">
        <w:rPr>
          <w:rFonts w:asciiTheme="minorHAnsi" w:hAnsiTheme="minorHAnsi" w:cs="Arial"/>
          <w:i/>
          <w:iCs/>
          <w:sz w:val="24"/>
          <w:szCs w:val="24"/>
          <w:lang w:val="en-GB"/>
        </w:rPr>
        <w:t>In the last three months of the lease period, the Lessor is entitled to enter the Subject of Lease in connection with its presentation to another potential user.</w:t>
      </w:r>
    </w:p>
    <w:p w:rsidR="00CF5664" w:rsidRDefault="00955D21" w:rsidP="0074632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6.8</w:t>
      </w:r>
      <w:r w:rsidRPr="00B1065B">
        <w:rPr>
          <w:rFonts w:asciiTheme="minorHAnsi" w:hAnsiTheme="minorHAnsi" w:cs="Arial"/>
          <w:sz w:val="24"/>
          <w:szCs w:val="24"/>
        </w:rPr>
        <w:tab/>
        <w:t>Nájemce není oprávněn přenechat Předmět nájmu nebo jeho část do podnájmu nebo bezplatného užívání další osobě.</w:t>
      </w:r>
    </w:p>
    <w:p w:rsidR="00FC32E5" w:rsidRPr="007A26DB" w:rsidRDefault="0074632C" w:rsidP="0074632C">
      <w:pPr>
        <w:pStyle w:val="Prosttext"/>
        <w:spacing w:after="120"/>
        <w:ind w:left="720" w:hanging="11"/>
        <w:jc w:val="both"/>
        <w:rPr>
          <w:rFonts w:asciiTheme="minorHAnsi" w:hAnsiTheme="minorHAnsi" w:cs="Arial"/>
          <w:i/>
          <w:iCs/>
          <w:sz w:val="24"/>
          <w:szCs w:val="24"/>
          <w:lang w:val="en-GB"/>
        </w:rPr>
      </w:pPr>
      <w:r w:rsidRPr="007A26DB">
        <w:rPr>
          <w:rFonts w:asciiTheme="minorHAnsi" w:hAnsiTheme="minorHAnsi" w:cs="Arial"/>
          <w:i/>
          <w:iCs/>
          <w:sz w:val="24"/>
          <w:szCs w:val="24"/>
          <w:lang w:val="en-GB"/>
        </w:rPr>
        <w:t xml:space="preserve">The Leaseholder shall not be entitled to sublease the Subject of Lease or its part </w:t>
      </w:r>
      <w:r w:rsidR="00CE37B8">
        <w:rPr>
          <w:rFonts w:asciiTheme="minorHAnsi" w:hAnsiTheme="minorHAnsi" w:cs="Arial"/>
          <w:i/>
          <w:iCs/>
          <w:sz w:val="24"/>
          <w:szCs w:val="24"/>
          <w:lang w:val="en-GB"/>
        </w:rPr>
        <w:t>for</w:t>
      </w:r>
      <w:r w:rsidRPr="007A26DB">
        <w:rPr>
          <w:rFonts w:asciiTheme="minorHAnsi" w:hAnsiTheme="minorHAnsi" w:cs="Arial"/>
          <w:i/>
          <w:iCs/>
          <w:sz w:val="24"/>
          <w:szCs w:val="24"/>
          <w:lang w:val="en-GB"/>
        </w:rPr>
        <w:t xml:space="preserve"> lease or </w:t>
      </w:r>
      <w:r w:rsidR="00CE37B8">
        <w:rPr>
          <w:rFonts w:asciiTheme="minorHAnsi" w:hAnsiTheme="minorHAnsi" w:cs="Arial"/>
          <w:i/>
          <w:iCs/>
          <w:sz w:val="24"/>
          <w:szCs w:val="24"/>
          <w:lang w:val="en-GB"/>
        </w:rPr>
        <w:t xml:space="preserve">for </w:t>
      </w:r>
      <w:r w:rsidR="007A26DB" w:rsidRPr="007A26DB">
        <w:rPr>
          <w:rFonts w:asciiTheme="minorHAnsi" w:hAnsiTheme="minorHAnsi" w:cs="Arial"/>
          <w:i/>
          <w:iCs/>
          <w:sz w:val="24"/>
          <w:szCs w:val="24"/>
          <w:lang w:val="en-GB"/>
        </w:rPr>
        <w:t xml:space="preserve">free use to </w:t>
      </w:r>
      <w:r w:rsidRPr="007A26DB">
        <w:rPr>
          <w:rFonts w:asciiTheme="minorHAnsi" w:hAnsiTheme="minorHAnsi" w:cs="Arial"/>
          <w:i/>
          <w:iCs/>
          <w:sz w:val="24"/>
          <w:szCs w:val="24"/>
          <w:lang w:val="en-GB"/>
        </w:rPr>
        <w:t>another person.</w:t>
      </w:r>
    </w:p>
    <w:p w:rsidR="00565C32" w:rsidRDefault="00955D21" w:rsidP="007A26DB">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6.9</w:t>
      </w:r>
      <w:r w:rsidRPr="00B1065B">
        <w:rPr>
          <w:rFonts w:asciiTheme="minorHAnsi" w:hAnsiTheme="minorHAnsi" w:cs="Arial"/>
          <w:sz w:val="24"/>
          <w:szCs w:val="24"/>
        </w:rPr>
        <w:tab/>
        <w:t>Nájemce je povinen se řídit v Objektu i Předmětu nájmu</w:t>
      </w:r>
      <w:r w:rsidR="00C669EE" w:rsidRPr="00B1065B">
        <w:rPr>
          <w:rFonts w:asciiTheme="minorHAnsi" w:hAnsiTheme="minorHAnsi" w:cs="Arial"/>
          <w:sz w:val="24"/>
          <w:szCs w:val="24"/>
        </w:rPr>
        <w:t xml:space="preserve"> příslušnými</w:t>
      </w:r>
      <w:r w:rsidRPr="00B1065B">
        <w:rPr>
          <w:rFonts w:asciiTheme="minorHAnsi" w:hAnsiTheme="minorHAnsi" w:cs="Arial"/>
          <w:sz w:val="24"/>
          <w:szCs w:val="24"/>
        </w:rPr>
        <w:t xml:space="preserve"> předpisy o</w:t>
      </w:r>
      <w:r w:rsidR="00675879">
        <w:rPr>
          <w:rFonts w:asciiTheme="minorHAnsi" w:hAnsiTheme="minorHAnsi" w:cs="Arial"/>
          <w:sz w:val="24"/>
          <w:szCs w:val="24"/>
        </w:rPr>
        <w:t> </w:t>
      </w:r>
      <w:r w:rsidRPr="00B1065B">
        <w:rPr>
          <w:rFonts w:asciiTheme="minorHAnsi" w:hAnsiTheme="minorHAnsi" w:cs="Arial"/>
          <w:sz w:val="24"/>
          <w:szCs w:val="24"/>
        </w:rPr>
        <w:t xml:space="preserve">bezpečnosti a ochraně zdraví při práci, požární ochraně a ochraně životního prostředí stanovenými Pronajímatelem nad rámec obecně závazných právních předpisů a dále veškerými předpisy platícími v Objektu. </w:t>
      </w:r>
    </w:p>
    <w:p w:rsidR="00521819" w:rsidRPr="007A26DB" w:rsidRDefault="007A26DB" w:rsidP="007A26DB">
      <w:pPr>
        <w:pStyle w:val="Prosttext"/>
        <w:spacing w:after="120"/>
        <w:ind w:left="720" w:hanging="11"/>
        <w:jc w:val="both"/>
        <w:rPr>
          <w:rFonts w:asciiTheme="minorHAnsi" w:hAnsiTheme="minorHAnsi" w:cs="Arial"/>
          <w:i/>
          <w:iCs/>
          <w:sz w:val="24"/>
          <w:szCs w:val="24"/>
          <w:lang w:val="en-GB"/>
        </w:rPr>
      </w:pPr>
      <w:r w:rsidRPr="007A26DB">
        <w:rPr>
          <w:rFonts w:asciiTheme="minorHAnsi" w:hAnsiTheme="minorHAnsi" w:cs="Arial"/>
          <w:i/>
          <w:iCs/>
          <w:sz w:val="24"/>
          <w:szCs w:val="24"/>
          <w:lang w:val="en-GB"/>
        </w:rPr>
        <w:t xml:space="preserve">The Leaseholder is obliged to comply in the </w:t>
      </w:r>
      <w:r w:rsidR="004E1261">
        <w:rPr>
          <w:rFonts w:asciiTheme="minorHAnsi" w:hAnsiTheme="minorHAnsi" w:cs="Arial"/>
          <w:i/>
          <w:iCs/>
          <w:sz w:val="24"/>
          <w:szCs w:val="24"/>
          <w:lang w:val="en-GB"/>
        </w:rPr>
        <w:t>Object</w:t>
      </w:r>
      <w:r w:rsidRPr="007A26DB">
        <w:rPr>
          <w:rFonts w:asciiTheme="minorHAnsi" w:hAnsiTheme="minorHAnsi" w:cs="Arial"/>
          <w:i/>
          <w:iCs/>
          <w:sz w:val="24"/>
          <w:szCs w:val="24"/>
          <w:lang w:val="en-GB"/>
        </w:rPr>
        <w:t xml:space="preserve"> and the Subject of Lease with the relevant regulations on occupational health and safety, fire protection and environmental protection stipulated by the Lessor in addition to generally binding legal regulations and all regulations applicable in the </w:t>
      </w:r>
      <w:r w:rsidR="004E1261">
        <w:rPr>
          <w:rFonts w:asciiTheme="minorHAnsi" w:hAnsiTheme="minorHAnsi" w:cs="Arial"/>
          <w:i/>
          <w:iCs/>
          <w:sz w:val="24"/>
          <w:szCs w:val="24"/>
          <w:lang w:val="en-GB"/>
        </w:rPr>
        <w:t>Property</w:t>
      </w:r>
      <w:r w:rsidRPr="007A26DB">
        <w:rPr>
          <w:rFonts w:asciiTheme="minorHAnsi" w:hAnsiTheme="minorHAnsi" w:cs="Arial"/>
          <w:i/>
          <w:iCs/>
          <w:sz w:val="24"/>
          <w:szCs w:val="24"/>
          <w:lang w:val="en-GB"/>
        </w:rPr>
        <w:t>.</w:t>
      </w:r>
    </w:p>
    <w:p w:rsidR="00955D21" w:rsidRDefault="00955D21" w:rsidP="007A26DB">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6.10</w:t>
      </w:r>
      <w:r w:rsidRPr="00B1065B">
        <w:rPr>
          <w:rFonts w:asciiTheme="minorHAnsi" w:hAnsiTheme="minorHAnsi" w:cs="Arial"/>
          <w:sz w:val="24"/>
          <w:szCs w:val="24"/>
        </w:rPr>
        <w:tab/>
        <w:t>Nájemce se zavazuje neobtěžovat ostatní oprávněné uživatele Objektu nebo jeho části. Nájemce je povinen strpět nerušené a úplné užívání ostatních prostor v Objektu jejich oprávněným uživatelem.</w:t>
      </w:r>
    </w:p>
    <w:p w:rsidR="00565C32" w:rsidRPr="007A26DB" w:rsidRDefault="007A26DB" w:rsidP="007A26DB">
      <w:pPr>
        <w:pStyle w:val="Prosttext"/>
        <w:spacing w:after="120"/>
        <w:ind w:left="720" w:hanging="11"/>
        <w:jc w:val="both"/>
        <w:rPr>
          <w:rFonts w:asciiTheme="minorHAnsi" w:hAnsiTheme="minorHAnsi" w:cs="Arial"/>
          <w:i/>
          <w:iCs/>
          <w:sz w:val="24"/>
          <w:szCs w:val="24"/>
          <w:lang w:val="en-GB"/>
        </w:rPr>
      </w:pPr>
      <w:r w:rsidRPr="007A26DB">
        <w:rPr>
          <w:rFonts w:asciiTheme="minorHAnsi" w:hAnsiTheme="minorHAnsi" w:cs="Arial"/>
          <w:i/>
          <w:iCs/>
          <w:sz w:val="24"/>
          <w:szCs w:val="24"/>
          <w:lang w:val="en-GB"/>
        </w:rPr>
        <w:t xml:space="preserve">The Leaseholder undertakes not to bother other authorized users of the </w:t>
      </w:r>
      <w:r w:rsidR="004E1261">
        <w:rPr>
          <w:rFonts w:asciiTheme="minorHAnsi" w:hAnsiTheme="minorHAnsi" w:cs="Arial"/>
          <w:i/>
          <w:iCs/>
          <w:sz w:val="24"/>
          <w:szCs w:val="24"/>
          <w:lang w:val="en-GB"/>
        </w:rPr>
        <w:t>Property</w:t>
      </w:r>
      <w:r w:rsidRPr="007A26DB">
        <w:rPr>
          <w:rFonts w:asciiTheme="minorHAnsi" w:hAnsiTheme="minorHAnsi" w:cs="Arial"/>
          <w:i/>
          <w:iCs/>
          <w:sz w:val="24"/>
          <w:szCs w:val="24"/>
          <w:lang w:val="en-GB"/>
        </w:rPr>
        <w:t xml:space="preserve"> or its part. The Leaseholder is obliged to tolerate the undisturbed and complete use of the other premises in the </w:t>
      </w:r>
      <w:r w:rsidR="004E1261">
        <w:rPr>
          <w:rFonts w:asciiTheme="minorHAnsi" w:hAnsiTheme="minorHAnsi" w:cs="Arial"/>
          <w:i/>
          <w:iCs/>
          <w:sz w:val="24"/>
          <w:szCs w:val="24"/>
          <w:lang w:val="en-GB"/>
        </w:rPr>
        <w:t>Property</w:t>
      </w:r>
      <w:r w:rsidRPr="007A26DB">
        <w:rPr>
          <w:rFonts w:asciiTheme="minorHAnsi" w:hAnsiTheme="minorHAnsi" w:cs="Arial"/>
          <w:i/>
          <w:iCs/>
          <w:sz w:val="24"/>
          <w:szCs w:val="24"/>
          <w:lang w:val="en-GB"/>
        </w:rPr>
        <w:t xml:space="preserve"> by their authorized user.</w:t>
      </w:r>
    </w:p>
    <w:p w:rsidR="00CF5664" w:rsidRDefault="00955D21" w:rsidP="00FA67F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6.11</w:t>
      </w:r>
      <w:r w:rsidRPr="00B1065B">
        <w:rPr>
          <w:rFonts w:asciiTheme="minorHAnsi" w:hAnsiTheme="minorHAnsi" w:cs="Arial"/>
          <w:sz w:val="24"/>
          <w:szCs w:val="24"/>
        </w:rPr>
        <w:tab/>
        <w:t>Nájemce je povinen ukládat odpad do nádob a na místa k tomu účelu Pronajímatelem určená a postupovat při nakládání v souladu s platnými právními předpisy.</w:t>
      </w:r>
    </w:p>
    <w:p w:rsidR="00565C32" w:rsidRPr="00FA67F5" w:rsidRDefault="00FA67F5" w:rsidP="00FA67F5">
      <w:pPr>
        <w:pStyle w:val="Prosttext"/>
        <w:spacing w:after="120"/>
        <w:ind w:left="720" w:hanging="11"/>
        <w:jc w:val="both"/>
        <w:rPr>
          <w:rFonts w:asciiTheme="minorHAnsi" w:hAnsiTheme="minorHAnsi" w:cs="Arial"/>
          <w:i/>
          <w:iCs/>
          <w:sz w:val="24"/>
          <w:szCs w:val="24"/>
          <w:lang w:val="en-GB"/>
        </w:rPr>
      </w:pPr>
      <w:r w:rsidRPr="00FA67F5">
        <w:rPr>
          <w:rFonts w:asciiTheme="minorHAnsi" w:hAnsiTheme="minorHAnsi" w:cs="Arial"/>
          <w:i/>
          <w:iCs/>
          <w:sz w:val="24"/>
          <w:szCs w:val="24"/>
          <w:lang w:val="en-GB"/>
        </w:rPr>
        <w:t>The Leaseholder is obliged to store the waste in containers and at places designated for this purpose by the Lessor and to proceed in accordance with the valid legal regulations.</w:t>
      </w:r>
    </w:p>
    <w:p w:rsidR="00955D21" w:rsidRDefault="00955D21" w:rsidP="00FA67F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6.12</w:t>
      </w:r>
      <w:r w:rsidRPr="00B1065B">
        <w:rPr>
          <w:rFonts w:asciiTheme="minorHAnsi" w:hAnsiTheme="minorHAnsi" w:cs="Arial"/>
          <w:sz w:val="24"/>
          <w:szCs w:val="24"/>
        </w:rPr>
        <w:tab/>
        <w:t>Nájemce není oprávněn připevnit na Objekt bez předchozího písemného souhlasu pronajímatele své obchodní označení. Místo umístění, velikost a forma tohoto označení podléhá předchozímu souhlasu Pronajímatele a předchozímu souhlasu příslušného orgánu státní správy, je</w:t>
      </w:r>
      <w:r w:rsidR="00FA67F5">
        <w:rPr>
          <w:rFonts w:asciiTheme="minorHAnsi" w:hAnsiTheme="minorHAnsi" w:cs="Arial"/>
          <w:sz w:val="24"/>
          <w:szCs w:val="24"/>
        </w:rPr>
        <w:t>-l</w:t>
      </w:r>
      <w:r w:rsidRPr="00B1065B">
        <w:rPr>
          <w:rFonts w:asciiTheme="minorHAnsi" w:hAnsiTheme="minorHAnsi" w:cs="Arial"/>
          <w:sz w:val="24"/>
          <w:szCs w:val="24"/>
        </w:rPr>
        <w:t>i takového souhlasu třeba.</w:t>
      </w:r>
    </w:p>
    <w:p w:rsidR="00565C32" w:rsidRPr="00FA67F5" w:rsidRDefault="00FA67F5" w:rsidP="00FA67F5">
      <w:pPr>
        <w:pStyle w:val="Prosttext"/>
        <w:spacing w:after="120"/>
        <w:ind w:left="720" w:hanging="12"/>
        <w:jc w:val="both"/>
        <w:rPr>
          <w:rFonts w:asciiTheme="minorHAnsi" w:hAnsiTheme="minorHAnsi" w:cs="Arial"/>
          <w:i/>
          <w:iCs/>
          <w:sz w:val="24"/>
          <w:szCs w:val="24"/>
          <w:lang w:val="en-GB"/>
        </w:rPr>
      </w:pPr>
      <w:r w:rsidRPr="00FA67F5">
        <w:rPr>
          <w:rFonts w:asciiTheme="minorHAnsi" w:hAnsiTheme="minorHAnsi" w:cs="Arial"/>
          <w:i/>
          <w:iCs/>
          <w:sz w:val="24"/>
          <w:szCs w:val="24"/>
          <w:lang w:val="en-GB"/>
        </w:rPr>
        <w:t xml:space="preserve">The Leaseholder is not entitled to affix its commercial designation to the </w:t>
      </w:r>
      <w:r w:rsidR="004E1261">
        <w:rPr>
          <w:rFonts w:asciiTheme="minorHAnsi" w:hAnsiTheme="minorHAnsi" w:cs="Arial"/>
          <w:i/>
          <w:iCs/>
          <w:sz w:val="24"/>
          <w:szCs w:val="24"/>
          <w:lang w:val="en-GB"/>
        </w:rPr>
        <w:t>Property</w:t>
      </w:r>
      <w:r w:rsidRPr="00FA67F5">
        <w:rPr>
          <w:rFonts w:asciiTheme="minorHAnsi" w:hAnsiTheme="minorHAnsi" w:cs="Arial"/>
          <w:i/>
          <w:iCs/>
          <w:sz w:val="24"/>
          <w:szCs w:val="24"/>
          <w:lang w:val="en-GB"/>
        </w:rPr>
        <w:t xml:space="preserve"> without the prior written consent of the Lessor. The location, size and form of this </w:t>
      </w:r>
      <w:r w:rsidRPr="00FA67F5">
        <w:rPr>
          <w:rFonts w:asciiTheme="minorHAnsi" w:hAnsiTheme="minorHAnsi" w:cs="Arial"/>
          <w:i/>
          <w:iCs/>
          <w:sz w:val="24"/>
          <w:szCs w:val="24"/>
          <w:lang w:val="en-GB"/>
        </w:rPr>
        <w:lastRenderedPageBreak/>
        <w:t>designation shall be subject to the prior consent of the Lessor and the prior consent of the competent governmental authority, if such consent is required.</w:t>
      </w:r>
    </w:p>
    <w:p w:rsidR="00CF5664"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6.13</w:t>
      </w:r>
      <w:r w:rsidRPr="00B1065B">
        <w:rPr>
          <w:rFonts w:asciiTheme="minorHAnsi" w:hAnsiTheme="minorHAnsi" w:cs="Arial"/>
          <w:sz w:val="24"/>
          <w:szCs w:val="24"/>
        </w:rPr>
        <w:tab/>
        <w:t>Nájemce není oprávněn do Předmětu nájmu umístit svoje sídlo.</w:t>
      </w:r>
    </w:p>
    <w:p w:rsidR="00565C32" w:rsidRPr="00226283" w:rsidRDefault="00226283" w:rsidP="00675879">
      <w:pPr>
        <w:pStyle w:val="Prosttext"/>
        <w:spacing w:after="120"/>
        <w:ind w:left="720" w:hanging="11"/>
        <w:jc w:val="both"/>
        <w:rPr>
          <w:rFonts w:asciiTheme="minorHAnsi" w:hAnsiTheme="minorHAnsi" w:cs="Arial"/>
          <w:i/>
          <w:iCs/>
          <w:sz w:val="24"/>
          <w:szCs w:val="24"/>
          <w:lang w:val="en-GB"/>
        </w:rPr>
      </w:pPr>
      <w:r w:rsidRPr="00226283">
        <w:rPr>
          <w:rFonts w:asciiTheme="minorHAnsi" w:hAnsiTheme="minorHAnsi" w:cs="Arial"/>
          <w:i/>
          <w:iCs/>
          <w:sz w:val="24"/>
          <w:szCs w:val="24"/>
          <w:lang w:val="en-GB"/>
        </w:rPr>
        <w:t>The Leaseholder is not entitled to place its registered office in the Subject of Lease.</w:t>
      </w:r>
    </w:p>
    <w:p w:rsidR="00955D21" w:rsidRDefault="00955D21" w:rsidP="00226283">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6.14</w:t>
      </w:r>
      <w:r w:rsidRPr="00B1065B">
        <w:rPr>
          <w:rFonts w:asciiTheme="minorHAnsi" w:hAnsiTheme="minorHAnsi" w:cs="Arial"/>
          <w:sz w:val="24"/>
          <w:szCs w:val="24"/>
        </w:rPr>
        <w:tab/>
        <w:t xml:space="preserve">Nájemce umožní provádění kontrol, revizí, zkoušek, prohlídek apod. veškerých zařízení umístěných v pronajatých prostorách Pronajímatelem či odbornými pracovníky Pronajímatele. V případě zjištěných závad a nedostatků způsobených </w:t>
      </w:r>
      <w:r w:rsidR="00226283" w:rsidRPr="00B1065B">
        <w:rPr>
          <w:rFonts w:asciiTheme="minorHAnsi" w:hAnsiTheme="minorHAnsi" w:cs="Arial"/>
          <w:sz w:val="24"/>
          <w:szCs w:val="24"/>
        </w:rPr>
        <w:t>Nájemcem – jeho</w:t>
      </w:r>
      <w:r w:rsidRPr="00B1065B">
        <w:rPr>
          <w:rFonts w:asciiTheme="minorHAnsi" w:hAnsiTheme="minorHAnsi" w:cs="Arial"/>
          <w:sz w:val="24"/>
          <w:szCs w:val="24"/>
        </w:rPr>
        <w:t xml:space="preserve"> zaměstnanci nebo vlivem provozované činnosti, se Nájemce zavazuje učinit opatření stanovená kontrolním orgánem nebo Pronajímatelem v daných termínech.</w:t>
      </w:r>
    </w:p>
    <w:p w:rsidR="00565C32" w:rsidRPr="001413C6" w:rsidRDefault="00226283" w:rsidP="001413C6">
      <w:pPr>
        <w:pStyle w:val="Prosttext"/>
        <w:spacing w:after="120"/>
        <w:ind w:left="720" w:hanging="11"/>
        <w:jc w:val="both"/>
        <w:rPr>
          <w:rFonts w:asciiTheme="minorHAnsi" w:hAnsiTheme="minorHAnsi" w:cs="Arial"/>
          <w:i/>
          <w:iCs/>
          <w:sz w:val="24"/>
          <w:szCs w:val="24"/>
          <w:lang w:val="en-GB"/>
        </w:rPr>
      </w:pPr>
      <w:r w:rsidRPr="001413C6">
        <w:rPr>
          <w:rFonts w:asciiTheme="minorHAnsi" w:hAnsiTheme="minorHAnsi" w:cs="Arial"/>
          <w:i/>
          <w:iCs/>
          <w:sz w:val="24"/>
          <w:szCs w:val="24"/>
          <w:lang w:val="en-GB"/>
        </w:rPr>
        <w:t xml:space="preserve">The Leaseholder shall enable the inspections, </w:t>
      </w:r>
      <w:r w:rsidR="001413C6" w:rsidRPr="001413C6">
        <w:rPr>
          <w:rFonts w:asciiTheme="minorHAnsi" w:hAnsiTheme="minorHAnsi" w:cs="Arial"/>
          <w:i/>
          <w:iCs/>
          <w:sz w:val="24"/>
          <w:szCs w:val="24"/>
          <w:lang w:val="en-GB"/>
        </w:rPr>
        <w:t>revisions</w:t>
      </w:r>
      <w:r w:rsidRPr="001413C6">
        <w:rPr>
          <w:rFonts w:asciiTheme="minorHAnsi" w:hAnsiTheme="minorHAnsi" w:cs="Arial"/>
          <w:i/>
          <w:iCs/>
          <w:sz w:val="24"/>
          <w:szCs w:val="24"/>
          <w:lang w:val="en-GB"/>
        </w:rPr>
        <w:t xml:space="preserve">, tests, </w:t>
      </w:r>
      <w:r w:rsidR="001413C6" w:rsidRPr="001413C6">
        <w:rPr>
          <w:rFonts w:asciiTheme="minorHAnsi" w:hAnsiTheme="minorHAnsi" w:cs="Arial"/>
          <w:i/>
          <w:iCs/>
          <w:sz w:val="24"/>
          <w:szCs w:val="24"/>
          <w:lang w:val="en-GB"/>
        </w:rPr>
        <w:t>visits</w:t>
      </w:r>
      <w:r w:rsidRPr="001413C6">
        <w:rPr>
          <w:rFonts w:asciiTheme="minorHAnsi" w:hAnsiTheme="minorHAnsi" w:cs="Arial"/>
          <w:i/>
          <w:iCs/>
          <w:sz w:val="24"/>
          <w:szCs w:val="24"/>
          <w:lang w:val="en-GB"/>
        </w:rPr>
        <w:t>, etc. of all facilities located in the leased premises by the Lessor or the Lessor's professional staff. In case of discovered defects and deficiencies caused by the L</w:t>
      </w:r>
      <w:r w:rsidR="001413C6" w:rsidRPr="001413C6">
        <w:rPr>
          <w:rFonts w:asciiTheme="minorHAnsi" w:hAnsiTheme="minorHAnsi" w:cs="Arial"/>
          <w:i/>
          <w:iCs/>
          <w:sz w:val="24"/>
          <w:szCs w:val="24"/>
          <w:lang w:val="en-GB"/>
        </w:rPr>
        <w:t>easeholder</w:t>
      </w:r>
      <w:r w:rsidRPr="001413C6">
        <w:rPr>
          <w:rFonts w:asciiTheme="minorHAnsi" w:hAnsiTheme="minorHAnsi" w:cs="Arial"/>
          <w:i/>
          <w:iCs/>
          <w:sz w:val="24"/>
          <w:szCs w:val="24"/>
          <w:lang w:val="en-GB"/>
        </w:rPr>
        <w:t xml:space="preserve"> - </w:t>
      </w:r>
      <w:r w:rsidR="001413C6" w:rsidRPr="001413C6">
        <w:rPr>
          <w:rFonts w:asciiTheme="minorHAnsi" w:hAnsiTheme="minorHAnsi" w:cs="Arial"/>
          <w:i/>
          <w:iCs/>
          <w:sz w:val="24"/>
          <w:szCs w:val="24"/>
          <w:lang w:val="en-GB"/>
        </w:rPr>
        <w:t>his</w:t>
      </w:r>
      <w:r w:rsidRPr="001413C6">
        <w:rPr>
          <w:rFonts w:asciiTheme="minorHAnsi" w:hAnsiTheme="minorHAnsi" w:cs="Arial"/>
          <w:i/>
          <w:iCs/>
          <w:sz w:val="24"/>
          <w:szCs w:val="24"/>
          <w:lang w:val="en-GB"/>
        </w:rPr>
        <w:t xml:space="preserve"> employees or due to the operation performed, the L</w:t>
      </w:r>
      <w:r w:rsidR="001413C6" w:rsidRPr="001413C6">
        <w:rPr>
          <w:rFonts w:asciiTheme="minorHAnsi" w:hAnsiTheme="minorHAnsi" w:cs="Arial"/>
          <w:i/>
          <w:iCs/>
          <w:sz w:val="24"/>
          <w:szCs w:val="24"/>
          <w:lang w:val="en-GB"/>
        </w:rPr>
        <w:t>easeholder</w:t>
      </w:r>
      <w:r w:rsidRPr="001413C6">
        <w:rPr>
          <w:rFonts w:asciiTheme="minorHAnsi" w:hAnsiTheme="minorHAnsi" w:cs="Arial"/>
          <w:i/>
          <w:iCs/>
          <w:sz w:val="24"/>
          <w:szCs w:val="24"/>
          <w:lang w:val="en-GB"/>
        </w:rPr>
        <w:t xml:space="preserve"> undertakes to take the measures determined by the inspection body or the Lessor within the given deadlines.</w:t>
      </w:r>
    </w:p>
    <w:p w:rsidR="00CF5664" w:rsidRDefault="00955D21" w:rsidP="00A0421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6.15</w:t>
      </w:r>
      <w:r w:rsidRPr="00B1065B">
        <w:rPr>
          <w:rFonts w:asciiTheme="minorHAnsi" w:hAnsiTheme="minorHAnsi" w:cs="Arial"/>
          <w:sz w:val="24"/>
          <w:szCs w:val="24"/>
        </w:rPr>
        <w:tab/>
        <w:t>Revize elektrických zařízení, která jsou majetkem Pronajímatele, zajišťuje Pronajímatel. Revize elektrických zařízení, která jsou majetkem Nájemce, zajišťuje Nájemce.</w:t>
      </w:r>
    </w:p>
    <w:p w:rsidR="00565C32" w:rsidRPr="00A0421C" w:rsidRDefault="00A0421C" w:rsidP="00A0421C">
      <w:pPr>
        <w:pStyle w:val="Prosttext"/>
        <w:spacing w:after="120"/>
        <w:ind w:left="720" w:hanging="11"/>
        <w:jc w:val="both"/>
        <w:rPr>
          <w:rFonts w:asciiTheme="minorHAnsi" w:hAnsiTheme="minorHAnsi" w:cs="Arial"/>
          <w:i/>
          <w:iCs/>
          <w:sz w:val="24"/>
          <w:szCs w:val="24"/>
          <w:lang w:val="en-GB"/>
        </w:rPr>
      </w:pPr>
      <w:r w:rsidRPr="00A0421C">
        <w:rPr>
          <w:rFonts w:asciiTheme="minorHAnsi" w:hAnsiTheme="minorHAnsi" w:cs="Arial"/>
          <w:i/>
          <w:iCs/>
          <w:sz w:val="24"/>
          <w:szCs w:val="24"/>
          <w:lang w:val="en-GB"/>
        </w:rPr>
        <w:t xml:space="preserve">Revision of electrical equipment owned by the Lessor is provided by the Lessor. Revision of electrical equipment owned by </w:t>
      </w:r>
      <w:r w:rsidR="00CE37B8">
        <w:rPr>
          <w:rFonts w:asciiTheme="minorHAnsi" w:hAnsiTheme="minorHAnsi" w:cs="Arial"/>
          <w:i/>
          <w:iCs/>
          <w:sz w:val="24"/>
          <w:szCs w:val="24"/>
          <w:lang w:val="en-GB"/>
        </w:rPr>
        <w:t xml:space="preserve">the </w:t>
      </w:r>
      <w:r w:rsidRPr="00A0421C">
        <w:rPr>
          <w:rFonts w:asciiTheme="minorHAnsi" w:hAnsiTheme="minorHAnsi" w:cs="Arial"/>
          <w:i/>
          <w:iCs/>
          <w:sz w:val="24"/>
          <w:szCs w:val="24"/>
          <w:lang w:val="en-GB"/>
        </w:rPr>
        <w:t xml:space="preserve">Leaseholder is provided by </w:t>
      </w:r>
      <w:r w:rsidR="00CE37B8">
        <w:rPr>
          <w:rFonts w:asciiTheme="minorHAnsi" w:hAnsiTheme="minorHAnsi" w:cs="Arial"/>
          <w:i/>
          <w:iCs/>
          <w:sz w:val="24"/>
          <w:szCs w:val="24"/>
          <w:lang w:val="en-GB"/>
        </w:rPr>
        <w:t xml:space="preserve">the </w:t>
      </w:r>
      <w:r w:rsidRPr="00A0421C">
        <w:rPr>
          <w:rFonts w:asciiTheme="minorHAnsi" w:hAnsiTheme="minorHAnsi" w:cs="Arial"/>
          <w:i/>
          <w:iCs/>
          <w:sz w:val="24"/>
          <w:szCs w:val="24"/>
          <w:lang w:val="en-GB"/>
        </w:rPr>
        <w:t>Leaseholder.</w:t>
      </w:r>
    </w:p>
    <w:p w:rsidR="00955D21" w:rsidRDefault="00955D21" w:rsidP="00A0421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6.16</w:t>
      </w:r>
      <w:r w:rsidRPr="00B1065B">
        <w:rPr>
          <w:rFonts w:asciiTheme="minorHAnsi" w:hAnsiTheme="minorHAnsi"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rsidR="00565C32" w:rsidRPr="00A0421C" w:rsidRDefault="00A0421C" w:rsidP="00A0421C">
      <w:pPr>
        <w:pStyle w:val="Prosttext"/>
        <w:spacing w:after="120"/>
        <w:ind w:left="720" w:hanging="11"/>
        <w:jc w:val="both"/>
        <w:rPr>
          <w:rFonts w:asciiTheme="minorHAnsi" w:hAnsiTheme="minorHAnsi" w:cs="Arial"/>
          <w:i/>
          <w:iCs/>
          <w:sz w:val="24"/>
          <w:szCs w:val="24"/>
          <w:lang w:val="en-GB"/>
        </w:rPr>
      </w:pPr>
      <w:r w:rsidRPr="00A0421C">
        <w:rPr>
          <w:rFonts w:asciiTheme="minorHAnsi" w:hAnsiTheme="minorHAnsi" w:cs="Arial"/>
          <w:i/>
          <w:iCs/>
          <w:sz w:val="24"/>
          <w:szCs w:val="24"/>
          <w:lang w:val="en-GB"/>
        </w:rPr>
        <w:t xml:space="preserve">The Leaseholder is obliged to fulfil all obligations stipulated by legal regulations and this Contract in the Subject of Lease. The equipment of the building includes installed extinguishing agents in a number corresponding to the fire hazard of the anticipated activity for which the </w:t>
      </w:r>
      <w:r w:rsidR="004E1261">
        <w:rPr>
          <w:rFonts w:asciiTheme="minorHAnsi" w:hAnsiTheme="minorHAnsi" w:cs="Arial"/>
          <w:i/>
          <w:iCs/>
          <w:sz w:val="24"/>
          <w:szCs w:val="24"/>
          <w:lang w:val="en-GB"/>
        </w:rPr>
        <w:t>Property</w:t>
      </w:r>
      <w:r w:rsidRPr="00A0421C">
        <w:rPr>
          <w:rFonts w:asciiTheme="minorHAnsi" w:hAnsiTheme="minorHAnsi" w:cs="Arial"/>
          <w:i/>
          <w:iCs/>
          <w:sz w:val="24"/>
          <w:szCs w:val="24"/>
          <w:lang w:val="en-GB"/>
        </w:rPr>
        <w:t xml:space="preserve"> is intended. Revision and check-up of these extinguishing agents is provided by the Lessor.</w:t>
      </w:r>
    </w:p>
    <w:p w:rsidR="00955D21" w:rsidRDefault="00955D21" w:rsidP="00A0421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6.17</w:t>
      </w:r>
      <w:r w:rsidRPr="00B1065B">
        <w:rPr>
          <w:rFonts w:asciiTheme="minorHAnsi" w:hAnsiTheme="minorHAnsi" w:cs="Arial"/>
          <w:b/>
          <w:sz w:val="24"/>
          <w:szCs w:val="24"/>
        </w:rPr>
        <w:tab/>
      </w:r>
      <w:r w:rsidRPr="00B1065B">
        <w:rPr>
          <w:rFonts w:asciiTheme="minorHAnsi" w:hAnsiTheme="minorHAnsi"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rsidR="00BB4F07" w:rsidRPr="00A0421C" w:rsidRDefault="00A0421C" w:rsidP="00A0421C">
      <w:pPr>
        <w:pStyle w:val="Prosttext"/>
        <w:spacing w:after="120"/>
        <w:ind w:left="720" w:hanging="11"/>
        <w:jc w:val="both"/>
        <w:rPr>
          <w:rFonts w:asciiTheme="minorHAnsi" w:hAnsiTheme="minorHAnsi" w:cs="Arial"/>
          <w:i/>
          <w:iCs/>
          <w:sz w:val="24"/>
          <w:szCs w:val="24"/>
          <w:lang w:val="en-GB"/>
        </w:rPr>
      </w:pPr>
      <w:r w:rsidRPr="00A0421C">
        <w:rPr>
          <w:rFonts w:asciiTheme="minorHAnsi" w:hAnsiTheme="minorHAnsi" w:cs="Arial"/>
          <w:i/>
          <w:iCs/>
          <w:sz w:val="24"/>
          <w:szCs w:val="24"/>
          <w:lang w:val="en-GB"/>
        </w:rPr>
        <w:t>The Leaseholder is obliged to suffer a temporary restriction on the use of the Subject of Lease if the Lessor informs the Leaseholder of this fact without undue delay, however, no later than 48 hours before the restriction.</w:t>
      </w:r>
    </w:p>
    <w:p w:rsidR="00BB4F07" w:rsidRPr="00B1065B" w:rsidRDefault="00BB4F07" w:rsidP="00565C32">
      <w:pPr>
        <w:pStyle w:val="Prosttext"/>
        <w:ind w:left="720" w:hanging="720"/>
        <w:jc w:val="both"/>
        <w:rPr>
          <w:rFonts w:asciiTheme="minorHAnsi" w:hAnsiTheme="minorHAnsi" w:cs="Arial"/>
          <w:sz w:val="24"/>
          <w:szCs w:val="24"/>
        </w:rPr>
      </w:pPr>
      <w:r w:rsidRPr="00B1065B">
        <w:rPr>
          <w:rFonts w:asciiTheme="minorHAnsi" w:hAnsiTheme="minorHAnsi" w:cs="Arial"/>
          <w:b/>
          <w:sz w:val="24"/>
          <w:szCs w:val="24"/>
        </w:rPr>
        <w:t>6.18</w:t>
      </w:r>
      <w:r w:rsidRPr="00B1065B">
        <w:rPr>
          <w:rFonts w:asciiTheme="minorHAnsi" w:hAnsiTheme="minorHAnsi" w:cs="Arial"/>
          <w:b/>
          <w:sz w:val="24"/>
          <w:szCs w:val="24"/>
        </w:rPr>
        <w:tab/>
      </w:r>
      <w:r w:rsidRPr="00B1065B">
        <w:rPr>
          <w:rFonts w:asciiTheme="minorHAnsi" w:hAnsiTheme="minorHAnsi" w:cs="Arial"/>
          <w:sz w:val="24"/>
          <w:szCs w:val="24"/>
        </w:rPr>
        <w:t>Nájemce se zavazuje</w:t>
      </w:r>
      <w:r w:rsidR="00F342EE" w:rsidRPr="00B1065B">
        <w:rPr>
          <w:rFonts w:asciiTheme="minorHAnsi" w:hAnsiTheme="minorHAnsi" w:cs="Arial"/>
          <w:sz w:val="24"/>
          <w:szCs w:val="24"/>
        </w:rPr>
        <w:t xml:space="preserve"> po celou dobu nájmu poskytovat:</w:t>
      </w:r>
    </w:p>
    <w:p w:rsidR="00342BC0" w:rsidRDefault="00F342EE" w:rsidP="00342BC0">
      <w:pPr>
        <w:pStyle w:val="Prosttext"/>
        <w:spacing w:after="60"/>
        <w:ind w:left="993" w:hanging="142"/>
        <w:jc w:val="both"/>
        <w:rPr>
          <w:rFonts w:asciiTheme="minorHAnsi" w:hAnsiTheme="minorHAnsi" w:cs="Arial"/>
          <w:sz w:val="24"/>
          <w:szCs w:val="24"/>
        </w:rPr>
      </w:pPr>
      <w:r w:rsidRPr="00B1065B">
        <w:rPr>
          <w:rFonts w:asciiTheme="minorHAnsi" w:hAnsiTheme="minorHAnsi" w:cs="Arial"/>
          <w:sz w:val="24"/>
          <w:szCs w:val="24"/>
        </w:rPr>
        <w:t>-</w:t>
      </w:r>
      <w:r w:rsidR="00342BC0">
        <w:rPr>
          <w:rFonts w:asciiTheme="minorHAnsi" w:hAnsiTheme="minorHAnsi" w:cs="Arial"/>
          <w:sz w:val="24"/>
          <w:szCs w:val="24"/>
        </w:rPr>
        <w:t xml:space="preserve"> </w:t>
      </w:r>
      <w:r w:rsidRPr="00B1065B">
        <w:rPr>
          <w:rFonts w:asciiTheme="minorHAnsi" w:hAnsiTheme="minorHAnsi" w:cs="Arial"/>
          <w:sz w:val="24"/>
          <w:szCs w:val="24"/>
        </w:rPr>
        <w:t>slevu 25 % na celý sortiment</w:t>
      </w:r>
      <w:r w:rsidR="008E71E8">
        <w:rPr>
          <w:rFonts w:asciiTheme="minorHAnsi" w:hAnsiTheme="minorHAnsi" w:cs="Arial"/>
          <w:sz w:val="24"/>
          <w:szCs w:val="24"/>
        </w:rPr>
        <w:t xml:space="preserve"> a 50 % na kávu a čaj</w:t>
      </w:r>
      <w:r w:rsidRPr="00B1065B">
        <w:rPr>
          <w:rFonts w:asciiTheme="minorHAnsi" w:hAnsiTheme="minorHAnsi" w:cs="Arial"/>
          <w:sz w:val="24"/>
          <w:szCs w:val="24"/>
        </w:rPr>
        <w:t xml:space="preserve"> pro zaměstnance</w:t>
      </w:r>
      <w:r w:rsidR="008E71E8">
        <w:rPr>
          <w:rFonts w:asciiTheme="minorHAnsi" w:hAnsiTheme="minorHAnsi" w:cs="Arial"/>
          <w:sz w:val="24"/>
          <w:szCs w:val="24"/>
        </w:rPr>
        <w:t xml:space="preserve"> Národního</w:t>
      </w:r>
      <w:r w:rsidR="00342BC0">
        <w:rPr>
          <w:rFonts w:asciiTheme="minorHAnsi" w:hAnsiTheme="minorHAnsi" w:cs="Arial"/>
          <w:sz w:val="24"/>
          <w:szCs w:val="24"/>
        </w:rPr>
        <w:t xml:space="preserve"> </w:t>
      </w:r>
      <w:r w:rsidR="008E71E8">
        <w:rPr>
          <w:rFonts w:asciiTheme="minorHAnsi" w:hAnsiTheme="minorHAnsi" w:cs="Arial"/>
          <w:sz w:val="24"/>
          <w:szCs w:val="24"/>
        </w:rPr>
        <w:t xml:space="preserve">muzea. Zaměstnanci se budou prokazovat </w:t>
      </w:r>
      <w:r w:rsidR="00342BC0">
        <w:rPr>
          <w:rFonts w:asciiTheme="minorHAnsi" w:hAnsiTheme="minorHAnsi" w:cs="Arial"/>
          <w:sz w:val="24"/>
          <w:szCs w:val="24"/>
        </w:rPr>
        <w:t>zaměstnaneckou</w:t>
      </w:r>
      <w:r w:rsidR="008E71E8">
        <w:rPr>
          <w:rFonts w:asciiTheme="minorHAnsi" w:hAnsiTheme="minorHAnsi" w:cs="Arial"/>
          <w:sz w:val="24"/>
          <w:szCs w:val="24"/>
        </w:rPr>
        <w:t xml:space="preserve"> kartou.</w:t>
      </w:r>
    </w:p>
    <w:p w:rsidR="00342BC0" w:rsidRPr="00342BC0" w:rsidRDefault="00342BC0" w:rsidP="00342BC0">
      <w:pPr>
        <w:pStyle w:val="Prosttext"/>
        <w:ind w:firstLine="708"/>
        <w:jc w:val="both"/>
        <w:rPr>
          <w:rFonts w:asciiTheme="minorHAnsi" w:hAnsiTheme="minorHAnsi" w:cs="Arial"/>
          <w:i/>
          <w:iCs/>
          <w:sz w:val="24"/>
          <w:szCs w:val="24"/>
          <w:lang w:val="en-GB"/>
        </w:rPr>
      </w:pPr>
      <w:r w:rsidRPr="00342BC0">
        <w:rPr>
          <w:rFonts w:asciiTheme="minorHAnsi" w:hAnsiTheme="minorHAnsi" w:cs="Arial"/>
          <w:i/>
          <w:iCs/>
          <w:sz w:val="24"/>
          <w:szCs w:val="24"/>
          <w:lang w:val="en-GB"/>
        </w:rPr>
        <w:t>The Leaseholder undertakes to provide throughout the lease period:</w:t>
      </w:r>
    </w:p>
    <w:p w:rsidR="00342BC0" w:rsidRDefault="00342BC0" w:rsidP="00342BC0">
      <w:pPr>
        <w:pStyle w:val="Prosttext"/>
        <w:spacing w:after="240"/>
        <w:ind w:left="993" w:hanging="154"/>
        <w:jc w:val="both"/>
        <w:rPr>
          <w:rFonts w:asciiTheme="minorHAnsi" w:hAnsiTheme="minorHAnsi" w:cs="Arial"/>
          <w:i/>
          <w:iCs/>
          <w:sz w:val="24"/>
          <w:szCs w:val="24"/>
          <w:lang w:val="en-GB"/>
        </w:rPr>
      </w:pPr>
      <w:r w:rsidRPr="00342BC0">
        <w:rPr>
          <w:rFonts w:asciiTheme="minorHAnsi" w:hAnsiTheme="minorHAnsi" w:cs="Arial"/>
          <w:i/>
          <w:iCs/>
          <w:sz w:val="24"/>
          <w:szCs w:val="24"/>
          <w:lang w:val="en-GB"/>
        </w:rPr>
        <w:t xml:space="preserve">- 25% discount on the entire assortment and 50% on coffee and tea for National Museum staff. Employees will </w:t>
      </w:r>
      <w:r w:rsidR="00CE37B8">
        <w:rPr>
          <w:rFonts w:asciiTheme="minorHAnsi" w:hAnsiTheme="minorHAnsi" w:cs="Arial"/>
          <w:i/>
          <w:iCs/>
          <w:sz w:val="24"/>
          <w:szCs w:val="24"/>
          <w:lang w:val="en-GB"/>
        </w:rPr>
        <w:t>identify</w:t>
      </w:r>
      <w:r w:rsidRPr="00342BC0">
        <w:rPr>
          <w:rFonts w:asciiTheme="minorHAnsi" w:hAnsiTheme="minorHAnsi" w:cs="Arial"/>
          <w:i/>
          <w:iCs/>
          <w:sz w:val="24"/>
          <w:szCs w:val="24"/>
          <w:lang w:val="en-GB"/>
        </w:rPr>
        <w:t xml:space="preserve"> themselves by their employee card.</w:t>
      </w:r>
    </w:p>
    <w:p w:rsidR="00342BC0" w:rsidRDefault="00342BC0">
      <w:pPr>
        <w:spacing w:after="0" w:line="240" w:lineRule="auto"/>
        <w:rPr>
          <w:rFonts w:asciiTheme="minorHAnsi" w:hAnsiTheme="minorHAnsi" w:cs="Arial"/>
          <w:i/>
          <w:iCs/>
          <w:sz w:val="24"/>
          <w:szCs w:val="24"/>
          <w:lang w:val="en-GB" w:eastAsia="cs-CZ" w:bidi="ar-SA"/>
        </w:rPr>
      </w:pPr>
      <w:r>
        <w:rPr>
          <w:rFonts w:asciiTheme="minorHAnsi" w:hAnsiTheme="minorHAnsi" w:cs="Arial"/>
          <w:i/>
          <w:iCs/>
          <w:sz w:val="24"/>
          <w:szCs w:val="24"/>
          <w:lang w:val="en-GB"/>
        </w:rPr>
        <w:br w:type="page"/>
      </w:r>
    </w:p>
    <w:p w:rsidR="00565C32" w:rsidRPr="008E71E8"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lastRenderedPageBreak/>
        <w:t>VII.</w:t>
      </w:r>
    </w:p>
    <w:p w:rsidR="00565C32" w:rsidRPr="00B1065B" w:rsidRDefault="00955D21" w:rsidP="00342BC0">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SLUŽBY POSKYTOVANÉ S</w:t>
      </w:r>
      <w:r w:rsidR="00342BC0">
        <w:rPr>
          <w:rFonts w:asciiTheme="minorHAnsi" w:hAnsiTheme="minorHAnsi" w:cs="Arial"/>
          <w:b/>
          <w:sz w:val="24"/>
          <w:szCs w:val="24"/>
        </w:rPr>
        <w:t> </w:t>
      </w:r>
      <w:r w:rsidRPr="00B1065B">
        <w:rPr>
          <w:rFonts w:asciiTheme="minorHAnsi" w:hAnsiTheme="minorHAnsi" w:cs="Arial"/>
          <w:b/>
          <w:sz w:val="24"/>
          <w:szCs w:val="24"/>
        </w:rPr>
        <w:t>NÁJMEM</w:t>
      </w:r>
      <w:r w:rsidR="00342BC0">
        <w:rPr>
          <w:rFonts w:asciiTheme="minorHAnsi" w:hAnsiTheme="minorHAnsi" w:cs="Arial"/>
          <w:b/>
          <w:sz w:val="24"/>
          <w:szCs w:val="24"/>
        </w:rPr>
        <w:t xml:space="preserve"> / </w:t>
      </w:r>
      <w:r w:rsidR="00342BC0" w:rsidRPr="00342BC0">
        <w:rPr>
          <w:rFonts w:asciiTheme="minorHAnsi" w:hAnsiTheme="minorHAnsi" w:cs="Arial"/>
          <w:b/>
          <w:i/>
          <w:iCs/>
          <w:sz w:val="24"/>
          <w:szCs w:val="24"/>
        </w:rPr>
        <w:t>SERVICES PROVIDED WITH THE LEASE</w:t>
      </w:r>
    </w:p>
    <w:p w:rsidR="00EE1B68" w:rsidRDefault="00955D21" w:rsidP="00342BC0">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7.1</w:t>
      </w:r>
      <w:r w:rsidRPr="00B1065B">
        <w:rPr>
          <w:rFonts w:asciiTheme="minorHAnsi" w:hAnsiTheme="minorHAnsi" w:cs="Arial"/>
          <w:sz w:val="24"/>
          <w:szCs w:val="24"/>
        </w:rPr>
        <w:tab/>
        <w:t>Pronajímatel se zavazuje zajistit Nájemci v souvislosti s užíváním Předmětu nájmu následující služby: ústřední (dálkové) vytápění, dodávky teplé a studené vody, elektrické energie, úklid a osvětlení společných prostor v Objektu, používání výtahu, odvádění odpadních vod</w:t>
      </w:r>
      <w:r w:rsidR="00FB7918" w:rsidRPr="00B1065B">
        <w:rPr>
          <w:rFonts w:asciiTheme="minorHAnsi" w:hAnsiTheme="minorHAnsi" w:cs="Arial"/>
          <w:sz w:val="24"/>
          <w:szCs w:val="24"/>
        </w:rPr>
        <w:t>,</w:t>
      </w:r>
      <w:r w:rsidRPr="00B1065B">
        <w:rPr>
          <w:rFonts w:asciiTheme="minorHAnsi" w:hAnsiTheme="minorHAnsi" w:cs="Arial"/>
          <w:sz w:val="24"/>
          <w:szCs w:val="24"/>
        </w:rPr>
        <w:t xml:space="preserve"> deratizace, ostraha Objektu.</w:t>
      </w:r>
    </w:p>
    <w:p w:rsidR="00565C32" w:rsidRPr="00342BC0" w:rsidRDefault="00342BC0" w:rsidP="00342BC0">
      <w:pPr>
        <w:pStyle w:val="Prosttext"/>
        <w:spacing w:after="120"/>
        <w:ind w:left="720" w:hanging="11"/>
        <w:jc w:val="both"/>
        <w:rPr>
          <w:rFonts w:asciiTheme="minorHAnsi" w:hAnsiTheme="minorHAnsi" w:cs="Arial"/>
          <w:i/>
          <w:iCs/>
          <w:sz w:val="24"/>
          <w:szCs w:val="24"/>
          <w:lang w:val="en-GB"/>
        </w:rPr>
      </w:pPr>
      <w:r w:rsidRPr="00342BC0">
        <w:rPr>
          <w:rFonts w:asciiTheme="minorHAnsi" w:hAnsiTheme="minorHAnsi" w:cs="Arial"/>
          <w:i/>
          <w:iCs/>
          <w:sz w:val="24"/>
          <w:szCs w:val="24"/>
          <w:lang w:val="en-GB"/>
        </w:rPr>
        <w:t>The Lessor undertakes to provide the Leaseholder with the following services in connection with the use of the Subject of Lease: central (district) heating, hot and cold</w:t>
      </w:r>
      <w:r>
        <w:rPr>
          <w:rFonts w:asciiTheme="minorHAnsi" w:hAnsiTheme="minorHAnsi" w:cs="Arial"/>
          <w:i/>
          <w:iCs/>
          <w:sz w:val="24"/>
          <w:szCs w:val="24"/>
          <w:lang w:val="en-GB"/>
        </w:rPr>
        <w:t xml:space="preserve"> </w:t>
      </w:r>
      <w:r w:rsidRPr="00342BC0">
        <w:rPr>
          <w:rFonts w:asciiTheme="minorHAnsi" w:hAnsiTheme="minorHAnsi" w:cs="Arial"/>
          <w:i/>
          <w:iCs/>
          <w:sz w:val="24"/>
          <w:szCs w:val="24"/>
          <w:lang w:val="en-GB"/>
        </w:rPr>
        <w:t xml:space="preserve">water supply, electricity, cleaning and lighting of common areas in the </w:t>
      </w:r>
      <w:r w:rsidR="004E1261">
        <w:rPr>
          <w:rFonts w:asciiTheme="minorHAnsi" w:hAnsiTheme="minorHAnsi" w:cs="Arial"/>
          <w:i/>
          <w:iCs/>
          <w:sz w:val="24"/>
          <w:szCs w:val="24"/>
          <w:lang w:val="en-GB"/>
        </w:rPr>
        <w:t>Property</w:t>
      </w:r>
      <w:r w:rsidRPr="00342BC0">
        <w:rPr>
          <w:rFonts w:asciiTheme="minorHAnsi" w:hAnsiTheme="minorHAnsi" w:cs="Arial"/>
          <w:i/>
          <w:iCs/>
          <w:sz w:val="24"/>
          <w:szCs w:val="24"/>
          <w:lang w:val="en-GB"/>
        </w:rPr>
        <w:t xml:space="preserve">, use of the lift, wastewater removal, </w:t>
      </w:r>
      <w:proofErr w:type="spellStart"/>
      <w:r w:rsidRPr="00342BC0">
        <w:rPr>
          <w:rFonts w:asciiTheme="minorHAnsi" w:hAnsiTheme="minorHAnsi" w:cs="Arial"/>
          <w:i/>
          <w:iCs/>
          <w:sz w:val="24"/>
          <w:szCs w:val="24"/>
          <w:lang w:val="en-GB"/>
        </w:rPr>
        <w:t>deratization</w:t>
      </w:r>
      <w:proofErr w:type="spellEnd"/>
      <w:r w:rsidRPr="00342BC0">
        <w:rPr>
          <w:rFonts w:asciiTheme="minorHAnsi" w:hAnsiTheme="minorHAnsi" w:cs="Arial"/>
          <w:i/>
          <w:iCs/>
          <w:sz w:val="24"/>
          <w:szCs w:val="24"/>
          <w:lang w:val="en-GB"/>
        </w:rPr>
        <w:t xml:space="preserve"> and security guard of the </w:t>
      </w:r>
      <w:r w:rsidR="004E1261">
        <w:rPr>
          <w:rFonts w:asciiTheme="minorHAnsi" w:hAnsiTheme="minorHAnsi" w:cs="Arial"/>
          <w:i/>
          <w:iCs/>
          <w:sz w:val="24"/>
          <w:szCs w:val="24"/>
          <w:lang w:val="en-GB"/>
        </w:rPr>
        <w:t>Property</w:t>
      </w:r>
      <w:r w:rsidRPr="00342BC0">
        <w:rPr>
          <w:rFonts w:asciiTheme="minorHAnsi" w:hAnsiTheme="minorHAnsi" w:cs="Arial"/>
          <w:i/>
          <w:iCs/>
          <w:sz w:val="24"/>
          <w:szCs w:val="24"/>
          <w:lang w:val="en-GB"/>
        </w:rPr>
        <w:t>.</w:t>
      </w:r>
    </w:p>
    <w:p w:rsidR="00955D21" w:rsidRDefault="00955D21" w:rsidP="007D6400">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7.2</w:t>
      </w:r>
      <w:r w:rsidRPr="00B1065B">
        <w:rPr>
          <w:rFonts w:asciiTheme="minorHAnsi" w:hAnsiTheme="minorHAnsi" w:cs="Arial"/>
          <w:sz w:val="24"/>
          <w:szCs w:val="24"/>
        </w:rPr>
        <w:tab/>
        <w:t>Nájemce se zavazuje hradit Pronajímateli úplatu za poskytování těch služeb, které mu nejsou fakturovány přímo jejich poskytovateli</w:t>
      </w:r>
      <w:r w:rsidR="00243844" w:rsidRPr="00B1065B">
        <w:rPr>
          <w:rFonts w:asciiTheme="minorHAnsi" w:hAnsiTheme="minorHAnsi" w:cs="Arial"/>
          <w:sz w:val="24"/>
          <w:szCs w:val="24"/>
        </w:rPr>
        <w:t>, na základě měsíční fakturace Pronajímatele</w:t>
      </w:r>
      <w:r w:rsidRPr="00B1065B">
        <w:rPr>
          <w:rFonts w:asciiTheme="minorHAnsi" w:hAnsiTheme="minorHAnsi" w:cs="Arial"/>
          <w:sz w:val="24"/>
          <w:szCs w:val="24"/>
        </w:rPr>
        <w:t xml:space="preserve">. </w:t>
      </w:r>
    </w:p>
    <w:p w:rsidR="00565C32" w:rsidRPr="007D6400" w:rsidRDefault="007D6400" w:rsidP="007D6400">
      <w:pPr>
        <w:pStyle w:val="Prosttext"/>
        <w:spacing w:after="240"/>
        <w:ind w:left="720" w:hanging="11"/>
        <w:jc w:val="both"/>
        <w:rPr>
          <w:rFonts w:asciiTheme="minorHAnsi" w:hAnsiTheme="minorHAnsi" w:cs="Arial"/>
          <w:i/>
          <w:iCs/>
          <w:sz w:val="24"/>
          <w:szCs w:val="24"/>
          <w:lang w:val="en-GB"/>
        </w:rPr>
      </w:pPr>
      <w:r w:rsidRPr="007D6400">
        <w:rPr>
          <w:rFonts w:asciiTheme="minorHAnsi" w:hAnsiTheme="minorHAnsi" w:cs="Arial"/>
          <w:i/>
          <w:iCs/>
          <w:sz w:val="24"/>
          <w:szCs w:val="24"/>
          <w:lang w:val="en-GB"/>
        </w:rPr>
        <w:t>The Leaseholder undertakes to pay the Lessor a fee for the provision of those services which are not invoiced directly to him</w:t>
      </w:r>
      <w:r w:rsidR="00CE37B8">
        <w:rPr>
          <w:rFonts w:asciiTheme="minorHAnsi" w:hAnsiTheme="minorHAnsi" w:cs="Arial"/>
          <w:i/>
          <w:iCs/>
          <w:sz w:val="24"/>
          <w:szCs w:val="24"/>
          <w:lang w:val="en-GB"/>
        </w:rPr>
        <w:t>/her</w:t>
      </w:r>
      <w:r w:rsidRPr="007D6400">
        <w:rPr>
          <w:rFonts w:asciiTheme="minorHAnsi" w:hAnsiTheme="minorHAnsi" w:cs="Arial"/>
          <w:i/>
          <w:iCs/>
          <w:sz w:val="24"/>
          <w:szCs w:val="24"/>
          <w:lang w:val="en-GB"/>
        </w:rPr>
        <w:t xml:space="preserve"> by their providers based on the Lessor's monthly invoicing.</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VIII.</w:t>
      </w:r>
    </w:p>
    <w:p w:rsidR="00565C32" w:rsidRPr="00B1065B" w:rsidRDefault="00955D21" w:rsidP="007D6400">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ODPOVĚDNOST ZA ŠKODU</w:t>
      </w:r>
      <w:r w:rsidR="007D6400">
        <w:rPr>
          <w:rFonts w:asciiTheme="minorHAnsi" w:hAnsiTheme="minorHAnsi" w:cs="Arial"/>
          <w:b/>
          <w:sz w:val="24"/>
          <w:szCs w:val="24"/>
        </w:rPr>
        <w:t xml:space="preserve"> </w:t>
      </w:r>
      <w:r w:rsidR="007D6400" w:rsidRPr="007D6400">
        <w:rPr>
          <w:rFonts w:asciiTheme="minorHAnsi" w:hAnsiTheme="minorHAnsi" w:cs="Arial"/>
          <w:b/>
          <w:i/>
          <w:iCs/>
          <w:sz w:val="24"/>
          <w:szCs w:val="24"/>
        </w:rPr>
        <w:t>/ LIABILITY FOR DAMAGE</w:t>
      </w:r>
    </w:p>
    <w:p w:rsidR="00EE1B68" w:rsidRDefault="00955D21" w:rsidP="00BA0C9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8.1</w:t>
      </w:r>
      <w:r w:rsidRPr="00B1065B">
        <w:rPr>
          <w:rFonts w:asciiTheme="minorHAnsi" w:hAnsiTheme="minorHAnsi" w:cs="Arial"/>
          <w:sz w:val="24"/>
          <w:szCs w:val="24"/>
        </w:rPr>
        <w:tab/>
        <w:t>Kterákoliv ze stran odpovídá druhé straně za škodu, kterou jí způsobí porušením povinnosti stanovené pro tuto smluvní stranu smlouvou nebo právními předpisy.</w:t>
      </w:r>
    </w:p>
    <w:p w:rsidR="00565C32" w:rsidRPr="00BA0C92" w:rsidRDefault="00BA0C92" w:rsidP="00BA0C92">
      <w:pPr>
        <w:pStyle w:val="Prosttext"/>
        <w:spacing w:after="120"/>
        <w:ind w:left="720" w:hanging="12"/>
        <w:jc w:val="both"/>
        <w:rPr>
          <w:rFonts w:asciiTheme="minorHAnsi" w:hAnsiTheme="minorHAnsi" w:cs="Arial"/>
          <w:i/>
          <w:iCs/>
          <w:sz w:val="24"/>
          <w:szCs w:val="24"/>
          <w:lang w:val="en-GB"/>
        </w:rPr>
      </w:pPr>
      <w:r w:rsidRPr="00BA0C92">
        <w:rPr>
          <w:rFonts w:asciiTheme="minorHAnsi" w:hAnsiTheme="minorHAnsi" w:cs="Arial"/>
          <w:i/>
          <w:iCs/>
          <w:sz w:val="24"/>
          <w:szCs w:val="24"/>
          <w:lang w:val="en-GB"/>
        </w:rPr>
        <w:t xml:space="preserve">Either Contracting </w:t>
      </w:r>
      <w:r w:rsidR="00CE37B8">
        <w:rPr>
          <w:rFonts w:asciiTheme="minorHAnsi" w:hAnsiTheme="minorHAnsi" w:cs="Arial"/>
          <w:i/>
          <w:iCs/>
          <w:sz w:val="24"/>
          <w:szCs w:val="24"/>
          <w:lang w:val="en-GB"/>
        </w:rPr>
        <w:t>P</w:t>
      </w:r>
      <w:r w:rsidRPr="00BA0C92">
        <w:rPr>
          <w:rFonts w:asciiTheme="minorHAnsi" w:hAnsiTheme="minorHAnsi" w:cs="Arial"/>
          <w:i/>
          <w:iCs/>
          <w:sz w:val="24"/>
          <w:szCs w:val="24"/>
          <w:lang w:val="en-GB"/>
        </w:rPr>
        <w:t xml:space="preserve">arty shall be liable to the other Contracting </w:t>
      </w:r>
      <w:r w:rsidR="00CE37B8">
        <w:rPr>
          <w:rFonts w:asciiTheme="minorHAnsi" w:hAnsiTheme="minorHAnsi" w:cs="Arial"/>
          <w:i/>
          <w:iCs/>
          <w:sz w:val="24"/>
          <w:szCs w:val="24"/>
          <w:lang w:val="en-GB"/>
        </w:rPr>
        <w:t>P</w:t>
      </w:r>
      <w:r w:rsidRPr="00BA0C92">
        <w:rPr>
          <w:rFonts w:asciiTheme="minorHAnsi" w:hAnsiTheme="minorHAnsi" w:cs="Arial"/>
          <w:i/>
          <w:iCs/>
          <w:sz w:val="24"/>
          <w:szCs w:val="24"/>
          <w:lang w:val="en-GB"/>
        </w:rPr>
        <w:t xml:space="preserve">arty for any damage caused to it by a breach of the contractual or legal obligations to </w:t>
      </w:r>
      <w:r w:rsidR="00CE37B8">
        <w:rPr>
          <w:rFonts w:asciiTheme="minorHAnsi" w:hAnsiTheme="minorHAnsi" w:cs="Arial"/>
          <w:i/>
          <w:iCs/>
          <w:sz w:val="24"/>
          <w:szCs w:val="24"/>
          <w:lang w:val="en-GB"/>
        </w:rPr>
        <w:t>the other Contracting P</w:t>
      </w:r>
      <w:r w:rsidRPr="00BA0C92">
        <w:rPr>
          <w:rFonts w:asciiTheme="minorHAnsi" w:hAnsiTheme="minorHAnsi" w:cs="Arial"/>
          <w:i/>
          <w:iCs/>
          <w:sz w:val="24"/>
          <w:szCs w:val="24"/>
          <w:lang w:val="en-GB"/>
        </w:rPr>
        <w:t>arty.</w:t>
      </w:r>
    </w:p>
    <w:p w:rsidR="00EE1B68" w:rsidRDefault="00955D21" w:rsidP="00BA0C9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8.2</w:t>
      </w:r>
      <w:r w:rsidRPr="00B1065B">
        <w:rPr>
          <w:rFonts w:asciiTheme="minorHAnsi" w:hAnsiTheme="minorHAnsi" w:cs="Arial"/>
          <w:sz w:val="24"/>
          <w:szCs w:val="24"/>
        </w:rPr>
        <w:tab/>
        <w:t>Pronajímatel nepřebírá žádnou odpovědnost vůči Nájemci za škody způsobené v důsledku vad či krátkodobého výpadku služeb, dodávek vody, výpadku topení, telefonu, dodávek elektřiny, fungování elektrických zařízení a kanalizace nebo za jiné obdobné škody či výpadky. Žádné z uvedených skutečností neopravňují Nájemce k</w:t>
      </w:r>
      <w:r w:rsidR="00675879">
        <w:rPr>
          <w:rFonts w:asciiTheme="minorHAnsi" w:hAnsiTheme="minorHAnsi" w:cs="Arial"/>
          <w:sz w:val="24"/>
          <w:szCs w:val="24"/>
        </w:rPr>
        <w:t> </w:t>
      </w:r>
      <w:r w:rsidRPr="00B1065B">
        <w:rPr>
          <w:rFonts w:asciiTheme="minorHAnsi" w:hAnsiTheme="minorHAnsi" w:cs="Arial"/>
          <w:sz w:val="24"/>
          <w:szCs w:val="24"/>
        </w:rPr>
        <w:t>neplacení nájemného, úhrady za služby či záloh nebo doplatků za ni Nájemcem Pronajímateli. Nájemce má povinnost okamžitě nahlásit jakýkoli problém tohoto druhu Pronajímateli.</w:t>
      </w:r>
    </w:p>
    <w:p w:rsidR="00565C32" w:rsidRPr="00BA0C92" w:rsidRDefault="00BA0C92" w:rsidP="00BA0C92">
      <w:pPr>
        <w:pStyle w:val="Prosttext"/>
        <w:spacing w:after="120"/>
        <w:ind w:left="720" w:hanging="11"/>
        <w:jc w:val="both"/>
        <w:rPr>
          <w:rFonts w:asciiTheme="minorHAnsi" w:hAnsiTheme="minorHAnsi" w:cs="Arial"/>
          <w:i/>
          <w:iCs/>
          <w:sz w:val="24"/>
          <w:szCs w:val="24"/>
          <w:lang w:val="en-GB"/>
        </w:rPr>
      </w:pPr>
      <w:r w:rsidRPr="00BA0C92">
        <w:rPr>
          <w:rFonts w:asciiTheme="minorHAnsi" w:hAnsiTheme="minorHAnsi" w:cs="Arial"/>
          <w:i/>
          <w:iCs/>
          <w:sz w:val="24"/>
          <w:szCs w:val="24"/>
          <w:lang w:val="en-GB"/>
        </w:rPr>
        <w:t xml:space="preserve">The Lessor assumes no liability to the Leaseholder for damage caused by defects or short-term outages of services, water supply, heating failure, telephone, </w:t>
      </w:r>
      <w:proofErr w:type="gramStart"/>
      <w:r w:rsidRPr="00BA0C92">
        <w:rPr>
          <w:rFonts w:asciiTheme="minorHAnsi" w:hAnsiTheme="minorHAnsi" w:cs="Arial"/>
          <w:i/>
          <w:iCs/>
          <w:sz w:val="24"/>
          <w:szCs w:val="24"/>
          <w:lang w:val="en-GB"/>
        </w:rPr>
        <w:t>electricity</w:t>
      </w:r>
      <w:proofErr w:type="gramEnd"/>
      <w:r w:rsidRPr="00BA0C92">
        <w:rPr>
          <w:rFonts w:asciiTheme="minorHAnsi" w:hAnsiTheme="minorHAnsi" w:cs="Arial"/>
          <w:i/>
          <w:iCs/>
          <w:sz w:val="24"/>
          <w:szCs w:val="24"/>
          <w:lang w:val="en-GB"/>
        </w:rPr>
        <w:t xml:space="preserve"> supply, operation of electrical equipment and sewerage or for other similar damages or outages. None of the above-mentioned facts entitles the Leaseholder to the non-payment of rent, non-payment for services or advances or surcharges for it by the Leaseholder to the Lessor. The Leaseholder shall immediately report any problem of this kind to the Lessor.</w:t>
      </w:r>
    </w:p>
    <w:p w:rsidR="00EE1B68" w:rsidRDefault="00955D21" w:rsidP="00BA0C9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8.3</w:t>
      </w:r>
      <w:r w:rsidRPr="00B1065B">
        <w:rPr>
          <w:rFonts w:asciiTheme="minorHAnsi" w:hAnsiTheme="minorHAnsi" w:cs="Arial"/>
          <w:sz w:val="24"/>
          <w:szCs w:val="24"/>
        </w:rPr>
        <w:tab/>
        <w:t xml:space="preserve">Nájemce v plném rozsahu odpovídá za škodu vzniklou Pronajímateli nebo jiným osobám porušením jeho povinností vyplývajících z této smlouvy či právních předpisů, porušením povinností Nájemce v oblastech bezpečnosti a ochrany zdraví při práci, požární ochrany a ochrany životního prostředí. Škodou se dle tohoto rozumí i náklady spojené s odstraněním důsledků a </w:t>
      </w:r>
      <w:r w:rsidR="00B101CA" w:rsidRPr="00B1065B">
        <w:rPr>
          <w:rFonts w:asciiTheme="minorHAnsi" w:hAnsiTheme="minorHAnsi" w:cs="Arial"/>
          <w:sz w:val="24"/>
          <w:szCs w:val="24"/>
        </w:rPr>
        <w:t>příčin,</w:t>
      </w:r>
      <w:r w:rsidRPr="00B1065B">
        <w:rPr>
          <w:rFonts w:asciiTheme="minorHAnsi" w:hAnsiTheme="minorHAnsi" w:cs="Arial"/>
          <w:sz w:val="24"/>
          <w:szCs w:val="24"/>
        </w:rPr>
        <w:t xml:space="preserve"> a i případné sankce uplatněné proti Pronajímateli oprávněnými orgány státní správy či samosprávy nebo třetími subjekty.</w:t>
      </w:r>
    </w:p>
    <w:p w:rsidR="00565C32" w:rsidRPr="00B101CA" w:rsidRDefault="00BA0C92" w:rsidP="00BA0C92">
      <w:pPr>
        <w:pStyle w:val="Prosttext"/>
        <w:spacing w:after="120"/>
        <w:ind w:left="720" w:hanging="11"/>
        <w:jc w:val="both"/>
        <w:rPr>
          <w:rFonts w:asciiTheme="minorHAnsi" w:hAnsiTheme="minorHAnsi" w:cs="Arial"/>
          <w:i/>
          <w:iCs/>
          <w:sz w:val="24"/>
          <w:szCs w:val="24"/>
          <w:lang w:val="en-GB"/>
        </w:rPr>
      </w:pPr>
      <w:r w:rsidRPr="00B101CA">
        <w:rPr>
          <w:rFonts w:asciiTheme="minorHAnsi" w:hAnsiTheme="minorHAnsi" w:cs="Arial"/>
          <w:i/>
          <w:iCs/>
          <w:sz w:val="24"/>
          <w:szCs w:val="24"/>
          <w:lang w:val="en-GB"/>
        </w:rPr>
        <w:lastRenderedPageBreak/>
        <w:t>The L</w:t>
      </w:r>
      <w:r w:rsidR="00B101CA" w:rsidRPr="00B101CA">
        <w:rPr>
          <w:rFonts w:asciiTheme="minorHAnsi" w:hAnsiTheme="minorHAnsi" w:cs="Arial"/>
          <w:i/>
          <w:iCs/>
          <w:sz w:val="24"/>
          <w:szCs w:val="24"/>
          <w:lang w:val="en-GB"/>
        </w:rPr>
        <w:t>easeholder</w:t>
      </w:r>
      <w:r w:rsidRPr="00B101CA">
        <w:rPr>
          <w:rFonts w:asciiTheme="minorHAnsi" w:hAnsiTheme="minorHAnsi" w:cs="Arial"/>
          <w:i/>
          <w:iCs/>
          <w:sz w:val="24"/>
          <w:szCs w:val="24"/>
          <w:lang w:val="en-GB"/>
        </w:rPr>
        <w:t xml:space="preserve"> is fully liable for damage incurred by the Lessor or other persons by breach of </w:t>
      </w:r>
      <w:r w:rsidR="00B101CA" w:rsidRPr="00B101CA">
        <w:rPr>
          <w:rFonts w:asciiTheme="minorHAnsi" w:hAnsiTheme="minorHAnsi" w:cs="Arial"/>
          <w:i/>
          <w:iCs/>
          <w:sz w:val="24"/>
          <w:szCs w:val="24"/>
          <w:lang w:val="en-GB"/>
        </w:rPr>
        <w:t>his</w:t>
      </w:r>
      <w:r w:rsidRPr="00B101CA">
        <w:rPr>
          <w:rFonts w:asciiTheme="minorHAnsi" w:hAnsiTheme="minorHAnsi" w:cs="Arial"/>
          <w:i/>
          <w:iCs/>
          <w:sz w:val="24"/>
          <w:szCs w:val="24"/>
          <w:lang w:val="en-GB"/>
        </w:rPr>
        <w:t xml:space="preserve"> obligations under this </w:t>
      </w:r>
      <w:r w:rsidR="00B101CA" w:rsidRPr="00B101CA">
        <w:rPr>
          <w:rFonts w:asciiTheme="minorHAnsi" w:hAnsiTheme="minorHAnsi" w:cs="Arial"/>
          <w:i/>
          <w:iCs/>
          <w:sz w:val="24"/>
          <w:szCs w:val="24"/>
          <w:lang w:val="en-GB"/>
        </w:rPr>
        <w:t>Contract</w:t>
      </w:r>
      <w:r w:rsidRPr="00B101CA">
        <w:rPr>
          <w:rFonts w:asciiTheme="minorHAnsi" w:hAnsiTheme="minorHAnsi" w:cs="Arial"/>
          <w:i/>
          <w:iCs/>
          <w:sz w:val="24"/>
          <w:szCs w:val="24"/>
          <w:lang w:val="en-GB"/>
        </w:rPr>
        <w:t xml:space="preserve"> or legal regulations, </w:t>
      </w:r>
      <w:r w:rsidR="00B101CA" w:rsidRPr="00B101CA">
        <w:rPr>
          <w:rFonts w:asciiTheme="minorHAnsi" w:hAnsiTheme="minorHAnsi" w:cs="Arial"/>
          <w:i/>
          <w:iCs/>
          <w:sz w:val="24"/>
          <w:szCs w:val="24"/>
          <w:lang w:val="en-GB"/>
        </w:rPr>
        <w:t xml:space="preserve">by </w:t>
      </w:r>
      <w:r w:rsidRPr="00B101CA">
        <w:rPr>
          <w:rFonts w:asciiTheme="minorHAnsi" w:hAnsiTheme="minorHAnsi" w:cs="Arial"/>
          <w:i/>
          <w:iCs/>
          <w:sz w:val="24"/>
          <w:szCs w:val="24"/>
          <w:lang w:val="en-GB"/>
        </w:rPr>
        <w:t>breach of the L</w:t>
      </w:r>
      <w:r w:rsidR="00B101CA" w:rsidRPr="00B101CA">
        <w:rPr>
          <w:rFonts w:asciiTheme="minorHAnsi" w:hAnsiTheme="minorHAnsi" w:cs="Arial"/>
          <w:i/>
          <w:iCs/>
          <w:sz w:val="24"/>
          <w:szCs w:val="24"/>
          <w:lang w:val="en-GB"/>
        </w:rPr>
        <w:t>easeholder</w:t>
      </w:r>
      <w:r w:rsidRPr="00B101CA">
        <w:rPr>
          <w:rFonts w:asciiTheme="minorHAnsi" w:hAnsiTheme="minorHAnsi" w:cs="Arial"/>
          <w:i/>
          <w:iCs/>
          <w:sz w:val="24"/>
          <w:szCs w:val="24"/>
          <w:lang w:val="en-GB"/>
        </w:rPr>
        <w:t>'s obligations in the areas of occupational health and safety, fire protection and environmental protection. According to this, damage also means costs connected with the elimination of consequences and causes and also possible sanctions applied against the Lessor by authorized state or local authorities or by third parties.</w:t>
      </w:r>
    </w:p>
    <w:p w:rsidR="00EE1B68" w:rsidRDefault="00955D21" w:rsidP="00B101CA">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8.4</w:t>
      </w:r>
      <w:r w:rsidRPr="00B1065B">
        <w:rPr>
          <w:rFonts w:asciiTheme="minorHAnsi" w:hAnsiTheme="minorHAnsi" w:cs="Arial"/>
          <w:sz w:val="24"/>
          <w:szCs w:val="24"/>
        </w:rPr>
        <w:tab/>
        <w:t>Ušlý zisk se nenahrazuje, a to ani v obvyklé výši ani ve výši skutečně prokázané.</w:t>
      </w:r>
    </w:p>
    <w:p w:rsidR="008E71E8" w:rsidRPr="00B101CA" w:rsidRDefault="00B101CA" w:rsidP="00B101CA">
      <w:pPr>
        <w:pStyle w:val="Prosttext"/>
        <w:spacing w:after="240"/>
        <w:ind w:left="720" w:hanging="11"/>
        <w:jc w:val="both"/>
        <w:rPr>
          <w:rFonts w:asciiTheme="minorHAnsi" w:hAnsiTheme="minorHAnsi" w:cs="Arial"/>
          <w:i/>
          <w:iCs/>
          <w:sz w:val="24"/>
          <w:szCs w:val="24"/>
          <w:lang w:val="en-GB"/>
        </w:rPr>
      </w:pPr>
      <w:r w:rsidRPr="00B101CA">
        <w:rPr>
          <w:rFonts w:asciiTheme="minorHAnsi" w:hAnsiTheme="minorHAnsi" w:cs="Arial"/>
          <w:i/>
          <w:iCs/>
          <w:sz w:val="24"/>
          <w:szCs w:val="24"/>
          <w:lang w:val="en-GB"/>
        </w:rPr>
        <w:t>Loss of profit is not refundable, neither in the normal amount nor in the amount actually proven.</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IX.</w:t>
      </w:r>
    </w:p>
    <w:p w:rsidR="00565C32" w:rsidRPr="00B1065B" w:rsidRDefault="00955D21" w:rsidP="00B101CA">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POJIŠTĚNÍ</w:t>
      </w:r>
      <w:r w:rsidR="00B101CA">
        <w:rPr>
          <w:rFonts w:asciiTheme="minorHAnsi" w:hAnsiTheme="minorHAnsi" w:cs="Arial"/>
          <w:b/>
          <w:sz w:val="24"/>
          <w:szCs w:val="24"/>
        </w:rPr>
        <w:t xml:space="preserve"> / </w:t>
      </w:r>
      <w:r w:rsidR="00B101CA" w:rsidRPr="00B101CA">
        <w:rPr>
          <w:rFonts w:asciiTheme="minorHAnsi" w:hAnsiTheme="minorHAnsi" w:cs="Arial"/>
          <w:b/>
          <w:i/>
          <w:iCs/>
          <w:sz w:val="24"/>
          <w:szCs w:val="24"/>
        </w:rPr>
        <w:t>INSURANCE</w:t>
      </w:r>
    </w:p>
    <w:p w:rsidR="00FF6781"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9.1</w:t>
      </w:r>
      <w:r w:rsidRPr="00B1065B">
        <w:rPr>
          <w:rFonts w:asciiTheme="minorHAnsi" w:hAnsiTheme="minorHAnsi" w:cs="Arial"/>
          <w:sz w:val="24"/>
          <w:szCs w:val="24"/>
        </w:rPr>
        <w:tab/>
        <w:t>Pojištění Předmětu nájmu je věcí Pronajímatele.</w:t>
      </w:r>
    </w:p>
    <w:p w:rsidR="00FC32E5" w:rsidRPr="00B42B65" w:rsidRDefault="00B42B65" w:rsidP="00675879">
      <w:pPr>
        <w:pStyle w:val="Prosttext"/>
        <w:spacing w:after="120"/>
        <w:ind w:left="720" w:hanging="11"/>
        <w:jc w:val="both"/>
        <w:rPr>
          <w:rFonts w:asciiTheme="minorHAnsi" w:hAnsiTheme="minorHAnsi" w:cs="Arial"/>
          <w:i/>
          <w:iCs/>
          <w:sz w:val="24"/>
          <w:szCs w:val="24"/>
          <w:lang w:val="en-GB"/>
        </w:rPr>
      </w:pPr>
      <w:r w:rsidRPr="00B42B65">
        <w:rPr>
          <w:rFonts w:asciiTheme="minorHAnsi" w:hAnsiTheme="minorHAnsi" w:cs="Arial"/>
          <w:i/>
          <w:iCs/>
          <w:sz w:val="24"/>
          <w:szCs w:val="24"/>
          <w:lang w:val="en-GB"/>
        </w:rPr>
        <w:t>Insurance of the Subject of Lease is the Lessor's responsibility.</w:t>
      </w:r>
    </w:p>
    <w:p w:rsidR="00FF6781"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9.2</w:t>
      </w:r>
      <w:r w:rsidRPr="00B1065B">
        <w:rPr>
          <w:rFonts w:asciiTheme="minorHAnsi" w:hAnsiTheme="minorHAnsi" w:cs="Arial"/>
          <w:sz w:val="24"/>
          <w:szCs w:val="24"/>
        </w:rPr>
        <w:tab/>
        <w:t>Pojištění zařízení a ostatního majetku Nájemce, uloženého v Předmětu nájmu, je věcí Nájemce.</w:t>
      </w:r>
    </w:p>
    <w:p w:rsidR="00565C32" w:rsidRPr="00B42B65" w:rsidRDefault="00B42B65" w:rsidP="00695D4C">
      <w:pPr>
        <w:pStyle w:val="Prosttext"/>
        <w:spacing w:after="120"/>
        <w:ind w:left="720" w:hanging="11"/>
        <w:jc w:val="both"/>
        <w:rPr>
          <w:rFonts w:asciiTheme="minorHAnsi" w:hAnsiTheme="minorHAnsi" w:cs="Arial"/>
          <w:i/>
          <w:iCs/>
          <w:sz w:val="24"/>
          <w:szCs w:val="24"/>
          <w:lang w:val="en-GB"/>
        </w:rPr>
      </w:pPr>
      <w:r w:rsidRPr="00B42B65">
        <w:rPr>
          <w:rFonts w:asciiTheme="minorHAnsi" w:hAnsiTheme="minorHAnsi" w:cs="Arial"/>
          <w:i/>
          <w:iCs/>
          <w:sz w:val="24"/>
          <w:szCs w:val="24"/>
          <w:lang w:val="en-GB"/>
        </w:rPr>
        <w:t>The insurance of the Leaseholder's equipment and other property deposited in the Subject of Lease is the Leaseholder's responsibility.</w:t>
      </w:r>
    </w:p>
    <w:p w:rsidR="00FF6781" w:rsidRDefault="00955D21" w:rsidP="00235E41">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9.3</w:t>
      </w:r>
      <w:r w:rsidRPr="00B1065B">
        <w:rPr>
          <w:rFonts w:asciiTheme="minorHAnsi" w:hAnsiTheme="minorHAnsi" w:cs="Arial"/>
          <w:sz w:val="24"/>
          <w:szCs w:val="24"/>
        </w:rPr>
        <w:tab/>
        <w:t>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výše způsobené škody minimálně 1 000 000,- Kč.</w:t>
      </w:r>
    </w:p>
    <w:p w:rsidR="00565C32" w:rsidRPr="00235E41" w:rsidRDefault="00B42B65" w:rsidP="00235E41">
      <w:pPr>
        <w:pStyle w:val="Prosttext"/>
        <w:spacing w:after="120"/>
        <w:ind w:left="720" w:hanging="11"/>
        <w:jc w:val="both"/>
        <w:rPr>
          <w:rFonts w:asciiTheme="minorHAnsi" w:hAnsiTheme="minorHAnsi" w:cs="Arial"/>
          <w:i/>
          <w:iCs/>
          <w:sz w:val="24"/>
          <w:szCs w:val="24"/>
          <w:lang w:val="en-GB"/>
        </w:rPr>
      </w:pPr>
      <w:r w:rsidRPr="00235E41">
        <w:rPr>
          <w:rFonts w:asciiTheme="minorHAnsi" w:hAnsiTheme="minorHAnsi" w:cs="Arial"/>
          <w:i/>
          <w:iCs/>
          <w:sz w:val="24"/>
          <w:szCs w:val="24"/>
          <w:lang w:val="en-GB"/>
        </w:rPr>
        <w:t>The L</w:t>
      </w:r>
      <w:r w:rsidR="00235E41" w:rsidRPr="00235E41">
        <w:rPr>
          <w:rFonts w:asciiTheme="minorHAnsi" w:hAnsiTheme="minorHAnsi" w:cs="Arial"/>
          <w:i/>
          <w:iCs/>
          <w:sz w:val="24"/>
          <w:szCs w:val="24"/>
          <w:lang w:val="en-GB"/>
        </w:rPr>
        <w:t>easeholder</w:t>
      </w:r>
      <w:r w:rsidRPr="00235E41">
        <w:rPr>
          <w:rFonts w:asciiTheme="minorHAnsi" w:hAnsiTheme="minorHAnsi" w:cs="Arial"/>
          <w:i/>
          <w:iCs/>
          <w:sz w:val="24"/>
          <w:szCs w:val="24"/>
          <w:lang w:val="en-GB"/>
        </w:rPr>
        <w:t xml:space="preserve"> undertakes to maintain proper liability insurance for damage caused by the L</w:t>
      </w:r>
      <w:r w:rsidR="00235E41" w:rsidRPr="00235E41">
        <w:rPr>
          <w:rFonts w:asciiTheme="minorHAnsi" w:hAnsiTheme="minorHAnsi" w:cs="Arial"/>
          <w:i/>
          <w:iCs/>
          <w:sz w:val="24"/>
          <w:szCs w:val="24"/>
          <w:lang w:val="en-GB"/>
        </w:rPr>
        <w:t>easeholder</w:t>
      </w:r>
      <w:r w:rsidRPr="00235E41">
        <w:rPr>
          <w:rFonts w:asciiTheme="minorHAnsi" w:hAnsiTheme="minorHAnsi" w:cs="Arial"/>
          <w:i/>
          <w:iCs/>
          <w:sz w:val="24"/>
          <w:szCs w:val="24"/>
          <w:lang w:val="en-GB"/>
        </w:rPr>
        <w:t xml:space="preserve">, its employees or persons present at </w:t>
      </w:r>
      <w:r w:rsidR="00235E41" w:rsidRPr="00235E41">
        <w:rPr>
          <w:rFonts w:asciiTheme="minorHAnsi" w:hAnsiTheme="minorHAnsi" w:cs="Arial"/>
          <w:i/>
          <w:iCs/>
          <w:sz w:val="24"/>
          <w:szCs w:val="24"/>
          <w:lang w:val="en-GB"/>
        </w:rPr>
        <w:t>his</w:t>
      </w:r>
      <w:r w:rsidRPr="00235E41">
        <w:rPr>
          <w:rFonts w:asciiTheme="minorHAnsi" w:hAnsiTheme="minorHAnsi" w:cs="Arial"/>
          <w:i/>
          <w:iCs/>
          <w:sz w:val="24"/>
          <w:szCs w:val="24"/>
          <w:lang w:val="en-GB"/>
        </w:rPr>
        <w:t xml:space="preserve"> request </w:t>
      </w:r>
      <w:r w:rsidR="00235E41" w:rsidRPr="00235E41">
        <w:rPr>
          <w:rFonts w:asciiTheme="minorHAnsi" w:hAnsiTheme="minorHAnsi" w:cs="Arial"/>
          <w:i/>
          <w:iCs/>
          <w:sz w:val="24"/>
          <w:szCs w:val="24"/>
          <w:lang w:val="en-GB"/>
        </w:rPr>
        <w:t xml:space="preserve">in the Subject of Lease, </w:t>
      </w:r>
      <w:r w:rsidRPr="00235E41">
        <w:rPr>
          <w:rFonts w:asciiTheme="minorHAnsi" w:hAnsiTheme="minorHAnsi" w:cs="Arial"/>
          <w:i/>
          <w:iCs/>
          <w:sz w:val="24"/>
          <w:szCs w:val="24"/>
          <w:lang w:val="en-GB"/>
        </w:rPr>
        <w:t xml:space="preserve">for the duration of the lease </w:t>
      </w:r>
      <w:r w:rsidR="00235E41" w:rsidRPr="00235E41">
        <w:rPr>
          <w:rFonts w:asciiTheme="minorHAnsi" w:hAnsiTheme="minorHAnsi" w:cs="Arial"/>
          <w:i/>
          <w:iCs/>
          <w:sz w:val="24"/>
          <w:szCs w:val="24"/>
          <w:lang w:val="en-GB"/>
        </w:rPr>
        <w:t xml:space="preserve">period </w:t>
      </w:r>
      <w:r w:rsidRPr="00235E41">
        <w:rPr>
          <w:rFonts w:asciiTheme="minorHAnsi" w:hAnsiTheme="minorHAnsi" w:cs="Arial"/>
          <w:i/>
          <w:iCs/>
          <w:sz w:val="24"/>
          <w:szCs w:val="24"/>
          <w:lang w:val="en-GB"/>
        </w:rPr>
        <w:t xml:space="preserve">for the </w:t>
      </w:r>
      <w:r w:rsidR="00235E41" w:rsidRPr="00235E41">
        <w:rPr>
          <w:rFonts w:asciiTheme="minorHAnsi" w:hAnsiTheme="minorHAnsi" w:cs="Arial"/>
          <w:i/>
          <w:iCs/>
          <w:sz w:val="24"/>
          <w:szCs w:val="24"/>
          <w:lang w:val="en-GB"/>
        </w:rPr>
        <w:t>purpose of the fulfilment of the obligations resulting from this Contract</w:t>
      </w:r>
      <w:r w:rsidRPr="00235E41">
        <w:rPr>
          <w:rFonts w:asciiTheme="minorHAnsi" w:hAnsiTheme="minorHAnsi" w:cs="Arial"/>
          <w:i/>
          <w:iCs/>
          <w:sz w:val="24"/>
          <w:szCs w:val="24"/>
          <w:lang w:val="en-GB"/>
        </w:rPr>
        <w:t xml:space="preserve">, up to </w:t>
      </w:r>
      <w:r w:rsidR="00235E41" w:rsidRPr="00235E41">
        <w:rPr>
          <w:rFonts w:asciiTheme="minorHAnsi" w:hAnsiTheme="minorHAnsi" w:cs="Arial"/>
          <w:i/>
          <w:iCs/>
          <w:sz w:val="24"/>
          <w:szCs w:val="24"/>
          <w:lang w:val="en-GB"/>
        </w:rPr>
        <w:t xml:space="preserve">the amount of the caused damage at </w:t>
      </w:r>
      <w:r w:rsidRPr="00235E41">
        <w:rPr>
          <w:rFonts w:asciiTheme="minorHAnsi" w:hAnsiTheme="minorHAnsi" w:cs="Arial"/>
          <w:i/>
          <w:iCs/>
          <w:sz w:val="24"/>
          <w:szCs w:val="24"/>
          <w:lang w:val="en-GB"/>
        </w:rPr>
        <w:t>a</w:t>
      </w:r>
      <w:r w:rsidR="00675879">
        <w:rPr>
          <w:rFonts w:asciiTheme="minorHAnsi" w:hAnsiTheme="minorHAnsi" w:cs="Arial"/>
          <w:i/>
          <w:iCs/>
          <w:sz w:val="24"/>
          <w:szCs w:val="24"/>
          <w:lang w:val="en-GB"/>
        </w:rPr>
        <w:t> </w:t>
      </w:r>
      <w:r w:rsidRPr="00235E41">
        <w:rPr>
          <w:rFonts w:asciiTheme="minorHAnsi" w:hAnsiTheme="minorHAnsi" w:cs="Arial"/>
          <w:i/>
          <w:iCs/>
          <w:sz w:val="24"/>
          <w:szCs w:val="24"/>
          <w:lang w:val="en-GB"/>
        </w:rPr>
        <w:t>minimum of 1</w:t>
      </w:r>
      <w:r w:rsidR="00235E41" w:rsidRPr="00235E41">
        <w:rPr>
          <w:rFonts w:asciiTheme="minorHAnsi" w:hAnsiTheme="minorHAnsi" w:cs="Arial"/>
          <w:i/>
          <w:iCs/>
          <w:sz w:val="24"/>
          <w:szCs w:val="24"/>
          <w:lang w:val="en-GB"/>
        </w:rPr>
        <w:t>,</w:t>
      </w:r>
      <w:r w:rsidRPr="00235E41">
        <w:rPr>
          <w:rFonts w:asciiTheme="minorHAnsi" w:hAnsiTheme="minorHAnsi" w:cs="Arial"/>
          <w:i/>
          <w:iCs/>
          <w:sz w:val="24"/>
          <w:szCs w:val="24"/>
          <w:lang w:val="en-GB"/>
        </w:rPr>
        <w:t>000</w:t>
      </w:r>
      <w:r w:rsidR="00235E41" w:rsidRPr="00235E41">
        <w:rPr>
          <w:rFonts w:asciiTheme="minorHAnsi" w:hAnsiTheme="minorHAnsi" w:cs="Arial"/>
          <w:i/>
          <w:iCs/>
          <w:sz w:val="24"/>
          <w:szCs w:val="24"/>
          <w:lang w:val="en-GB"/>
        </w:rPr>
        <w:t>,</w:t>
      </w:r>
      <w:r w:rsidRPr="00235E41">
        <w:rPr>
          <w:rFonts w:asciiTheme="minorHAnsi" w:hAnsiTheme="minorHAnsi" w:cs="Arial"/>
          <w:i/>
          <w:iCs/>
          <w:sz w:val="24"/>
          <w:szCs w:val="24"/>
          <w:lang w:val="en-GB"/>
        </w:rPr>
        <w:t>000, - CZK.</w:t>
      </w:r>
    </w:p>
    <w:p w:rsidR="00955D21" w:rsidRDefault="00955D21" w:rsidP="00235E41">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9.4</w:t>
      </w:r>
      <w:r w:rsidRPr="00B1065B">
        <w:rPr>
          <w:rFonts w:asciiTheme="minorHAnsi" w:hAnsiTheme="minorHAnsi"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w:t>
      </w:r>
      <w:r w:rsidR="00675879">
        <w:rPr>
          <w:rFonts w:asciiTheme="minorHAnsi" w:hAnsiTheme="minorHAnsi" w:cs="Arial"/>
          <w:sz w:val="24"/>
          <w:szCs w:val="24"/>
        </w:rPr>
        <w:t> </w:t>
      </w:r>
      <w:r w:rsidRPr="00B1065B">
        <w:rPr>
          <w:rFonts w:asciiTheme="minorHAnsi" w:hAnsiTheme="minorHAnsi" w:cs="Arial"/>
          <w:sz w:val="24"/>
          <w:szCs w:val="24"/>
        </w:rPr>
        <w:t>pojistné smlouvy.</w:t>
      </w:r>
    </w:p>
    <w:p w:rsidR="00565C32" w:rsidRPr="00235E41" w:rsidRDefault="00235E41" w:rsidP="00235E41">
      <w:pPr>
        <w:pStyle w:val="Prosttext"/>
        <w:spacing w:after="120"/>
        <w:ind w:left="720" w:hanging="11"/>
        <w:jc w:val="both"/>
        <w:rPr>
          <w:rFonts w:asciiTheme="minorHAnsi" w:hAnsiTheme="minorHAnsi" w:cs="Arial"/>
          <w:i/>
          <w:iCs/>
          <w:sz w:val="24"/>
          <w:szCs w:val="24"/>
          <w:lang w:val="en-GB"/>
        </w:rPr>
      </w:pPr>
      <w:r w:rsidRPr="00235E41">
        <w:rPr>
          <w:rFonts w:asciiTheme="minorHAnsi" w:hAnsiTheme="minorHAnsi" w:cs="Arial"/>
          <w:i/>
          <w:iCs/>
          <w:sz w:val="24"/>
          <w:szCs w:val="24"/>
          <w:lang w:val="en-GB"/>
        </w:rPr>
        <w:t>In the event of an insured event, the Contracting Parties are obliged to immediately provide each other with the necessary cooperation, in particular to provide the necessary data, resp. takes all measures necessary under the insurance contract to pay the performance of the insurance contract.</w:t>
      </w:r>
    </w:p>
    <w:p w:rsidR="0004211C" w:rsidRDefault="00955D21" w:rsidP="00401FBC">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9.5</w:t>
      </w:r>
      <w:r w:rsidRPr="00B1065B">
        <w:rPr>
          <w:rFonts w:asciiTheme="minorHAnsi" w:hAnsiTheme="minorHAnsi"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rsidR="00401FBC" w:rsidRPr="001B0043" w:rsidRDefault="00401FBC" w:rsidP="00401FBC">
      <w:pPr>
        <w:pStyle w:val="Prosttext"/>
        <w:spacing w:after="240"/>
        <w:ind w:left="720" w:hanging="11"/>
        <w:jc w:val="both"/>
        <w:rPr>
          <w:rFonts w:asciiTheme="minorHAnsi" w:hAnsiTheme="minorHAnsi" w:cs="Arial"/>
          <w:i/>
          <w:iCs/>
          <w:sz w:val="24"/>
          <w:szCs w:val="24"/>
          <w:lang w:val="en-GB"/>
        </w:rPr>
      </w:pPr>
      <w:r w:rsidRPr="001B0043">
        <w:rPr>
          <w:rFonts w:asciiTheme="minorHAnsi" w:hAnsiTheme="minorHAnsi" w:cs="Arial"/>
          <w:i/>
          <w:iCs/>
          <w:sz w:val="24"/>
          <w:szCs w:val="24"/>
          <w:lang w:val="en-GB"/>
        </w:rPr>
        <w:t>The Leaseholder undertakes to indemnify the performance of the insurance contract under the preceding paragraph in favo</w:t>
      </w:r>
      <w:r w:rsidR="001B0043" w:rsidRPr="001B0043">
        <w:rPr>
          <w:rFonts w:asciiTheme="minorHAnsi" w:hAnsiTheme="minorHAnsi" w:cs="Arial"/>
          <w:i/>
          <w:iCs/>
          <w:sz w:val="24"/>
          <w:szCs w:val="24"/>
          <w:lang w:val="en-GB"/>
        </w:rPr>
        <w:t>u</w:t>
      </w:r>
      <w:r w:rsidRPr="001B0043">
        <w:rPr>
          <w:rFonts w:asciiTheme="minorHAnsi" w:hAnsiTheme="minorHAnsi" w:cs="Arial"/>
          <w:i/>
          <w:iCs/>
          <w:sz w:val="24"/>
          <w:szCs w:val="24"/>
          <w:lang w:val="en-GB"/>
        </w:rPr>
        <w:t xml:space="preserve">r of the Lessor, provided that the Lessor shall be obliged to provide </w:t>
      </w:r>
      <w:r w:rsidR="001B0043" w:rsidRPr="001B0043">
        <w:rPr>
          <w:rFonts w:asciiTheme="minorHAnsi" w:hAnsiTheme="minorHAnsi" w:cs="Arial"/>
          <w:i/>
          <w:iCs/>
          <w:sz w:val="24"/>
          <w:szCs w:val="24"/>
          <w:lang w:val="en-GB"/>
        </w:rPr>
        <w:t xml:space="preserve">the Leaseholder </w:t>
      </w:r>
      <w:r w:rsidRPr="001B0043">
        <w:rPr>
          <w:rFonts w:asciiTheme="minorHAnsi" w:hAnsiTheme="minorHAnsi" w:cs="Arial"/>
          <w:i/>
          <w:iCs/>
          <w:sz w:val="24"/>
          <w:szCs w:val="24"/>
          <w:lang w:val="en-GB"/>
        </w:rPr>
        <w:t>the indemnity received as a result of the insured event if the L</w:t>
      </w:r>
      <w:r w:rsidR="001B0043" w:rsidRPr="001B0043">
        <w:rPr>
          <w:rFonts w:asciiTheme="minorHAnsi" w:hAnsiTheme="minorHAnsi" w:cs="Arial"/>
          <w:i/>
          <w:iCs/>
          <w:sz w:val="24"/>
          <w:szCs w:val="24"/>
          <w:lang w:val="en-GB"/>
        </w:rPr>
        <w:t>easeholder</w:t>
      </w:r>
      <w:r w:rsidRPr="001B0043">
        <w:rPr>
          <w:rFonts w:asciiTheme="minorHAnsi" w:hAnsiTheme="minorHAnsi" w:cs="Arial"/>
          <w:i/>
          <w:iCs/>
          <w:sz w:val="24"/>
          <w:szCs w:val="24"/>
          <w:lang w:val="en-GB"/>
        </w:rPr>
        <w:t xml:space="preserve"> has previously removed all </w:t>
      </w:r>
      <w:r w:rsidR="001B0043" w:rsidRPr="001B0043">
        <w:rPr>
          <w:rFonts w:asciiTheme="minorHAnsi" w:hAnsiTheme="minorHAnsi" w:cs="Arial"/>
          <w:i/>
          <w:iCs/>
          <w:sz w:val="24"/>
          <w:szCs w:val="24"/>
          <w:lang w:val="en-GB"/>
        </w:rPr>
        <w:t xml:space="preserve">the </w:t>
      </w:r>
      <w:r w:rsidRPr="001B0043">
        <w:rPr>
          <w:rFonts w:asciiTheme="minorHAnsi" w:hAnsiTheme="minorHAnsi" w:cs="Arial"/>
          <w:i/>
          <w:iCs/>
          <w:sz w:val="24"/>
          <w:szCs w:val="24"/>
          <w:lang w:val="en-GB"/>
        </w:rPr>
        <w:t>consequences of the insured event.</w:t>
      </w:r>
    </w:p>
    <w:p w:rsidR="00565C32" w:rsidRPr="008E71E8"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lastRenderedPageBreak/>
        <w:t>X.</w:t>
      </w:r>
    </w:p>
    <w:p w:rsidR="00565C32" w:rsidRPr="00B1065B" w:rsidRDefault="00955D21" w:rsidP="00E447A5">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ZAJIŠTĚNÍ ZÁVAZKŮ A PRODLENÍ</w:t>
      </w:r>
      <w:r w:rsidR="00E447A5">
        <w:rPr>
          <w:rFonts w:asciiTheme="minorHAnsi" w:hAnsiTheme="minorHAnsi" w:cs="Arial"/>
          <w:b/>
          <w:sz w:val="24"/>
          <w:szCs w:val="24"/>
        </w:rPr>
        <w:t xml:space="preserve"> / </w:t>
      </w:r>
      <w:r w:rsidR="00E447A5" w:rsidRPr="00E447A5">
        <w:rPr>
          <w:rFonts w:asciiTheme="minorHAnsi" w:hAnsiTheme="minorHAnsi" w:cs="Arial"/>
          <w:b/>
          <w:i/>
          <w:iCs/>
          <w:sz w:val="24"/>
          <w:szCs w:val="24"/>
        </w:rPr>
        <w:t>QUARANTEE OF LIABILITIES AND DELAYS</w:t>
      </w:r>
    </w:p>
    <w:p w:rsidR="00D12D4D" w:rsidRDefault="008F5947" w:rsidP="00E447A5">
      <w:pPr>
        <w:pStyle w:val="Prosttext"/>
        <w:spacing w:after="60"/>
        <w:ind w:left="709" w:hanging="709"/>
        <w:jc w:val="both"/>
        <w:rPr>
          <w:rFonts w:asciiTheme="minorHAnsi" w:hAnsiTheme="minorHAnsi" w:cs="Arial"/>
          <w:sz w:val="24"/>
          <w:szCs w:val="24"/>
        </w:rPr>
      </w:pPr>
      <w:r w:rsidRPr="00B1065B">
        <w:rPr>
          <w:rFonts w:asciiTheme="minorHAnsi" w:hAnsiTheme="minorHAnsi" w:cs="Arial"/>
          <w:b/>
          <w:sz w:val="24"/>
          <w:szCs w:val="24"/>
        </w:rPr>
        <w:t>10.1</w:t>
      </w:r>
      <w:r w:rsidRPr="00B1065B">
        <w:rPr>
          <w:rFonts w:asciiTheme="minorHAnsi" w:hAnsiTheme="minorHAnsi" w:cs="Arial"/>
          <w:sz w:val="24"/>
          <w:szCs w:val="24"/>
        </w:rPr>
        <w:tab/>
      </w:r>
      <w:r w:rsidR="00955D21" w:rsidRPr="00B1065B">
        <w:rPr>
          <w:rFonts w:asciiTheme="minorHAnsi" w:hAnsiTheme="minorHAnsi" w:cs="Arial"/>
          <w:sz w:val="24"/>
          <w:szCs w:val="24"/>
        </w:rPr>
        <w:t xml:space="preserve">V případě prodlení Nájemce s placením nájemného, úhrady za služby nebo zálohy na ni se Nájemce zavazuje uhradit Pronajímateli úrok z prodlení ve výši 0,05 % z dlužné částky denně za </w:t>
      </w:r>
      <w:r w:rsidR="00E447A5" w:rsidRPr="00B1065B">
        <w:rPr>
          <w:rFonts w:asciiTheme="minorHAnsi" w:hAnsiTheme="minorHAnsi" w:cs="Arial"/>
          <w:sz w:val="24"/>
          <w:szCs w:val="24"/>
        </w:rPr>
        <w:t>každý,</w:t>
      </w:r>
      <w:r w:rsidR="00955D21" w:rsidRPr="00B1065B">
        <w:rPr>
          <w:rFonts w:asciiTheme="minorHAnsi" w:hAnsiTheme="minorHAnsi" w:cs="Arial"/>
          <w:sz w:val="24"/>
          <w:szCs w:val="24"/>
        </w:rPr>
        <w:t xml:space="preserve"> byť započatý den prodlení s placením nájemného nebo jeho části</w:t>
      </w:r>
      <w:r w:rsidR="00E447A5">
        <w:rPr>
          <w:rFonts w:asciiTheme="minorHAnsi" w:hAnsiTheme="minorHAnsi" w:cs="Arial"/>
          <w:sz w:val="24"/>
          <w:szCs w:val="24"/>
        </w:rPr>
        <w:t>.</w:t>
      </w:r>
    </w:p>
    <w:p w:rsidR="00F819CD" w:rsidRPr="00E447A5" w:rsidRDefault="00E447A5" w:rsidP="00E447A5">
      <w:pPr>
        <w:pStyle w:val="Prosttext"/>
        <w:spacing w:after="240"/>
        <w:ind w:left="709"/>
        <w:jc w:val="both"/>
        <w:rPr>
          <w:rFonts w:asciiTheme="minorHAnsi" w:hAnsiTheme="minorHAnsi" w:cs="Arial"/>
          <w:i/>
          <w:iCs/>
          <w:sz w:val="24"/>
          <w:szCs w:val="24"/>
          <w:lang w:val="en-GB"/>
        </w:rPr>
      </w:pPr>
      <w:r w:rsidRPr="00E447A5">
        <w:rPr>
          <w:rFonts w:asciiTheme="minorHAnsi" w:hAnsiTheme="minorHAnsi" w:cs="Arial"/>
          <w:i/>
          <w:iCs/>
          <w:sz w:val="24"/>
          <w:szCs w:val="24"/>
          <w:lang w:val="en-GB"/>
        </w:rPr>
        <w:t>In the event of the Leaseholder's delay in payment of the rent, payment for services or advance payments, the Leaseholder undertakes to pay the Lessor interest on late payment of 0.05% of the amount due per day for each commenced day of delay in payment of the rent or its part.</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XI.</w:t>
      </w:r>
    </w:p>
    <w:p w:rsidR="00565C32" w:rsidRPr="00B1065B" w:rsidRDefault="00955D21" w:rsidP="00E447A5">
      <w:pPr>
        <w:pStyle w:val="Prosttext"/>
        <w:spacing w:after="120"/>
        <w:ind w:left="720" w:hanging="11"/>
        <w:rPr>
          <w:rFonts w:asciiTheme="minorHAnsi" w:hAnsiTheme="minorHAnsi" w:cs="Arial"/>
          <w:b/>
          <w:sz w:val="24"/>
          <w:szCs w:val="24"/>
        </w:rPr>
      </w:pPr>
      <w:r w:rsidRPr="00B1065B">
        <w:rPr>
          <w:rFonts w:asciiTheme="minorHAnsi" w:hAnsiTheme="minorHAnsi" w:cs="Arial"/>
          <w:b/>
          <w:sz w:val="24"/>
          <w:szCs w:val="24"/>
        </w:rPr>
        <w:t>DOBA TRVÁNÍ A UKONČENÍ SMLOUVY</w:t>
      </w:r>
      <w:r w:rsidR="00E447A5">
        <w:rPr>
          <w:rFonts w:asciiTheme="minorHAnsi" w:hAnsiTheme="minorHAnsi" w:cs="Arial"/>
          <w:b/>
          <w:sz w:val="24"/>
          <w:szCs w:val="24"/>
        </w:rPr>
        <w:t xml:space="preserve"> / </w:t>
      </w:r>
      <w:r w:rsidR="00E447A5" w:rsidRPr="00E447A5">
        <w:rPr>
          <w:rFonts w:asciiTheme="minorHAnsi" w:hAnsiTheme="minorHAnsi" w:cs="Arial"/>
          <w:b/>
          <w:i/>
          <w:iCs/>
          <w:sz w:val="24"/>
          <w:szCs w:val="24"/>
        </w:rPr>
        <w:t>DURATION AND TERMINATION OF THE CONTRACT</w:t>
      </w:r>
    </w:p>
    <w:p w:rsidR="00955D21" w:rsidRDefault="00955D21" w:rsidP="00955D21">
      <w:pPr>
        <w:pStyle w:val="Prosttext"/>
        <w:ind w:left="720" w:hanging="720"/>
        <w:jc w:val="both"/>
        <w:rPr>
          <w:rFonts w:asciiTheme="minorHAnsi" w:hAnsiTheme="minorHAnsi" w:cs="Arial"/>
          <w:sz w:val="24"/>
          <w:szCs w:val="24"/>
        </w:rPr>
      </w:pPr>
      <w:r w:rsidRPr="00B1065B">
        <w:rPr>
          <w:rFonts w:asciiTheme="minorHAnsi" w:hAnsiTheme="minorHAnsi" w:cs="Arial"/>
          <w:b/>
          <w:sz w:val="24"/>
          <w:szCs w:val="24"/>
        </w:rPr>
        <w:t>11.1</w:t>
      </w:r>
      <w:r w:rsidRPr="00B1065B">
        <w:rPr>
          <w:rFonts w:asciiTheme="minorHAnsi" w:hAnsiTheme="minorHAnsi" w:cs="Arial"/>
          <w:sz w:val="24"/>
          <w:szCs w:val="24"/>
        </w:rPr>
        <w:tab/>
        <w:t xml:space="preserve">Smlouva se uzavírá na dobu určitou od </w:t>
      </w:r>
      <w:r w:rsidR="00FC32E5" w:rsidRPr="00B1065B">
        <w:rPr>
          <w:rFonts w:asciiTheme="minorHAnsi" w:hAnsiTheme="minorHAnsi" w:cs="Arial"/>
          <w:sz w:val="24"/>
          <w:szCs w:val="24"/>
        </w:rPr>
        <w:t>1</w:t>
      </w:r>
      <w:r w:rsidR="003F4B7B" w:rsidRPr="00B1065B">
        <w:rPr>
          <w:rFonts w:asciiTheme="minorHAnsi" w:hAnsiTheme="minorHAnsi" w:cs="Arial"/>
          <w:sz w:val="24"/>
          <w:szCs w:val="24"/>
        </w:rPr>
        <w:t>.</w:t>
      </w:r>
      <w:r w:rsidR="00FC32E5" w:rsidRPr="00B1065B">
        <w:rPr>
          <w:rFonts w:asciiTheme="minorHAnsi" w:hAnsiTheme="minorHAnsi" w:cs="Arial"/>
          <w:sz w:val="24"/>
          <w:szCs w:val="24"/>
        </w:rPr>
        <w:t xml:space="preserve"> </w:t>
      </w:r>
      <w:r w:rsidR="00B31330">
        <w:rPr>
          <w:rFonts w:asciiTheme="minorHAnsi" w:hAnsiTheme="minorHAnsi" w:cs="Arial"/>
          <w:sz w:val="24"/>
          <w:szCs w:val="24"/>
        </w:rPr>
        <w:t>2</w:t>
      </w:r>
      <w:r w:rsidRPr="00B1065B">
        <w:rPr>
          <w:rFonts w:asciiTheme="minorHAnsi" w:hAnsiTheme="minorHAnsi" w:cs="Arial"/>
          <w:sz w:val="24"/>
          <w:szCs w:val="24"/>
        </w:rPr>
        <w:t>.</w:t>
      </w:r>
      <w:r w:rsidR="00FC32E5" w:rsidRPr="00B1065B">
        <w:rPr>
          <w:rFonts w:asciiTheme="minorHAnsi" w:hAnsiTheme="minorHAnsi" w:cs="Arial"/>
          <w:sz w:val="24"/>
          <w:szCs w:val="24"/>
        </w:rPr>
        <w:t xml:space="preserve"> </w:t>
      </w:r>
      <w:r w:rsidR="00A9468D">
        <w:rPr>
          <w:rFonts w:asciiTheme="minorHAnsi" w:hAnsiTheme="minorHAnsi" w:cs="Arial"/>
          <w:sz w:val="24"/>
          <w:szCs w:val="24"/>
        </w:rPr>
        <w:t>2020</w:t>
      </w:r>
      <w:r w:rsidRPr="00B1065B">
        <w:rPr>
          <w:rFonts w:asciiTheme="minorHAnsi" w:hAnsiTheme="minorHAnsi" w:cs="Arial"/>
          <w:sz w:val="24"/>
          <w:szCs w:val="24"/>
        </w:rPr>
        <w:t xml:space="preserve"> do </w:t>
      </w:r>
      <w:r w:rsidR="00A9468D">
        <w:rPr>
          <w:rFonts w:asciiTheme="minorHAnsi" w:hAnsiTheme="minorHAnsi" w:cs="Arial"/>
          <w:sz w:val="24"/>
          <w:szCs w:val="24"/>
        </w:rPr>
        <w:t>31</w:t>
      </w:r>
      <w:r w:rsidRPr="00B1065B">
        <w:rPr>
          <w:rFonts w:asciiTheme="minorHAnsi" w:hAnsiTheme="minorHAnsi" w:cs="Arial"/>
          <w:sz w:val="24"/>
          <w:szCs w:val="24"/>
        </w:rPr>
        <w:t>.</w:t>
      </w:r>
      <w:r w:rsidR="00FC32E5" w:rsidRPr="00B1065B">
        <w:rPr>
          <w:rFonts w:asciiTheme="minorHAnsi" w:hAnsiTheme="minorHAnsi" w:cs="Arial"/>
          <w:sz w:val="24"/>
          <w:szCs w:val="24"/>
        </w:rPr>
        <w:t xml:space="preserve"> </w:t>
      </w:r>
      <w:r w:rsidR="003F4B7B" w:rsidRPr="00B1065B">
        <w:rPr>
          <w:rFonts w:asciiTheme="minorHAnsi" w:hAnsiTheme="minorHAnsi" w:cs="Arial"/>
          <w:sz w:val="24"/>
          <w:szCs w:val="24"/>
        </w:rPr>
        <w:t>1</w:t>
      </w:r>
      <w:r w:rsidRPr="00B1065B">
        <w:rPr>
          <w:rFonts w:asciiTheme="minorHAnsi" w:hAnsiTheme="minorHAnsi" w:cs="Arial"/>
          <w:sz w:val="24"/>
          <w:szCs w:val="24"/>
        </w:rPr>
        <w:t>.</w:t>
      </w:r>
      <w:r w:rsidR="003F4B7B" w:rsidRPr="00B1065B">
        <w:rPr>
          <w:rFonts w:asciiTheme="minorHAnsi" w:hAnsiTheme="minorHAnsi" w:cs="Arial"/>
          <w:sz w:val="24"/>
          <w:szCs w:val="24"/>
        </w:rPr>
        <w:t xml:space="preserve"> </w:t>
      </w:r>
      <w:r w:rsidR="00FC32E5" w:rsidRPr="00B1065B">
        <w:rPr>
          <w:rFonts w:asciiTheme="minorHAnsi" w:hAnsiTheme="minorHAnsi" w:cs="Arial"/>
          <w:sz w:val="24"/>
          <w:szCs w:val="24"/>
        </w:rPr>
        <w:t>20</w:t>
      </w:r>
      <w:r w:rsidR="00A9468D">
        <w:rPr>
          <w:rFonts w:asciiTheme="minorHAnsi" w:hAnsiTheme="minorHAnsi" w:cs="Arial"/>
          <w:sz w:val="24"/>
          <w:szCs w:val="24"/>
        </w:rPr>
        <w:t>24</w:t>
      </w:r>
      <w:r w:rsidRPr="00B1065B">
        <w:rPr>
          <w:rFonts w:asciiTheme="minorHAnsi" w:hAnsiTheme="minorHAnsi" w:cs="Arial"/>
          <w:sz w:val="24"/>
          <w:szCs w:val="24"/>
        </w:rPr>
        <w:t>.</w:t>
      </w:r>
    </w:p>
    <w:p w:rsidR="00565C32" w:rsidRPr="00E447A5" w:rsidRDefault="00E447A5" w:rsidP="00E447A5">
      <w:pPr>
        <w:pStyle w:val="Prosttext"/>
        <w:spacing w:after="120"/>
        <w:ind w:left="720" w:hanging="11"/>
        <w:jc w:val="both"/>
        <w:rPr>
          <w:rFonts w:asciiTheme="minorHAnsi" w:hAnsiTheme="minorHAnsi" w:cs="Arial"/>
          <w:i/>
          <w:iCs/>
          <w:sz w:val="24"/>
          <w:szCs w:val="24"/>
          <w:lang w:val="en-GB"/>
        </w:rPr>
      </w:pPr>
      <w:r w:rsidRPr="00E447A5">
        <w:rPr>
          <w:rFonts w:asciiTheme="minorHAnsi" w:hAnsiTheme="minorHAnsi" w:cs="Arial"/>
          <w:i/>
          <w:iCs/>
          <w:sz w:val="24"/>
          <w:szCs w:val="24"/>
          <w:lang w:val="en-GB"/>
        </w:rPr>
        <w:t xml:space="preserve">This </w:t>
      </w:r>
      <w:r w:rsidR="00695D4C">
        <w:rPr>
          <w:rFonts w:asciiTheme="minorHAnsi" w:hAnsiTheme="minorHAnsi" w:cs="Arial"/>
          <w:i/>
          <w:iCs/>
          <w:sz w:val="24"/>
          <w:szCs w:val="24"/>
          <w:lang w:val="en-GB"/>
        </w:rPr>
        <w:t>C</w:t>
      </w:r>
      <w:r w:rsidRPr="00E447A5">
        <w:rPr>
          <w:rFonts w:asciiTheme="minorHAnsi" w:hAnsiTheme="minorHAnsi" w:cs="Arial"/>
          <w:i/>
          <w:iCs/>
          <w:sz w:val="24"/>
          <w:szCs w:val="24"/>
          <w:lang w:val="en-GB"/>
        </w:rPr>
        <w:t xml:space="preserve">ontract is concluded for a definite period </w:t>
      </w:r>
      <w:r w:rsidR="00695D4C">
        <w:rPr>
          <w:rFonts w:asciiTheme="minorHAnsi" w:hAnsiTheme="minorHAnsi" w:cs="Arial"/>
          <w:i/>
          <w:iCs/>
          <w:sz w:val="24"/>
          <w:szCs w:val="24"/>
          <w:lang w:val="en-GB"/>
        </w:rPr>
        <w:t xml:space="preserve">of time </w:t>
      </w:r>
      <w:r w:rsidRPr="00E447A5">
        <w:rPr>
          <w:rFonts w:asciiTheme="minorHAnsi" w:hAnsiTheme="minorHAnsi" w:cs="Arial"/>
          <w:i/>
          <w:iCs/>
          <w:sz w:val="24"/>
          <w:szCs w:val="24"/>
          <w:lang w:val="en-GB"/>
        </w:rPr>
        <w:t xml:space="preserve">from 1 </w:t>
      </w:r>
      <w:proofErr w:type="spellStart"/>
      <w:r w:rsidR="00A9468D">
        <w:rPr>
          <w:rFonts w:asciiTheme="minorHAnsi" w:hAnsiTheme="minorHAnsi" w:cs="Arial"/>
          <w:i/>
          <w:iCs/>
          <w:sz w:val="24"/>
          <w:szCs w:val="24"/>
          <w:lang w:val="en-GB"/>
        </w:rPr>
        <w:t>Ferbruary</w:t>
      </w:r>
      <w:proofErr w:type="spellEnd"/>
      <w:r w:rsidR="00A9468D">
        <w:rPr>
          <w:rFonts w:asciiTheme="minorHAnsi" w:hAnsiTheme="minorHAnsi" w:cs="Arial"/>
          <w:i/>
          <w:iCs/>
          <w:sz w:val="24"/>
          <w:szCs w:val="24"/>
          <w:lang w:val="en-GB"/>
        </w:rPr>
        <w:t xml:space="preserve"> 2020</w:t>
      </w:r>
      <w:r w:rsidRPr="00E447A5">
        <w:rPr>
          <w:rFonts w:asciiTheme="minorHAnsi" w:hAnsiTheme="minorHAnsi" w:cs="Arial"/>
          <w:i/>
          <w:iCs/>
          <w:sz w:val="24"/>
          <w:szCs w:val="24"/>
          <w:lang w:val="en-GB"/>
        </w:rPr>
        <w:t xml:space="preserve"> to 3</w:t>
      </w:r>
      <w:r w:rsidR="00A9468D">
        <w:rPr>
          <w:rFonts w:asciiTheme="minorHAnsi" w:hAnsiTheme="minorHAnsi" w:cs="Arial"/>
          <w:i/>
          <w:iCs/>
          <w:sz w:val="24"/>
          <w:szCs w:val="24"/>
          <w:lang w:val="en-GB"/>
        </w:rPr>
        <w:t>1</w:t>
      </w:r>
      <w:r w:rsidRPr="00E447A5">
        <w:rPr>
          <w:rFonts w:asciiTheme="minorHAnsi" w:hAnsiTheme="minorHAnsi" w:cs="Arial"/>
          <w:i/>
          <w:iCs/>
          <w:sz w:val="24"/>
          <w:szCs w:val="24"/>
          <w:lang w:val="en-GB"/>
        </w:rPr>
        <w:t xml:space="preserve"> </w:t>
      </w:r>
      <w:r w:rsidR="00A9468D">
        <w:rPr>
          <w:rFonts w:asciiTheme="minorHAnsi" w:hAnsiTheme="minorHAnsi" w:cs="Arial"/>
          <w:i/>
          <w:iCs/>
          <w:sz w:val="24"/>
          <w:szCs w:val="24"/>
          <w:lang w:val="en-GB"/>
        </w:rPr>
        <w:t>January 2024</w:t>
      </w:r>
      <w:r w:rsidRPr="00E447A5">
        <w:rPr>
          <w:rFonts w:asciiTheme="minorHAnsi" w:hAnsiTheme="minorHAnsi" w:cs="Arial"/>
          <w:i/>
          <w:iCs/>
          <w:sz w:val="24"/>
          <w:szCs w:val="24"/>
          <w:lang w:val="en-GB"/>
        </w:rPr>
        <w:t>.</w:t>
      </w:r>
    </w:p>
    <w:p w:rsidR="000A79D7" w:rsidRDefault="00955D21" w:rsidP="00E447A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11.2</w:t>
      </w:r>
      <w:r w:rsidRPr="00B1065B">
        <w:rPr>
          <w:rFonts w:asciiTheme="minorHAnsi" w:hAnsiTheme="minorHAnsi" w:cs="Arial"/>
          <w:sz w:val="24"/>
          <w:szCs w:val="24"/>
        </w:rPr>
        <w:tab/>
      </w:r>
      <w:r w:rsidR="00444715" w:rsidRPr="00B1065B">
        <w:rPr>
          <w:rFonts w:asciiTheme="minorHAnsi" w:hAnsiTheme="minorHAnsi" w:cs="Arial"/>
          <w:sz w:val="24"/>
          <w:szCs w:val="24"/>
        </w:rPr>
        <w:t xml:space="preserve">Před uplynutím účinnosti této smlouvy nejpozději však ke dni 31. </w:t>
      </w:r>
      <w:r w:rsidR="00A9468D">
        <w:rPr>
          <w:rFonts w:asciiTheme="minorHAnsi" w:hAnsiTheme="minorHAnsi" w:cs="Arial"/>
          <w:sz w:val="24"/>
          <w:szCs w:val="24"/>
        </w:rPr>
        <w:t>10.</w:t>
      </w:r>
      <w:r w:rsidR="00444715" w:rsidRPr="00B1065B">
        <w:rPr>
          <w:rFonts w:asciiTheme="minorHAnsi" w:hAnsiTheme="minorHAnsi" w:cs="Arial"/>
          <w:sz w:val="24"/>
          <w:szCs w:val="24"/>
        </w:rPr>
        <w:t xml:space="preserve"> 20</w:t>
      </w:r>
      <w:r w:rsidR="0063536E">
        <w:rPr>
          <w:rFonts w:asciiTheme="minorHAnsi" w:hAnsiTheme="minorHAnsi" w:cs="Arial"/>
          <w:sz w:val="24"/>
          <w:szCs w:val="24"/>
        </w:rPr>
        <w:t>23</w:t>
      </w:r>
      <w:r w:rsidR="00444715" w:rsidRPr="00B1065B">
        <w:rPr>
          <w:rFonts w:asciiTheme="minorHAnsi" w:hAnsiTheme="minorHAnsi" w:cs="Arial"/>
          <w:sz w:val="24"/>
          <w:szCs w:val="24"/>
        </w:rPr>
        <w:t xml:space="preserve"> posoudí obě smluvní strany možnost prodloužení účinnosti smlouvy i po sjednaném datu a</w:t>
      </w:r>
      <w:r w:rsidR="00675879">
        <w:rPr>
          <w:rFonts w:asciiTheme="minorHAnsi" w:hAnsiTheme="minorHAnsi" w:cs="Arial"/>
          <w:sz w:val="24"/>
          <w:szCs w:val="24"/>
        </w:rPr>
        <w:t> </w:t>
      </w:r>
      <w:r w:rsidR="00444715" w:rsidRPr="00B1065B">
        <w:rPr>
          <w:rFonts w:asciiTheme="minorHAnsi" w:hAnsiTheme="minorHAnsi" w:cs="Arial"/>
          <w:sz w:val="24"/>
          <w:szCs w:val="24"/>
        </w:rPr>
        <w:t>v případě souhlasného stanoviska obou stran bude účinnost smlouvy prodloužena o</w:t>
      </w:r>
      <w:r w:rsidR="00675879">
        <w:rPr>
          <w:rFonts w:asciiTheme="minorHAnsi" w:hAnsiTheme="minorHAnsi" w:cs="Arial"/>
          <w:sz w:val="24"/>
          <w:szCs w:val="24"/>
        </w:rPr>
        <w:t> </w:t>
      </w:r>
      <w:r w:rsidR="00444715" w:rsidRPr="00B1065B">
        <w:rPr>
          <w:rFonts w:asciiTheme="minorHAnsi" w:hAnsiTheme="minorHAnsi" w:cs="Arial"/>
          <w:sz w:val="24"/>
          <w:szCs w:val="24"/>
        </w:rPr>
        <w:t>další dohodnuté období.</w:t>
      </w:r>
    </w:p>
    <w:p w:rsidR="00565C32" w:rsidRPr="00E447A5" w:rsidRDefault="00E447A5" w:rsidP="00E447A5">
      <w:pPr>
        <w:pStyle w:val="Prosttext"/>
        <w:spacing w:after="120"/>
        <w:ind w:left="720" w:hanging="11"/>
        <w:jc w:val="both"/>
        <w:rPr>
          <w:rFonts w:asciiTheme="minorHAnsi" w:hAnsiTheme="minorHAnsi" w:cs="Arial"/>
          <w:i/>
          <w:iCs/>
          <w:sz w:val="24"/>
          <w:szCs w:val="24"/>
          <w:lang w:val="en-GB"/>
        </w:rPr>
      </w:pPr>
      <w:r w:rsidRPr="00E447A5">
        <w:rPr>
          <w:rFonts w:asciiTheme="minorHAnsi" w:hAnsiTheme="minorHAnsi" w:cs="Arial"/>
          <w:i/>
          <w:iCs/>
          <w:sz w:val="24"/>
          <w:szCs w:val="24"/>
          <w:lang w:val="en-GB"/>
        </w:rPr>
        <w:t xml:space="preserve">However, before the expiration of this Contract by 31 </w:t>
      </w:r>
      <w:r w:rsidR="00A9468D">
        <w:rPr>
          <w:rFonts w:asciiTheme="minorHAnsi" w:hAnsiTheme="minorHAnsi" w:cs="Arial"/>
          <w:i/>
          <w:iCs/>
          <w:sz w:val="24"/>
          <w:szCs w:val="24"/>
          <w:lang w:val="en-GB"/>
        </w:rPr>
        <w:t>October</w:t>
      </w:r>
      <w:r w:rsidRPr="00E447A5">
        <w:rPr>
          <w:rFonts w:asciiTheme="minorHAnsi" w:hAnsiTheme="minorHAnsi" w:cs="Arial"/>
          <w:i/>
          <w:iCs/>
          <w:sz w:val="24"/>
          <w:szCs w:val="24"/>
          <w:lang w:val="en-GB"/>
        </w:rPr>
        <w:t xml:space="preserve"> 2023 at the latest, both Contracting </w:t>
      </w:r>
      <w:r w:rsidR="00695D4C">
        <w:rPr>
          <w:rFonts w:asciiTheme="minorHAnsi" w:hAnsiTheme="minorHAnsi" w:cs="Arial"/>
          <w:i/>
          <w:iCs/>
          <w:sz w:val="24"/>
          <w:szCs w:val="24"/>
          <w:lang w:val="en-GB"/>
        </w:rPr>
        <w:t>P</w:t>
      </w:r>
      <w:r w:rsidRPr="00E447A5">
        <w:rPr>
          <w:rFonts w:asciiTheme="minorHAnsi" w:hAnsiTheme="minorHAnsi" w:cs="Arial"/>
          <w:i/>
          <w:iCs/>
          <w:sz w:val="24"/>
          <w:szCs w:val="24"/>
          <w:lang w:val="en-GB"/>
        </w:rPr>
        <w:t xml:space="preserve">arties shall review the possibility of extending the Contract beyond the agreed date and, if both Contracting </w:t>
      </w:r>
      <w:r w:rsidR="00695D4C">
        <w:rPr>
          <w:rFonts w:asciiTheme="minorHAnsi" w:hAnsiTheme="minorHAnsi" w:cs="Arial"/>
          <w:i/>
          <w:iCs/>
          <w:sz w:val="24"/>
          <w:szCs w:val="24"/>
          <w:lang w:val="en-GB"/>
        </w:rPr>
        <w:t>P</w:t>
      </w:r>
      <w:r w:rsidRPr="00E447A5">
        <w:rPr>
          <w:rFonts w:asciiTheme="minorHAnsi" w:hAnsiTheme="minorHAnsi" w:cs="Arial"/>
          <w:i/>
          <w:iCs/>
          <w:sz w:val="24"/>
          <w:szCs w:val="24"/>
          <w:lang w:val="en-GB"/>
        </w:rPr>
        <w:t>arties agree, the Contract shall be extended for a further agreed period.</w:t>
      </w:r>
    </w:p>
    <w:p w:rsidR="00955D21" w:rsidRDefault="00955D21" w:rsidP="00C35B4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11.3</w:t>
      </w:r>
      <w:r w:rsidRPr="00B1065B">
        <w:rPr>
          <w:rFonts w:asciiTheme="minorHAnsi" w:hAnsiTheme="minorHAnsi" w:cs="Arial"/>
          <w:sz w:val="24"/>
          <w:szCs w:val="24"/>
        </w:rPr>
        <w:tab/>
        <w:t>Kterákoliv ze stran je oprávněna od této smlouvy odstoupit v případě, kdy druhá strana podstatným způsobem poruší tuto smlouvu.</w:t>
      </w:r>
    </w:p>
    <w:p w:rsidR="00565C32" w:rsidRPr="00C35B45" w:rsidRDefault="00C35B45" w:rsidP="00C35B45">
      <w:pPr>
        <w:pStyle w:val="Prosttext"/>
        <w:spacing w:after="120"/>
        <w:ind w:left="720" w:hanging="11"/>
        <w:jc w:val="both"/>
        <w:rPr>
          <w:rFonts w:asciiTheme="minorHAnsi" w:hAnsiTheme="minorHAnsi" w:cs="Arial"/>
          <w:i/>
          <w:iCs/>
          <w:sz w:val="24"/>
          <w:szCs w:val="24"/>
          <w:lang w:val="en-GB"/>
        </w:rPr>
      </w:pPr>
      <w:r w:rsidRPr="00C35B45">
        <w:rPr>
          <w:rFonts w:asciiTheme="minorHAnsi" w:hAnsiTheme="minorHAnsi" w:cs="Arial"/>
          <w:i/>
          <w:iCs/>
          <w:sz w:val="24"/>
          <w:szCs w:val="24"/>
          <w:lang w:val="en-GB"/>
        </w:rPr>
        <w:t xml:space="preserve">Either </w:t>
      </w:r>
      <w:r>
        <w:rPr>
          <w:rFonts w:asciiTheme="minorHAnsi" w:hAnsiTheme="minorHAnsi" w:cs="Arial"/>
          <w:i/>
          <w:iCs/>
          <w:sz w:val="24"/>
          <w:szCs w:val="24"/>
          <w:lang w:val="en-GB"/>
        </w:rPr>
        <w:t xml:space="preserve">Contracting </w:t>
      </w:r>
      <w:r w:rsidR="00695D4C">
        <w:rPr>
          <w:rFonts w:asciiTheme="minorHAnsi" w:hAnsiTheme="minorHAnsi" w:cs="Arial"/>
          <w:i/>
          <w:iCs/>
          <w:sz w:val="24"/>
          <w:szCs w:val="24"/>
          <w:lang w:val="en-GB"/>
        </w:rPr>
        <w:t>P</w:t>
      </w:r>
      <w:r w:rsidRPr="00C35B45">
        <w:rPr>
          <w:rFonts w:asciiTheme="minorHAnsi" w:hAnsiTheme="minorHAnsi" w:cs="Arial"/>
          <w:i/>
          <w:iCs/>
          <w:sz w:val="24"/>
          <w:szCs w:val="24"/>
          <w:lang w:val="en-GB"/>
        </w:rPr>
        <w:t xml:space="preserve">arty may withdraw from the Contract if the other </w:t>
      </w:r>
      <w:r>
        <w:rPr>
          <w:rFonts w:asciiTheme="minorHAnsi" w:hAnsiTheme="minorHAnsi" w:cs="Arial"/>
          <w:i/>
          <w:iCs/>
          <w:sz w:val="24"/>
          <w:szCs w:val="24"/>
          <w:lang w:val="en-GB"/>
        </w:rPr>
        <w:t xml:space="preserve">Contracting </w:t>
      </w:r>
      <w:r w:rsidR="00695D4C">
        <w:rPr>
          <w:rFonts w:asciiTheme="minorHAnsi" w:hAnsiTheme="minorHAnsi" w:cs="Arial"/>
          <w:i/>
          <w:iCs/>
          <w:sz w:val="24"/>
          <w:szCs w:val="24"/>
          <w:lang w:val="en-GB"/>
        </w:rPr>
        <w:t>P</w:t>
      </w:r>
      <w:r w:rsidRPr="00C35B45">
        <w:rPr>
          <w:rFonts w:asciiTheme="minorHAnsi" w:hAnsiTheme="minorHAnsi" w:cs="Arial"/>
          <w:i/>
          <w:iCs/>
          <w:sz w:val="24"/>
          <w:szCs w:val="24"/>
          <w:lang w:val="en-GB"/>
        </w:rPr>
        <w:t>arty substantially violates this Contract.</w:t>
      </w:r>
    </w:p>
    <w:p w:rsidR="000A79D7" w:rsidRDefault="00955D21" w:rsidP="00C35B4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w:t>
      </w:r>
      <w:r w:rsidR="003F4B7B" w:rsidRPr="00B1065B">
        <w:rPr>
          <w:rFonts w:asciiTheme="minorHAnsi" w:hAnsiTheme="minorHAnsi" w:cs="Arial"/>
          <w:b/>
          <w:sz w:val="24"/>
          <w:szCs w:val="24"/>
        </w:rPr>
        <w:t>4</w:t>
      </w:r>
      <w:r w:rsidRPr="00B1065B">
        <w:rPr>
          <w:rFonts w:asciiTheme="minorHAnsi" w:hAnsiTheme="minorHAnsi" w:cs="Arial"/>
          <w:sz w:val="24"/>
          <w:szCs w:val="24"/>
        </w:rPr>
        <w:tab/>
        <w:t>Odstoupení je účinné okamžikem doručení písemného oznámení o odstoupení druhé straně.</w:t>
      </w:r>
    </w:p>
    <w:p w:rsidR="00565C32" w:rsidRPr="00C35B45" w:rsidRDefault="00C35B45" w:rsidP="00C35B45">
      <w:pPr>
        <w:pStyle w:val="Prosttext"/>
        <w:spacing w:after="120"/>
        <w:ind w:left="720" w:hanging="11"/>
        <w:jc w:val="both"/>
        <w:rPr>
          <w:rFonts w:asciiTheme="minorHAnsi" w:hAnsiTheme="minorHAnsi" w:cs="Arial"/>
          <w:i/>
          <w:iCs/>
          <w:sz w:val="24"/>
          <w:szCs w:val="24"/>
          <w:lang w:val="en-GB"/>
        </w:rPr>
      </w:pPr>
      <w:r w:rsidRPr="00C35B45">
        <w:rPr>
          <w:rFonts w:asciiTheme="minorHAnsi" w:hAnsiTheme="minorHAnsi" w:cs="Arial"/>
          <w:i/>
          <w:iCs/>
          <w:sz w:val="24"/>
          <w:szCs w:val="24"/>
          <w:lang w:val="en-GB"/>
        </w:rPr>
        <w:t xml:space="preserve">The withdrawal shall be effective upon the receipt of the written notice of withdrawal to the other Contracting </w:t>
      </w:r>
      <w:r w:rsidR="00695D4C">
        <w:rPr>
          <w:rFonts w:asciiTheme="minorHAnsi" w:hAnsiTheme="minorHAnsi" w:cs="Arial"/>
          <w:i/>
          <w:iCs/>
          <w:sz w:val="24"/>
          <w:szCs w:val="24"/>
          <w:lang w:val="en-GB"/>
        </w:rPr>
        <w:t>P</w:t>
      </w:r>
      <w:r w:rsidRPr="00C35B45">
        <w:rPr>
          <w:rFonts w:asciiTheme="minorHAnsi" w:hAnsiTheme="minorHAnsi" w:cs="Arial"/>
          <w:i/>
          <w:iCs/>
          <w:sz w:val="24"/>
          <w:szCs w:val="24"/>
          <w:lang w:val="en-GB"/>
        </w:rPr>
        <w:t>arty.</w:t>
      </w:r>
    </w:p>
    <w:p w:rsidR="000A79D7" w:rsidRDefault="00955D21" w:rsidP="00C35B45">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w:t>
      </w:r>
      <w:r w:rsidR="002F0FA1" w:rsidRPr="00B1065B">
        <w:rPr>
          <w:rFonts w:asciiTheme="minorHAnsi" w:hAnsiTheme="minorHAnsi" w:cs="Arial"/>
          <w:b/>
          <w:sz w:val="24"/>
          <w:szCs w:val="24"/>
        </w:rPr>
        <w:t>5</w:t>
      </w:r>
      <w:r w:rsidRPr="00B1065B">
        <w:rPr>
          <w:rFonts w:asciiTheme="minorHAnsi" w:hAnsiTheme="minorHAnsi" w:cs="Arial"/>
          <w:sz w:val="24"/>
          <w:szCs w:val="24"/>
        </w:rPr>
        <w:tab/>
        <w:t xml:space="preserve">Smlouva se odstoupením zrušuje s účinky ex </w:t>
      </w:r>
      <w:proofErr w:type="spellStart"/>
      <w:r w:rsidRPr="00B1065B">
        <w:rPr>
          <w:rFonts w:asciiTheme="minorHAnsi" w:hAnsiTheme="minorHAnsi" w:cs="Arial"/>
          <w:sz w:val="24"/>
          <w:szCs w:val="24"/>
        </w:rPr>
        <w:t>nunc</w:t>
      </w:r>
      <w:proofErr w:type="spellEnd"/>
      <w:r w:rsidRPr="00B1065B">
        <w:rPr>
          <w:rFonts w:asciiTheme="minorHAnsi" w:hAnsiTheme="minorHAnsi"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rsidR="00565C32" w:rsidRPr="00C35B45" w:rsidRDefault="00C35B45" w:rsidP="00C35B45">
      <w:pPr>
        <w:pStyle w:val="Prosttext"/>
        <w:spacing w:after="120"/>
        <w:ind w:left="720" w:hanging="11"/>
        <w:jc w:val="both"/>
        <w:rPr>
          <w:rFonts w:asciiTheme="minorHAnsi" w:hAnsiTheme="minorHAnsi" w:cs="Arial"/>
          <w:i/>
          <w:iCs/>
          <w:sz w:val="24"/>
          <w:szCs w:val="24"/>
          <w:lang w:val="en-GB"/>
        </w:rPr>
      </w:pPr>
      <w:r w:rsidRPr="00C35B45">
        <w:rPr>
          <w:rFonts w:asciiTheme="minorHAnsi" w:hAnsiTheme="minorHAnsi" w:cs="Arial"/>
          <w:i/>
          <w:iCs/>
          <w:sz w:val="24"/>
          <w:szCs w:val="24"/>
          <w:lang w:val="en-GB"/>
        </w:rPr>
        <w:t xml:space="preserve">The Contract is terminated by the withdrawal with ex </w:t>
      </w:r>
      <w:proofErr w:type="spellStart"/>
      <w:r w:rsidRPr="00C35B45">
        <w:rPr>
          <w:rFonts w:asciiTheme="minorHAnsi" w:hAnsiTheme="minorHAnsi" w:cs="Arial"/>
          <w:i/>
          <w:iCs/>
          <w:sz w:val="24"/>
          <w:szCs w:val="24"/>
          <w:lang w:val="en-GB"/>
        </w:rPr>
        <w:t>nunc</w:t>
      </w:r>
      <w:proofErr w:type="spellEnd"/>
      <w:r w:rsidRPr="00C35B45">
        <w:rPr>
          <w:rFonts w:asciiTheme="minorHAnsi" w:hAnsiTheme="minorHAnsi" w:cs="Arial"/>
          <w:i/>
          <w:iCs/>
          <w:sz w:val="24"/>
          <w:szCs w:val="24"/>
          <w:lang w:val="en-GB"/>
        </w:rPr>
        <w:t xml:space="preserve"> effect and in consequence with the withdrawal, the rights and obligations related to the period from the conclusion of the Contract to the effective date of the withdrawal do not expire and the Contracting </w:t>
      </w:r>
      <w:r w:rsidR="00A873E7">
        <w:rPr>
          <w:rFonts w:asciiTheme="minorHAnsi" w:hAnsiTheme="minorHAnsi" w:cs="Arial"/>
          <w:i/>
          <w:iCs/>
          <w:sz w:val="24"/>
          <w:szCs w:val="24"/>
          <w:lang w:val="en-GB"/>
        </w:rPr>
        <w:t>P</w:t>
      </w:r>
      <w:r w:rsidRPr="00C35B45">
        <w:rPr>
          <w:rFonts w:asciiTheme="minorHAnsi" w:hAnsiTheme="minorHAnsi" w:cs="Arial"/>
          <w:i/>
          <w:iCs/>
          <w:sz w:val="24"/>
          <w:szCs w:val="24"/>
          <w:lang w:val="en-GB"/>
        </w:rPr>
        <w:t>arties are under no obligation to return the performance provided under the Contract related to the period from conclusion of the Contract to the time of withdrawal.</w:t>
      </w:r>
    </w:p>
    <w:p w:rsidR="00955D21" w:rsidRDefault="00955D21" w:rsidP="00CA288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lastRenderedPageBreak/>
        <w:t>11.</w:t>
      </w:r>
      <w:r w:rsidR="002F0FA1" w:rsidRPr="00B1065B">
        <w:rPr>
          <w:rFonts w:asciiTheme="minorHAnsi" w:hAnsiTheme="minorHAnsi" w:cs="Arial"/>
          <w:b/>
          <w:sz w:val="24"/>
          <w:szCs w:val="24"/>
        </w:rPr>
        <w:t>6</w:t>
      </w:r>
      <w:r w:rsidRPr="00B1065B">
        <w:rPr>
          <w:rFonts w:asciiTheme="minorHAnsi" w:hAnsiTheme="minorHAnsi" w:cs="Arial"/>
          <w:sz w:val="24"/>
          <w:szCs w:val="24"/>
        </w:rPr>
        <w:tab/>
        <w:t>Případné odstoupení od této smlouvy se nedotýká nároků na náhradu škody, úroky z</w:t>
      </w:r>
      <w:r w:rsidR="00675879">
        <w:rPr>
          <w:rFonts w:asciiTheme="minorHAnsi" w:hAnsiTheme="minorHAnsi" w:cs="Arial"/>
          <w:sz w:val="24"/>
          <w:szCs w:val="24"/>
        </w:rPr>
        <w:t> </w:t>
      </w:r>
      <w:r w:rsidRPr="00B1065B">
        <w:rPr>
          <w:rFonts w:asciiTheme="minorHAnsi" w:hAnsiTheme="minorHAnsi" w:cs="Arial"/>
          <w:sz w:val="24"/>
          <w:szCs w:val="24"/>
        </w:rPr>
        <w:t>prodlení a smluvní pokuty.</w:t>
      </w:r>
    </w:p>
    <w:p w:rsidR="00565C32" w:rsidRPr="00CA2882" w:rsidRDefault="00CA2882" w:rsidP="00CA2882">
      <w:pPr>
        <w:pStyle w:val="Prosttext"/>
        <w:spacing w:after="120"/>
        <w:ind w:left="720" w:hanging="11"/>
        <w:jc w:val="both"/>
        <w:rPr>
          <w:rFonts w:asciiTheme="minorHAnsi" w:hAnsiTheme="minorHAnsi" w:cs="Arial"/>
          <w:i/>
          <w:iCs/>
          <w:sz w:val="24"/>
          <w:szCs w:val="24"/>
          <w:lang w:val="en-GB"/>
        </w:rPr>
      </w:pPr>
      <w:r w:rsidRPr="00CA2882">
        <w:rPr>
          <w:rFonts w:asciiTheme="minorHAnsi" w:hAnsiTheme="minorHAnsi" w:cs="Arial"/>
          <w:i/>
          <w:iCs/>
          <w:sz w:val="24"/>
          <w:szCs w:val="24"/>
          <w:lang w:val="en-GB"/>
        </w:rPr>
        <w:t>Any withdrawal from this Contract shall not affect claims for damages, interest on late payments and contractual penalties.</w:t>
      </w:r>
    </w:p>
    <w:p w:rsidR="000A79D7"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w:t>
      </w:r>
      <w:r w:rsidR="002F0FA1" w:rsidRPr="00B1065B">
        <w:rPr>
          <w:rFonts w:asciiTheme="minorHAnsi" w:hAnsiTheme="minorHAnsi" w:cs="Arial"/>
          <w:b/>
          <w:sz w:val="24"/>
          <w:szCs w:val="24"/>
        </w:rPr>
        <w:t>7</w:t>
      </w:r>
      <w:r w:rsidRPr="00B1065B">
        <w:rPr>
          <w:rFonts w:asciiTheme="minorHAnsi" w:hAnsiTheme="minorHAnsi" w:cs="Arial"/>
          <w:sz w:val="24"/>
          <w:szCs w:val="24"/>
        </w:rPr>
        <w:tab/>
        <w:t>Kterákoliv ze stran je oprávněna tuto smlouvu kdykoliv vypovědět. Výpověď musí být písemná a doručená druhé smluvní straně.</w:t>
      </w:r>
    </w:p>
    <w:p w:rsidR="00565C32" w:rsidRPr="00CA2882" w:rsidRDefault="00CA2882" w:rsidP="00CA2882">
      <w:pPr>
        <w:pStyle w:val="Prosttext"/>
        <w:spacing w:after="120"/>
        <w:ind w:left="720" w:hanging="11"/>
        <w:jc w:val="both"/>
        <w:rPr>
          <w:rFonts w:asciiTheme="minorHAnsi" w:hAnsiTheme="minorHAnsi" w:cs="Arial"/>
          <w:i/>
          <w:iCs/>
          <w:sz w:val="24"/>
          <w:szCs w:val="24"/>
          <w:lang w:val="en-GB"/>
        </w:rPr>
      </w:pPr>
      <w:r w:rsidRPr="00CA2882">
        <w:rPr>
          <w:rFonts w:asciiTheme="minorHAnsi" w:hAnsiTheme="minorHAnsi" w:cs="Arial"/>
          <w:i/>
          <w:iCs/>
          <w:sz w:val="24"/>
          <w:szCs w:val="24"/>
          <w:lang w:val="en-GB"/>
        </w:rPr>
        <w:t xml:space="preserve">Either Contracting </w:t>
      </w:r>
      <w:r w:rsidR="00A873E7">
        <w:rPr>
          <w:rFonts w:asciiTheme="minorHAnsi" w:hAnsiTheme="minorHAnsi" w:cs="Arial"/>
          <w:i/>
          <w:iCs/>
          <w:sz w:val="24"/>
          <w:szCs w:val="24"/>
          <w:lang w:val="en-GB"/>
        </w:rPr>
        <w:t>P</w:t>
      </w:r>
      <w:r w:rsidRPr="00CA2882">
        <w:rPr>
          <w:rFonts w:asciiTheme="minorHAnsi" w:hAnsiTheme="minorHAnsi" w:cs="Arial"/>
          <w:i/>
          <w:iCs/>
          <w:sz w:val="24"/>
          <w:szCs w:val="24"/>
          <w:lang w:val="en-GB"/>
        </w:rPr>
        <w:t xml:space="preserve">arty may terminate this Contract at any time. The notice of termination must be in writing and delivered to the other Contracting </w:t>
      </w:r>
      <w:r w:rsidR="00A873E7">
        <w:rPr>
          <w:rFonts w:asciiTheme="minorHAnsi" w:hAnsiTheme="minorHAnsi" w:cs="Arial"/>
          <w:i/>
          <w:iCs/>
          <w:sz w:val="24"/>
          <w:szCs w:val="24"/>
          <w:lang w:val="en-GB"/>
        </w:rPr>
        <w:t>P</w:t>
      </w:r>
      <w:r w:rsidRPr="00CA2882">
        <w:rPr>
          <w:rFonts w:asciiTheme="minorHAnsi" w:hAnsiTheme="minorHAnsi" w:cs="Arial"/>
          <w:i/>
          <w:iCs/>
          <w:sz w:val="24"/>
          <w:szCs w:val="24"/>
          <w:lang w:val="en-GB"/>
        </w:rPr>
        <w:t>arty.</w:t>
      </w:r>
    </w:p>
    <w:p w:rsidR="00955D21" w:rsidRDefault="00955D21" w:rsidP="00CA288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11.</w:t>
      </w:r>
      <w:r w:rsidR="002F0FA1" w:rsidRPr="00B1065B">
        <w:rPr>
          <w:rFonts w:asciiTheme="minorHAnsi" w:hAnsiTheme="minorHAnsi" w:cs="Arial"/>
          <w:b/>
          <w:sz w:val="24"/>
          <w:szCs w:val="24"/>
        </w:rPr>
        <w:t>8</w:t>
      </w:r>
      <w:r w:rsidRPr="00B1065B">
        <w:rPr>
          <w:rFonts w:asciiTheme="minorHAnsi" w:hAnsiTheme="minorHAnsi" w:cs="Arial"/>
          <w:sz w:val="24"/>
          <w:szCs w:val="24"/>
        </w:rPr>
        <w:tab/>
        <w:t xml:space="preserve">Výpovědní lhůta činí </w:t>
      </w:r>
      <w:r w:rsidR="008A563E" w:rsidRPr="00B1065B">
        <w:rPr>
          <w:rFonts w:asciiTheme="minorHAnsi" w:hAnsiTheme="minorHAnsi" w:cs="Arial"/>
          <w:sz w:val="24"/>
          <w:szCs w:val="24"/>
        </w:rPr>
        <w:t>2</w:t>
      </w:r>
      <w:r w:rsidRPr="00B1065B">
        <w:rPr>
          <w:rFonts w:asciiTheme="minorHAnsi" w:hAnsiTheme="minorHAnsi" w:cs="Arial"/>
          <w:sz w:val="24"/>
          <w:szCs w:val="24"/>
        </w:rPr>
        <w:t xml:space="preserve"> měsíce, nestanoví-li tato smlouva jinak, a počíná běžet od prvního dne měsíce následujícího po doručení výpovědi druhé straně.</w:t>
      </w:r>
    </w:p>
    <w:p w:rsidR="00565C32" w:rsidRPr="00CA2882" w:rsidRDefault="00CA2882" w:rsidP="00CA2882">
      <w:pPr>
        <w:pStyle w:val="Prosttext"/>
        <w:spacing w:after="120"/>
        <w:ind w:left="720" w:hanging="11"/>
        <w:jc w:val="both"/>
        <w:rPr>
          <w:rFonts w:asciiTheme="minorHAnsi" w:hAnsiTheme="minorHAnsi" w:cs="Arial"/>
          <w:i/>
          <w:iCs/>
          <w:sz w:val="24"/>
          <w:szCs w:val="24"/>
          <w:lang w:val="en-GB"/>
        </w:rPr>
      </w:pPr>
      <w:r w:rsidRPr="00CA2882">
        <w:rPr>
          <w:rFonts w:asciiTheme="minorHAnsi" w:hAnsiTheme="minorHAnsi" w:cs="Arial"/>
          <w:i/>
          <w:iCs/>
          <w:sz w:val="24"/>
          <w:szCs w:val="24"/>
          <w:lang w:val="en-GB"/>
        </w:rPr>
        <w:t xml:space="preserve">The notice period shall be 2 months, unless otherwise specified in this Contract, and shall commence on the first day of the month following receipt of the notice by the other Contracting </w:t>
      </w:r>
      <w:r w:rsidR="00A873E7">
        <w:rPr>
          <w:rFonts w:asciiTheme="minorHAnsi" w:hAnsiTheme="minorHAnsi" w:cs="Arial"/>
          <w:i/>
          <w:iCs/>
          <w:sz w:val="24"/>
          <w:szCs w:val="24"/>
          <w:lang w:val="en-GB"/>
        </w:rPr>
        <w:t>P</w:t>
      </w:r>
      <w:r w:rsidRPr="00CA2882">
        <w:rPr>
          <w:rFonts w:asciiTheme="minorHAnsi" w:hAnsiTheme="minorHAnsi" w:cs="Arial"/>
          <w:i/>
          <w:iCs/>
          <w:sz w:val="24"/>
          <w:szCs w:val="24"/>
          <w:lang w:val="en-GB"/>
        </w:rPr>
        <w:t>arty.</w:t>
      </w:r>
    </w:p>
    <w:p w:rsidR="00267429" w:rsidRPr="00B1065B" w:rsidRDefault="00955D21" w:rsidP="00003998">
      <w:pPr>
        <w:pStyle w:val="Prosttext"/>
        <w:ind w:left="720" w:hanging="720"/>
        <w:jc w:val="both"/>
        <w:rPr>
          <w:rFonts w:asciiTheme="minorHAnsi" w:hAnsiTheme="minorHAnsi" w:cs="Arial"/>
          <w:sz w:val="24"/>
          <w:szCs w:val="24"/>
        </w:rPr>
      </w:pPr>
      <w:r w:rsidRPr="00B1065B">
        <w:rPr>
          <w:rFonts w:asciiTheme="minorHAnsi" w:hAnsiTheme="minorHAnsi" w:cs="Arial"/>
          <w:b/>
          <w:sz w:val="24"/>
          <w:szCs w:val="24"/>
        </w:rPr>
        <w:t>11.</w:t>
      </w:r>
      <w:r w:rsidR="002F0FA1" w:rsidRPr="00B1065B">
        <w:rPr>
          <w:rFonts w:asciiTheme="minorHAnsi" w:hAnsiTheme="minorHAnsi" w:cs="Arial"/>
          <w:b/>
          <w:sz w:val="24"/>
          <w:szCs w:val="24"/>
        </w:rPr>
        <w:t>9</w:t>
      </w:r>
      <w:r w:rsidRPr="00B1065B">
        <w:rPr>
          <w:rFonts w:asciiTheme="minorHAnsi" w:hAnsiTheme="minorHAnsi" w:cs="Arial"/>
          <w:sz w:val="24"/>
          <w:szCs w:val="24"/>
        </w:rPr>
        <w:tab/>
        <w:t>Výpovědní důvody této smlouvy jsou následující:</w:t>
      </w:r>
    </w:p>
    <w:p w:rsidR="00267429"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užívá Předmět nájmu v rozporu se smlouvou,</w:t>
      </w:r>
    </w:p>
    <w:p w:rsidR="001710AB"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je o více než jeden měsíc v prodlení s placením nájemného</w:t>
      </w:r>
    </w:p>
    <w:p w:rsidR="001710AB"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dá Předmět nájmu nebo jeho část do užívání další osobě bez souhlasu Pronajímatele,</w:t>
      </w:r>
    </w:p>
    <w:p w:rsidR="001710AB"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v Předmětu nájmu provede stavební úpravy bez souhlasu Pronajímatele</w:t>
      </w:r>
    </w:p>
    <w:p w:rsidR="00955D21"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nebo osoby, které s ním užívají Předmět nájmu, přes písemné upozornění hrubě porušují klid nebo pořádek.</w:t>
      </w:r>
    </w:p>
    <w:p w:rsidR="001710AB"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podstatným způsobem porušuje tuto smlouvu.</w:t>
      </w:r>
    </w:p>
    <w:p w:rsidR="00955D21" w:rsidRPr="00B1065B" w:rsidRDefault="00955D21" w:rsidP="00003998">
      <w:pPr>
        <w:pStyle w:val="Prosttext"/>
        <w:numPr>
          <w:ilvl w:val="2"/>
          <w:numId w:val="2"/>
        </w:numPr>
        <w:ind w:left="2127" w:hanging="567"/>
        <w:jc w:val="both"/>
        <w:rPr>
          <w:rFonts w:asciiTheme="minorHAnsi" w:hAnsiTheme="minorHAnsi" w:cs="Arial"/>
          <w:sz w:val="24"/>
          <w:szCs w:val="24"/>
        </w:rPr>
      </w:pPr>
      <w:r w:rsidRPr="00B1065B">
        <w:rPr>
          <w:rFonts w:asciiTheme="minorHAnsi" w:hAnsiTheme="minorHAnsi" w:cs="Arial"/>
          <w:sz w:val="24"/>
          <w:szCs w:val="24"/>
        </w:rPr>
        <w:t>Nájemce ztratí způsobilost k provozování činnosti, pro kterou si Předmět nájmu najal.</w:t>
      </w:r>
    </w:p>
    <w:p w:rsidR="00955D21" w:rsidRDefault="00955D21" w:rsidP="00003998">
      <w:pPr>
        <w:pStyle w:val="Prosttext"/>
        <w:numPr>
          <w:ilvl w:val="2"/>
          <w:numId w:val="2"/>
        </w:numPr>
        <w:spacing w:after="60"/>
        <w:ind w:left="2126" w:hanging="567"/>
        <w:jc w:val="both"/>
        <w:rPr>
          <w:rFonts w:asciiTheme="minorHAnsi" w:hAnsiTheme="minorHAnsi" w:cs="Arial"/>
          <w:sz w:val="24"/>
          <w:szCs w:val="24"/>
        </w:rPr>
      </w:pPr>
      <w:r w:rsidRPr="00B1065B">
        <w:rPr>
          <w:rFonts w:asciiTheme="minorHAnsi" w:hAnsiTheme="minorHAnsi" w:cs="Arial"/>
          <w:sz w:val="24"/>
          <w:szCs w:val="24"/>
        </w:rPr>
        <w:t>Předmět nájmu se stane bez zavinění nájemce na dobu delší než 30 dnů nezpůsobilý ke smluvenému užívání.</w:t>
      </w:r>
    </w:p>
    <w:p w:rsidR="00CA2882" w:rsidRPr="00003998" w:rsidRDefault="00CA2882" w:rsidP="00003998">
      <w:pPr>
        <w:pStyle w:val="Prosttext"/>
        <w:ind w:firstLine="708"/>
        <w:jc w:val="both"/>
        <w:rPr>
          <w:rFonts w:asciiTheme="minorHAnsi" w:hAnsiTheme="minorHAnsi" w:cs="Arial"/>
          <w:i/>
          <w:iCs/>
          <w:sz w:val="24"/>
          <w:szCs w:val="24"/>
          <w:lang w:val="en-GB"/>
        </w:rPr>
      </w:pPr>
      <w:r w:rsidRPr="00003998">
        <w:rPr>
          <w:rFonts w:asciiTheme="minorHAnsi" w:hAnsiTheme="minorHAnsi" w:cs="Arial"/>
          <w:i/>
          <w:iCs/>
          <w:sz w:val="24"/>
          <w:szCs w:val="24"/>
          <w:lang w:val="en-GB"/>
        </w:rPr>
        <w:t>The reasons for termination of this Contract are as follows:</w:t>
      </w:r>
    </w:p>
    <w:p w:rsidR="00CA2882" w:rsidRPr="00003998" w:rsidRDefault="00CA2882" w:rsidP="00003998">
      <w:pPr>
        <w:pStyle w:val="Prosttext"/>
        <w:ind w:left="708" w:firstLine="852"/>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a) </w:t>
      </w:r>
      <w:r w:rsidRPr="00003998">
        <w:rPr>
          <w:rFonts w:asciiTheme="minorHAnsi" w:hAnsiTheme="minorHAnsi" w:cs="Arial"/>
          <w:i/>
          <w:iCs/>
          <w:sz w:val="24"/>
          <w:szCs w:val="24"/>
          <w:lang w:val="en-GB"/>
        </w:rPr>
        <w:tab/>
        <w:t>The Leaseholder uses the Subject of Lease in contrary to the Contract,</w:t>
      </w:r>
    </w:p>
    <w:p w:rsidR="00CA2882" w:rsidRPr="00003998" w:rsidRDefault="00CA2882" w:rsidP="00003998">
      <w:pPr>
        <w:pStyle w:val="Prosttext"/>
        <w:ind w:left="708" w:firstLine="852"/>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b) </w:t>
      </w:r>
      <w:r w:rsidRPr="00003998">
        <w:rPr>
          <w:rFonts w:asciiTheme="minorHAnsi" w:hAnsiTheme="minorHAnsi" w:cs="Arial"/>
          <w:i/>
          <w:iCs/>
          <w:sz w:val="24"/>
          <w:szCs w:val="24"/>
          <w:lang w:val="en-GB"/>
        </w:rPr>
        <w:tab/>
        <w:t>The Leaseholder is more than one month late in paying the rent</w:t>
      </w:r>
      <w:r w:rsidR="00675879">
        <w:rPr>
          <w:rFonts w:asciiTheme="minorHAnsi" w:hAnsiTheme="minorHAnsi" w:cs="Arial"/>
          <w:i/>
          <w:iCs/>
          <w:sz w:val="24"/>
          <w:szCs w:val="24"/>
          <w:lang w:val="en-GB"/>
        </w:rPr>
        <w:t>,</w:t>
      </w:r>
    </w:p>
    <w:p w:rsidR="00CA2882" w:rsidRPr="00003998" w:rsidRDefault="00CA2882" w:rsidP="00003998">
      <w:pPr>
        <w:pStyle w:val="Prosttext"/>
        <w:ind w:left="2124" w:hanging="564"/>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c) </w:t>
      </w:r>
      <w:r w:rsidRPr="00003998">
        <w:rPr>
          <w:rFonts w:asciiTheme="minorHAnsi" w:hAnsiTheme="minorHAnsi" w:cs="Arial"/>
          <w:i/>
          <w:iCs/>
          <w:sz w:val="24"/>
          <w:szCs w:val="24"/>
          <w:lang w:val="en-GB"/>
        </w:rPr>
        <w:tab/>
        <w:t>The Leaseholder forwards the Subject of Lease or its part into use to another person without the Lessor's consent,</w:t>
      </w:r>
    </w:p>
    <w:p w:rsidR="00CA2882" w:rsidRPr="00003998" w:rsidRDefault="00CA2882" w:rsidP="00003998">
      <w:pPr>
        <w:pStyle w:val="Prosttext"/>
        <w:ind w:left="2124" w:hanging="564"/>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d) </w:t>
      </w:r>
      <w:r w:rsidRPr="00003998">
        <w:rPr>
          <w:rFonts w:asciiTheme="minorHAnsi" w:hAnsiTheme="minorHAnsi" w:cs="Arial"/>
          <w:i/>
          <w:iCs/>
          <w:sz w:val="24"/>
          <w:szCs w:val="24"/>
          <w:lang w:val="en-GB"/>
        </w:rPr>
        <w:tab/>
        <w:t>The L</w:t>
      </w:r>
      <w:r w:rsidR="00003998" w:rsidRPr="00003998">
        <w:rPr>
          <w:rFonts w:asciiTheme="minorHAnsi" w:hAnsiTheme="minorHAnsi" w:cs="Arial"/>
          <w:i/>
          <w:iCs/>
          <w:sz w:val="24"/>
          <w:szCs w:val="24"/>
          <w:lang w:val="en-GB"/>
        </w:rPr>
        <w:t>easeholder</w:t>
      </w:r>
      <w:r w:rsidRPr="00003998">
        <w:rPr>
          <w:rFonts w:asciiTheme="minorHAnsi" w:hAnsiTheme="minorHAnsi" w:cs="Arial"/>
          <w:i/>
          <w:iCs/>
          <w:sz w:val="24"/>
          <w:szCs w:val="24"/>
          <w:lang w:val="en-GB"/>
        </w:rPr>
        <w:t xml:space="preserve"> shall carry out construction </w:t>
      </w:r>
      <w:r w:rsidR="00003998" w:rsidRPr="00003998">
        <w:rPr>
          <w:rFonts w:asciiTheme="minorHAnsi" w:hAnsiTheme="minorHAnsi" w:cs="Arial"/>
          <w:i/>
          <w:iCs/>
          <w:sz w:val="24"/>
          <w:szCs w:val="24"/>
          <w:lang w:val="en-GB"/>
        </w:rPr>
        <w:t>works</w:t>
      </w:r>
      <w:r w:rsidRPr="00003998">
        <w:rPr>
          <w:rFonts w:asciiTheme="minorHAnsi" w:hAnsiTheme="minorHAnsi" w:cs="Arial"/>
          <w:i/>
          <w:iCs/>
          <w:sz w:val="24"/>
          <w:szCs w:val="24"/>
          <w:lang w:val="en-GB"/>
        </w:rPr>
        <w:t xml:space="preserve"> in the Subject of Lease without the Lessor's consent</w:t>
      </w:r>
      <w:r w:rsidR="00675879">
        <w:rPr>
          <w:rFonts w:asciiTheme="minorHAnsi" w:hAnsiTheme="minorHAnsi" w:cs="Arial"/>
          <w:i/>
          <w:iCs/>
          <w:sz w:val="24"/>
          <w:szCs w:val="24"/>
          <w:lang w:val="en-GB"/>
        </w:rPr>
        <w:t>,</w:t>
      </w:r>
    </w:p>
    <w:p w:rsidR="00675879" w:rsidRDefault="00CA2882" w:rsidP="00675879">
      <w:pPr>
        <w:pStyle w:val="Prosttext"/>
        <w:ind w:left="2124" w:hanging="564"/>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e) </w:t>
      </w:r>
      <w:r w:rsidR="00003998" w:rsidRPr="00003998">
        <w:rPr>
          <w:rFonts w:asciiTheme="minorHAnsi" w:hAnsiTheme="minorHAnsi" w:cs="Arial"/>
          <w:i/>
          <w:iCs/>
          <w:sz w:val="24"/>
          <w:szCs w:val="24"/>
          <w:lang w:val="en-GB"/>
        </w:rPr>
        <w:tab/>
      </w:r>
      <w:r w:rsidRPr="00003998">
        <w:rPr>
          <w:rFonts w:asciiTheme="minorHAnsi" w:hAnsiTheme="minorHAnsi" w:cs="Arial"/>
          <w:i/>
          <w:iCs/>
          <w:sz w:val="24"/>
          <w:szCs w:val="24"/>
          <w:lang w:val="en-GB"/>
        </w:rPr>
        <w:t>The L</w:t>
      </w:r>
      <w:r w:rsidR="00003998" w:rsidRPr="00003998">
        <w:rPr>
          <w:rFonts w:asciiTheme="minorHAnsi" w:hAnsiTheme="minorHAnsi" w:cs="Arial"/>
          <w:i/>
          <w:iCs/>
          <w:sz w:val="24"/>
          <w:szCs w:val="24"/>
          <w:lang w:val="en-GB"/>
        </w:rPr>
        <w:t>easeholder</w:t>
      </w:r>
      <w:r w:rsidRPr="00003998">
        <w:rPr>
          <w:rFonts w:asciiTheme="minorHAnsi" w:hAnsiTheme="minorHAnsi" w:cs="Arial"/>
          <w:i/>
          <w:iCs/>
          <w:sz w:val="24"/>
          <w:szCs w:val="24"/>
          <w:lang w:val="en-GB"/>
        </w:rPr>
        <w:t xml:space="preserve"> or persons using the Subject of Lease with him/her, despite a written warning, grossly violate peace or order</w:t>
      </w:r>
      <w:r w:rsidR="00675879">
        <w:rPr>
          <w:rFonts w:asciiTheme="minorHAnsi" w:hAnsiTheme="minorHAnsi" w:cs="Arial"/>
          <w:i/>
          <w:iCs/>
          <w:sz w:val="24"/>
          <w:szCs w:val="24"/>
          <w:lang w:val="en-GB"/>
        </w:rPr>
        <w:t>,</w:t>
      </w:r>
    </w:p>
    <w:p w:rsidR="00CA2882" w:rsidRPr="00003998" w:rsidRDefault="00CA2882" w:rsidP="00675879">
      <w:pPr>
        <w:pStyle w:val="Prosttext"/>
        <w:ind w:left="2124" w:hanging="564"/>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f) </w:t>
      </w:r>
      <w:r w:rsidR="00003998" w:rsidRPr="00003998">
        <w:rPr>
          <w:rFonts w:asciiTheme="minorHAnsi" w:hAnsiTheme="minorHAnsi" w:cs="Arial"/>
          <w:i/>
          <w:iCs/>
          <w:sz w:val="24"/>
          <w:szCs w:val="24"/>
          <w:lang w:val="en-GB"/>
        </w:rPr>
        <w:tab/>
      </w:r>
      <w:r w:rsidRPr="00003998">
        <w:rPr>
          <w:rFonts w:asciiTheme="minorHAnsi" w:hAnsiTheme="minorHAnsi" w:cs="Arial"/>
          <w:i/>
          <w:iCs/>
          <w:sz w:val="24"/>
          <w:szCs w:val="24"/>
          <w:lang w:val="en-GB"/>
        </w:rPr>
        <w:t xml:space="preserve">The </w:t>
      </w:r>
      <w:r w:rsidR="00003998" w:rsidRPr="00003998">
        <w:rPr>
          <w:rFonts w:asciiTheme="minorHAnsi" w:hAnsiTheme="minorHAnsi" w:cs="Arial"/>
          <w:i/>
          <w:iCs/>
          <w:sz w:val="24"/>
          <w:szCs w:val="24"/>
          <w:lang w:val="en-GB"/>
        </w:rPr>
        <w:t>Leaseholder</w:t>
      </w:r>
      <w:r w:rsidRPr="00003998">
        <w:rPr>
          <w:rFonts w:asciiTheme="minorHAnsi" w:hAnsiTheme="minorHAnsi" w:cs="Arial"/>
          <w:i/>
          <w:iCs/>
          <w:sz w:val="24"/>
          <w:szCs w:val="24"/>
          <w:lang w:val="en-GB"/>
        </w:rPr>
        <w:t xml:space="preserve"> </w:t>
      </w:r>
      <w:r w:rsidR="00003998" w:rsidRPr="00003998">
        <w:rPr>
          <w:rFonts w:asciiTheme="minorHAnsi" w:hAnsiTheme="minorHAnsi" w:cs="Arial"/>
          <w:i/>
          <w:iCs/>
          <w:sz w:val="24"/>
          <w:szCs w:val="24"/>
          <w:lang w:val="en-GB"/>
        </w:rPr>
        <w:t>substantially</w:t>
      </w:r>
      <w:r w:rsidRPr="00003998">
        <w:rPr>
          <w:rFonts w:asciiTheme="minorHAnsi" w:hAnsiTheme="minorHAnsi" w:cs="Arial"/>
          <w:i/>
          <w:iCs/>
          <w:sz w:val="24"/>
          <w:szCs w:val="24"/>
          <w:lang w:val="en-GB"/>
        </w:rPr>
        <w:t xml:space="preserve"> breach</w:t>
      </w:r>
      <w:r w:rsidR="00003998" w:rsidRPr="00003998">
        <w:rPr>
          <w:rFonts w:asciiTheme="minorHAnsi" w:hAnsiTheme="minorHAnsi" w:cs="Arial"/>
          <w:i/>
          <w:iCs/>
          <w:sz w:val="24"/>
          <w:szCs w:val="24"/>
          <w:lang w:val="en-GB"/>
        </w:rPr>
        <w:t>es</w:t>
      </w:r>
      <w:r w:rsidRPr="00003998">
        <w:rPr>
          <w:rFonts w:asciiTheme="minorHAnsi" w:hAnsiTheme="minorHAnsi" w:cs="Arial"/>
          <w:i/>
          <w:iCs/>
          <w:sz w:val="24"/>
          <w:szCs w:val="24"/>
          <w:lang w:val="en-GB"/>
        </w:rPr>
        <w:t xml:space="preserve"> this </w:t>
      </w:r>
      <w:r w:rsidR="00003998" w:rsidRPr="00003998">
        <w:rPr>
          <w:rFonts w:asciiTheme="minorHAnsi" w:hAnsiTheme="minorHAnsi" w:cs="Arial"/>
          <w:i/>
          <w:iCs/>
          <w:sz w:val="24"/>
          <w:szCs w:val="24"/>
          <w:lang w:val="en-GB"/>
        </w:rPr>
        <w:t>Contract</w:t>
      </w:r>
      <w:r w:rsidR="00675879">
        <w:rPr>
          <w:rFonts w:asciiTheme="minorHAnsi" w:hAnsiTheme="minorHAnsi" w:cs="Arial"/>
          <w:i/>
          <w:iCs/>
          <w:sz w:val="24"/>
          <w:szCs w:val="24"/>
          <w:lang w:val="en-GB"/>
        </w:rPr>
        <w:t>,</w:t>
      </w:r>
    </w:p>
    <w:p w:rsidR="00CA2882" w:rsidRPr="00003998" w:rsidRDefault="00CA2882" w:rsidP="00003998">
      <w:pPr>
        <w:pStyle w:val="Prosttext"/>
        <w:ind w:left="2124" w:hanging="564"/>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g) </w:t>
      </w:r>
      <w:r w:rsidR="00003998" w:rsidRPr="00003998">
        <w:rPr>
          <w:rFonts w:asciiTheme="minorHAnsi" w:hAnsiTheme="minorHAnsi" w:cs="Arial"/>
          <w:i/>
          <w:iCs/>
          <w:sz w:val="24"/>
          <w:szCs w:val="24"/>
          <w:lang w:val="en-GB"/>
        </w:rPr>
        <w:tab/>
      </w:r>
      <w:r w:rsidRPr="00003998">
        <w:rPr>
          <w:rFonts w:asciiTheme="minorHAnsi" w:hAnsiTheme="minorHAnsi" w:cs="Arial"/>
          <w:i/>
          <w:iCs/>
          <w:sz w:val="24"/>
          <w:szCs w:val="24"/>
          <w:lang w:val="en-GB"/>
        </w:rPr>
        <w:t>The L</w:t>
      </w:r>
      <w:r w:rsidR="00003998" w:rsidRPr="00003998">
        <w:rPr>
          <w:rFonts w:asciiTheme="minorHAnsi" w:hAnsiTheme="minorHAnsi" w:cs="Arial"/>
          <w:i/>
          <w:iCs/>
          <w:sz w:val="24"/>
          <w:szCs w:val="24"/>
          <w:lang w:val="en-GB"/>
        </w:rPr>
        <w:t>easeholder</w:t>
      </w:r>
      <w:r w:rsidRPr="00003998">
        <w:rPr>
          <w:rFonts w:asciiTheme="minorHAnsi" w:hAnsiTheme="minorHAnsi" w:cs="Arial"/>
          <w:i/>
          <w:iCs/>
          <w:sz w:val="24"/>
          <w:szCs w:val="24"/>
          <w:lang w:val="en-GB"/>
        </w:rPr>
        <w:t xml:space="preserve"> loses his/her capacity to perform the activity for which he/she </w:t>
      </w:r>
      <w:r w:rsidR="00003998" w:rsidRPr="00003998">
        <w:rPr>
          <w:rFonts w:asciiTheme="minorHAnsi" w:hAnsiTheme="minorHAnsi" w:cs="Arial"/>
          <w:i/>
          <w:iCs/>
          <w:sz w:val="24"/>
          <w:szCs w:val="24"/>
          <w:lang w:val="en-GB"/>
        </w:rPr>
        <w:t xml:space="preserve">has </w:t>
      </w:r>
      <w:r w:rsidRPr="00003998">
        <w:rPr>
          <w:rFonts w:asciiTheme="minorHAnsi" w:hAnsiTheme="minorHAnsi" w:cs="Arial"/>
          <w:i/>
          <w:iCs/>
          <w:sz w:val="24"/>
          <w:szCs w:val="24"/>
          <w:lang w:val="en-GB"/>
        </w:rPr>
        <w:t>hired the Subject of Lease</w:t>
      </w:r>
      <w:r w:rsidR="00675879">
        <w:rPr>
          <w:rFonts w:asciiTheme="minorHAnsi" w:hAnsiTheme="minorHAnsi" w:cs="Arial"/>
          <w:i/>
          <w:iCs/>
          <w:sz w:val="24"/>
          <w:szCs w:val="24"/>
          <w:lang w:val="en-GB"/>
        </w:rPr>
        <w:t>,</w:t>
      </w:r>
    </w:p>
    <w:p w:rsidR="00003998" w:rsidRDefault="00CA2882" w:rsidP="00003998">
      <w:pPr>
        <w:pStyle w:val="Prosttext"/>
        <w:spacing w:after="240"/>
        <w:ind w:left="2120" w:hanging="561"/>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h) </w:t>
      </w:r>
      <w:r w:rsidR="00003998" w:rsidRPr="00003998">
        <w:rPr>
          <w:rFonts w:asciiTheme="minorHAnsi" w:hAnsiTheme="minorHAnsi" w:cs="Arial"/>
          <w:i/>
          <w:iCs/>
          <w:sz w:val="24"/>
          <w:szCs w:val="24"/>
          <w:lang w:val="en-GB"/>
        </w:rPr>
        <w:tab/>
      </w:r>
      <w:r w:rsidRPr="00003998">
        <w:rPr>
          <w:rFonts w:asciiTheme="minorHAnsi" w:hAnsiTheme="minorHAnsi" w:cs="Arial"/>
          <w:i/>
          <w:iCs/>
          <w:sz w:val="24"/>
          <w:szCs w:val="24"/>
          <w:lang w:val="en-GB"/>
        </w:rPr>
        <w:t xml:space="preserve">The </w:t>
      </w:r>
      <w:r w:rsidR="00003998" w:rsidRPr="00003998">
        <w:rPr>
          <w:rFonts w:asciiTheme="minorHAnsi" w:hAnsiTheme="minorHAnsi" w:cs="Arial"/>
          <w:i/>
          <w:iCs/>
          <w:sz w:val="24"/>
          <w:szCs w:val="24"/>
          <w:lang w:val="en-GB"/>
        </w:rPr>
        <w:t>S</w:t>
      </w:r>
      <w:r w:rsidRPr="00003998">
        <w:rPr>
          <w:rFonts w:asciiTheme="minorHAnsi" w:hAnsiTheme="minorHAnsi" w:cs="Arial"/>
          <w:i/>
          <w:iCs/>
          <w:sz w:val="24"/>
          <w:szCs w:val="24"/>
          <w:lang w:val="en-GB"/>
        </w:rPr>
        <w:t xml:space="preserve">ubject of the </w:t>
      </w:r>
      <w:r w:rsidR="00003998" w:rsidRPr="00003998">
        <w:rPr>
          <w:rFonts w:asciiTheme="minorHAnsi" w:hAnsiTheme="minorHAnsi" w:cs="Arial"/>
          <w:i/>
          <w:iCs/>
          <w:sz w:val="24"/>
          <w:szCs w:val="24"/>
          <w:lang w:val="en-GB"/>
        </w:rPr>
        <w:t>L</w:t>
      </w:r>
      <w:r w:rsidRPr="00003998">
        <w:rPr>
          <w:rFonts w:asciiTheme="minorHAnsi" w:hAnsiTheme="minorHAnsi" w:cs="Arial"/>
          <w:i/>
          <w:iCs/>
          <w:sz w:val="24"/>
          <w:szCs w:val="24"/>
          <w:lang w:val="en-GB"/>
        </w:rPr>
        <w:t xml:space="preserve">ease becomes unfit for the agreed use without the fault of the </w:t>
      </w:r>
      <w:r w:rsidR="00003998" w:rsidRPr="00003998">
        <w:rPr>
          <w:rFonts w:asciiTheme="minorHAnsi" w:hAnsiTheme="minorHAnsi" w:cs="Arial"/>
          <w:i/>
          <w:iCs/>
          <w:sz w:val="24"/>
          <w:szCs w:val="24"/>
          <w:lang w:val="en-GB"/>
        </w:rPr>
        <w:t>Leaseholder</w:t>
      </w:r>
      <w:r w:rsidRPr="00003998">
        <w:rPr>
          <w:rFonts w:asciiTheme="minorHAnsi" w:hAnsiTheme="minorHAnsi" w:cs="Arial"/>
          <w:i/>
          <w:iCs/>
          <w:sz w:val="24"/>
          <w:szCs w:val="24"/>
          <w:lang w:val="en-GB"/>
        </w:rPr>
        <w:t xml:space="preserve"> for a period longer than 30 days.</w:t>
      </w:r>
    </w:p>
    <w:p w:rsidR="00003998" w:rsidRDefault="00003998">
      <w:pPr>
        <w:spacing w:after="0" w:line="240" w:lineRule="auto"/>
        <w:rPr>
          <w:rFonts w:asciiTheme="minorHAnsi" w:hAnsiTheme="minorHAnsi" w:cs="Arial"/>
          <w:i/>
          <w:iCs/>
          <w:sz w:val="24"/>
          <w:szCs w:val="24"/>
          <w:lang w:val="en-GB" w:eastAsia="cs-CZ" w:bidi="ar-SA"/>
        </w:rPr>
      </w:pPr>
      <w:r>
        <w:rPr>
          <w:rFonts w:asciiTheme="minorHAnsi" w:hAnsiTheme="minorHAnsi" w:cs="Arial"/>
          <w:i/>
          <w:iCs/>
          <w:sz w:val="24"/>
          <w:szCs w:val="24"/>
          <w:lang w:val="en-GB"/>
        </w:rPr>
        <w:br w:type="page"/>
      </w:r>
    </w:p>
    <w:p w:rsidR="00565C32" w:rsidRPr="00B1065B" w:rsidRDefault="00955D21" w:rsidP="00003998">
      <w:pPr>
        <w:pStyle w:val="Prosttext"/>
        <w:jc w:val="center"/>
        <w:rPr>
          <w:rFonts w:asciiTheme="minorHAnsi" w:hAnsiTheme="minorHAnsi" w:cs="Arial"/>
          <w:b/>
          <w:sz w:val="24"/>
          <w:szCs w:val="24"/>
        </w:rPr>
      </w:pPr>
      <w:r w:rsidRPr="00B1065B">
        <w:rPr>
          <w:rFonts w:asciiTheme="minorHAnsi" w:hAnsiTheme="minorHAnsi" w:cs="Arial"/>
          <w:b/>
          <w:sz w:val="24"/>
          <w:szCs w:val="24"/>
        </w:rPr>
        <w:lastRenderedPageBreak/>
        <w:t>XII.</w:t>
      </w:r>
    </w:p>
    <w:p w:rsidR="00565C32" w:rsidRPr="00B1065B" w:rsidRDefault="00955D21" w:rsidP="00003998">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VRÁCENÍ PŘEDMĚTU NÁJMU</w:t>
      </w:r>
      <w:r w:rsidR="00003998">
        <w:rPr>
          <w:rFonts w:asciiTheme="minorHAnsi" w:hAnsiTheme="minorHAnsi" w:cs="Arial"/>
          <w:b/>
          <w:sz w:val="24"/>
          <w:szCs w:val="24"/>
        </w:rPr>
        <w:t xml:space="preserve"> /</w:t>
      </w:r>
      <w:r w:rsidR="00003998">
        <w:t xml:space="preserve"> </w:t>
      </w:r>
      <w:r w:rsidR="00003998" w:rsidRPr="00003998">
        <w:rPr>
          <w:rFonts w:asciiTheme="minorHAnsi" w:hAnsiTheme="minorHAnsi" w:cs="Arial"/>
          <w:b/>
          <w:i/>
          <w:iCs/>
          <w:sz w:val="24"/>
          <w:szCs w:val="24"/>
        </w:rPr>
        <w:t>RETURN OF THE SUBJECT OF LEASE</w:t>
      </w:r>
    </w:p>
    <w:p w:rsidR="00955D21" w:rsidRDefault="00955D21" w:rsidP="00003998">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12.1</w:t>
      </w:r>
      <w:r w:rsidRPr="00B1065B">
        <w:rPr>
          <w:rFonts w:asciiTheme="minorHAnsi" w:hAnsiTheme="minorHAnsi"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rsidR="00565C32" w:rsidRPr="00003998" w:rsidRDefault="00003998" w:rsidP="00003998">
      <w:pPr>
        <w:pStyle w:val="Prosttext"/>
        <w:spacing w:after="120"/>
        <w:ind w:left="720" w:hanging="11"/>
        <w:jc w:val="both"/>
        <w:rPr>
          <w:rFonts w:asciiTheme="minorHAnsi" w:hAnsiTheme="minorHAnsi" w:cs="Arial"/>
          <w:i/>
          <w:iCs/>
          <w:sz w:val="24"/>
          <w:szCs w:val="24"/>
          <w:lang w:val="en-GB"/>
        </w:rPr>
      </w:pPr>
      <w:r w:rsidRPr="00003998">
        <w:rPr>
          <w:rFonts w:asciiTheme="minorHAnsi" w:hAnsiTheme="minorHAnsi" w:cs="Arial"/>
          <w:i/>
          <w:iCs/>
          <w:sz w:val="24"/>
          <w:szCs w:val="24"/>
          <w:lang w:val="en-GB"/>
        </w:rPr>
        <w:t xml:space="preserve">The Leaseholder is obliged to </w:t>
      </w:r>
      <w:r w:rsidR="00125848">
        <w:rPr>
          <w:rFonts w:asciiTheme="minorHAnsi" w:hAnsiTheme="minorHAnsi" w:cs="Arial"/>
          <w:i/>
          <w:iCs/>
          <w:sz w:val="24"/>
          <w:szCs w:val="24"/>
          <w:lang w:val="en-GB"/>
        </w:rPr>
        <w:t>clear</w:t>
      </w:r>
      <w:r w:rsidRPr="00003998">
        <w:rPr>
          <w:rFonts w:asciiTheme="minorHAnsi" w:hAnsiTheme="minorHAnsi" w:cs="Arial"/>
          <w:i/>
          <w:iCs/>
          <w:sz w:val="24"/>
          <w:szCs w:val="24"/>
          <w:lang w:val="en-GB"/>
        </w:rPr>
        <w:t xml:space="preserve"> the Subject of Lease at his/her expense at the latest on the date of the termination of the lease, remove all equipment and accessories installed in the leased premises and hand over the Subject </w:t>
      </w:r>
      <w:r w:rsidR="00A873E7">
        <w:rPr>
          <w:rFonts w:asciiTheme="minorHAnsi" w:hAnsiTheme="minorHAnsi" w:cs="Arial"/>
          <w:i/>
          <w:iCs/>
          <w:sz w:val="24"/>
          <w:szCs w:val="24"/>
          <w:lang w:val="en-GB"/>
        </w:rPr>
        <w:t xml:space="preserve">of Lease </w:t>
      </w:r>
      <w:r w:rsidRPr="00003998">
        <w:rPr>
          <w:rFonts w:asciiTheme="minorHAnsi" w:hAnsiTheme="minorHAnsi" w:cs="Arial"/>
          <w:i/>
          <w:iCs/>
          <w:sz w:val="24"/>
          <w:szCs w:val="24"/>
          <w:lang w:val="en-GB"/>
        </w:rPr>
        <w:t>to the Lessor in the condition in which it was received from him, taking into account normal wear and tear.</w:t>
      </w:r>
    </w:p>
    <w:p w:rsidR="00955D21" w:rsidRDefault="00955D21" w:rsidP="00003998">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12.2</w:t>
      </w:r>
      <w:r w:rsidRPr="00B1065B">
        <w:rPr>
          <w:rFonts w:asciiTheme="minorHAnsi" w:hAnsiTheme="minorHAnsi"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porušením povinnosti předvídané v tomto odstavci.</w:t>
      </w:r>
    </w:p>
    <w:p w:rsidR="00565C32" w:rsidRPr="00125848" w:rsidRDefault="00003998" w:rsidP="00003998">
      <w:pPr>
        <w:pStyle w:val="Prosttext"/>
        <w:spacing w:after="120"/>
        <w:ind w:left="720" w:hanging="11"/>
        <w:jc w:val="both"/>
        <w:rPr>
          <w:rFonts w:asciiTheme="minorHAnsi" w:hAnsiTheme="minorHAnsi" w:cs="Arial"/>
          <w:i/>
          <w:iCs/>
          <w:sz w:val="24"/>
          <w:szCs w:val="24"/>
          <w:lang w:val="en-GB"/>
        </w:rPr>
      </w:pPr>
      <w:r w:rsidRPr="00125848">
        <w:rPr>
          <w:rFonts w:asciiTheme="minorHAnsi" w:hAnsiTheme="minorHAnsi" w:cs="Arial"/>
          <w:i/>
          <w:iCs/>
          <w:sz w:val="24"/>
          <w:szCs w:val="24"/>
          <w:lang w:val="en-GB"/>
        </w:rPr>
        <w:t>In the event of the L</w:t>
      </w:r>
      <w:r w:rsidR="00125848" w:rsidRPr="00125848">
        <w:rPr>
          <w:rFonts w:asciiTheme="minorHAnsi" w:hAnsiTheme="minorHAnsi" w:cs="Arial"/>
          <w:i/>
          <w:iCs/>
          <w:sz w:val="24"/>
          <w:szCs w:val="24"/>
          <w:lang w:val="en-GB"/>
        </w:rPr>
        <w:t>easeholder</w:t>
      </w:r>
      <w:r w:rsidRPr="00125848">
        <w:rPr>
          <w:rFonts w:asciiTheme="minorHAnsi" w:hAnsiTheme="minorHAnsi" w:cs="Arial"/>
          <w:i/>
          <w:iCs/>
          <w:sz w:val="24"/>
          <w:szCs w:val="24"/>
          <w:lang w:val="en-GB"/>
        </w:rPr>
        <w:t xml:space="preserve">'s delay in clearing the Subject of Lease at the end of the lease for any reason or delay in </w:t>
      </w:r>
      <w:r w:rsidR="00125848" w:rsidRPr="00125848">
        <w:rPr>
          <w:rFonts w:asciiTheme="minorHAnsi" w:hAnsiTheme="minorHAnsi" w:cs="Arial"/>
          <w:i/>
          <w:iCs/>
          <w:sz w:val="24"/>
          <w:szCs w:val="24"/>
          <w:lang w:val="en-GB"/>
        </w:rPr>
        <w:t>returning</w:t>
      </w:r>
      <w:r w:rsidRPr="00125848">
        <w:rPr>
          <w:rFonts w:asciiTheme="minorHAnsi" w:hAnsiTheme="minorHAnsi" w:cs="Arial"/>
          <w:i/>
          <w:iCs/>
          <w:sz w:val="24"/>
          <w:szCs w:val="24"/>
          <w:lang w:val="en-GB"/>
        </w:rPr>
        <w:t xml:space="preserve"> it </w:t>
      </w:r>
      <w:r w:rsidR="00125848" w:rsidRPr="00125848">
        <w:rPr>
          <w:rFonts w:asciiTheme="minorHAnsi" w:hAnsiTheme="minorHAnsi" w:cs="Arial"/>
          <w:i/>
          <w:iCs/>
          <w:sz w:val="24"/>
          <w:szCs w:val="24"/>
          <w:lang w:val="en-GB"/>
        </w:rPr>
        <w:t>in</w:t>
      </w:r>
      <w:r w:rsidRPr="00125848">
        <w:rPr>
          <w:rFonts w:asciiTheme="minorHAnsi" w:hAnsiTheme="minorHAnsi" w:cs="Arial"/>
          <w:i/>
          <w:iCs/>
          <w:sz w:val="24"/>
          <w:szCs w:val="24"/>
          <w:lang w:val="en-GB"/>
        </w:rPr>
        <w:t xml:space="preserve">to the agreed state, the Contracting Parties shall agree a contractual penalty </w:t>
      </w:r>
      <w:r w:rsidR="00125848" w:rsidRPr="00125848">
        <w:rPr>
          <w:rFonts w:asciiTheme="minorHAnsi" w:hAnsiTheme="minorHAnsi" w:cs="Arial"/>
          <w:i/>
          <w:iCs/>
          <w:sz w:val="24"/>
          <w:szCs w:val="24"/>
          <w:lang w:val="en-GB"/>
        </w:rPr>
        <w:t>at the amount of the</w:t>
      </w:r>
      <w:r w:rsidRPr="00125848">
        <w:rPr>
          <w:rFonts w:asciiTheme="minorHAnsi" w:hAnsiTheme="minorHAnsi" w:cs="Arial"/>
          <w:i/>
          <w:iCs/>
          <w:sz w:val="24"/>
          <w:szCs w:val="24"/>
          <w:lang w:val="en-GB"/>
        </w:rPr>
        <w:t xml:space="preserve"> three times the monthly rent for each month </w:t>
      </w:r>
      <w:r w:rsidR="00125848" w:rsidRPr="00125848">
        <w:rPr>
          <w:rFonts w:asciiTheme="minorHAnsi" w:hAnsiTheme="minorHAnsi" w:cs="Arial"/>
          <w:i/>
          <w:iCs/>
          <w:sz w:val="24"/>
          <w:szCs w:val="24"/>
          <w:lang w:val="en-GB"/>
        </w:rPr>
        <w:t xml:space="preserve">of delay </w:t>
      </w:r>
      <w:r w:rsidRPr="00125848">
        <w:rPr>
          <w:rFonts w:asciiTheme="minorHAnsi" w:hAnsiTheme="minorHAnsi" w:cs="Arial"/>
          <w:i/>
          <w:iCs/>
          <w:sz w:val="24"/>
          <w:szCs w:val="24"/>
          <w:lang w:val="en-GB"/>
        </w:rPr>
        <w:t xml:space="preserve">commenced </w:t>
      </w:r>
      <w:r w:rsidR="00125848" w:rsidRPr="00125848">
        <w:rPr>
          <w:rFonts w:asciiTheme="minorHAnsi" w:hAnsiTheme="minorHAnsi" w:cs="Arial"/>
          <w:i/>
          <w:iCs/>
          <w:sz w:val="24"/>
          <w:szCs w:val="24"/>
          <w:lang w:val="en-GB"/>
        </w:rPr>
        <w:t>breaching the obligation foreseen in this paragraph.</w:t>
      </w:r>
    </w:p>
    <w:p w:rsidR="00955D21" w:rsidRDefault="00955D21" w:rsidP="00125848">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12.3</w:t>
      </w:r>
      <w:r w:rsidRPr="00B1065B">
        <w:rPr>
          <w:rFonts w:asciiTheme="minorHAnsi" w:hAnsiTheme="minorHAnsi" w:cs="Arial"/>
          <w:sz w:val="24"/>
          <w:szCs w:val="24"/>
        </w:rPr>
        <w:tab/>
        <w:t>Pro případ prodlení Nájemce s vyklizením či předáním Předmětu nájmu má Pronajímatel právo kdykoli Předmět nájmu na náklady Nájemce sám vyklidit, s čímž Nájemce výslovně souhlasí.</w:t>
      </w:r>
    </w:p>
    <w:p w:rsidR="00FC32E5" w:rsidRPr="00125848" w:rsidRDefault="00125848" w:rsidP="00125848">
      <w:pPr>
        <w:pStyle w:val="Prosttext"/>
        <w:spacing w:after="120"/>
        <w:ind w:left="720" w:hanging="11"/>
        <w:jc w:val="both"/>
        <w:rPr>
          <w:rFonts w:asciiTheme="minorHAnsi" w:hAnsiTheme="minorHAnsi" w:cs="Arial"/>
          <w:i/>
          <w:iCs/>
          <w:sz w:val="24"/>
          <w:szCs w:val="24"/>
          <w:lang w:val="en-GB"/>
        </w:rPr>
      </w:pPr>
      <w:r w:rsidRPr="00125848">
        <w:rPr>
          <w:rFonts w:asciiTheme="minorHAnsi" w:hAnsiTheme="minorHAnsi" w:cs="Arial"/>
          <w:i/>
          <w:iCs/>
          <w:sz w:val="24"/>
          <w:szCs w:val="24"/>
          <w:lang w:val="en-GB"/>
        </w:rPr>
        <w:t>In case the Leaseholder is in delay with clearing or handing over the Subject of Lease, the Lessor has the right to clear the Subject of Lease at any time at the Leaseholder's expense, with which the Leaseholder expressly agrees.</w:t>
      </w:r>
    </w:p>
    <w:p w:rsidR="00565C32" w:rsidRDefault="00955D21" w:rsidP="00125848">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12.4</w:t>
      </w:r>
      <w:r w:rsidRPr="00B1065B">
        <w:rPr>
          <w:rFonts w:asciiTheme="minorHAnsi" w:hAnsiTheme="minorHAnsi" w:cs="Arial"/>
          <w:sz w:val="24"/>
          <w:szCs w:val="24"/>
        </w:rPr>
        <w:tab/>
        <w:t xml:space="preserve">Smluvní strany se dohodly, že nevyzvedne-li si Nájemce věci, které zanechal v Předmětu nájmu ani do </w:t>
      </w:r>
      <w:r w:rsidR="00125848" w:rsidRPr="00B1065B">
        <w:rPr>
          <w:rFonts w:asciiTheme="minorHAnsi" w:hAnsiTheme="minorHAnsi" w:cs="Arial"/>
          <w:sz w:val="24"/>
          <w:szCs w:val="24"/>
        </w:rPr>
        <w:t>30</w:t>
      </w:r>
      <w:r w:rsidRPr="00B1065B">
        <w:rPr>
          <w:rFonts w:asciiTheme="minorHAnsi" w:hAnsiTheme="minorHAnsi" w:cs="Arial"/>
          <w:sz w:val="24"/>
          <w:szCs w:val="24"/>
        </w:rPr>
        <w:t xml:space="preserve"> dnů od skončení nájemního vztahu, je Pronajímatel oprávněn tyto věci z</w:t>
      </w:r>
      <w:r w:rsidR="00125848">
        <w:rPr>
          <w:rFonts w:asciiTheme="minorHAnsi" w:hAnsiTheme="minorHAnsi" w:cs="Arial"/>
          <w:sz w:val="24"/>
          <w:szCs w:val="24"/>
        </w:rPr>
        <w:t>peněžit</w:t>
      </w:r>
      <w:r w:rsidRPr="00B1065B">
        <w:rPr>
          <w:rFonts w:asciiTheme="minorHAnsi" w:hAnsiTheme="minorHAnsi" w:cs="Arial"/>
          <w:sz w:val="24"/>
          <w:szCs w:val="24"/>
        </w:rPr>
        <w:t xml:space="preserve"> a z výtěžku uspokojit své pohledávky za Nájemcem. K tomu ho Nájemce tímto výslovně zmocňuje. Případný peněžní přebytek zašle Pronajímatel Nájemci na účet Nájemcem sdělený.</w:t>
      </w:r>
    </w:p>
    <w:p w:rsidR="00B90AC8" w:rsidRPr="0077638C" w:rsidRDefault="00125848" w:rsidP="00125848">
      <w:pPr>
        <w:pStyle w:val="Prosttext"/>
        <w:spacing w:after="240"/>
        <w:ind w:left="720" w:hanging="11"/>
        <w:jc w:val="both"/>
        <w:rPr>
          <w:rFonts w:asciiTheme="minorHAnsi" w:hAnsiTheme="minorHAnsi" w:cs="Arial"/>
          <w:i/>
          <w:iCs/>
          <w:sz w:val="24"/>
          <w:szCs w:val="24"/>
          <w:lang w:val="en-GB"/>
        </w:rPr>
      </w:pPr>
      <w:r w:rsidRPr="0077638C">
        <w:rPr>
          <w:rFonts w:asciiTheme="minorHAnsi" w:hAnsiTheme="minorHAnsi" w:cs="Arial"/>
          <w:i/>
          <w:iCs/>
          <w:sz w:val="24"/>
          <w:szCs w:val="24"/>
          <w:lang w:val="en-GB"/>
        </w:rPr>
        <w:t xml:space="preserve">The Contracting Parties have agreed that if the Leaseholder fails to pick up the </w:t>
      </w:r>
      <w:r w:rsidR="0077638C" w:rsidRPr="0077638C">
        <w:rPr>
          <w:rFonts w:asciiTheme="minorHAnsi" w:hAnsiTheme="minorHAnsi" w:cs="Arial"/>
          <w:i/>
          <w:iCs/>
          <w:sz w:val="24"/>
          <w:szCs w:val="24"/>
          <w:lang w:val="en-GB"/>
        </w:rPr>
        <w:t>things,</w:t>
      </w:r>
      <w:r w:rsidRPr="0077638C">
        <w:rPr>
          <w:rFonts w:asciiTheme="minorHAnsi" w:hAnsiTheme="minorHAnsi" w:cs="Arial"/>
          <w:i/>
          <w:iCs/>
          <w:sz w:val="24"/>
          <w:szCs w:val="24"/>
          <w:lang w:val="en-GB"/>
        </w:rPr>
        <w:t xml:space="preserve"> he has left in the Subject of Lease even within 30 days of the termination of the lease, the Lessor shall be entitled to monetize these things and satisfy his receivables from the L</w:t>
      </w:r>
      <w:r w:rsidR="0077638C" w:rsidRPr="0077638C">
        <w:rPr>
          <w:rFonts w:asciiTheme="minorHAnsi" w:hAnsiTheme="minorHAnsi" w:cs="Arial"/>
          <w:i/>
          <w:iCs/>
          <w:sz w:val="24"/>
          <w:szCs w:val="24"/>
          <w:lang w:val="en-GB"/>
        </w:rPr>
        <w:t>easeholder</w:t>
      </w:r>
      <w:r w:rsidRPr="0077638C">
        <w:rPr>
          <w:rFonts w:asciiTheme="minorHAnsi" w:hAnsiTheme="minorHAnsi" w:cs="Arial"/>
          <w:i/>
          <w:iCs/>
          <w:sz w:val="24"/>
          <w:szCs w:val="24"/>
          <w:lang w:val="en-GB"/>
        </w:rPr>
        <w:t xml:space="preserve"> from the proceeds. The Leaseholder hereby expressly authorizes him to do so. Any cash surplus shall be sent by the Lessor to the Leaseholder on the bank account provided by the Leaseholder.</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XI</w:t>
      </w:r>
      <w:r w:rsidR="00683310">
        <w:rPr>
          <w:rFonts w:asciiTheme="minorHAnsi" w:hAnsiTheme="minorHAnsi" w:cs="Arial"/>
          <w:b/>
          <w:sz w:val="24"/>
          <w:szCs w:val="24"/>
        </w:rPr>
        <w:t>II</w:t>
      </w:r>
      <w:r w:rsidRPr="00B1065B">
        <w:rPr>
          <w:rFonts w:asciiTheme="minorHAnsi" w:hAnsiTheme="minorHAnsi" w:cs="Arial"/>
          <w:b/>
          <w:sz w:val="24"/>
          <w:szCs w:val="24"/>
        </w:rPr>
        <w:t>.</w:t>
      </w:r>
    </w:p>
    <w:p w:rsidR="00565C32" w:rsidRPr="0077638C" w:rsidRDefault="00955D21" w:rsidP="0077638C">
      <w:pPr>
        <w:pStyle w:val="Prosttext"/>
        <w:spacing w:after="120"/>
        <w:ind w:left="720" w:right="-142" w:hanging="720"/>
        <w:jc w:val="center"/>
        <w:rPr>
          <w:rFonts w:asciiTheme="minorHAnsi" w:hAnsiTheme="minorHAnsi" w:cs="Arial"/>
          <w:b/>
          <w:sz w:val="24"/>
          <w:szCs w:val="24"/>
        </w:rPr>
      </w:pPr>
      <w:r w:rsidRPr="00B1065B">
        <w:rPr>
          <w:rFonts w:asciiTheme="minorHAnsi" w:hAnsiTheme="minorHAnsi" w:cs="Arial"/>
          <w:b/>
          <w:sz w:val="24"/>
          <w:szCs w:val="24"/>
        </w:rPr>
        <w:t>DORUČOVÁNÍ A JINÁ KOMUNIKACE</w:t>
      </w:r>
      <w:r w:rsidR="0077638C">
        <w:rPr>
          <w:rFonts w:asciiTheme="minorHAnsi" w:hAnsiTheme="minorHAnsi" w:cs="Arial"/>
          <w:b/>
          <w:sz w:val="24"/>
          <w:szCs w:val="24"/>
        </w:rPr>
        <w:t xml:space="preserve"> / </w:t>
      </w:r>
      <w:r w:rsidR="0077638C" w:rsidRPr="0077638C">
        <w:rPr>
          <w:rFonts w:asciiTheme="minorHAnsi" w:hAnsiTheme="minorHAnsi" w:cs="Arial"/>
          <w:b/>
          <w:i/>
          <w:iCs/>
          <w:sz w:val="24"/>
          <w:szCs w:val="24"/>
        </w:rPr>
        <w:t>DELIVERY AND OTHER COMMUNICATIONS</w:t>
      </w:r>
    </w:p>
    <w:p w:rsidR="00955D21" w:rsidRDefault="00955D21" w:rsidP="0077638C">
      <w:pPr>
        <w:pStyle w:val="Prosttext"/>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3</w:t>
      </w:r>
      <w:r w:rsidRPr="00B1065B">
        <w:rPr>
          <w:rFonts w:asciiTheme="minorHAnsi" w:hAnsiTheme="minorHAnsi" w:cs="Arial"/>
          <w:b/>
          <w:sz w:val="24"/>
          <w:szCs w:val="24"/>
        </w:rPr>
        <w:t>.1</w:t>
      </w:r>
      <w:r w:rsidRPr="00B1065B">
        <w:rPr>
          <w:rFonts w:asciiTheme="minorHAnsi" w:hAnsiTheme="minorHAnsi" w:cs="Arial"/>
          <w:sz w:val="24"/>
          <w:szCs w:val="24"/>
        </w:rPr>
        <w:tab/>
        <w:t>Nestanoví-li tato smlouva jinak, považují se veškeré písemnosti, oznámení a</w:t>
      </w:r>
      <w:r w:rsidR="00675879">
        <w:rPr>
          <w:rFonts w:asciiTheme="minorHAnsi" w:hAnsiTheme="minorHAnsi" w:cs="Arial"/>
          <w:sz w:val="24"/>
          <w:szCs w:val="24"/>
        </w:rPr>
        <w:t> </w:t>
      </w:r>
      <w:r w:rsidRPr="00B1065B">
        <w:rPr>
          <w:rFonts w:asciiTheme="minorHAnsi" w:hAnsiTheme="minorHAnsi" w:cs="Arial"/>
          <w:sz w:val="24"/>
          <w:szCs w:val="24"/>
        </w:rPr>
        <w:t>dokumenty podle této smlouvy za řádně předané nebo doručené, pokud budou učiněny oprávněnou osobou nebo adresované oprávněné osobě a budou</w:t>
      </w:r>
      <w:r w:rsidR="0077638C">
        <w:rPr>
          <w:rFonts w:asciiTheme="minorHAnsi" w:hAnsiTheme="minorHAnsi" w:cs="Arial"/>
          <w:sz w:val="24"/>
          <w:szCs w:val="24"/>
        </w:rPr>
        <w:t xml:space="preserve"> </w:t>
      </w:r>
      <w:r w:rsidRPr="00B1065B">
        <w:rPr>
          <w:rFonts w:asciiTheme="minorHAnsi" w:hAnsiTheme="minorHAnsi" w:cs="Arial"/>
          <w:sz w:val="24"/>
          <w:szCs w:val="24"/>
        </w:rPr>
        <w:t xml:space="preserve">doručeny osobně nebo prostřednictvím držitele poštovní licence, a to ve chvíli, kdy budou </w:t>
      </w:r>
      <w:r w:rsidRPr="00B1065B">
        <w:rPr>
          <w:rFonts w:asciiTheme="minorHAnsi" w:hAnsiTheme="minorHAnsi" w:cs="Arial"/>
          <w:sz w:val="24"/>
          <w:szCs w:val="24"/>
        </w:rPr>
        <w:lastRenderedPageBreak/>
        <w:t>doručeny na adresu sídla druhé smluvní strany nebo na adresu dodatečně písemně oznámenou druhé smluvní straně</w:t>
      </w:r>
      <w:r w:rsidR="008A563E" w:rsidRPr="00B1065B">
        <w:rPr>
          <w:rFonts w:asciiTheme="minorHAnsi" w:hAnsiTheme="minorHAnsi" w:cs="Arial"/>
          <w:sz w:val="24"/>
          <w:szCs w:val="24"/>
        </w:rPr>
        <w:t>.</w:t>
      </w:r>
    </w:p>
    <w:p w:rsidR="00F819CD" w:rsidRPr="0077638C" w:rsidRDefault="0077638C" w:rsidP="0077638C">
      <w:pPr>
        <w:pStyle w:val="Prosttext"/>
        <w:spacing w:after="120"/>
        <w:ind w:left="720" w:hanging="11"/>
        <w:jc w:val="both"/>
        <w:rPr>
          <w:rFonts w:asciiTheme="minorHAnsi" w:hAnsiTheme="minorHAnsi" w:cs="Arial"/>
          <w:i/>
          <w:iCs/>
          <w:sz w:val="24"/>
          <w:szCs w:val="24"/>
          <w:lang w:val="en-GB"/>
        </w:rPr>
      </w:pPr>
      <w:r w:rsidRPr="0077638C">
        <w:rPr>
          <w:rFonts w:asciiTheme="minorHAnsi" w:hAnsiTheme="minorHAnsi" w:cs="Arial"/>
          <w:i/>
          <w:iCs/>
          <w:sz w:val="24"/>
          <w:szCs w:val="24"/>
          <w:lang w:val="en-GB"/>
        </w:rPr>
        <w:t xml:space="preserve">Except as otherwise provided in this Contract, all mail, notices and documents under this Contract shall be deemed to have been duly handed over or delivered if made by an </w:t>
      </w:r>
      <w:r w:rsidR="00A873E7">
        <w:rPr>
          <w:rFonts w:asciiTheme="minorHAnsi" w:hAnsiTheme="minorHAnsi" w:cs="Arial"/>
          <w:i/>
          <w:iCs/>
          <w:sz w:val="24"/>
          <w:szCs w:val="24"/>
          <w:lang w:val="en-GB"/>
        </w:rPr>
        <w:t>a</w:t>
      </w:r>
      <w:r w:rsidRPr="0077638C">
        <w:rPr>
          <w:rFonts w:asciiTheme="minorHAnsi" w:hAnsiTheme="minorHAnsi" w:cs="Arial"/>
          <w:i/>
          <w:iCs/>
          <w:sz w:val="24"/>
          <w:szCs w:val="24"/>
          <w:lang w:val="en-GB"/>
        </w:rPr>
        <w:t xml:space="preserve">uthorized </w:t>
      </w:r>
      <w:r w:rsidR="00A873E7">
        <w:rPr>
          <w:rFonts w:asciiTheme="minorHAnsi" w:hAnsiTheme="minorHAnsi" w:cs="Arial"/>
          <w:i/>
          <w:iCs/>
          <w:sz w:val="24"/>
          <w:szCs w:val="24"/>
          <w:lang w:val="en-GB"/>
        </w:rPr>
        <w:t>p</w:t>
      </w:r>
      <w:r w:rsidRPr="0077638C">
        <w:rPr>
          <w:rFonts w:asciiTheme="minorHAnsi" w:hAnsiTheme="minorHAnsi" w:cs="Arial"/>
          <w:i/>
          <w:iCs/>
          <w:sz w:val="24"/>
          <w:szCs w:val="24"/>
          <w:lang w:val="en-GB"/>
        </w:rPr>
        <w:t xml:space="preserve">erson or addressed to the </w:t>
      </w:r>
      <w:r w:rsidR="00A873E7">
        <w:rPr>
          <w:rFonts w:asciiTheme="minorHAnsi" w:hAnsiTheme="minorHAnsi" w:cs="Arial"/>
          <w:i/>
          <w:iCs/>
          <w:sz w:val="24"/>
          <w:szCs w:val="24"/>
          <w:lang w:val="en-GB"/>
        </w:rPr>
        <w:t>a</w:t>
      </w:r>
      <w:r w:rsidRPr="0077638C">
        <w:rPr>
          <w:rFonts w:asciiTheme="minorHAnsi" w:hAnsiTheme="minorHAnsi" w:cs="Arial"/>
          <w:i/>
          <w:iCs/>
          <w:sz w:val="24"/>
          <w:szCs w:val="24"/>
          <w:lang w:val="en-GB"/>
        </w:rPr>
        <w:t xml:space="preserve">uthorized </w:t>
      </w:r>
      <w:r w:rsidR="00A873E7">
        <w:rPr>
          <w:rFonts w:asciiTheme="minorHAnsi" w:hAnsiTheme="minorHAnsi" w:cs="Arial"/>
          <w:i/>
          <w:iCs/>
          <w:sz w:val="24"/>
          <w:szCs w:val="24"/>
          <w:lang w:val="en-GB"/>
        </w:rPr>
        <w:t>p</w:t>
      </w:r>
      <w:r w:rsidRPr="0077638C">
        <w:rPr>
          <w:rFonts w:asciiTheme="minorHAnsi" w:hAnsiTheme="minorHAnsi" w:cs="Arial"/>
          <w:i/>
          <w:iCs/>
          <w:sz w:val="24"/>
          <w:szCs w:val="24"/>
          <w:lang w:val="en-GB"/>
        </w:rPr>
        <w:t>erson and will be delivered personally or through a postal license holder when delivered to the address of the other Contracting Party's registered office or to an address subsequently provided to the other Contracting Party in writing.</w:t>
      </w:r>
    </w:p>
    <w:p w:rsidR="001710AB" w:rsidRDefault="00955D21" w:rsidP="00675879">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3</w:t>
      </w:r>
      <w:r w:rsidRPr="00B1065B">
        <w:rPr>
          <w:rFonts w:asciiTheme="minorHAnsi" w:hAnsiTheme="minorHAnsi" w:cs="Arial"/>
          <w:b/>
          <w:sz w:val="24"/>
          <w:szCs w:val="24"/>
        </w:rPr>
        <w:t>.2</w:t>
      </w:r>
      <w:r w:rsidRPr="00B1065B">
        <w:rPr>
          <w:rFonts w:asciiTheme="minorHAnsi" w:hAnsiTheme="minorHAnsi" w:cs="Arial"/>
          <w:sz w:val="24"/>
          <w:szCs w:val="24"/>
        </w:rPr>
        <w:tab/>
        <w:t>Změnu této smlouvy či její ukončení není možné provést prostřednictvím e-mailu či faxem. Změnit či ukončit tuto smlouvu je možné pouze na základě písemného úkonu doručeného druhé smluvní straně osobně nebo prostřednictvím držitele poštovní licence.</w:t>
      </w:r>
    </w:p>
    <w:p w:rsidR="00F819CD" w:rsidRPr="00E64B8F" w:rsidRDefault="00E64B8F" w:rsidP="00E64B8F">
      <w:pPr>
        <w:pStyle w:val="Prosttext"/>
        <w:spacing w:after="120"/>
        <w:ind w:left="720" w:hanging="11"/>
        <w:jc w:val="both"/>
        <w:rPr>
          <w:rFonts w:asciiTheme="minorHAnsi" w:hAnsiTheme="minorHAnsi" w:cs="Arial"/>
          <w:i/>
          <w:iCs/>
          <w:sz w:val="24"/>
          <w:szCs w:val="24"/>
          <w:lang w:val="en-GB"/>
        </w:rPr>
      </w:pPr>
      <w:r w:rsidRPr="00E64B8F">
        <w:rPr>
          <w:rFonts w:asciiTheme="minorHAnsi" w:hAnsiTheme="minorHAnsi" w:cs="Arial"/>
          <w:i/>
          <w:iCs/>
          <w:sz w:val="24"/>
          <w:szCs w:val="24"/>
          <w:lang w:val="en-GB"/>
        </w:rPr>
        <w:t>It is not possible to change or terminate this Contract via email or fax. It is only possible to amend or terminate this Contract upon written notice delivered to the other Contracting Party in person or through a postal license holder.</w:t>
      </w:r>
    </w:p>
    <w:p w:rsidR="001710AB" w:rsidRDefault="00955D21" w:rsidP="00E64B8F">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3</w:t>
      </w:r>
      <w:r w:rsidRPr="00B1065B">
        <w:rPr>
          <w:rFonts w:asciiTheme="minorHAnsi" w:hAnsiTheme="minorHAnsi" w:cs="Arial"/>
          <w:b/>
          <w:sz w:val="24"/>
          <w:szCs w:val="24"/>
        </w:rPr>
        <w:t>.3</w:t>
      </w:r>
      <w:r w:rsidRPr="00B1065B">
        <w:rPr>
          <w:rFonts w:asciiTheme="minorHAnsi" w:hAnsiTheme="minorHAnsi" w:cs="Arial"/>
          <w:sz w:val="24"/>
          <w:szCs w:val="24"/>
        </w:rPr>
        <w:tab/>
        <w:t>Kontaktní adresy či čísla platná pro doručování jsou uvedeny u kontaktních osob. Adresa pro doručování písemností je sídlo nebo místo podnikání smluvní strany.</w:t>
      </w:r>
    </w:p>
    <w:p w:rsidR="00F819CD" w:rsidRPr="00E64B8F" w:rsidRDefault="00E64B8F" w:rsidP="00E64B8F">
      <w:pPr>
        <w:pStyle w:val="Prosttext"/>
        <w:spacing w:after="120"/>
        <w:ind w:left="720" w:hanging="11"/>
        <w:jc w:val="both"/>
        <w:rPr>
          <w:rFonts w:asciiTheme="minorHAnsi" w:hAnsiTheme="minorHAnsi" w:cs="Arial"/>
          <w:i/>
          <w:iCs/>
          <w:sz w:val="24"/>
          <w:szCs w:val="24"/>
          <w:lang w:val="en-GB"/>
        </w:rPr>
      </w:pPr>
      <w:r w:rsidRPr="00E64B8F">
        <w:rPr>
          <w:rFonts w:asciiTheme="minorHAnsi" w:hAnsiTheme="minorHAnsi" w:cs="Arial"/>
          <w:i/>
          <w:iCs/>
          <w:sz w:val="24"/>
          <w:szCs w:val="24"/>
          <w:lang w:val="en-GB"/>
        </w:rPr>
        <w:t>Contact addresses or numbers valid for delivery are listed with contact persons. The address for delivery of documents shall be the registered office or place of business of the Contracting Party.</w:t>
      </w:r>
    </w:p>
    <w:p w:rsidR="00F819CD" w:rsidRDefault="00955D21" w:rsidP="00AE4A6F">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3</w:t>
      </w:r>
      <w:r w:rsidRPr="00B1065B">
        <w:rPr>
          <w:rFonts w:asciiTheme="minorHAnsi" w:hAnsiTheme="minorHAnsi" w:cs="Arial"/>
          <w:b/>
          <w:sz w:val="24"/>
          <w:szCs w:val="24"/>
        </w:rPr>
        <w:t>.4</w:t>
      </w:r>
      <w:r w:rsidRPr="00B1065B">
        <w:rPr>
          <w:rFonts w:asciiTheme="minorHAnsi" w:hAnsiTheme="minorHAnsi" w:cs="Arial"/>
          <w:sz w:val="24"/>
          <w:szCs w:val="24"/>
        </w:rPr>
        <w:tab/>
        <w:t>Změní-li kterákoliv ze stran některý z kontaktních údajů, zavazuje se tuto změnu bez zbytečného odkladu oznámit druhé straně. Změna je vůči druhé straně účinná okamžikem doručení oznámení.</w:t>
      </w:r>
    </w:p>
    <w:p w:rsidR="00444715" w:rsidRPr="00AE4A6F" w:rsidRDefault="00215AA7" w:rsidP="00AE4A6F">
      <w:pPr>
        <w:pStyle w:val="Prosttext"/>
        <w:spacing w:after="240"/>
        <w:ind w:left="720" w:hanging="11"/>
        <w:jc w:val="both"/>
        <w:rPr>
          <w:rFonts w:asciiTheme="minorHAnsi" w:hAnsiTheme="minorHAnsi" w:cs="Arial"/>
          <w:i/>
          <w:iCs/>
          <w:sz w:val="24"/>
          <w:szCs w:val="24"/>
          <w:lang w:val="en-GB"/>
        </w:rPr>
      </w:pPr>
      <w:r w:rsidRPr="00AE4A6F">
        <w:rPr>
          <w:rFonts w:asciiTheme="minorHAnsi" w:hAnsiTheme="minorHAnsi" w:cs="Arial"/>
          <w:i/>
          <w:iCs/>
          <w:sz w:val="24"/>
          <w:szCs w:val="24"/>
          <w:lang w:val="en-GB"/>
        </w:rPr>
        <w:t xml:space="preserve">If either of the </w:t>
      </w:r>
      <w:r w:rsidR="00AE4A6F" w:rsidRPr="00AE4A6F">
        <w:rPr>
          <w:rFonts w:asciiTheme="minorHAnsi" w:hAnsiTheme="minorHAnsi" w:cs="Arial"/>
          <w:i/>
          <w:iCs/>
          <w:sz w:val="24"/>
          <w:szCs w:val="24"/>
          <w:lang w:val="en-GB"/>
        </w:rPr>
        <w:t>Contracting Parties</w:t>
      </w:r>
      <w:r w:rsidRPr="00AE4A6F">
        <w:rPr>
          <w:rFonts w:asciiTheme="minorHAnsi" w:hAnsiTheme="minorHAnsi" w:cs="Arial"/>
          <w:i/>
          <w:iCs/>
          <w:sz w:val="24"/>
          <w:szCs w:val="24"/>
          <w:lang w:val="en-GB"/>
        </w:rPr>
        <w:t xml:space="preserve"> changes any of the contact details, it undertakes to notify the other </w:t>
      </w:r>
      <w:r w:rsidR="00AE4A6F" w:rsidRPr="00AE4A6F">
        <w:rPr>
          <w:rFonts w:asciiTheme="minorHAnsi" w:hAnsiTheme="minorHAnsi" w:cs="Arial"/>
          <w:i/>
          <w:iCs/>
          <w:sz w:val="24"/>
          <w:szCs w:val="24"/>
          <w:lang w:val="en-GB"/>
        </w:rPr>
        <w:t>Contracting Party</w:t>
      </w:r>
      <w:r w:rsidRPr="00AE4A6F">
        <w:rPr>
          <w:rFonts w:asciiTheme="minorHAnsi" w:hAnsiTheme="minorHAnsi" w:cs="Arial"/>
          <w:i/>
          <w:iCs/>
          <w:sz w:val="24"/>
          <w:szCs w:val="24"/>
          <w:lang w:val="en-GB"/>
        </w:rPr>
        <w:t xml:space="preserve"> without undue delay. The change is effective against the other </w:t>
      </w:r>
      <w:r w:rsidR="00AE4A6F" w:rsidRPr="00AE4A6F">
        <w:rPr>
          <w:rFonts w:asciiTheme="minorHAnsi" w:hAnsiTheme="minorHAnsi" w:cs="Arial"/>
          <w:i/>
          <w:iCs/>
          <w:sz w:val="24"/>
          <w:szCs w:val="24"/>
          <w:lang w:val="en-GB"/>
        </w:rPr>
        <w:t>Contracting Party</w:t>
      </w:r>
      <w:r w:rsidRPr="00AE4A6F">
        <w:rPr>
          <w:rFonts w:asciiTheme="minorHAnsi" w:hAnsiTheme="minorHAnsi" w:cs="Arial"/>
          <w:i/>
          <w:iCs/>
          <w:sz w:val="24"/>
          <w:szCs w:val="24"/>
          <w:lang w:val="en-GB"/>
        </w:rPr>
        <w:t xml:space="preserve"> at the moment of delivery of the notification.</w:t>
      </w:r>
    </w:p>
    <w:p w:rsidR="00565C32" w:rsidRPr="008E71E8"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X</w:t>
      </w:r>
      <w:r w:rsidR="00683310">
        <w:rPr>
          <w:rFonts w:asciiTheme="minorHAnsi" w:hAnsiTheme="minorHAnsi" w:cs="Arial"/>
          <w:b/>
          <w:sz w:val="24"/>
          <w:szCs w:val="24"/>
        </w:rPr>
        <w:t>I</w:t>
      </w:r>
      <w:r w:rsidRPr="00B1065B">
        <w:rPr>
          <w:rFonts w:asciiTheme="minorHAnsi" w:hAnsiTheme="minorHAnsi" w:cs="Arial"/>
          <w:b/>
          <w:sz w:val="24"/>
          <w:szCs w:val="24"/>
        </w:rPr>
        <w:t>V.</w:t>
      </w:r>
    </w:p>
    <w:p w:rsidR="00565C32" w:rsidRPr="00B1065B" w:rsidRDefault="00955D21" w:rsidP="00D81CF2">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KONTAKTNÍ OSOBY</w:t>
      </w:r>
      <w:r w:rsidR="00D81CF2">
        <w:rPr>
          <w:rFonts w:asciiTheme="minorHAnsi" w:hAnsiTheme="minorHAnsi" w:cs="Arial"/>
          <w:b/>
          <w:sz w:val="24"/>
          <w:szCs w:val="24"/>
        </w:rPr>
        <w:t xml:space="preserve"> / </w:t>
      </w:r>
      <w:r w:rsidR="00D81CF2" w:rsidRPr="00D81CF2">
        <w:rPr>
          <w:rFonts w:asciiTheme="minorHAnsi" w:hAnsiTheme="minorHAnsi" w:cs="Arial"/>
          <w:b/>
          <w:i/>
          <w:iCs/>
          <w:sz w:val="24"/>
          <w:szCs w:val="24"/>
        </w:rPr>
        <w:t>CONTACT PERSONS</w:t>
      </w:r>
    </w:p>
    <w:p w:rsidR="00955D21" w:rsidRPr="00D81CF2" w:rsidRDefault="00955D21" w:rsidP="00D81CF2">
      <w:pPr>
        <w:pStyle w:val="Prosttext"/>
        <w:spacing w:after="60"/>
        <w:ind w:left="703" w:hanging="703"/>
        <w:jc w:val="both"/>
        <w:rPr>
          <w:rFonts w:asciiTheme="minorHAnsi" w:hAnsiTheme="minorHAnsi" w:cs="Arial"/>
          <w:sz w:val="24"/>
          <w:szCs w:val="24"/>
          <w:lang w:val="es-ES"/>
        </w:rPr>
      </w:pPr>
      <w:r w:rsidRPr="00B1065B">
        <w:rPr>
          <w:rFonts w:asciiTheme="minorHAnsi" w:hAnsiTheme="minorHAnsi" w:cs="Arial"/>
          <w:b/>
          <w:sz w:val="24"/>
          <w:szCs w:val="24"/>
        </w:rPr>
        <w:t>1</w:t>
      </w:r>
      <w:r w:rsidR="00683310">
        <w:rPr>
          <w:rFonts w:asciiTheme="minorHAnsi" w:hAnsiTheme="minorHAnsi" w:cs="Arial"/>
          <w:b/>
          <w:sz w:val="24"/>
          <w:szCs w:val="24"/>
        </w:rPr>
        <w:t>4</w:t>
      </w:r>
      <w:r w:rsidRPr="00B1065B">
        <w:rPr>
          <w:rFonts w:asciiTheme="minorHAnsi" w:hAnsiTheme="minorHAnsi" w:cs="Arial"/>
          <w:b/>
          <w:sz w:val="24"/>
          <w:szCs w:val="24"/>
        </w:rPr>
        <w:t>.1</w:t>
      </w:r>
      <w:r w:rsidRPr="00B1065B">
        <w:rPr>
          <w:rFonts w:asciiTheme="minorHAnsi" w:hAnsiTheme="minorHAnsi" w:cs="Arial"/>
          <w:sz w:val="24"/>
          <w:szCs w:val="24"/>
        </w:rPr>
        <w:tab/>
        <w:t xml:space="preserve">Kontaktní osobou Pronajímatele ve věcech provozních je </w:t>
      </w:r>
      <w:r w:rsidR="00454A83">
        <w:rPr>
          <w:rFonts w:asciiTheme="minorHAnsi" w:hAnsiTheme="minorHAnsi" w:cs="Arial"/>
          <w:sz w:val="24"/>
          <w:szCs w:val="24"/>
        </w:rPr>
        <w:t>XXXXXXXXXX</w:t>
      </w:r>
      <w:r w:rsidR="00521819" w:rsidRPr="00B1065B">
        <w:rPr>
          <w:rFonts w:asciiTheme="minorHAnsi" w:hAnsiTheme="minorHAnsi" w:cs="Arial"/>
          <w:sz w:val="24"/>
          <w:szCs w:val="24"/>
        </w:rPr>
        <w:t>,</w:t>
      </w:r>
      <w:r w:rsidRPr="00B1065B">
        <w:rPr>
          <w:rFonts w:asciiTheme="minorHAnsi" w:hAnsiTheme="minorHAnsi" w:cs="Arial"/>
          <w:sz w:val="24"/>
          <w:szCs w:val="24"/>
        </w:rPr>
        <w:t xml:space="preserve"> e-mailová adres</w:t>
      </w:r>
      <w:r w:rsidR="00D61424" w:rsidRPr="00B1065B">
        <w:rPr>
          <w:rFonts w:asciiTheme="minorHAnsi" w:hAnsiTheme="minorHAnsi" w:cs="Arial"/>
          <w:sz w:val="24"/>
          <w:szCs w:val="24"/>
        </w:rPr>
        <w:t>a:</w:t>
      </w:r>
      <w:r w:rsidR="00D81CF2" w:rsidRPr="00D81CF2">
        <w:rPr>
          <w:rFonts w:asciiTheme="minorHAnsi" w:hAnsiTheme="minorHAnsi" w:cs="Arial"/>
          <w:i/>
          <w:iCs/>
          <w:sz w:val="24"/>
          <w:szCs w:val="24"/>
          <w:lang w:val="es-ES"/>
        </w:rPr>
        <w:t xml:space="preserve"> </w:t>
      </w:r>
      <w:r w:rsidR="00454A83">
        <w:rPr>
          <w:rFonts w:asciiTheme="minorHAnsi" w:hAnsiTheme="minorHAnsi" w:cs="Arial"/>
          <w:sz w:val="24"/>
          <w:szCs w:val="24"/>
          <w:lang w:val="es-ES"/>
        </w:rPr>
        <w:t>XXXXXXXXXXXXXXXXXXX</w:t>
      </w:r>
      <w:r w:rsidR="00D81CF2" w:rsidRPr="00D81CF2">
        <w:rPr>
          <w:rFonts w:asciiTheme="minorHAnsi" w:hAnsiTheme="minorHAnsi" w:cs="Arial"/>
          <w:sz w:val="24"/>
          <w:szCs w:val="24"/>
          <w:lang w:val="es-ES"/>
        </w:rPr>
        <w:t>.</w:t>
      </w:r>
    </w:p>
    <w:p w:rsidR="00F819CD" w:rsidRPr="00D81CF2" w:rsidRDefault="00D81CF2" w:rsidP="00D81CF2">
      <w:pPr>
        <w:pStyle w:val="Prosttext"/>
        <w:spacing w:after="120"/>
        <w:ind w:left="703"/>
        <w:jc w:val="both"/>
        <w:rPr>
          <w:rFonts w:asciiTheme="minorHAnsi" w:hAnsiTheme="minorHAnsi" w:cs="Arial"/>
          <w:i/>
          <w:iCs/>
          <w:sz w:val="24"/>
          <w:szCs w:val="24"/>
          <w:lang w:val="en-GB"/>
        </w:rPr>
      </w:pPr>
      <w:r w:rsidRPr="00D81CF2">
        <w:rPr>
          <w:rFonts w:asciiTheme="minorHAnsi" w:hAnsiTheme="minorHAnsi" w:cs="Arial"/>
          <w:i/>
          <w:iCs/>
          <w:sz w:val="24"/>
          <w:szCs w:val="24"/>
          <w:lang w:val="en-GB"/>
        </w:rPr>
        <w:t>The Less</w:t>
      </w:r>
      <w:r>
        <w:rPr>
          <w:rFonts w:asciiTheme="minorHAnsi" w:hAnsiTheme="minorHAnsi" w:cs="Arial"/>
          <w:i/>
          <w:iCs/>
          <w:sz w:val="24"/>
          <w:szCs w:val="24"/>
          <w:lang w:val="en-GB"/>
        </w:rPr>
        <w:t>o</w:t>
      </w:r>
      <w:r w:rsidRPr="00D81CF2">
        <w:rPr>
          <w:rFonts w:asciiTheme="minorHAnsi" w:hAnsiTheme="minorHAnsi" w:cs="Arial"/>
          <w:i/>
          <w:iCs/>
          <w:sz w:val="24"/>
          <w:szCs w:val="24"/>
          <w:lang w:val="en-GB"/>
        </w:rPr>
        <w:t xml:space="preserve">r's contact person in operational matters is </w:t>
      </w:r>
      <w:r w:rsidR="00454A83">
        <w:rPr>
          <w:rFonts w:asciiTheme="minorHAnsi" w:hAnsiTheme="minorHAnsi" w:cs="Arial"/>
          <w:i/>
          <w:iCs/>
          <w:sz w:val="24"/>
          <w:szCs w:val="24"/>
          <w:lang w:val="en-GB"/>
        </w:rPr>
        <w:t>XXXXXXXXXXX</w:t>
      </w:r>
      <w:r w:rsidRPr="00D81CF2">
        <w:rPr>
          <w:rFonts w:asciiTheme="minorHAnsi" w:hAnsiTheme="minorHAnsi" w:cs="Arial"/>
          <w:i/>
          <w:iCs/>
          <w:sz w:val="24"/>
          <w:szCs w:val="24"/>
          <w:lang w:val="en-GB"/>
        </w:rPr>
        <w:t xml:space="preserve">, e-mail address: </w:t>
      </w:r>
      <w:r w:rsidR="00454A83">
        <w:rPr>
          <w:rFonts w:asciiTheme="minorHAnsi" w:hAnsiTheme="minorHAnsi" w:cs="Arial"/>
          <w:i/>
          <w:iCs/>
          <w:sz w:val="24"/>
          <w:szCs w:val="24"/>
          <w:lang w:val="en-GB"/>
        </w:rPr>
        <w:t>XXXXXXXXXXXXXXXXX</w:t>
      </w:r>
      <w:r w:rsidRPr="00D81CF2">
        <w:rPr>
          <w:rFonts w:asciiTheme="minorHAnsi" w:hAnsiTheme="minorHAnsi" w:cs="Arial"/>
          <w:i/>
          <w:iCs/>
          <w:sz w:val="24"/>
          <w:szCs w:val="24"/>
          <w:lang w:val="en-GB"/>
        </w:rPr>
        <w:t>.</w:t>
      </w:r>
    </w:p>
    <w:p w:rsidR="008E71E8" w:rsidRDefault="00955D21" w:rsidP="00D81CF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4</w:t>
      </w:r>
      <w:r w:rsidRPr="00B1065B">
        <w:rPr>
          <w:rFonts w:asciiTheme="minorHAnsi" w:hAnsiTheme="minorHAnsi" w:cs="Arial"/>
          <w:b/>
          <w:sz w:val="24"/>
          <w:szCs w:val="24"/>
        </w:rPr>
        <w:t>.2</w:t>
      </w:r>
      <w:r w:rsidRPr="00B1065B">
        <w:rPr>
          <w:rFonts w:asciiTheme="minorHAnsi" w:hAnsiTheme="minorHAnsi" w:cs="Arial"/>
          <w:b/>
          <w:sz w:val="24"/>
          <w:szCs w:val="24"/>
        </w:rPr>
        <w:tab/>
      </w:r>
      <w:r w:rsidRPr="00B1065B">
        <w:rPr>
          <w:rFonts w:asciiTheme="minorHAnsi" w:hAnsiTheme="minorHAnsi" w:cs="Arial"/>
          <w:sz w:val="24"/>
          <w:szCs w:val="24"/>
        </w:rPr>
        <w:t>Kontaktní osobou Nájemce ve věcech provozních</w:t>
      </w:r>
      <w:r w:rsidR="00521819" w:rsidRPr="00B1065B">
        <w:rPr>
          <w:rFonts w:asciiTheme="minorHAnsi" w:hAnsiTheme="minorHAnsi" w:cs="Arial"/>
          <w:sz w:val="24"/>
          <w:szCs w:val="24"/>
        </w:rPr>
        <w:t xml:space="preserve"> i smluvních</w:t>
      </w:r>
      <w:r w:rsidRPr="00B1065B">
        <w:rPr>
          <w:rFonts w:asciiTheme="minorHAnsi" w:hAnsiTheme="minorHAnsi" w:cs="Arial"/>
          <w:sz w:val="24"/>
          <w:szCs w:val="24"/>
        </w:rPr>
        <w:t xml:space="preserve"> je </w:t>
      </w:r>
      <w:r w:rsidR="00454A83">
        <w:rPr>
          <w:rFonts w:asciiTheme="minorHAnsi" w:hAnsiTheme="minorHAnsi" w:cs="Arial"/>
          <w:sz w:val="24"/>
          <w:szCs w:val="24"/>
        </w:rPr>
        <w:t>XXXXXXXXXXXXXXXXXXXX</w:t>
      </w:r>
      <w:r w:rsidR="002F0FA1" w:rsidRPr="00B1065B">
        <w:rPr>
          <w:rFonts w:asciiTheme="minorHAnsi" w:hAnsiTheme="minorHAnsi" w:cs="Arial"/>
          <w:sz w:val="24"/>
          <w:szCs w:val="24"/>
        </w:rPr>
        <w:t xml:space="preserve">, na </w:t>
      </w:r>
      <w:r w:rsidRPr="00B1065B">
        <w:rPr>
          <w:rFonts w:asciiTheme="minorHAnsi" w:hAnsiTheme="minorHAnsi" w:cs="Arial"/>
          <w:sz w:val="24"/>
          <w:szCs w:val="24"/>
        </w:rPr>
        <w:t>e-mailov</w:t>
      </w:r>
      <w:r w:rsidR="00521819" w:rsidRPr="00B1065B">
        <w:rPr>
          <w:rFonts w:asciiTheme="minorHAnsi" w:hAnsiTheme="minorHAnsi" w:cs="Arial"/>
          <w:sz w:val="24"/>
          <w:szCs w:val="24"/>
        </w:rPr>
        <w:t>é</w:t>
      </w:r>
      <w:r w:rsidRPr="00B1065B">
        <w:rPr>
          <w:rFonts w:asciiTheme="minorHAnsi" w:hAnsiTheme="minorHAnsi" w:cs="Arial"/>
          <w:sz w:val="24"/>
          <w:szCs w:val="24"/>
        </w:rPr>
        <w:t xml:space="preserve"> adres</w:t>
      </w:r>
      <w:r w:rsidR="002F0FA1" w:rsidRPr="00B1065B">
        <w:rPr>
          <w:rFonts w:asciiTheme="minorHAnsi" w:hAnsiTheme="minorHAnsi" w:cs="Arial"/>
          <w:sz w:val="24"/>
          <w:szCs w:val="24"/>
        </w:rPr>
        <w:t>e</w:t>
      </w:r>
      <w:r w:rsidR="00521819" w:rsidRPr="00B1065B">
        <w:rPr>
          <w:rFonts w:asciiTheme="minorHAnsi" w:hAnsiTheme="minorHAnsi" w:cs="Arial"/>
          <w:sz w:val="24"/>
          <w:szCs w:val="24"/>
        </w:rPr>
        <w:t>:</w:t>
      </w:r>
      <w:r w:rsidR="00D61424" w:rsidRPr="00B1065B">
        <w:rPr>
          <w:rFonts w:asciiTheme="minorHAnsi" w:hAnsiTheme="minorHAnsi" w:cs="Arial"/>
          <w:sz w:val="24"/>
          <w:szCs w:val="24"/>
        </w:rPr>
        <w:t xml:space="preserve"> </w:t>
      </w:r>
      <w:r w:rsidR="00454A83">
        <w:rPr>
          <w:rFonts w:asciiTheme="minorHAnsi" w:hAnsiTheme="minorHAnsi" w:cs="Arial"/>
          <w:sz w:val="24"/>
          <w:szCs w:val="24"/>
        </w:rPr>
        <w:t>XXXXXXXXXXXXXXXXXX</w:t>
      </w:r>
      <w:r w:rsidR="00521819" w:rsidRPr="00B1065B">
        <w:rPr>
          <w:rFonts w:asciiTheme="minorHAnsi" w:hAnsiTheme="minorHAnsi" w:cs="Arial"/>
          <w:sz w:val="24"/>
          <w:szCs w:val="24"/>
        </w:rPr>
        <w:t>.</w:t>
      </w:r>
      <w:r w:rsidRPr="00B1065B">
        <w:rPr>
          <w:rFonts w:asciiTheme="minorHAnsi" w:hAnsiTheme="minorHAnsi" w:cs="Arial"/>
          <w:sz w:val="24"/>
          <w:szCs w:val="24"/>
        </w:rPr>
        <w:t xml:space="preserve"> </w:t>
      </w:r>
    </w:p>
    <w:p w:rsidR="008E71E8" w:rsidRPr="00D81CF2" w:rsidRDefault="00D81CF2" w:rsidP="00D81CF2">
      <w:pPr>
        <w:pStyle w:val="Prosttext"/>
        <w:spacing w:after="240"/>
        <w:ind w:left="720" w:hanging="11"/>
        <w:jc w:val="both"/>
        <w:rPr>
          <w:rFonts w:asciiTheme="minorHAnsi" w:hAnsiTheme="minorHAnsi" w:cs="Arial"/>
          <w:i/>
          <w:iCs/>
          <w:sz w:val="24"/>
          <w:szCs w:val="24"/>
          <w:lang w:val="en-GB"/>
        </w:rPr>
      </w:pPr>
      <w:r w:rsidRPr="00D81CF2">
        <w:rPr>
          <w:rFonts w:asciiTheme="minorHAnsi" w:hAnsiTheme="minorHAnsi" w:cs="Arial"/>
          <w:i/>
          <w:iCs/>
          <w:sz w:val="24"/>
          <w:szCs w:val="24"/>
          <w:lang w:val="en-GB"/>
        </w:rPr>
        <w:t xml:space="preserve">The Leaseholder's contact person in both operational and contractual matters is </w:t>
      </w:r>
      <w:r w:rsidR="00454A83">
        <w:rPr>
          <w:rFonts w:asciiTheme="minorHAnsi" w:hAnsiTheme="minorHAnsi" w:cs="Arial"/>
          <w:sz w:val="24"/>
          <w:szCs w:val="24"/>
        </w:rPr>
        <w:t>XXXXXXXXXXXXXXXXXXXX</w:t>
      </w:r>
      <w:r w:rsidRPr="00D81CF2">
        <w:rPr>
          <w:rFonts w:asciiTheme="minorHAnsi" w:hAnsiTheme="minorHAnsi" w:cs="Arial"/>
          <w:i/>
          <w:iCs/>
          <w:sz w:val="24"/>
          <w:szCs w:val="24"/>
          <w:lang w:val="en-GB"/>
        </w:rPr>
        <w:t>, at the e-mail address</w:t>
      </w:r>
      <w:r w:rsidR="00454A83" w:rsidRPr="00454A83">
        <w:rPr>
          <w:rFonts w:asciiTheme="minorHAnsi" w:hAnsiTheme="minorHAnsi" w:cs="Arial"/>
          <w:sz w:val="24"/>
          <w:szCs w:val="24"/>
        </w:rPr>
        <w:t xml:space="preserve"> </w:t>
      </w:r>
      <w:r w:rsidR="00454A83">
        <w:rPr>
          <w:rFonts w:asciiTheme="minorHAnsi" w:hAnsiTheme="minorHAnsi" w:cs="Arial"/>
          <w:sz w:val="24"/>
          <w:szCs w:val="24"/>
        </w:rPr>
        <w:t>XXXXXXXXXXXXXXXXXXXX</w:t>
      </w:r>
      <w:r w:rsidRPr="00D81CF2">
        <w:rPr>
          <w:rFonts w:asciiTheme="minorHAnsi" w:hAnsiTheme="minorHAnsi" w:cs="Arial"/>
          <w:i/>
          <w:iCs/>
          <w:sz w:val="24"/>
          <w:szCs w:val="24"/>
          <w:lang w:val="en-GB"/>
        </w:rPr>
        <w:t>.</w:t>
      </w:r>
    </w:p>
    <w:p w:rsidR="00565C32" w:rsidRPr="00B1065B" w:rsidRDefault="00955D21" w:rsidP="008E71E8">
      <w:pPr>
        <w:pStyle w:val="Prosttext"/>
        <w:jc w:val="center"/>
        <w:rPr>
          <w:rFonts w:asciiTheme="minorHAnsi" w:hAnsiTheme="minorHAnsi" w:cs="Arial"/>
          <w:b/>
          <w:sz w:val="24"/>
          <w:szCs w:val="24"/>
        </w:rPr>
      </w:pPr>
      <w:r w:rsidRPr="00B1065B">
        <w:rPr>
          <w:rFonts w:asciiTheme="minorHAnsi" w:hAnsiTheme="minorHAnsi" w:cs="Arial"/>
          <w:b/>
          <w:sz w:val="24"/>
          <w:szCs w:val="24"/>
        </w:rPr>
        <w:t>XV.</w:t>
      </w:r>
    </w:p>
    <w:p w:rsidR="00565C32" w:rsidRPr="00B1065B" w:rsidRDefault="00955D21" w:rsidP="00D81CF2">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SALVATORNÍ USTANOVENÍ</w:t>
      </w:r>
      <w:r w:rsidR="00D81CF2">
        <w:rPr>
          <w:rFonts w:asciiTheme="minorHAnsi" w:hAnsiTheme="minorHAnsi" w:cs="Arial"/>
          <w:b/>
          <w:sz w:val="24"/>
          <w:szCs w:val="24"/>
        </w:rPr>
        <w:t xml:space="preserve"> / </w:t>
      </w:r>
      <w:r w:rsidR="00D81CF2" w:rsidRPr="00D81CF2">
        <w:rPr>
          <w:rFonts w:asciiTheme="minorHAnsi" w:hAnsiTheme="minorHAnsi" w:cs="Arial"/>
          <w:b/>
          <w:i/>
          <w:iCs/>
          <w:sz w:val="24"/>
          <w:szCs w:val="24"/>
        </w:rPr>
        <w:t>SALVATORY PROVISIONS</w:t>
      </w:r>
    </w:p>
    <w:p w:rsidR="001710AB" w:rsidRDefault="00955D21" w:rsidP="00D81CF2">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5</w:t>
      </w:r>
      <w:r w:rsidRPr="00B1065B">
        <w:rPr>
          <w:rFonts w:asciiTheme="minorHAnsi" w:hAnsiTheme="minorHAnsi" w:cs="Arial"/>
          <w:b/>
          <w:sz w:val="24"/>
          <w:szCs w:val="24"/>
        </w:rPr>
        <w:t>.1</w:t>
      </w:r>
      <w:r w:rsidRPr="00B1065B">
        <w:rPr>
          <w:rFonts w:asciiTheme="minorHAnsi" w:hAnsiTheme="minorHAnsi" w:cs="Arial"/>
          <w:sz w:val="24"/>
          <w:szCs w:val="24"/>
        </w:rPr>
        <w:tab/>
        <w:t xml:space="preserve">V případě, že některé ustanovení smlouvy je nebo se stane neplatné či neúčinné, zůstávají ostatní ustanovení smlouvy platná a účinná. Smluvní strany se zavazují nahradit neplatné či neúčinné ustanovení smlouvy ustanovením jiným, platným </w:t>
      </w:r>
      <w:r w:rsidRPr="00B1065B">
        <w:rPr>
          <w:rFonts w:asciiTheme="minorHAnsi" w:hAnsiTheme="minorHAnsi" w:cs="Arial"/>
          <w:sz w:val="24"/>
          <w:szCs w:val="24"/>
        </w:rPr>
        <w:lastRenderedPageBreak/>
        <w:t>a</w:t>
      </w:r>
      <w:r w:rsidR="00675879">
        <w:rPr>
          <w:rFonts w:asciiTheme="minorHAnsi" w:hAnsiTheme="minorHAnsi" w:cs="Arial"/>
          <w:sz w:val="24"/>
          <w:szCs w:val="24"/>
        </w:rPr>
        <w:t> </w:t>
      </w:r>
      <w:r w:rsidRPr="00B1065B">
        <w:rPr>
          <w:rFonts w:asciiTheme="minorHAnsi" w:hAnsiTheme="minorHAnsi" w:cs="Arial"/>
          <w:sz w:val="24"/>
          <w:szCs w:val="24"/>
        </w:rPr>
        <w:t>účinným, které svým obsahem a smyslem odpovídá nejlépe obsahu a smyslu ustanovení původního.</w:t>
      </w:r>
    </w:p>
    <w:p w:rsidR="00444715" w:rsidRPr="00D81CF2" w:rsidRDefault="00D81CF2" w:rsidP="00D81CF2">
      <w:pPr>
        <w:pStyle w:val="Prosttext"/>
        <w:spacing w:after="240"/>
        <w:ind w:left="720" w:hanging="11"/>
        <w:jc w:val="both"/>
        <w:rPr>
          <w:rFonts w:asciiTheme="minorHAnsi" w:hAnsiTheme="minorHAnsi" w:cs="Arial"/>
          <w:i/>
          <w:iCs/>
          <w:sz w:val="24"/>
          <w:szCs w:val="24"/>
          <w:lang w:val="en-GB"/>
        </w:rPr>
      </w:pPr>
      <w:r w:rsidRPr="00D81CF2">
        <w:rPr>
          <w:rFonts w:asciiTheme="minorHAnsi" w:hAnsiTheme="minorHAnsi" w:cs="Arial"/>
          <w:i/>
          <w:iCs/>
          <w:sz w:val="24"/>
          <w:szCs w:val="24"/>
          <w:lang w:val="en-GB"/>
        </w:rPr>
        <w:t>In the event that any provision of the Contract is or becomes invalid or ineffective, the other provisions of the Contract shall remain valid and effective. The Contracting Parties undertake to replace the invalid or ineffective provision of the contract with another, valid and effective provision, which by its content and purpose corresponds best to the content and purpose of the original provision.</w:t>
      </w:r>
    </w:p>
    <w:p w:rsidR="00565C32" w:rsidRPr="00B1065B" w:rsidRDefault="00955D21" w:rsidP="008E71E8">
      <w:pPr>
        <w:pStyle w:val="Prosttext"/>
        <w:ind w:left="720" w:hanging="720"/>
        <w:jc w:val="center"/>
        <w:rPr>
          <w:rFonts w:asciiTheme="minorHAnsi" w:hAnsiTheme="minorHAnsi" w:cs="Arial"/>
          <w:b/>
          <w:sz w:val="24"/>
          <w:szCs w:val="24"/>
        </w:rPr>
      </w:pPr>
      <w:r w:rsidRPr="00B1065B">
        <w:rPr>
          <w:rFonts w:asciiTheme="minorHAnsi" w:hAnsiTheme="minorHAnsi" w:cs="Arial"/>
          <w:b/>
          <w:sz w:val="24"/>
          <w:szCs w:val="24"/>
        </w:rPr>
        <w:t>X</w:t>
      </w:r>
      <w:r w:rsidR="008A563E" w:rsidRPr="00B1065B">
        <w:rPr>
          <w:rFonts w:asciiTheme="minorHAnsi" w:hAnsiTheme="minorHAnsi" w:cs="Arial"/>
          <w:b/>
          <w:sz w:val="24"/>
          <w:szCs w:val="24"/>
        </w:rPr>
        <w:t>VI</w:t>
      </w:r>
      <w:r w:rsidRPr="00B1065B">
        <w:rPr>
          <w:rFonts w:asciiTheme="minorHAnsi" w:hAnsiTheme="minorHAnsi" w:cs="Arial"/>
          <w:b/>
          <w:sz w:val="24"/>
          <w:szCs w:val="24"/>
        </w:rPr>
        <w:t>.</w:t>
      </w:r>
    </w:p>
    <w:p w:rsidR="00565C32" w:rsidRPr="00B1065B" w:rsidRDefault="00955D21" w:rsidP="00CA61E6">
      <w:pPr>
        <w:pStyle w:val="Prosttext"/>
        <w:spacing w:after="120"/>
        <w:ind w:left="720" w:hanging="720"/>
        <w:jc w:val="center"/>
        <w:rPr>
          <w:rFonts w:asciiTheme="minorHAnsi" w:hAnsiTheme="minorHAnsi" w:cs="Arial"/>
          <w:b/>
          <w:sz w:val="24"/>
          <w:szCs w:val="24"/>
        </w:rPr>
      </w:pPr>
      <w:r w:rsidRPr="00B1065B">
        <w:rPr>
          <w:rFonts w:asciiTheme="minorHAnsi" w:hAnsiTheme="minorHAnsi" w:cs="Arial"/>
          <w:b/>
          <w:sz w:val="24"/>
          <w:szCs w:val="24"/>
        </w:rPr>
        <w:t>ZÁVĚREČNÁ USTANOVENÍ</w:t>
      </w:r>
      <w:r w:rsidR="003D3FAF">
        <w:rPr>
          <w:rFonts w:asciiTheme="minorHAnsi" w:hAnsiTheme="minorHAnsi" w:cs="Arial"/>
          <w:b/>
          <w:sz w:val="24"/>
          <w:szCs w:val="24"/>
        </w:rPr>
        <w:t xml:space="preserve"> /</w:t>
      </w:r>
      <w:r w:rsidR="00CA61E6">
        <w:t xml:space="preserve"> </w:t>
      </w:r>
      <w:r w:rsidR="003D3FAF" w:rsidRPr="00CA61E6">
        <w:rPr>
          <w:rFonts w:asciiTheme="minorHAnsi" w:hAnsiTheme="minorHAnsi" w:cs="Arial"/>
          <w:b/>
          <w:i/>
          <w:iCs/>
          <w:sz w:val="24"/>
          <w:szCs w:val="24"/>
        </w:rPr>
        <w:t>FINAL PROVISIONS</w:t>
      </w:r>
    </w:p>
    <w:p w:rsidR="001710AB" w:rsidRDefault="00955D21" w:rsidP="00CA61E6">
      <w:pPr>
        <w:pStyle w:val="Prosttext"/>
        <w:spacing w:after="60"/>
        <w:ind w:left="720" w:hanging="720"/>
        <w:jc w:val="both"/>
        <w:rPr>
          <w:rFonts w:asciiTheme="minorHAnsi" w:hAnsiTheme="minorHAnsi" w:cs="Arial"/>
          <w:sz w:val="24"/>
        </w:rPr>
      </w:pPr>
      <w:r w:rsidRPr="00B1065B">
        <w:rPr>
          <w:rFonts w:asciiTheme="minorHAnsi" w:hAnsiTheme="minorHAnsi" w:cs="Arial"/>
          <w:b/>
          <w:sz w:val="24"/>
          <w:szCs w:val="24"/>
        </w:rPr>
        <w:t>1</w:t>
      </w:r>
      <w:r w:rsidR="00683310">
        <w:rPr>
          <w:rFonts w:asciiTheme="minorHAnsi" w:hAnsiTheme="minorHAnsi" w:cs="Arial"/>
          <w:b/>
          <w:sz w:val="24"/>
          <w:szCs w:val="24"/>
        </w:rPr>
        <w:t>6</w:t>
      </w:r>
      <w:r w:rsidRPr="00B1065B">
        <w:rPr>
          <w:rFonts w:asciiTheme="minorHAnsi" w:hAnsiTheme="minorHAnsi" w:cs="Arial"/>
          <w:b/>
          <w:sz w:val="24"/>
          <w:szCs w:val="24"/>
        </w:rPr>
        <w:t>.1</w:t>
      </w:r>
      <w:r w:rsidRPr="00B1065B">
        <w:rPr>
          <w:rFonts w:asciiTheme="minorHAnsi" w:hAnsiTheme="minorHAnsi" w:cs="Arial"/>
          <w:sz w:val="24"/>
          <w:szCs w:val="24"/>
        </w:rPr>
        <w:tab/>
      </w:r>
      <w:r w:rsidR="008A563E" w:rsidRPr="00B1065B">
        <w:rPr>
          <w:rFonts w:asciiTheme="minorHAnsi" w:hAnsiTheme="minorHAnsi" w:cs="Arial"/>
          <w:sz w:val="24"/>
        </w:rPr>
        <w:t xml:space="preserve">Pokud tato smlouva nestanoví jinak, platí pro nájemní vztah jí upravený příslušná ustanovení zákona č. </w:t>
      </w:r>
      <w:r w:rsidR="00C669EE" w:rsidRPr="00B1065B">
        <w:rPr>
          <w:rFonts w:asciiTheme="minorHAnsi" w:hAnsiTheme="minorHAnsi" w:cs="Arial"/>
          <w:sz w:val="24"/>
        </w:rPr>
        <w:t>89/2012</w:t>
      </w:r>
      <w:r w:rsidR="008A563E" w:rsidRPr="00B1065B">
        <w:rPr>
          <w:rFonts w:asciiTheme="minorHAnsi" w:hAnsiTheme="minorHAnsi" w:cs="Arial"/>
          <w:sz w:val="24"/>
        </w:rPr>
        <w:t xml:space="preserve"> Sb.,</w:t>
      </w:r>
      <w:r w:rsidR="00C669EE" w:rsidRPr="00B1065B">
        <w:rPr>
          <w:rFonts w:asciiTheme="minorHAnsi" w:hAnsiTheme="minorHAnsi" w:cs="Arial"/>
          <w:sz w:val="24"/>
        </w:rPr>
        <w:t xml:space="preserve"> občanský zákoník</w:t>
      </w:r>
      <w:r w:rsidR="008A563E" w:rsidRPr="00B1065B">
        <w:rPr>
          <w:rFonts w:asciiTheme="minorHAnsi" w:hAnsiTheme="minorHAnsi" w:cs="Arial"/>
          <w:sz w:val="24"/>
        </w:rPr>
        <w:t xml:space="preserve"> v platném znění, občanského zákoníku, popř. dalších obecně závazných právních předpisů</w:t>
      </w:r>
      <w:r w:rsidR="00CA61E6">
        <w:rPr>
          <w:rFonts w:asciiTheme="minorHAnsi" w:hAnsiTheme="minorHAnsi" w:cs="Arial"/>
          <w:sz w:val="24"/>
        </w:rPr>
        <w:t>.</w:t>
      </w:r>
    </w:p>
    <w:p w:rsidR="00F819CD" w:rsidRPr="00CA61E6" w:rsidRDefault="00CA61E6" w:rsidP="00CA61E6">
      <w:pPr>
        <w:pStyle w:val="Prosttext"/>
        <w:spacing w:after="120"/>
        <w:ind w:left="720" w:hanging="11"/>
        <w:jc w:val="both"/>
        <w:rPr>
          <w:rFonts w:asciiTheme="minorHAnsi" w:hAnsiTheme="minorHAnsi" w:cs="Arial"/>
          <w:i/>
          <w:iCs/>
          <w:sz w:val="24"/>
          <w:lang w:val="en-GB"/>
        </w:rPr>
      </w:pPr>
      <w:r w:rsidRPr="00CA61E6">
        <w:rPr>
          <w:rFonts w:asciiTheme="minorHAnsi" w:hAnsiTheme="minorHAnsi" w:cs="Arial"/>
          <w:i/>
          <w:iCs/>
          <w:sz w:val="24"/>
          <w:lang w:val="en-GB"/>
        </w:rPr>
        <w:t>Unless this Contract stipulates otherwise, the relevant provisions of Act No. 89/2012 Coll., the Civil Code, as amended</w:t>
      </w:r>
      <w:r w:rsidR="00A873E7">
        <w:rPr>
          <w:rFonts w:asciiTheme="minorHAnsi" w:hAnsiTheme="minorHAnsi" w:cs="Arial"/>
          <w:i/>
          <w:iCs/>
          <w:sz w:val="24"/>
          <w:lang w:val="en-GB"/>
        </w:rPr>
        <w:t xml:space="preserve"> of</w:t>
      </w:r>
      <w:r w:rsidRPr="00CA61E6">
        <w:rPr>
          <w:rFonts w:asciiTheme="minorHAnsi" w:hAnsiTheme="minorHAnsi" w:cs="Arial"/>
          <w:i/>
          <w:iCs/>
          <w:sz w:val="24"/>
          <w:lang w:val="en-GB"/>
        </w:rPr>
        <w:t xml:space="preserve"> the Civil Code or other generally binding legal regulations, shall apply to the lease under this Contract.</w:t>
      </w:r>
    </w:p>
    <w:p w:rsidR="00955D21" w:rsidRDefault="00955D21" w:rsidP="00CA61E6">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6</w:t>
      </w:r>
      <w:r w:rsidRPr="00B1065B">
        <w:rPr>
          <w:rFonts w:asciiTheme="minorHAnsi" w:hAnsiTheme="minorHAnsi" w:cs="Arial"/>
          <w:b/>
          <w:sz w:val="24"/>
          <w:szCs w:val="24"/>
        </w:rPr>
        <w:t>.2</w:t>
      </w:r>
      <w:r w:rsidRPr="00B1065B">
        <w:rPr>
          <w:rFonts w:asciiTheme="minorHAnsi" w:hAnsiTheme="minorHAnsi" w:cs="Arial"/>
          <w:sz w:val="24"/>
          <w:szCs w:val="24"/>
        </w:rPr>
        <w:tab/>
      </w:r>
      <w:r w:rsidR="008A563E" w:rsidRPr="00B1065B">
        <w:rPr>
          <w:rFonts w:asciiTheme="minorHAnsi" w:hAnsiTheme="minorHAnsi" w:cs="Arial"/>
          <w:sz w:val="24"/>
          <w:szCs w:val="24"/>
        </w:rPr>
        <w:t xml:space="preserve">Tato smlouva je sepsána ve </w:t>
      </w:r>
      <w:r w:rsidR="00683310">
        <w:rPr>
          <w:rFonts w:asciiTheme="minorHAnsi" w:hAnsiTheme="minorHAnsi" w:cs="Arial"/>
          <w:sz w:val="24"/>
          <w:szCs w:val="24"/>
        </w:rPr>
        <w:t>třech</w:t>
      </w:r>
      <w:r w:rsidR="008A563E" w:rsidRPr="00B1065B">
        <w:rPr>
          <w:rFonts w:asciiTheme="minorHAnsi" w:hAnsiTheme="minorHAnsi" w:cs="Arial"/>
          <w:sz w:val="24"/>
          <w:szCs w:val="24"/>
        </w:rPr>
        <w:t xml:space="preserve"> </w:t>
      </w:r>
      <w:r w:rsidR="00CA61E6">
        <w:rPr>
          <w:rFonts w:asciiTheme="minorHAnsi" w:hAnsiTheme="minorHAnsi" w:cs="Arial"/>
          <w:sz w:val="24"/>
          <w:szCs w:val="24"/>
        </w:rPr>
        <w:t xml:space="preserve">identických </w:t>
      </w:r>
      <w:r w:rsidR="008A563E" w:rsidRPr="00B1065B">
        <w:rPr>
          <w:rFonts w:asciiTheme="minorHAnsi" w:hAnsiTheme="minorHAnsi" w:cs="Arial"/>
          <w:sz w:val="24"/>
          <w:szCs w:val="24"/>
        </w:rPr>
        <w:t xml:space="preserve">vyhotoveních, z nichž </w:t>
      </w:r>
      <w:r w:rsidR="00683310">
        <w:rPr>
          <w:rFonts w:asciiTheme="minorHAnsi" w:hAnsiTheme="minorHAnsi" w:cs="Arial"/>
          <w:sz w:val="24"/>
          <w:szCs w:val="24"/>
        </w:rPr>
        <w:t>pronajímatel</w:t>
      </w:r>
      <w:r w:rsidR="009339C5" w:rsidRPr="00B1065B">
        <w:rPr>
          <w:rFonts w:asciiTheme="minorHAnsi" w:hAnsiTheme="minorHAnsi" w:cs="Arial"/>
          <w:sz w:val="24"/>
          <w:szCs w:val="24"/>
        </w:rPr>
        <w:t xml:space="preserve"> obdrží </w:t>
      </w:r>
      <w:r w:rsidR="00683310">
        <w:rPr>
          <w:rFonts w:asciiTheme="minorHAnsi" w:hAnsiTheme="minorHAnsi" w:cs="Arial"/>
          <w:sz w:val="24"/>
          <w:szCs w:val="24"/>
        </w:rPr>
        <w:t>dvě a nájemce jedno</w:t>
      </w:r>
      <w:r w:rsidR="009339C5" w:rsidRPr="00B1065B">
        <w:rPr>
          <w:rFonts w:asciiTheme="minorHAnsi" w:hAnsiTheme="minorHAnsi" w:cs="Arial"/>
          <w:sz w:val="24"/>
          <w:szCs w:val="24"/>
        </w:rPr>
        <w:t xml:space="preserve"> vyhotovení.</w:t>
      </w:r>
    </w:p>
    <w:p w:rsidR="00F819CD" w:rsidRPr="00CA61E6" w:rsidRDefault="00CA61E6" w:rsidP="00CA61E6">
      <w:pPr>
        <w:pStyle w:val="Prosttext"/>
        <w:spacing w:after="120"/>
        <w:ind w:left="720" w:hanging="11"/>
        <w:jc w:val="both"/>
        <w:rPr>
          <w:rFonts w:asciiTheme="minorHAnsi" w:hAnsiTheme="minorHAnsi" w:cs="Arial"/>
          <w:i/>
          <w:iCs/>
          <w:sz w:val="24"/>
          <w:szCs w:val="24"/>
          <w:lang w:val="en-GB"/>
        </w:rPr>
      </w:pPr>
      <w:r w:rsidRPr="00CA61E6">
        <w:rPr>
          <w:rFonts w:asciiTheme="minorHAnsi" w:hAnsiTheme="minorHAnsi" w:cs="Arial"/>
          <w:i/>
          <w:iCs/>
          <w:sz w:val="24"/>
          <w:szCs w:val="24"/>
          <w:lang w:val="en-GB"/>
        </w:rPr>
        <w:t>This Contract is drawn up in three identical copies, of which the Lessor receives two copies and the Leaseholder one copy.</w:t>
      </w:r>
    </w:p>
    <w:p w:rsidR="001710AB" w:rsidRDefault="00955D21" w:rsidP="00CA61E6">
      <w:pPr>
        <w:pStyle w:val="Prosttext"/>
        <w:spacing w:after="60"/>
        <w:ind w:left="720" w:hanging="720"/>
        <w:jc w:val="both"/>
        <w:rPr>
          <w:rFonts w:asciiTheme="minorHAnsi" w:hAnsiTheme="minorHAnsi" w:cs="Arial"/>
          <w:sz w:val="24"/>
          <w:szCs w:val="24"/>
        </w:rPr>
      </w:pPr>
      <w:r w:rsidRPr="00B1065B">
        <w:rPr>
          <w:rFonts w:asciiTheme="minorHAnsi" w:hAnsiTheme="minorHAnsi" w:cs="Arial"/>
          <w:b/>
          <w:sz w:val="24"/>
          <w:szCs w:val="24"/>
        </w:rPr>
        <w:t>1</w:t>
      </w:r>
      <w:r w:rsidR="00683310">
        <w:rPr>
          <w:rFonts w:asciiTheme="minorHAnsi" w:hAnsiTheme="minorHAnsi" w:cs="Arial"/>
          <w:b/>
          <w:sz w:val="24"/>
          <w:szCs w:val="24"/>
        </w:rPr>
        <w:t>6</w:t>
      </w:r>
      <w:r w:rsidRPr="00B1065B">
        <w:rPr>
          <w:rFonts w:asciiTheme="minorHAnsi" w:hAnsiTheme="minorHAnsi" w:cs="Arial"/>
          <w:b/>
          <w:sz w:val="24"/>
          <w:szCs w:val="24"/>
        </w:rPr>
        <w:t>.3</w:t>
      </w:r>
      <w:r w:rsidRPr="00B1065B">
        <w:rPr>
          <w:rFonts w:asciiTheme="minorHAnsi" w:hAnsiTheme="minorHAnsi" w:cs="Arial"/>
          <w:b/>
          <w:sz w:val="24"/>
          <w:szCs w:val="24"/>
        </w:rPr>
        <w:tab/>
      </w:r>
      <w:r w:rsidR="008A563E" w:rsidRPr="00B1065B">
        <w:rPr>
          <w:rFonts w:asciiTheme="minorHAnsi" w:hAnsiTheme="minorHAnsi" w:cs="Arial"/>
          <w:sz w:val="24"/>
          <w:szCs w:val="24"/>
        </w:rPr>
        <w:t>Účastníci prohlašují, že při sjednávání této smlouvy jednají svobodně, vážně a určitě a</w:t>
      </w:r>
      <w:r w:rsidR="00675879">
        <w:rPr>
          <w:rFonts w:asciiTheme="minorHAnsi" w:hAnsiTheme="minorHAnsi" w:cs="Arial"/>
          <w:sz w:val="24"/>
          <w:szCs w:val="24"/>
        </w:rPr>
        <w:t> </w:t>
      </w:r>
      <w:r w:rsidR="008A563E" w:rsidRPr="00B1065B">
        <w:rPr>
          <w:rFonts w:asciiTheme="minorHAnsi" w:hAnsiTheme="minorHAnsi" w:cs="Arial"/>
          <w:sz w:val="24"/>
          <w:szCs w:val="24"/>
        </w:rPr>
        <w:t>že tyto nesjednávají v tísni nebo za nápadně nevýhodných podmínek a na důkaz toho připojují své podpisy.</w:t>
      </w:r>
    </w:p>
    <w:p w:rsidR="00444715" w:rsidRPr="00181B32" w:rsidRDefault="00CA61E6" w:rsidP="00181B32">
      <w:pPr>
        <w:pStyle w:val="Prosttext"/>
        <w:spacing w:after="840"/>
        <w:ind w:left="720"/>
        <w:jc w:val="both"/>
        <w:rPr>
          <w:rFonts w:asciiTheme="minorHAnsi" w:hAnsiTheme="minorHAnsi" w:cs="Arial"/>
          <w:i/>
          <w:iCs/>
          <w:sz w:val="24"/>
          <w:szCs w:val="24"/>
          <w:lang w:val="en-GB"/>
        </w:rPr>
      </w:pPr>
      <w:r w:rsidRPr="00CA61E6">
        <w:rPr>
          <w:rFonts w:asciiTheme="minorHAnsi" w:hAnsiTheme="minorHAnsi" w:cs="Arial"/>
          <w:i/>
          <w:iCs/>
          <w:sz w:val="24"/>
          <w:szCs w:val="24"/>
          <w:lang w:val="en-GB"/>
        </w:rPr>
        <w:t xml:space="preserve">The Contracting Parties declare that </w:t>
      </w:r>
      <w:r w:rsidR="00A873E7">
        <w:rPr>
          <w:rFonts w:asciiTheme="minorHAnsi" w:hAnsiTheme="minorHAnsi" w:cs="Arial"/>
          <w:i/>
          <w:iCs/>
          <w:sz w:val="24"/>
          <w:szCs w:val="24"/>
          <w:lang w:val="en-GB"/>
        </w:rPr>
        <w:t xml:space="preserve">they </w:t>
      </w:r>
      <w:r w:rsidRPr="00CA61E6">
        <w:rPr>
          <w:rFonts w:asciiTheme="minorHAnsi" w:hAnsiTheme="minorHAnsi" w:cs="Arial"/>
          <w:i/>
          <w:iCs/>
          <w:sz w:val="24"/>
          <w:szCs w:val="24"/>
          <w:lang w:val="en-GB"/>
        </w:rPr>
        <w:t xml:space="preserve">are </w:t>
      </w:r>
      <w:r w:rsidR="00A873E7">
        <w:rPr>
          <w:rFonts w:asciiTheme="minorHAnsi" w:hAnsiTheme="minorHAnsi" w:cs="Arial"/>
          <w:i/>
          <w:iCs/>
          <w:sz w:val="24"/>
          <w:szCs w:val="24"/>
          <w:lang w:val="en-GB"/>
        </w:rPr>
        <w:t xml:space="preserve">acting </w:t>
      </w:r>
      <w:r w:rsidRPr="00CA61E6">
        <w:rPr>
          <w:rFonts w:asciiTheme="minorHAnsi" w:hAnsiTheme="minorHAnsi" w:cs="Arial"/>
          <w:i/>
          <w:iCs/>
          <w:sz w:val="24"/>
          <w:szCs w:val="24"/>
          <w:lang w:val="en-GB"/>
        </w:rPr>
        <w:t>free</w:t>
      </w:r>
      <w:r w:rsidR="00A873E7">
        <w:rPr>
          <w:rFonts w:asciiTheme="minorHAnsi" w:hAnsiTheme="minorHAnsi" w:cs="Arial"/>
          <w:i/>
          <w:iCs/>
          <w:sz w:val="24"/>
          <w:szCs w:val="24"/>
          <w:lang w:val="en-GB"/>
        </w:rPr>
        <w:t>ly</w:t>
      </w:r>
      <w:r w:rsidRPr="00CA61E6">
        <w:rPr>
          <w:rFonts w:asciiTheme="minorHAnsi" w:hAnsiTheme="minorHAnsi" w:cs="Arial"/>
          <w:i/>
          <w:iCs/>
          <w:sz w:val="24"/>
          <w:szCs w:val="24"/>
          <w:lang w:val="en-GB"/>
        </w:rPr>
        <w:t>, serious</w:t>
      </w:r>
      <w:r w:rsidR="00A873E7">
        <w:rPr>
          <w:rFonts w:asciiTheme="minorHAnsi" w:hAnsiTheme="minorHAnsi" w:cs="Arial"/>
          <w:i/>
          <w:iCs/>
          <w:sz w:val="24"/>
          <w:szCs w:val="24"/>
          <w:lang w:val="en-GB"/>
        </w:rPr>
        <w:t>ly</w:t>
      </w:r>
      <w:r w:rsidRPr="00CA61E6">
        <w:rPr>
          <w:rFonts w:asciiTheme="minorHAnsi" w:hAnsiTheme="minorHAnsi" w:cs="Arial"/>
          <w:i/>
          <w:iCs/>
          <w:sz w:val="24"/>
          <w:szCs w:val="24"/>
          <w:lang w:val="en-GB"/>
        </w:rPr>
        <w:t xml:space="preserve"> and </w:t>
      </w:r>
      <w:r w:rsidR="00A873E7">
        <w:rPr>
          <w:rFonts w:asciiTheme="minorHAnsi" w:hAnsiTheme="minorHAnsi" w:cs="Arial"/>
          <w:i/>
          <w:iCs/>
          <w:sz w:val="24"/>
          <w:szCs w:val="24"/>
          <w:lang w:val="en-GB"/>
        </w:rPr>
        <w:t>definitely</w:t>
      </w:r>
      <w:r w:rsidRPr="00CA61E6">
        <w:rPr>
          <w:rFonts w:asciiTheme="minorHAnsi" w:hAnsiTheme="minorHAnsi" w:cs="Arial"/>
          <w:i/>
          <w:iCs/>
          <w:sz w:val="24"/>
          <w:szCs w:val="24"/>
          <w:lang w:val="en-GB"/>
        </w:rPr>
        <w:t xml:space="preserve"> in negotiating this Contract and that they do not negotiate it in distress or under noticeably unfavourable conditions and, in witness whereof, they attach their signatures.</w:t>
      </w:r>
    </w:p>
    <w:p w:rsidR="00565C32" w:rsidRPr="00B1065B" w:rsidRDefault="00565C32" w:rsidP="00955D21">
      <w:pPr>
        <w:pStyle w:val="Prosttext"/>
        <w:ind w:left="720" w:hanging="720"/>
        <w:rPr>
          <w:rFonts w:asciiTheme="minorHAnsi" w:hAnsiTheme="minorHAnsi" w:cs="Arial"/>
          <w:sz w:val="24"/>
          <w:szCs w:val="24"/>
        </w:rPr>
      </w:pPr>
    </w:p>
    <w:p w:rsidR="00D174E5" w:rsidRPr="00B1065B" w:rsidRDefault="00955D21" w:rsidP="00955D21">
      <w:pPr>
        <w:pStyle w:val="Prosttext"/>
        <w:ind w:left="720" w:hanging="720"/>
        <w:rPr>
          <w:rFonts w:asciiTheme="minorHAnsi" w:hAnsiTheme="minorHAnsi" w:cs="Arial"/>
          <w:sz w:val="24"/>
          <w:szCs w:val="24"/>
        </w:rPr>
      </w:pPr>
      <w:r w:rsidRPr="00B1065B">
        <w:rPr>
          <w:rFonts w:asciiTheme="minorHAnsi" w:hAnsiTheme="minorHAnsi" w:cs="Arial"/>
          <w:sz w:val="24"/>
          <w:szCs w:val="24"/>
        </w:rPr>
        <w:t xml:space="preserve">V </w:t>
      </w:r>
      <w:r w:rsidR="00D61424" w:rsidRPr="00B1065B">
        <w:rPr>
          <w:rFonts w:asciiTheme="minorHAnsi" w:hAnsiTheme="minorHAnsi" w:cs="Arial"/>
          <w:sz w:val="24"/>
          <w:szCs w:val="24"/>
        </w:rPr>
        <w:t>Praze</w:t>
      </w:r>
      <w:r w:rsidRPr="00B1065B">
        <w:rPr>
          <w:rFonts w:asciiTheme="minorHAnsi" w:hAnsiTheme="minorHAnsi" w:cs="Arial"/>
          <w:sz w:val="24"/>
          <w:szCs w:val="24"/>
        </w:rPr>
        <w:t xml:space="preserve"> dne </w:t>
      </w:r>
      <w:r w:rsidR="00181B32">
        <w:rPr>
          <w:rFonts w:asciiTheme="minorHAnsi" w:hAnsiTheme="minorHAnsi" w:cs="Arial"/>
          <w:sz w:val="24"/>
          <w:szCs w:val="24"/>
        </w:rPr>
        <w:t xml:space="preserve">/ in Prague on </w:t>
      </w:r>
      <w:r w:rsidRPr="00B1065B">
        <w:rPr>
          <w:rFonts w:asciiTheme="minorHAnsi" w:hAnsiTheme="minorHAnsi" w:cs="Arial"/>
          <w:sz w:val="24"/>
          <w:szCs w:val="24"/>
        </w:rPr>
        <w:t>…</w:t>
      </w:r>
      <w:proofErr w:type="gramStart"/>
      <w:r w:rsidRPr="00B1065B">
        <w:rPr>
          <w:rFonts w:asciiTheme="minorHAnsi" w:hAnsiTheme="minorHAnsi" w:cs="Arial"/>
          <w:sz w:val="24"/>
          <w:szCs w:val="24"/>
        </w:rPr>
        <w:t>….........</w:t>
      </w:r>
      <w:r w:rsidR="00181B32">
        <w:rPr>
          <w:rFonts w:asciiTheme="minorHAnsi" w:hAnsiTheme="minorHAnsi" w:cs="Arial"/>
          <w:sz w:val="24"/>
          <w:szCs w:val="24"/>
        </w:rPr>
        <w:t>.............</w:t>
      </w:r>
      <w:proofErr w:type="gramEnd"/>
    </w:p>
    <w:p w:rsidR="00980BFD" w:rsidRPr="00B1065B" w:rsidRDefault="00980BFD" w:rsidP="00955D21">
      <w:pPr>
        <w:pStyle w:val="Prosttext"/>
        <w:ind w:left="720" w:hanging="720"/>
        <w:rPr>
          <w:rFonts w:asciiTheme="minorHAnsi" w:hAnsiTheme="minorHAnsi" w:cs="Arial"/>
          <w:sz w:val="24"/>
          <w:szCs w:val="24"/>
        </w:rPr>
      </w:pPr>
    </w:p>
    <w:p w:rsidR="00980BFD" w:rsidRPr="00B1065B" w:rsidRDefault="00980BFD" w:rsidP="00955D21">
      <w:pPr>
        <w:pStyle w:val="Prosttext"/>
        <w:ind w:left="720" w:hanging="720"/>
        <w:rPr>
          <w:rFonts w:asciiTheme="minorHAnsi" w:hAnsiTheme="minorHAnsi" w:cs="Arial"/>
          <w:sz w:val="24"/>
          <w:szCs w:val="24"/>
        </w:rPr>
      </w:pPr>
    </w:p>
    <w:p w:rsidR="00565C32" w:rsidRPr="00B1065B" w:rsidRDefault="00565C32" w:rsidP="00955D21">
      <w:pPr>
        <w:pStyle w:val="Prosttext"/>
        <w:ind w:left="720" w:hanging="720"/>
        <w:rPr>
          <w:rFonts w:asciiTheme="minorHAnsi" w:hAnsiTheme="minorHAnsi" w:cs="Arial"/>
          <w:sz w:val="24"/>
          <w:szCs w:val="24"/>
        </w:rPr>
      </w:pPr>
    </w:p>
    <w:p w:rsidR="00565C32" w:rsidRPr="00B1065B" w:rsidRDefault="00565C32" w:rsidP="00955D21">
      <w:pPr>
        <w:pStyle w:val="Prosttext"/>
        <w:ind w:left="720" w:hanging="720"/>
        <w:rPr>
          <w:rFonts w:asciiTheme="minorHAnsi" w:hAnsiTheme="minorHAnsi" w:cs="Arial"/>
          <w:sz w:val="24"/>
          <w:szCs w:val="24"/>
        </w:rPr>
      </w:pPr>
    </w:p>
    <w:p w:rsidR="00565C32" w:rsidRPr="00B1065B" w:rsidRDefault="00565C32" w:rsidP="008E71E8">
      <w:pPr>
        <w:pStyle w:val="Prosttext"/>
        <w:rPr>
          <w:rFonts w:asciiTheme="minorHAnsi" w:hAnsiTheme="minorHAnsi" w:cs="Arial"/>
          <w:sz w:val="24"/>
          <w:szCs w:val="24"/>
        </w:rPr>
      </w:pPr>
    </w:p>
    <w:p w:rsidR="00D61424" w:rsidRPr="00B1065B" w:rsidRDefault="00D61424" w:rsidP="00955D21">
      <w:pPr>
        <w:pStyle w:val="Prosttext"/>
        <w:ind w:left="720" w:hanging="720"/>
        <w:rPr>
          <w:rFonts w:asciiTheme="minorHAnsi" w:hAnsiTheme="minorHAnsi" w:cs="Arial"/>
          <w:sz w:val="24"/>
          <w:szCs w:val="24"/>
        </w:rPr>
      </w:pPr>
    </w:p>
    <w:p w:rsidR="00444715" w:rsidRPr="00B1065B" w:rsidRDefault="00444715" w:rsidP="00955D21">
      <w:pPr>
        <w:pStyle w:val="Prosttext"/>
        <w:ind w:left="720" w:hanging="720"/>
        <w:rPr>
          <w:rFonts w:asciiTheme="minorHAnsi" w:hAnsiTheme="minorHAnsi" w:cs="Arial"/>
          <w:sz w:val="24"/>
          <w:szCs w:val="24"/>
        </w:rPr>
      </w:pPr>
      <w:r w:rsidRPr="00B1065B">
        <w:rPr>
          <w:rFonts w:asciiTheme="minorHAnsi" w:hAnsiTheme="minorHAnsi" w:cs="Arial"/>
          <w:sz w:val="24"/>
          <w:szCs w:val="24"/>
        </w:rPr>
        <w:t>Národní muzeum</w:t>
      </w:r>
      <w:r w:rsidR="00181B32">
        <w:rPr>
          <w:rFonts w:asciiTheme="minorHAnsi" w:hAnsiTheme="minorHAnsi" w:cs="Arial"/>
          <w:sz w:val="24"/>
          <w:szCs w:val="24"/>
        </w:rPr>
        <w:t xml:space="preserve"> / </w:t>
      </w:r>
      <w:r w:rsidR="00181B32" w:rsidRPr="0017651F">
        <w:rPr>
          <w:rFonts w:asciiTheme="minorHAnsi" w:hAnsiTheme="minorHAnsi" w:cs="Arial"/>
          <w:sz w:val="24"/>
          <w:szCs w:val="24"/>
          <w:lang w:val="en-GB"/>
        </w:rPr>
        <w:t>National Museum</w:t>
      </w:r>
      <w:r w:rsidR="00D61424" w:rsidRPr="00B1065B">
        <w:rPr>
          <w:rFonts w:asciiTheme="minorHAnsi" w:hAnsiTheme="minorHAnsi" w:cs="Arial"/>
          <w:sz w:val="24"/>
          <w:szCs w:val="24"/>
        </w:rPr>
        <w:tab/>
      </w:r>
      <w:r w:rsidR="00D61424" w:rsidRPr="00B1065B">
        <w:rPr>
          <w:rFonts w:asciiTheme="minorHAnsi" w:hAnsiTheme="minorHAnsi" w:cs="Arial"/>
          <w:sz w:val="24"/>
          <w:szCs w:val="24"/>
        </w:rPr>
        <w:tab/>
      </w:r>
      <w:r w:rsidR="00D61424" w:rsidRPr="00B1065B">
        <w:rPr>
          <w:rFonts w:asciiTheme="minorHAnsi" w:hAnsiTheme="minorHAnsi" w:cs="Arial"/>
          <w:sz w:val="24"/>
          <w:szCs w:val="24"/>
        </w:rPr>
        <w:tab/>
      </w:r>
      <w:r w:rsidR="00D61424" w:rsidRPr="00B1065B">
        <w:rPr>
          <w:rFonts w:asciiTheme="minorHAnsi" w:hAnsiTheme="minorHAnsi" w:cs="Arial"/>
          <w:sz w:val="24"/>
          <w:szCs w:val="24"/>
        </w:rPr>
        <w:tab/>
      </w:r>
      <w:proofErr w:type="spellStart"/>
      <w:r w:rsidR="008E71E8">
        <w:rPr>
          <w:rFonts w:asciiTheme="minorHAnsi" w:hAnsiTheme="minorHAnsi" w:cs="Arial"/>
          <w:sz w:val="24"/>
          <w:szCs w:val="24"/>
        </w:rPr>
        <w:t>Ana</w:t>
      </w:r>
      <w:proofErr w:type="spellEnd"/>
      <w:r w:rsidR="008E71E8">
        <w:rPr>
          <w:rFonts w:asciiTheme="minorHAnsi" w:hAnsiTheme="minorHAnsi" w:cs="Arial"/>
          <w:sz w:val="24"/>
          <w:szCs w:val="24"/>
        </w:rPr>
        <w:t xml:space="preserve"> Lucia </w:t>
      </w:r>
      <w:proofErr w:type="spellStart"/>
      <w:r w:rsidR="0063536E">
        <w:rPr>
          <w:rFonts w:asciiTheme="minorHAnsi" w:hAnsiTheme="minorHAnsi" w:cs="Arial"/>
          <w:sz w:val="24"/>
          <w:szCs w:val="24"/>
        </w:rPr>
        <w:t>Macias</w:t>
      </w:r>
      <w:proofErr w:type="spellEnd"/>
      <w:r w:rsidR="0063536E">
        <w:rPr>
          <w:rFonts w:asciiTheme="minorHAnsi" w:hAnsiTheme="minorHAnsi" w:cs="Arial"/>
          <w:sz w:val="24"/>
          <w:szCs w:val="24"/>
        </w:rPr>
        <w:t xml:space="preserve"> </w:t>
      </w:r>
      <w:proofErr w:type="spellStart"/>
      <w:r w:rsidR="0063536E">
        <w:rPr>
          <w:rFonts w:asciiTheme="minorHAnsi" w:hAnsiTheme="minorHAnsi" w:cs="Arial"/>
          <w:sz w:val="24"/>
          <w:szCs w:val="24"/>
        </w:rPr>
        <w:t>Sanchez</w:t>
      </w:r>
      <w:proofErr w:type="spellEnd"/>
    </w:p>
    <w:p w:rsidR="00444715" w:rsidRPr="00B1065B" w:rsidRDefault="00444715" w:rsidP="00955D21">
      <w:pPr>
        <w:pStyle w:val="Prosttext"/>
        <w:ind w:left="720" w:hanging="720"/>
        <w:rPr>
          <w:rFonts w:asciiTheme="minorHAnsi" w:hAnsiTheme="minorHAnsi" w:cs="Arial"/>
          <w:sz w:val="24"/>
          <w:szCs w:val="24"/>
        </w:rPr>
      </w:pPr>
      <w:r w:rsidRPr="00B1065B">
        <w:rPr>
          <w:rFonts w:asciiTheme="minorHAnsi" w:hAnsiTheme="minorHAnsi" w:cs="Arial"/>
          <w:sz w:val="24"/>
          <w:szCs w:val="24"/>
        </w:rPr>
        <w:t>PhDr. Michal Lukeš, Ph.D.</w:t>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p>
    <w:p w:rsidR="00955D21" w:rsidRPr="00B1065B" w:rsidRDefault="00444715" w:rsidP="00955D21">
      <w:pPr>
        <w:pStyle w:val="Prosttext"/>
        <w:ind w:left="720" w:hanging="720"/>
        <w:rPr>
          <w:rFonts w:asciiTheme="minorHAnsi" w:hAnsiTheme="minorHAnsi" w:cs="Arial"/>
          <w:sz w:val="24"/>
          <w:szCs w:val="24"/>
        </w:rPr>
      </w:pPr>
      <w:r w:rsidRPr="00B1065B">
        <w:rPr>
          <w:rFonts w:asciiTheme="minorHAnsi" w:hAnsiTheme="minorHAnsi" w:cs="Arial"/>
          <w:sz w:val="24"/>
          <w:szCs w:val="24"/>
        </w:rPr>
        <w:t>generální ředitel</w:t>
      </w:r>
      <w:r w:rsidR="00181B32">
        <w:rPr>
          <w:rFonts w:asciiTheme="minorHAnsi" w:hAnsiTheme="minorHAnsi" w:cs="Arial"/>
          <w:sz w:val="24"/>
          <w:szCs w:val="24"/>
        </w:rPr>
        <w:t xml:space="preserve"> / </w:t>
      </w:r>
      <w:r w:rsidR="00181B32" w:rsidRPr="0017651F">
        <w:rPr>
          <w:rFonts w:asciiTheme="minorHAnsi" w:hAnsiTheme="minorHAnsi" w:cs="Arial"/>
          <w:sz w:val="24"/>
          <w:szCs w:val="24"/>
          <w:lang w:val="en-GB"/>
        </w:rPr>
        <w:t>director general</w:t>
      </w:r>
      <w:r w:rsidR="00955D21" w:rsidRPr="0017651F">
        <w:rPr>
          <w:rFonts w:asciiTheme="minorHAnsi" w:hAnsiTheme="minorHAnsi" w:cs="Arial"/>
          <w:sz w:val="24"/>
          <w:szCs w:val="24"/>
          <w:lang w:val="en-GB"/>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r w:rsidR="00521819" w:rsidRPr="00B1065B">
        <w:rPr>
          <w:rFonts w:asciiTheme="minorHAnsi" w:hAnsiTheme="minorHAnsi" w:cs="Arial"/>
          <w:sz w:val="24"/>
          <w:szCs w:val="24"/>
        </w:rPr>
        <w:tab/>
      </w:r>
    </w:p>
    <w:sectPr w:rsidR="00955D21" w:rsidRPr="00B1065B" w:rsidSect="000A79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1B" w:rsidRDefault="00CD4A1B" w:rsidP="00696AD3">
      <w:pPr>
        <w:spacing w:after="0" w:line="240" w:lineRule="auto"/>
      </w:pPr>
      <w:r>
        <w:separator/>
      </w:r>
    </w:p>
  </w:endnote>
  <w:endnote w:type="continuationSeparator" w:id="0">
    <w:p w:rsidR="00CD4A1B" w:rsidRDefault="00CD4A1B" w:rsidP="0069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47" w:rsidRDefault="00B660B4">
    <w:pPr>
      <w:pStyle w:val="Zpat"/>
      <w:jc w:val="center"/>
    </w:pPr>
    <w:r>
      <w:rPr>
        <w:noProof/>
      </w:rPr>
      <w:fldChar w:fldCharType="begin"/>
    </w:r>
    <w:r>
      <w:rPr>
        <w:noProof/>
      </w:rPr>
      <w:instrText xml:space="preserve"> PAGE   \* MERGEFORMAT </w:instrText>
    </w:r>
    <w:r>
      <w:rPr>
        <w:noProof/>
      </w:rPr>
      <w:fldChar w:fldCharType="separate"/>
    </w:r>
    <w:r w:rsidR="00F91D4D">
      <w:rPr>
        <w:noProof/>
      </w:rPr>
      <w:t>13</w:t>
    </w:r>
    <w:r>
      <w:rPr>
        <w:noProof/>
      </w:rPr>
      <w:fldChar w:fldCharType="end"/>
    </w:r>
  </w:p>
  <w:p w:rsidR="008F5947" w:rsidRDefault="008F59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1B" w:rsidRDefault="00CD4A1B" w:rsidP="00696AD3">
      <w:pPr>
        <w:spacing w:after="0" w:line="240" w:lineRule="auto"/>
      </w:pPr>
      <w:r>
        <w:separator/>
      </w:r>
    </w:p>
  </w:footnote>
  <w:footnote w:type="continuationSeparator" w:id="0">
    <w:p w:rsidR="00CD4A1B" w:rsidRDefault="00CD4A1B" w:rsidP="00696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47" w:rsidRPr="00B745A7" w:rsidRDefault="00276ADC" w:rsidP="000A79D7">
    <w:pPr>
      <w:pStyle w:val="Zhlav"/>
      <w:jc w:val="right"/>
      <w:rPr>
        <w:rFonts w:asciiTheme="minorHAnsi" w:hAnsiTheme="minorHAnsi"/>
        <w:sz w:val="16"/>
        <w:szCs w:val="16"/>
      </w:rPr>
    </w:pPr>
    <w:r w:rsidRPr="00B745A7">
      <w:rPr>
        <w:rFonts w:asciiTheme="minorHAnsi" w:hAnsiTheme="minorHAnsi"/>
        <w:sz w:val="16"/>
        <w:szCs w:val="16"/>
      </w:rPr>
      <w:t>201</w:t>
    </w:r>
    <w:r w:rsidR="00B745A7" w:rsidRPr="00B745A7">
      <w:rPr>
        <w:rFonts w:asciiTheme="minorHAnsi" w:hAnsiTheme="minorHAnsi"/>
        <w:sz w:val="16"/>
        <w:szCs w:val="16"/>
      </w:rPr>
      <w:t>9</w:t>
    </w:r>
    <w:r w:rsidRPr="00B745A7">
      <w:rPr>
        <w:rFonts w:asciiTheme="minorHAnsi" w:hAnsiTheme="minorHAnsi"/>
        <w:sz w:val="16"/>
        <w:szCs w:val="16"/>
      </w:rPr>
      <w:t>/</w:t>
    </w:r>
    <w:r w:rsidR="00B745A7" w:rsidRPr="00B745A7">
      <w:rPr>
        <w:rFonts w:asciiTheme="minorHAnsi" w:hAnsiTheme="minorHAnsi"/>
        <w:sz w:val="16"/>
        <w:szCs w:val="16"/>
      </w:rPr>
      <w:t>7062</w:t>
    </w:r>
    <w:r w:rsidRPr="00B745A7">
      <w:rPr>
        <w:rFonts w:asciiTheme="minorHAnsi" w:hAnsiTheme="minorHAnsi"/>
        <w:sz w:val="16"/>
        <w:szCs w:val="16"/>
      </w:rPr>
      <w:t>/NM  (</w:t>
    </w:r>
    <w:r w:rsidR="00B745A7" w:rsidRPr="00B745A7">
      <w:rPr>
        <w:rFonts w:asciiTheme="minorHAnsi" w:hAnsiTheme="minorHAnsi"/>
        <w:sz w:val="16"/>
        <w:szCs w:val="16"/>
      </w:rPr>
      <w:t>ŘNM 3</w:t>
    </w:r>
    <w:r w:rsidRPr="00B745A7">
      <w:rPr>
        <w:rFonts w:asciiTheme="minorHAnsi" w:hAnsiTheme="minorHAnsi"/>
        <w:sz w:val="16"/>
        <w:szCs w:val="16"/>
      </w:rPr>
      <w:t>)</w:t>
    </w:r>
  </w:p>
  <w:p w:rsidR="00B745A7" w:rsidRPr="00B745A7" w:rsidRDefault="00B745A7" w:rsidP="000A79D7">
    <w:pPr>
      <w:pStyle w:val="Zhlav"/>
      <w:jc w:val="right"/>
      <w:rPr>
        <w:rFonts w:asciiTheme="minorHAnsi" w:hAnsiTheme="minorHAnsi"/>
        <w:sz w:val="16"/>
        <w:szCs w:val="16"/>
      </w:rPr>
    </w:pPr>
    <w:r w:rsidRPr="00B745A7">
      <w:rPr>
        <w:rFonts w:asciiTheme="minorHAnsi" w:hAnsiTheme="minorHAnsi"/>
        <w:sz w:val="16"/>
        <w:szCs w:val="16"/>
      </w:rPr>
      <w:t>Smlouva č</w:t>
    </w:r>
    <w:r w:rsidR="00876C7E">
      <w:rPr>
        <w:rFonts w:asciiTheme="minorHAnsi" w:hAnsiTheme="minorHAnsi"/>
        <w:sz w:val="16"/>
        <w:szCs w:val="16"/>
      </w:rPr>
      <w:t xml:space="preserve">/ </w:t>
    </w:r>
    <w:r w:rsidR="00876C7E">
      <w:rPr>
        <w:rFonts w:asciiTheme="minorHAnsi" w:hAnsiTheme="minorHAnsi"/>
        <w:sz w:val="16"/>
        <w:szCs w:val="16"/>
        <w:lang w:val="en-GB"/>
      </w:rPr>
      <w:t>C</w:t>
    </w:r>
    <w:r w:rsidR="00876C7E" w:rsidRPr="00876C7E">
      <w:rPr>
        <w:rFonts w:asciiTheme="minorHAnsi" w:hAnsiTheme="minorHAnsi"/>
        <w:sz w:val="16"/>
        <w:szCs w:val="16"/>
        <w:lang w:val="en-GB"/>
      </w:rPr>
      <w:t>ontract no</w:t>
    </w:r>
    <w:r w:rsidR="00876C7E">
      <w:rPr>
        <w:rFonts w:asciiTheme="minorHAnsi" w:hAnsiTheme="minorHAnsi"/>
        <w:sz w:val="16"/>
        <w:szCs w:val="16"/>
      </w:rPr>
      <w:t>.</w:t>
    </w:r>
    <w:r w:rsidRPr="00B745A7">
      <w:rPr>
        <w:rFonts w:asciiTheme="minorHAnsi" w:hAnsiTheme="minorHAnsi"/>
        <w:sz w:val="16"/>
        <w:szCs w:val="16"/>
      </w:rPr>
      <w:t xml:space="preserve"> 191735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A2AF2"/>
    <w:multiLevelType w:val="multilevel"/>
    <w:tmpl w:val="A21A5D76"/>
    <w:styleLink w:val="List11"/>
    <w:lvl w:ilvl="0">
      <w:start w:val="1"/>
      <w:numFmt w:val="decimal"/>
      <w:lvlText w:val="%1."/>
      <w:lvlJc w:val="left"/>
      <w:pPr>
        <w:tabs>
          <w:tab w:val="num" w:pos="426"/>
        </w:tabs>
        <w:ind w:left="426" w:hanging="426"/>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 w15:restartNumberingAfterBreak="0">
    <w:nsid w:val="2764697E"/>
    <w:multiLevelType w:val="hybridMultilevel"/>
    <w:tmpl w:val="CEE810C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32BD1"/>
    <w:multiLevelType w:val="hybridMultilevel"/>
    <w:tmpl w:val="7BF4C8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43F006CF"/>
    <w:multiLevelType w:val="hybridMultilevel"/>
    <w:tmpl w:val="A5067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F23198"/>
    <w:multiLevelType w:val="multilevel"/>
    <w:tmpl w:val="7E06111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1"/>
    <w:rsid w:val="00001CCC"/>
    <w:rsid w:val="00003998"/>
    <w:rsid w:val="0002465F"/>
    <w:rsid w:val="00026014"/>
    <w:rsid w:val="0004211C"/>
    <w:rsid w:val="00056D3F"/>
    <w:rsid w:val="000A79D7"/>
    <w:rsid w:val="000C29D5"/>
    <w:rsid w:val="00101616"/>
    <w:rsid w:val="001176BC"/>
    <w:rsid w:val="00125848"/>
    <w:rsid w:val="001413C6"/>
    <w:rsid w:val="001710AB"/>
    <w:rsid w:val="0017651F"/>
    <w:rsid w:val="00181B32"/>
    <w:rsid w:val="001A2EF3"/>
    <w:rsid w:val="001B0043"/>
    <w:rsid w:val="001C688B"/>
    <w:rsid w:val="002113E0"/>
    <w:rsid w:val="00215AA7"/>
    <w:rsid w:val="00215CF3"/>
    <w:rsid w:val="0022573A"/>
    <w:rsid w:val="00226283"/>
    <w:rsid w:val="00235E41"/>
    <w:rsid w:val="00243844"/>
    <w:rsid w:val="00245636"/>
    <w:rsid w:val="00267429"/>
    <w:rsid w:val="00276ADC"/>
    <w:rsid w:val="00282620"/>
    <w:rsid w:val="002A0DE7"/>
    <w:rsid w:val="002B4033"/>
    <w:rsid w:val="002F0FA1"/>
    <w:rsid w:val="00302CB4"/>
    <w:rsid w:val="00306E2C"/>
    <w:rsid w:val="00342BC0"/>
    <w:rsid w:val="003833FB"/>
    <w:rsid w:val="003C0F85"/>
    <w:rsid w:val="003C278F"/>
    <w:rsid w:val="003D3FAF"/>
    <w:rsid w:val="003E0C3F"/>
    <w:rsid w:val="003F4B7B"/>
    <w:rsid w:val="00401FBC"/>
    <w:rsid w:val="004113F6"/>
    <w:rsid w:val="00411DCA"/>
    <w:rsid w:val="00444715"/>
    <w:rsid w:val="00454A83"/>
    <w:rsid w:val="004831FF"/>
    <w:rsid w:val="004D4826"/>
    <w:rsid w:val="004D7BBA"/>
    <w:rsid w:val="004E1261"/>
    <w:rsid w:val="004F0351"/>
    <w:rsid w:val="00504B3B"/>
    <w:rsid w:val="00521819"/>
    <w:rsid w:val="00546191"/>
    <w:rsid w:val="00562CCF"/>
    <w:rsid w:val="00565C32"/>
    <w:rsid w:val="005B19C0"/>
    <w:rsid w:val="005C1454"/>
    <w:rsid w:val="00602321"/>
    <w:rsid w:val="00626433"/>
    <w:rsid w:val="0063536E"/>
    <w:rsid w:val="00675879"/>
    <w:rsid w:val="00683310"/>
    <w:rsid w:val="006950DA"/>
    <w:rsid w:val="00695D4C"/>
    <w:rsid w:val="00696AD3"/>
    <w:rsid w:val="006E4C57"/>
    <w:rsid w:val="007074C9"/>
    <w:rsid w:val="0074632C"/>
    <w:rsid w:val="00775296"/>
    <w:rsid w:val="0077638C"/>
    <w:rsid w:val="00780E13"/>
    <w:rsid w:val="007A26DB"/>
    <w:rsid w:val="007A2C0D"/>
    <w:rsid w:val="007B5848"/>
    <w:rsid w:val="007B77C0"/>
    <w:rsid w:val="007C13AE"/>
    <w:rsid w:val="007D4E25"/>
    <w:rsid w:val="007D6400"/>
    <w:rsid w:val="008660A3"/>
    <w:rsid w:val="00876C7E"/>
    <w:rsid w:val="008A4C3A"/>
    <w:rsid w:val="008A563E"/>
    <w:rsid w:val="008E71E8"/>
    <w:rsid w:val="008F5947"/>
    <w:rsid w:val="00906733"/>
    <w:rsid w:val="00916394"/>
    <w:rsid w:val="00925443"/>
    <w:rsid w:val="009265CC"/>
    <w:rsid w:val="009339C5"/>
    <w:rsid w:val="00955D21"/>
    <w:rsid w:val="00977E81"/>
    <w:rsid w:val="00980BFD"/>
    <w:rsid w:val="009D7BD3"/>
    <w:rsid w:val="009F0968"/>
    <w:rsid w:val="00A0421C"/>
    <w:rsid w:val="00A511B6"/>
    <w:rsid w:val="00A5235D"/>
    <w:rsid w:val="00A704BF"/>
    <w:rsid w:val="00A7618D"/>
    <w:rsid w:val="00A86E5F"/>
    <w:rsid w:val="00A873E7"/>
    <w:rsid w:val="00A9468D"/>
    <w:rsid w:val="00AD1986"/>
    <w:rsid w:val="00AD3B37"/>
    <w:rsid w:val="00AE4A6F"/>
    <w:rsid w:val="00AE77CE"/>
    <w:rsid w:val="00B0216A"/>
    <w:rsid w:val="00B101CA"/>
    <w:rsid w:val="00B1065B"/>
    <w:rsid w:val="00B31330"/>
    <w:rsid w:val="00B42B65"/>
    <w:rsid w:val="00B651F6"/>
    <w:rsid w:val="00B660B4"/>
    <w:rsid w:val="00B745A7"/>
    <w:rsid w:val="00B90AC8"/>
    <w:rsid w:val="00B9166C"/>
    <w:rsid w:val="00BA0C92"/>
    <w:rsid w:val="00BB4F07"/>
    <w:rsid w:val="00BB7ADE"/>
    <w:rsid w:val="00BD6644"/>
    <w:rsid w:val="00BE63E4"/>
    <w:rsid w:val="00C209DB"/>
    <w:rsid w:val="00C35B45"/>
    <w:rsid w:val="00C669EE"/>
    <w:rsid w:val="00CA2882"/>
    <w:rsid w:val="00CA61E6"/>
    <w:rsid w:val="00CB0A9B"/>
    <w:rsid w:val="00CD2597"/>
    <w:rsid w:val="00CD4A1B"/>
    <w:rsid w:val="00CE37B8"/>
    <w:rsid w:val="00CF0EDB"/>
    <w:rsid w:val="00CF0F4F"/>
    <w:rsid w:val="00CF5664"/>
    <w:rsid w:val="00D03DBF"/>
    <w:rsid w:val="00D073EB"/>
    <w:rsid w:val="00D12D4D"/>
    <w:rsid w:val="00D174E5"/>
    <w:rsid w:val="00D26C21"/>
    <w:rsid w:val="00D42884"/>
    <w:rsid w:val="00D61424"/>
    <w:rsid w:val="00D66E51"/>
    <w:rsid w:val="00D81CF2"/>
    <w:rsid w:val="00D952A4"/>
    <w:rsid w:val="00DE3635"/>
    <w:rsid w:val="00DF7412"/>
    <w:rsid w:val="00E151FA"/>
    <w:rsid w:val="00E33FD1"/>
    <w:rsid w:val="00E447A5"/>
    <w:rsid w:val="00E47A2F"/>
    <w:rsid w:val="00E50A4E"/>
    <w:rsid w:val="00E64B8F"/>
    <w:rsid w:val="00E902AF"/>
    <w:rsid w:val="00EA67B9"/>
    <w:rsid w:val="00EE0E0E"/>
    <w:rsid w:val="00EE1B68"/>
    <w:rsid w:val="00F30FFA"/>
    <w:rsid w:val="00F342EE"/>
    <w:rsid w:val="00F819CD"/>
    <w:rsid w:val="00F91D4D"/>
    <w:rsid w:val="00FA67F5"/>
    <w:rsid w:val="00FB7918"/>
    <w:rsid w:val="00FC32E5"/>
    <w:rsid w:val="00FD010A"/>
    <w:rsid w:val="00FF6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0E8C-3412-46CF-8E2B-8D90A8BA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D21"/>
    <w:pPr>
      <w:spacing w:after="200" w:line="252" w:lineRule="auto"/>
    </w:pPr>
    <w:rPr>
      <w:rFonts w:ascii="Cambria" w:eastAsia="Times New Roman" w:hAnsi="Cambria"/>
      <w:sz w:val="22"/>
      <w:szCs w:val="22"/>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5D21"/>
    <w:pPr>
      <w:tabs>
        <w:tab w:val="center" w:pos="4536"/>
        <w:tab w:val="right" w:pos="9072"/>
      </w:tabs>
      <w:spacing w:after="0" w:line="240" w:lineRule="auto"/>
    </w:pPr>
  </w:style>
  <w:style w:type="character" w:customStyle="1" w:styleId="ZhlavChar">
    <w:name w:val="Záhlaví Char"/>
    <w:link w:val="Zhlav"/>
    <w:uiPriority w:val="99"/>
    <w:rsid w:val="00955D21"/>
    <w:rPr>
      <w:rFonts w:ascii="Cambria" w:eastAsia="Times New Roman" w:hAnsi="Cambria" w:cs="Times New Roman"/>
      <w:lang w:val="en-US" w:bidi="en-US"/>
    </w:rPr>
  </w:style>
  <w:style w:type="paragraph" w:styleId="Zpat">
    <w:name w:val="footer"/>
    <w:basedOn w:val="Normln"/>
    <w:link w:val="ZpatChar"/>
    <w:uiPriority w:val="99"/>
    <w:unhideWhenUsed/>
    <w:rsid w:val="00955D21"/>
    <w:pPr>
      <w:tabs>
        <w:tab w:val="center" w:pos="4536"/>
        <w:tab w:val="right" w:pos="9072"/>
      </w:tabs>
      <w:spacing w:after="0" w:line="240" w:lineRule="auto"/>
    </w:pPr>
  </w:style>
  <w:style w:type="character" w:customStyle="1" w:styleId="ZpatChar">
    <w:name w:val="Zápatí Char"/>
    <w:link w:val="Zpat"/>
    <w:uiPriority w:val="99"/>
    <w:rsid w:val="00955D21"/>
    <w:rPr>
      <w:rFonts w:ascii="Cambria" w:eastAsia="Times New Roman" w:hAnsi="Cambria" w:cs="Times New Roman"/>
      <w:lang w:val="en-US" w:bidi="en-US"/>
    </w:rPr>
  </w:style>
  <w:style w:type="paragraph" w:styleId="Bezmezer">
    <w:name w:val="No Spacing"/>
    <w:qFormat/>
    <w:rsid w:val="00955D21"/>
    <w:rPr>
      <w:rFonts w:ascii="Cambria" w:eastAsia="Times New Roman" w:hAnsi="Cambria"/>
      <w:sz w:val="22"/>
      <w:szCs w:val="22"/>
      <w:lang w:val="en-US" w:eastAsia="en-US" w:bidi="en-US"/>
    </w:rPr>
  </w:style>
  <w:style w:type="paragraph" w:styleId="Prosttext">
    <w:name w:val="Plain Text"/>
    <w:basedOn w:val="Normln"/>
    <w:link w:val="ProsttextChar"/>
    <w:rsid w:val="00955D21"/>
    <w:pPr>
      <w:spacing w:after="0" w:line="240" w:lineRule="auto"/>
    </w:pPr>
    <w:rPr>
      <w:rFonts w:ascii="Courier New" w:hAnsi="Courier New" w:cs="Courier New"/>
      <w:sz w:val="20"/>
      <w:szCs w:val="20"/>
      <w:lang w:eastAsia="cs-CZ" w:bidi="ar-SA"/>
    </w:rPr>
  </w:style>
  <w:style w:type="character" w:customStyle="1" w:styleId="ProsttextChar">
    <w:name w:val="Prostý text Char"/>
    <w:link w:val="Prosttext"/>
    <w:rsid w:val="00955D21"/>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8660A3"/>
    <w:pPr>
      <w:ind w:left="720"/>
      <w:contextualSpacing/>
    </w:pPr>
  </w:style>
  <w:style w:type="character" w:styleId="Odkaznakoment">
    <w:name w:val="annotation reference"/>
    <w:uiPriority w:val="99"/>
    <w:semiHidden/>
    <w:unhideWhenUsed/>
    <w:rsid w:val="008F5947"/>
    <w:rPr>
      <w:sz w:val="16"/>
      <w:szCs w:val="16"/>
    </w:rPr>
  </w:style>
  <w:style w:type="paragraph" w:styleId="Textkomente">
    <w:name w:val="annotation text"/>
    <w:basedOn w:val="Normln"/>
    <w:link w:val="TextkomenteChar"/>
    <w:uiPriority w:val="99"/>
    <w:semiHidden/>
    <w:unhideWhenUsed/>
    <w:rsid w:val="008F5947"/>
    <w:rPr>
      <w:sz w:val="20"/>
      <w:szCs w:val="20"/>
    </w:rPr>
  </w:style>
  <w:style w:type="character" w:customStyle="1" w:styleId="TextkomenteChar">
    <w:name w:val="Text komentáře Char"/>
    <w:link w:val="Textkomente"/>
    <w:uiPriority w:val="99"/>
    <w:semiHidden/>
    <w:rsid w:val="008F5947"/>
    <w:rPr>
      <w:rFonts w:ascii="Cambria" w:eastAsia="Times New Roman" w:hAnsi="Cambria"/>
      <w:lang w:eastAsia="en-US" w:bidi="en-US"/>
    </w:rPr>
  </w:style>
  <w:style w:type="paragraph" w:styleId="Pedmtkomente">
    <w:name w:val="annotation subject"/>
    <w:basedOn w:val="Textkomente"/>
    <w:next w:val="Textkomente"/>
    <w:link w:val="PedmtkomenteChar"/>
    <w:uiPriority w:val="99"/>
    <w:semiHidden/>
    <w:unhideWhenUsed/>
    <w:rsid w:val="008F5947"/>
    <w:rPr>
      <w:b/>
      <w:bCs/>
    </w:rPr>
  </w:style>
  <w:style w:type="character" w:customStyle="1" w:styleId="PedmtkomenteChar">
    <w:name w:val="Předmět komentáře Char"/>
    <w:link w:val="Pedmtkomente"/>
    <w:uiPriority w:val="99"/>
    <w:semiHidden/>
    <w:rsid w:val="008F5947"/>
    <w:rPr>
      <w:rFonts w:ascii="Cambria" w:eastAsia="Times New Roman" w:hAnsi="Cambria"/>
      <w:b/>
      <w:bCs/>
      <w:lang w:eastAsia="en-US" w:bidi="en-US"/>
    </w:rPr>
  </w:style>
  <w:style w:type="paragraph" w:styleId="Textbubliny">
    <w:name w:val="Balloon Text"/>
    <w:basedOn w:val="Normln"/>
    <w:link w:val="TextbublinyChar"/>
    <w:uiPriority w:val="99"/>
    <w:semiHidden/>
    <w:unhideWhenUsed/>
    <w:rsid w:val="008F59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F5947"/>
    <w:rPr>
      <w:rFonts w:ascii="Tahoma" w:eastAsia="Times New Roman" w:hAnsi="Tahoma" w:cs="Tahoma"/>
      <w:sz w:val="16"/>
      <w:szCs w:val="16"/>
      <w:lang w:eastAsia="en-US" w:bidi="en-US"/>
    </w:rPr>
  </w:style>
  <w:style w:type="numbering" w:customStyle="1" w:styleId="List11">
    <w:name w:val="List 11"/>
    <w:basedOn w:val="Bezseznamu"/>
    <w:rsid w:val="00521819"/>
    <w:pPr>
      <w:numPr>
        <w:numId w:val="4"/>
      </w:numPr>
    </w:pPr>
  </w:style>
  <w:style w:type="character" w:styleId="Hypertextovodkaz">
    <w:name w:val="Hyperlink"/>
    <w:basedOn w:val="Standardnpsmoodstavce"/>
    <w:uiPriority w:val="99"/>
    <w:unhideWhenUsed/>
    <w:rsid w:val="00D81CF2"/>
    <w:rPr>
      <w:color w:val="0000FF" w:themeColor="hyperlink"/>
      <w:u w:val="single"/>
    </w:rPr>
  </w:style>
  <w:style w:type="character" w:customStyle="1" w:styleId="UnresolvedMention">
    <w:name w:val="Unresolved Mention"/>
    <w:basedOn w:val="Standardnpsmoodstavce"/>
    <w:uiPriority w:val="99"/>
    <w:semiHidden/>
    <w:unhideWhenUsed/>
    <w:rsid w:val="00D8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1143">
      <w:bodyDiv w:val="1"/>
      <w:marLeft w:val="0"/>
      <w:marRight w:val="0"/>
      <w:marTop w:val="0"/>
      <w:marBottom w:val="0"/>
      <w:divBdr>
        <w:top w:val="none" w:sz="0" w:space="0" w:color="auto"/>
        <w:left w:val="none" w:sz="0" w:space="0" w:color="auto"/>
        <w:bottom w:val="none" w:sz="0" w:space="0" w:color="auto"/>
        <w:right w:val="none" w:sz="0" w:space="0" w:color="auto"/>
      </w:divBdr>
    </w:div>
    <w:div w:id="682054467">
      <w:bodyDiv w:val="1"/>
      <w:marLeft w:val="0"/>
      <w:marRight w:val="0"/>
      <w:marTop w:val="0"/>
      <w:marBottom w:val="0"/>
      <w:divBdr>
        <w:top w:val="none" w:sz="0" w:space="0" w:color="auto"/>
        <w:left w:val="none" w:sz="0" w:space="0" w:color="auto"/>
        <w:bottom w:val="none" w:sz="0" w:space="0" w:color="auto"/>
        <w:right w:val="none" w:sz="0" w:space="0" w:color="auto"/>
      </w:divBdr>
    </w:div>
    <w:div w:id="7475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4997</Words>
  <Characters>29484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Dvořák</dc:creator>
  <cp:lastModifiedBy>Marek Dvořák</cp:lastModifiedBy>
  <cp:revision>4</cp:revision>
  <cp:lastPrinted>2019-10-31T15:33:00Z</cp:lastPrinted>
  <dcterms:created xsi:type="dcterms:W3CDTF">2020-01-14T14:59:00Z</dcterms:created>
  <dcterms:modified xsi:type="dcterms:W3CDTF">2020-01-17T08:58:00Z</dcterms:modified>
</cp:coreProperties>
</file>