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1304AA">
      <w:pPr>
        <w:pStyle w:val="Nadpis1"/>
        <w:rPr>
          <w:rFonts w:cstheme="majorHAnsi"/>
          <w:color w:val="000000" w:themeColor="text1"/>
          <w:sz w:val="40"/>
          <w:szCs w:val="40"/>
        </w:rPr>
      </w:pPr>
      <w:r w:rsidRPr="000D3B80">
        <w:rPr>
          <w:rFonts w:cstheme="majorHAnsi"/>
          <w:color w:val="000000" w:themeColor="text1"/>
          <w:sz w:val="40"/>
          <w:szCs w:val="40"/>
        </w:rPr>
        <w:t xml:space="preserve">Smlouva o údržbě a správě počítačově sítě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č. </w:t>
      </w:r>
      <w:r w:rsidR="001304AA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SOSCB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/20</w:t>
      </w:r>
      <w:r w:rsidR="000D6398">
        <w:rPr>
          <w:rFonts w:asciiTheme="majorHAnsi" w:hAnsiTheme="majorHAnsi" w:cstheme="majorHAnsi"/>
          <w:color w:val="000000" w:themeColor="text1"/>
          <w:sz w:val="22"/>
          <w:szCs w:val="22"/>
        </w:rPr>
        <w:t>20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/001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uzavřená mezi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830B90" w:rsidRPr="000D3B80" w:rsidRDefault="001304AA" w:rsidP="001304AA">
      <w:pPr>
        <w:pStyle w:val="Nadpis2"/>
        <w:rPr>
          <w:rFonts w:cstheme="majorHAnsi"/>
          <w:b/>
          <w:color w:val="000000" w:themeColor="text1"/>
          <w:sz w:val="24"/>
          <w:szCs w:val="24"/>
        </w:rPr>
      </w:pPr>
      <w:r w:rsidRPr="000D3B80">
        <w:rPr>
          <w:rFonts w:cstheme="majorHAnsi"/>
          <w:b/>
          <w:color w:val="000000" w:themeColor="text1"/>
          <w:sz w:val="24"/>
          <w:szCs w:val="24"/>
        </w:rPr>
        <w:t>Zdeněk Török</w:t>
      </w:r>
    </w:p>
    <w:p w:rsidR="00830B90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Komenského 691, 375 01 Týn nad Vltavou</w:t>
      </w:r>
      <w:r w:rsidR="00830B90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830B90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Č: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01397061</w:t>
      </w: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DIČ: </w:t>
      </w:r>
      <w:r w:rsidR="001304AA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není plátce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zastoupená </w:t>
      </w:r>
      <w:r w:rsidR="001304AA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Zdeňkem Törökem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830B90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Podnikatel zapsán v živ. rejstříku MÚ Týn nad Vltavou</w:t>
      </w: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(dále jen poskytovatel)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D3B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1304AA" w:rsidRPr="000D3B80" w:rsidRDefault="001304AA" w:rsidP="001304AA">
      <w:pPr>
        <w:pStyle w:val="Nadpis2"/>
        <w:rPr>
          <w:rFonts w:cstheme="majorHAnsi"/>
          <w:b/>
          <w:color w:val="000000" w:themeColor="text1"/>
          <w:sz w:val="24"/>
          <w:szCs w:val="24"/>
        </w:rPr>
      </w:pPr>
      <w:r w:rsidRPr="000D3B80">
        <w:rPr>
          <w:rFonts w:cstheme="majorHAnsi"/>
          <w:b/>
          <w:color w:val="000000" w:themeColor="text1"/>
          <w:sz w:val="24"/>
          <w:szCs w:val="24"/>
        </w:rPr>
        <w:t>Střední odborná škola veterinární, mechanizační a zahradnická a Jazyková škola s právem státní jazykové zkoušky, České Budějovice, Rudolfovská 92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Rudolfovská 92, 372 16 České Budějovice</w:t>
      </w:r>
    </w:p>
    <w:p w:rsidR="001304AA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IČ: </w:t>
      </w:r>
      <w:r w:rsidR="001304AA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60075911</w:t>
      </w:r>
    </w:p>
    <w:p w:rsidR="00830B90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DIČ: CZ60075911</w:t>
      </w:r>
      <w:r w:rsidR="00830B90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FE0AD7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Z</w:t>
      </w:r>
      <w:r w:rsidR="00830B90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astoupená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Ing. Břetislavem Kábelem</w:t>
      </w:r>
      <w:r w:rsidR="00830B90"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ředitelem školy </w:t>
      </w: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(dále jen odběratel) </w:t>
      </w: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1304AA" w:rsidRPr="000D3B80" w:rsidRDefault="001304AA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1304AA">
      <w:pPr>
        <w:pStyle w:val="Nadpis1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1. Předmět smlouvy </w:t>
      </w:r>
    </w:p>
    <w:p w:rsidR="00830B90" w:rsidRPr="000D3B80" w:rsidRDefault="00830B90" w:rsidP="00830B90">
      <w:pPr>
        <w:pStyle w:val="Defaul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1.1. Předmětem smlouvy je údržba server</w:t>
      </w:r>
      <w:r w:rsidR="003814DA">
        <w:rPr>
          <w:rFonts w:cstheme="majorHAnsi"/>
          <w:color w:val="000000" w:themeColor="text1"/>
        </w:rPr>
        <w:t>ů</w:t>
      </w:r>
      <w:r w:rsidRPr="000D3B80">
        <w:rPr>
          <w:rFonts w:cstheme="majorHAnsi"/>
          <w:color w:val="000000" w:themeColor="text1"/>
        </w:rPr>
        <w:t xml:space="preserve">, údržba počítačové sítě, podpora uživatelů, zálohování dat odběratele, zajištění dostupnosti síťových služeb, </w:t>
      </w:r>
      <w:r w:rsidR="001304AA" w:rsidRPr="000D3B80">
        <w:rPr>
          <w:rFonts w:cstheme="majorHAnsi"/>
          <w:color w:val="000000" w:themeColor="text1"/>
        </w:rPr>
        <w:t xml:space="preserve">součinnost při </w:t>
      </w:r>
      <w:r w:rsidRPr="000D3B80">
        <w:rPr>
          <w:rFonts w:cstheme="majorHAnsi"/>
          <w:color w:val="000000" w:themeColor="text1"/>
        </w:rPr>
        <w:t>konfigurac</w:t>
      </w:r>
      <w:r w:rsidR="001304AA" w:rsidRPr="000D3B80">
        <w:rPr>
          <w:rFonts w:cstheme="majorHAnsi"/>
          <w:color w:val="000000" w:themeColor="text1"/>
        </w:rPr>
        <w:t>i</w:t>
      </w:r>
      <w:r w:rsidRPr="000D3B80">
        <w:rPr>
          <w:rFonts w:cstheme="majorHAnsi"/>
          <w:color w:val="000000" w:themeColor="text1"/>
        </w:rPr>
        <w:t xml:space="preserve"> PC a NTB, úprava vzájemných práv a povinnosti smluvních stran v průběhu platnosti smlouvy. </w:t>
      </w:r>
    </w:p>
    <w:p w:rsidR="001304AA" w:rsidRPr="000D3B80" w:rsidRDefault="001304AA" w:rsidP="00BC2D20">
      <w:pPr>
        <w:pStyle w:val="Default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830B90" w:rsidRPr="000D3B80" w:rsidRDefault="00830B90" w:rsidP="00BC2D20">
      <w:pPr>
        <w:pStyle w:val="Nadpis1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2. Cena </w:t>
      </w:r>
    </w:p>
    <w:p w:rsidR="00830B90" w:rsidRPr="000D3B80" w:rsidRDefault="00830B90" w:rsidP="00BC2D20">
      <w:pPr>
        <w:pStyle w:val="Defaul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2.1. Smluvní cena služby je stanovena na </w:t>
      </w:r>
      <w:r w:rsidR="000D6398" w:rsidRPr="000D6398">
        <w:rPr>
          <w:rFonts w:cstheme="majorHAnsi"/>
          <w:b/>
          <w:color w:val="000000" w:themeColor="text1"/>
        </w:rPr>
        <w:t>8 150</w:t>
      </w:r>
      <w:r w:rsidRPr="000D6398">
        <w:rPr>
          <w:rFonts w:cstheme="majorHAnsi"/>
          <w:b/>
          <w:bCs/>
          <w:color w:val="000000" w:themeColor="text1"/>
        </w:rPr>
        <w:t>,- Kč</w:t>
      </w:r>
      <w:r w:rsidRPr="000D3B80">
        <w:rPr>
          <w:rFonts w:cstheme="majorHAnsi"/>
          <w:b/>
          <w:bCs/>
          <w:color w:val="000000" w:themeColor="text1"/>
        </w:rPr>
        <w:t xml:space="preserve"> </w:t>
      </w:r>
      <w:r w:rsidRPr="000D3B80">
        <w:rPr>
          <w:rFonts w:cstheme="majorHAnsi"/>
          <w:color w:val="000000" w:themeColor="text1"/>
        </w:rPr>
        <w:t>měsíčně</w:t>
      </w:r>
      <w:r w:rsidR="00AF7222">
        <w:rPr>
          <w:rFonts w:cstheme="majorHAnsi"/>
          <w:color w:val="000000" w:themeColor="text1"/>
        </w:rPr>
        <w:t xml:space="preserve">. </w:t>
      </w:r>
      <w:r w:rsidRPr="000D3B80">
        <w:rPr>
          <w:rFonts w:cstheme="majorHAnsi"/>
          <w:color w:val="000000" w:themeColor="text1"/>
        </w:rPr>
        <w:t xml:space="preserve">Fakturace proběhne k poslednímu dni </w:t>
      </w:r>
      <w:r w:rsidR="003814DA">
        <w:rPr>
          <w:rFonts w:cstheme="majorHAnsi"/>
          <w:color w:val="000000" w:themeColor="text1"/>
        </w:rPr>
        <w:t xml:space="preserve">proběhlého </w:t>
      </w:r>
      <w:r w:rsidRPr="000D3B80">
        <w:rPr>
          <w:rFonts w:cstheme="majorHAnsi"/>
          <w:color w:val="000000" w:themeColor="text1"/>
        </w:rPr>
        <w:t xml:space="preserve">měsíce. </w:t>
      </w:r>
    </w:p>
    <w:p w:rsidR="00830B9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2.2. Služby se netýkají záručních oprav. Poskytnutí služeb nad rámec smluvního objemu bude fakturováno dle bodu 2.3. </w:t>
      </w:r>
    </w:p>
    <w:p w:rsidR="00830B9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2.3. Cena nezahrnuje vyžádané mimozáruční zásahy, vyžádanou mimořádnou vzdálenou podporu nebo podporu v místě sídla odběratele nad rámec smlouvy. </w:t>
      </w:r>
    </w:p>
    <w:p w:rsidR="000D3B8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Tyto činnosti budou účtovány dle aktuálních požadavků </w:t>
      </w:r>
      <w:r w:rsidR="00AF7222">
        <w:rPr>
          <w:rFonts w:cstheme="majorHAnsi"/>
          <w:color w:val="000000" w:themeColor="text1"/>
        </w:rPr>
        <w:t>na základě individuálních nabídek</w:t>
      </w:r>
      <w:r w:rsidRPr="000D3B80">
        <w:rPr>
          <w:rFonts w:cstheme="majorHAnsi"/>
          <w:color w:val="000000" w:themeColor="text1"/>
        </w:rPr>
        <w:t xml:space="preserve">. </w:t>
      </w:r>
    </w:p>
    <w:p w:rsidR="000D3B80" w:rsidRPr="000D3B80" w:rsidRDefault="000D3B80" w:rsidP="00BC2D20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0D3B80">
        <w:rPr>
          <w:rFonts w:asciiTheme="majorHAnsi" w:hAnsiTheme="majorHAnsi" w:cstheme="majorHAnsi"/>
          <w:color w:val="000000" w:themeColor="text1"/>
        </w:rPr>
        <w:br w:type="page"/>
      </w:r>
    </w:p>
    <w:p w:rsidR="00830B90" w:rsidRPr="000D3B80" w:rsidRDefault="00830B90" w:rsidP="00BC2D20">
      <w:pPr>
        <w:pStyle w:val="Nadpis1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 xml:space="preserve">3. Práva a povinnosti poskytovatele </w:t>
      </w:r>
    </w:p>
    <w:p w:rsidR="00830B90" w:rsidRPr="000D3B80" w:rsidRDefault="00830B90" w:rsidP="00BC2D20">
      <w:pPr>
        <w:pStyle w:val="Defaul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3.1. Poskytovatel se zavazuje zprovoznit a udržovat v provozu </w:t>
      </w:r>
      <w:r w:rsidR="00BC2D20">
        <w:rPr>
          <w:rFonts w:cstheme="majorHAnsi"/>
          <w:color w:val="000000" w:themeColor="text1"/>
        </w:rPr>
        <w:t>vyhrazené servery odběratele se </w:t>
      </w:r>
      <w:r w:rsidRPr="000D3B80">
        <w:rPr>
          <w:rFonts w:cstheme="majorHAnsi"/>
          <w:color w:val="000000" w:themeColor="text1"/>
        </w:rPr>
        <w:t>softwarovými produkty</w:t>
      </w:r>
      <w:r w:rsidR="00AF7222">
        <w:rPr>
          <w:rFonts w:cstheme="majorHAnsi"/>
          <w:color w:val="000000" w:themeColor="text1"/>
        </w:rPr>
        <w:t>, udržovat a provozovat síťovou infrastruktur</w:t>
      </w:r>
      <w:r w:rsidR="00BC2D20">
        <w:rPr>
          <w:rFonts w:cstheme="majorHAnsi"/>
          <w:color w:val="000000" w:themeColor="text1"/>
        </w:rPr>
        <w:t>u</w:t>
      </w:r>
      <w:r w:rsidR="00AF7222">
        <w:rPr>
          <w:rFonts w:cstheme="majorHAnsi"/>
          <w:color w:val="000000" w:themeColor="text1"/>
        </w:rPr>
        <w:t xml:space="preserve"> školy</w:t>
      </w:r>
      <w:r w:rsidRPr="000D3B80">
        <w:rPr>
          <w:rFonts w:cstheme="majorHAnsi"/>
          <w:color w:val="000000" w:themeColor="text1"/>
        </w:rPr>
        <w:t xml:space="preserve">. Patřičné licence softwarových produktů si zajistí odběratel, na doporučení poskytovatele. Poskytovatel navrhne variantní řešení. Poskytovatel se zavazuje nainstalovaný software trvale aktualizovat dle vydávaných oprav jednotlivých výrobců. V případě dodání nových verzí odběratelem, tyto nainstalovat v harmonogramu domluveném s odběratelem.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3.2. Poskytovatel zajistí technické řešení zálohování dat na serverech a ostatních zařízeních tak, aby z</w:t>
      </w:r>
      <w:r w:rsidR="00BC2D20">
        <w:rPr>
          <w:rFonts w:cstheme="majorHAnsi"/>
          <w:color w:val="000000" w:themeColor="text1"/>
        </w:rPr>
        <w:t> </w:t>
      </w:r>
      <w:r w:rsidRPr="000D3B80">
        <w:rPr>
          <w:rFonts w:cstheme="majorHAnsi"/>
          <w:color w:val="000000" w:themeColor="text1"/>
        </w:rPr>
        <w:t xml:space="preserve">těchto dat dokázal kdykoliv zrekonstruovat data odběratele minimálně k poslednímu termínu zálohování. Poskytovatel dále zajisti takové řešení zálohování, aby měl on a pověřená osoba odběratele denní report průběhu zálohování a byl schopen v případě problémů urychleně učinit opatření k jejich nápravě. </w:t>
      </w:r>
    </w:p>
    <w:p w:rsidR="000D6398" w:rsidRPr="000D6398" w:rsidRDefault="000D6398" w:rsidP="00BC2D20">
      <w:pPr>
        <w:jc w:val="both"/>
      </w:pPr>
    </w:p>
    <w:p w:rsid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3.3. Poskytovatel bude provádět servis tak, aby nedocházelo k omezení práce uživatelů (viz bod 5. této smlouvy), a to v plném rozsahu požadavků.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3.4. Poskytovatel zajistí ochranu poskytnutého přístupového kanálu pro vzdálený přístup tak, aby nemohlo dojít k jeho zneužití třetí osobou. K tomu zaváže i všechny své zaměstnance. Přístupové údaje budou uloženy </w:t>
      </w:r>
      <w:r w:rsidRPr="000D6398">
        <w:rPr>
          <w:rFonts w:cstheme="majorHAnsi"/>
          <w:bCs/>
          <w:color w:val="000000" w:themeColor="text1"/>
        </w:rPr>
        <w:t xml:space="preserve">u </w:t>
      </w:r>
      <w:r w:rsidRPr="000D3B80">
        <w:rPr>
          <w:rFonts w:cstheme="majorHAnsi"/>
          <w:color w:val="000000" w:themeColor="text1"/>
        </w:rPr>
        <w:t xml:space="preserve">objednatele.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3.5. Poskytovatel bude provádět potřebnou údržbu serverových stanic a síťových periferií včetně nainstalovaného programového vybavení. </w:t>
      </w:r>
    </w:p>
    <w:p w:rsidR="000D6398" w:rsidRPr="000D6398" w:rsidRDefault="000D6398" w:rsidP="00BC2D20">
      <w:pPr>
        <w:jc w:val="both"/>
      </w:pPr>
    </w:p>
    <w:p w:rsidR="000D6398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>3.6. Poskytovatel bude provádět telefonickou, emailovou a on-site podporu uživatelů, dle požadavků odběratele. On-site podpora bude poskytována dle definice SLA uvedené v bodě 5. této smlouvy.</w:t>
      </w:r>
    </w:p>
    <w:p w:rsidR="00830B90" w:rsidRPr="000D3B8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 </w:t>
      </w:r>
    </w:p>
    <w:p w:rsidR="00830B90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3.7. Poskytovatel bude odběrateli poskytovat informace o novinkách v oblasti informačních technologií, které by mohli zefektivnit práci uživatelů a případně zajišťovat jejich nasazení. </w:t>
      </w:r>
    </w:p>
    <w:p w:rsidR="000D6398" w:rsidRPr="000D6398" w:rsidRDefault="000D6398" w:rsidP="00BC2D20">
      <w:pPr>
        <w:jc w:val="both"/>
      </w:pPr>
    </w:p>
    <w:p w:rsidR="000D6398" w:rsidRDefault="00830B90" w:rsidP="00BC2D20">
      <w:pPr>
        <w:pStyle w:val="Nadpis6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3.8. Poskytovatel bude odběrateli poskytovat poradenství, případně zastupování vůči třetím stranám, při rozvoji systému nebo implementaci softwarů a řešení třetích stran. </w:t>
      </w:r>
    </w:p>
    <w:p w:rsidR="000D6398" w:rsidRDefault="000D6398" w:rsidP="00BC2D20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cstheme="majorHAnsi"/>
          <w:color w:val="000000" w:themeColor="text1"/>
        </w:rPr>
        <w:br w:type="page"/>
      </w:r>
    </w:p>
    <w:p w:rsidR="00830B90" w:rsidRPr="000D3B80" w:rsidRDefault="00830B90" w:rsidP="00BC2D20">
      <w:pPr>
        <w:pStyle w:val="Nadpis1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 xml:space="preserve">4. Práva a povinnosti odběratele </w:t>
      </w:r>
    </w:p>
    <w:p w:rsidR="00830B90" w:rsidRPr="000D3B80" w:rsidRDefault="00830B90" w:rsidP="00BC2D20">
      <w:pPr>
        <w:pStyle w:val="Defaul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Default="00830B90" w:rsidP="00BC2D20">
      <w:pPr>
        <w:pStyle w:val="Nadpis6"/>
        <w:jc w:val="both"/>
        <w:rPr>
          <w:color w:val="000000" w:themeColor="text1"/>
        </w:rPr>
      </w:pPr>
      <w:r w:rsidRPr="00FE0AD7">
        <w:rPr>
          <w:color w:val="000000" w:themeColor="text1"/>
        </w:rPr>
        <w:t xml:space="preserve">4.1. Zajistí poskytovateli fyzický přístup do objektů instalace zařízení, která jsou předmětem této smlouvy. Zajistí poskytovateli vzdálený přístup prostřednictvím veřejně sítě Internet do sítě a na zařízení, která jsou předmětem této smlouvy.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color w:val="000000" w:themeColor="text1"/>
        </w:rPr>
      </w:pPr>
      <w:r w:rsidRPr="00FE0AD7">
        <w:rPr>
          <w:color w:val="000000" w:themeColor="text1"/>
        </w:rPr>
        <w:t xml:space="preserve">4.2. Informovat poskytovatele o zásazích třetích stran do informačního systému (instalace software od jiných firem, připojení zařízení od dalších firem k síti apod.) a v případě instalace nestandardních systémů konzultovat tyto s poskytovatelem, zda nedojde k ohrožení bezpečnosti a stability systému, kterého se týká tato smlouva.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color w:val="000000" w:themeColor="text1"/>
        </w:rPr>
      </w:pPr>
      <w:r w:rsidRPr="00FE0AD7">
        <w:rPr>
          <w:color w:val="000000" w:themeColor="text1"/>
        </w:rPr>
        <w:t xml:space="preserve">4.3. Neprodleně informovat dodavatele o chybách, případně zvláštnostech v chování systému. </w:t>
      </w:r>
    </w:p>
    <w:p w:rsidR="000D6398" w:rsidRPr="000D6398" w:rsidRDefault="000D6398" w:rsidP="00BC2D20">
      <w:pPr>
        <w:jc w:val="both"/>
      </w:pPr>
    </w:p>
    <w:p w:rsidR="00830B90" w:rsidRDefault="00830B90" w:rsidP="00BC2D20">
      <w:pPr>
        <w:pStyle w:val="Nadpis6"/>
        <w:jc w:val="both"/>
        <w:rPr>
          <w:color w:val="000000" w:themeColor="text1"/>
        </w:rPr>
      </w:pPr>
      <w:r w:rsidRPr="00FE0AD7">
        <w:rPr>
          <w:color w:val="000000" w:themeColor="text1"/>
        </w:rPr>
        <w:t xml:space="preserve">4.4. V termínu splatnosti hradit závazky vůči poskytovateli vyplývající z této smlouvy. </w:t>
      </w:r>
    </w:p>
    <w:p w:rsidR="000D6398" w:rsidRPr="000D6398" w:rsidRDefault="000D6398" w:rsidP="00BC2D20">
      <w:pPr>
        <w:jc w:val="both"/>
      </w:pPr>
    </w:p>
    <w:p w:rsidR="000D3B80" w:rsidRPr="00FE0AD7" w:rsidRDefault="00830B90" w:rsidP="00BC2D20">
      <w:pPr>
        <w:pStyle w:val="Nadpis6"/>
        <w:jc w:val="both"/>
        <w:rPr>
          <w:color w:val="000000" w:themeColor="text1"/>
        </w:rPr>
      </w:pPr>
      <w:r w:rsidRPr="00FE0AD7">
        <w:rPr>
          <w:color w:val="000000" w:themeColor="text1"/>
        </w:rPr>
        <w:t xml:space="preserve">4.5. Zajistit organizaci základních školení zaměstnanců dle doporučení poskytovatele. </w:t>
      </w:r>
    </w:p>
    <w:p w:rsidR="000D3B80" w:rsidRDefault="000D3B80" w:rsidP="00BC2D20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:rsidR="00830B90" w:rsidRPr="000D3B80" w:rsidRDefault="00830B90" w:rsidP="00BC2D20">
      <w:pPr>
        <w:pStyle w:val="Nadpis1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t xml:space="preserve">5. Způsob komunikace a aktivace servisního zásahu, a časová dosažitelnost. </w:t>
      </w:r>
    </w:p>
    <w:p w:rsidR="00830B90" w:rsidRPr="000D3B80" w:rsidRDefault="00830B90" w:rsidP="00BC2D20">
      <w:pPr>
        <w:pStyle w:val="Defaul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830B90" w:rsidRDefault="00FE0AD7" w:rsidP="00BC2D20">
      <w:pPr>
        <w:pStyle w:val="Nadpis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30B90" w:rsidRPr="00FE0AD7">
        <w:rPr>
          <w:color w:val="000000" w:themeColor="text1"/>
        </w:rPr>
        <w:t>.1</w:t>
      </w:r>
      <w:r>
        <w:rPr>
          <w:color w:val="000000" w:themeColor="text1"/>
        </w:rPr>
        <w:t>.</w:t>
      </w:r>
      <w:r w:rsidR="00830B90" w:rsidRPr="00FE0AD7">
        <w:rPr>
          <w:color w:val="000000" w:themeColor="text1"/>
        </w:rPr>
        <w:t xml:space="preserve"> Odběratel i poskytovatel stanoví primární kontaktní osobu pro komunikaci. </w:t>
      </w:r>
      <w:bookmarkStart w:id="0" w:name="_GoBack"/>
      <w:bookmarkEnd w:id="0"/>
      <w:r w:rsidR="00830B90" w:rsidRPr="00FE0AD7">
        <w:rPr>
          <w:color w:val="000000" w:themeColor="text1"/>
        </w:rPr>
        <w:t>Pracovní doba poskytovatele pro on-site p</w:t>
      </w:r>
      <w:r w:rsidR="00A52F8F">
        <w:rPr>
          <w:color w:val="000000" w:themeColor="text1"/>
        </w:rPr>
        <w:t>odporu uživatelů je stanovena v </w:t>
      </w:r>
      <w:r w:rsidR="00830B90" w:rsidRPr="00FE0AD7">
        <w:rPr>
          <w:color w:val="000000" w:themeColor="text1"/>
        </w:rPr>
        <w:t xml:space="preserve">pracovní dny od 8:00 do 17:00 hodin. Pracovní doba poskytovatele pro telefonickou podporu je stanovena v pracovní dny od 8:00 do 17:00 hodin. Vzdálená podpora a správa je mimo to poskytována v režimu 24 x 5 a je poskytována především s ohledem na minimální omezení práce zaměstnanců odběratele. </w:t>
      </w:r>
    </w:p>
    <w:p w:rsidR="000D6398" w:rsidRPr="000D6398" w:rsidRDefault="000D6398" w:rsidP="00BC2D20">
      <w:pPr>
        <w:jc w:val="both"/>
      </w:pPr>
    </w:p>
    <w:p w:rsidR="00830B90" w:rsidRDefault="00FE0AD7" w:rsidP="00BC2D20">
      <w:pPr>
        <w:pStyle w:val="Nadpis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30B90" w:rsidRPr="00FE0AD7">
        <w:rPr>
          <w:color w:val="000000" w:themeColor="text1"/>
        </w:rPr>
        <w:t>.2. Žádost o servisní zásah nebo konzultaci bude v pracovní době probíhat především emailem nebo telefonicky. Poskytovatel v případě problému omezujícímu práci uživatelů zajistí v nejkratším možném termínu analýzu a odstranění problému, v případě žádosti o konzultaci bude mezi poskytovatelem a</w:t>
      </w:r>
      <w:r w:rsidR="00A52F8F">
        <w:rPr>
          <w:color w:val="000000" w:themeColor="text1"/>
        </w:rPr>
        <w:t> </w:t>
      </w:r>
      <w:r w:rsidR="00830B90" w:rsidRPr="00FE0AD7">
        <w:rPr>
          <w:color w:val="000000" w:themeColor="text1"/>
        </w:rPr>
        <w:t xml:space="preserve">odběratelem dohodnut termín vyhovující oběma stranám. </w:t>
      </w:r>
    </w:p>
    <w:p w:rsidR="000D6398" w:rsidRPr="000D6398" w:rsidRDefault="000D6398" w:rsidP="00BC2D20">
      <w:pPr>
        <w:jc w:val="both"/>
      </w:pPr>
    </w:p>
    <w:p w:rsidR="00830B90" w:rsidRDefault="00FE0AD7" w:rsidP="00BC2D20">
      <w:pPr>
        <w:pStyle w:val="Nadpis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30B90" w:rsidRPr="00FE0AD7">
        <w:rPr>
          <w:color w:val="000000" w:themeColor="text1"/>
        </w:rPr>
        <w:t xml:space="preserve">.3. Pro dokumentaci četnosti a rozsahu servisních zásahů a vyhodnocení odezvy jejich řešení bude podle potřeby vytvořen portál s autorizovaným přístupem (tzv. „ticket systém"). </w:t>
      </w:r>
    </w:p>
    <w:p w:rsidR="000D6398" w:rsidRPr="000D6398" w:rsidRDefault="000D6398" w:rsidP="00BC2D20">
      <w:pPr>
        <w:jc w:val="both"/>
      </w:pPr>
    </w:p>
    <w:p w:rsidR="00830B90" w:rsidRPr="00FE0AD7" w:rsidRDefault="00FE0AD7" w:rsidP="00BC2D20">
      <w:pPr>
        <w:pStyle w:val="Nadpis6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30B90" w:rsidRPr="00FE0AD7">
        <w:rPr>
          <w:color w:val="000000" w:themeColor="text1"/>
        </w:rPr>
        <w:t xml:space="preserve">.4. Poskytovatel bude navrhovat progresivní řešení pro modernizaci sítě a její ekonomický provoz min. 2x ročně a to k </w:t>
      </w:r>
      <w:r w:rsidR="000D6398">
        <w:rPr>
          <w:color w:val="000000" w:themeColor="text1"/>
        </w:rPr>
        <w:t>3</w:t>
      </w:r>
      <w:r w:rsidR="00830B90" w:rsidRPr="00FE0AD7">
        <w:rPr>
          <w:color w:val="000000" w:themeColor="text1"/>
        </w:rPr>
        <w:t xml:space="preserve">0. 1. a 1. 7. příslušného roku. </w:t>
      </w:r>
    </w:p>
    <w:p w:rsidR="000D6398" w:rsidRDefault="000D6398" w:rsidP="00BC2D20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:rsidR="00830B90" w:rsidRDefault="00830B90" w:rsidP="00BC2D20">
      <w:pPr>
        <w:pStyle w:val="Nadpis1"/>
        <w:jc w:val="both"/>
        <w:rPr>
          <w:rFonts w:cstheme="majorHAnsi"/>
          <w:color w:val="000000" w:themeColor="text1"/>
        </w:rPr>
      </w:pPr>
      <w:r w:rsidRPr="000D3B80">
        <w:rPr>
          <w:rFonts w:cstheme="majorHAnsi"/>
          <w:color w:val="000000" w:themeColor="text1"/>
        </w:rPr>
        <w:lastRenderedPageBreak/>
        <w:t xml:space="preserve">6. SLA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0AD7" w:rsidTr="00FE0AD7">
        <w:tc>
          <w:tcPr>
            <w:tcW w:w="3020" w:type="dxa"/>
          </w:tcPr>
          <w:p w:rsidR="00FE0AD7" w:rsidRPr="000D3B80" w:rsidRDefault="00FE0AD7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Kategorizace ICT vybavení dle skupin a reakční doby od nahlášení servisního případu: </w:t>
            </w:r>
          </w:p>
          <w:p w:rsidR="00FE0AD7" w:rsidRDefault="00FE0AD7" w:rsidP="00BC2D20">
            <w:pPr>
              <w:jc w:val="both"/>
            </w:pPr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Kategorie</w:t>
            </w:r>
          </w:p>
        </w:tc>
        <w:tc>
          <w:tcPr>
            <w:tcW w:w="3021" w:type="dxa"/>
          </w:tcPr>
          <w:p w:rsidR="00FE0AD7" w:rsidRPr="000D3B80" w:rsidRDefault="00FE0AD7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Reakční doba </w:t>
            </w:r>
          </w:p>
        </w:tc>
        <w:tc>
          <w:tcPr>
            <w:tcW w:w="3021" w:type="dxa"/>
          </w:tcPr>
          <w:p w:rsidR="00FE0AD7" w:rsidRPr="000D3B80" w:rsidRDefault="00FE0AD7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Hlášení (osoba odběratele) </w:t>
            </w:r>
          </w:p>
        </w:tc>
      </w:tr>
      <w:tr w:rsidR="00FE0AD7" w:rsidTr="00FE0AD7">
        <w:tc>
          <w:tcPr>
            <w:tcW w:w="3020" w:type="dxa"/>
          </w:tcPr>
          <w:p w:rsidR="00FE0AD7" w:rsidRPr="000D3B80" w:rsidRDefault="00FE0AD7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Servery </w:t>
            </w:r>
          </w:p>
        </w:tc>
        <w:tc>
          <w:tcPr>
            <w:tcW w:w="3021" w:type="dxa"/>
          </w:tcPr>
          <w:p w:rsidR="00FE0AD7" w:rsidRPr="000D3B80" w:rsidRDefault="00FE0AD7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06 hodin</w:t>
            </w:r>
          </w:p>
        </w:tc>
        <w:tc>
          <w:tcPr>
            <w:tcW w:w="3021" w:type="dxa"/>
          </w:tcPr>
          <w:p w:rsidR="00FE0AD7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Blábolil</w:t>
            </w:r>
          </w:p>
        </w:tc>
      </w:tr>
      <w:tr w:rsidR="000D6398" w:rsidTr="00FE0AD7">
        <w:tc>
          <w:tcPr>
            <w:tcW w:w="3020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Administrativa 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06 hodin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Blábolil</w:t>
            </w:r>
          </w:p>
        </w:tc>
      </w:tr>
      <w:tr w:rsidR="000D6398" w:rsidTr="00FE0AD7">
        <w:tc>
          <w:tcPr>
            <w:tcW w:w="3020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Učitelé 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 hodin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Blábolil</w:t>
            </w:r>
          </w:p>
        </w:tc>
      </w:tr>
      <w:tr w:rsidR="000D6398" w:rsidTr="00FE0AD7">
        <w:tc>
          <w:tcPr>
            <w:tcW w:w="3020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Ostatní 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24 hodin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Blábolil</w:t>
            </w:r>
          </w:p>
        </w:tc>
      </w:tr>
      <w:tr w:rsidR="000D6398" w:rsidTr="00FE0AD7">
        <w:tc>
          <w:tcPr>
            <w:tcW w:w="3020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Data (zálohování) 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D3B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denně</w:t>
            </w:r>
          </w:p>
        </w:tc>
        <w:tc>
          <w:tcPr>
            <w:tcW w:w="3021" w:type="dxa"/>
          </w:tcPr>
          <w:p w:rsidR="000D6398" w:rsidRPr="000D3B80" w:rsidRDefault="000D6398" w:rsidP="00BC2D20">
            <w:pPr>
              <w:pStyle w:val="Default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Blábolil</w:t>
            </w:r>
          </w:p>
        </w:tc>
      </w:tr>
    </w:tbl>
    <w:p w:rsidR="000D3B80" w:rsidRPr="000D3B80" w:rsidRDefault="000D3B80" w:rsidP="00BC2D20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0D3B80" w:rsidRPr="000D3B80" w:rsidRDefault="000D3B80" w:rsidP="00BC2D20">
      <w:pPr>
        <w:pStyle w:val="Default"/>
        <w:jc w:val="both"/>
        <w:rPr>
          <w:rFonts w:asciiTheme="majorHAnsi" w:hAnsiTheme="majorHAnsi" w:cstheme="majorHAnsi"/>
          <w:color w:val="000000" w:themeColor="text1"/>
        </w:rPr>
      </w:pPr>
    </w:p>
    <w:p w:rsidR="000D3B80" w:rsidRPr="000D3B80" w:rsidRDefault="000D6398" w:rsidP="00BC2D20">
      <w:pPr>
        <w:pStyle w:val="Nadpis1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7</w:t>
      </w:r>
      <w:r w:rsidR="000D3B80" w:rsidRPr="000D3B80">
        <w:rPr>
          <w:rFonts w:cstheme="majorHAnsi"/>
          <w:color w:val="000000" w:themeColor="text1"/>
        </w:rPr>
        <w:t xml:space="preserve">. Závěrečná ustanovení </w:t>
      </w:r>
    </w:p>
    <w:p w:rsidR="000D3B80" w:rsidRPr="000D3B80" w:rsidRDefault="000D3B80" w:rsidP="00BC2D20">
      <w:pPr>
        <w:pStyle w:val="Nadpis6"/>
        <w:jc w:val="both"/>
        <w:rPr>
          <w:rFonts w:cstheme="majorHAnsi"/>
          <w:color w:val="000000" w:themeColor="text1"/>
        </w:rPr>
      </w:pPr>
    </w:p>
    <w:p w:rsidR="000D3B80" w:rsidRDefault="000D6398" w:rsidP="00BC2D20">
      <w:pPr>
        <w:pStyle w:val="Nadpis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7</w:t>
      </w:r>
      <w:r w:rsidR="000D3B80" w:rsidRPr="00FE0AD7">
        <w:rPr>
          <w:rFonts w:cstheme="majorHAnsi"/>
          <w:color w:val="000000" w:themeColor="text1"/>
        </w:rPr>
        <w:t xml:space="preserve">.1. Tato smlouva je provedena ve dvou vyhotoveních, z nichž odběratel i poskytovatel obdrží po jednom výtisku. </w:t>
      </w:r>
    </w:p>
    <w:p w:rsidR="000D6398" w:rsidRPr="000D6398" w:rsidRDefault="000D6398" w:rsidP="00BC2D20">
      <w:pPr>
        <w:jc w:val="both"/>
      </w:pPr>
    </w:p>
    <w:p w:rsidR="000D3B80" w:rsidRDefault="000D6398" w:rsidP="00BC2D20">
      <w:pPr>
        <w:pStyle w:val="Nadpis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7</w:t>
      </w:r>
      <w:r w:rsidR="000D3B80" w:rsidRPr="00FE0AD7">
        <w:rPr>
          <w:rFonts w:cstheme="majorHAnsi"/>
          <w:color w:val="000000" w:themeColor="text1"/>
        </w:rPr>
        <w:t xml:space="preserve">.2. Smlouva může být zrušena oběma stranami </w:t>
      </w:r>
      <w:r>
        <w:rPr>
          <w:rFonts w:cstheme="majorHAnsi"/>
          <w:color w:val="000000" w:themeColor="text1"/>
        </w:rPr>
        <w:t>3měsíční</w:t>
      </w:r>
      <w:r w:rsidR="005D485F">
        <w:rPr>
          <w:rFonts w:cstheme="majorHAnsi"/>
          <w:color w:val="000000" w:themeColor="text1"/>
        </w:rPr>
        <w:t xml:space="preserve"> písemnou </w:t>
      </w:r>
      <w:r w:rsidR="000D3B80" w:rsidRPr="00FE0AD7">
        <w:rPr>
          <w:rFonts w:cstheme="majorHAnsi"/>
          <w:color w:val="000000" w:themeColor="text1"/>
        </w:rPr>
        <w:t xml:space="preserve">výpovědí s podmínkou, že bude zachován provoz školní počítačové sítě, v nezbytně nutném režimu. </w:t>
      </w:r>
    </w:p>
    <w:p w:rsidR="000D6398" w:rsidRPr="000D6398" w:rsidRDefault="000D6398" w:rsidP="00BC2D20">
      <w:pPr>
        <w:jc w:val="both"/>
      </w:pPr>
    </w:p>
    <w:p w:rsidR="000D3B80" w:rsidRPr="00FE0AD7" w:rsidRDefault="000D6398" w:rsidP="00BC2D20">
      <w:pPr>
        <w:pStyle w:val="Nadpis6"/>
        <w:jc w:val="both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7</w:t>
      </w:r>
      <w:r w:rsidR="000D3B80" w:rsidRPr="00FE0AD7">
        <w:rPr>
          <w:rFonts w:cstheme="majorHAnsi"/>
          <w:color w:val="000000" w:themeColor="text1"/>
        </w:rPr>
        <w:t xml:space="preserve">.3. Smlouva </w:t>
      </w:r>
      <w:r w:rsidR="00FE0AD7">
        <w:rPr>
          <w:rFonts w:cstheme="majorHAnsi"/>
          <w:color w:val="000000" w:themeColor="text1"/>
        </w:rPr>
        <w:t>je uzavřena na dobu</w:t>
      </w:r>
      <w:r w:rsidR="00AF7222">
        <w:rPr>
          <w:rFonts w:cstheme="majorHAnsi"/>
          <w:color w:val="000000" w:themeColor="text1"/>
        </w:rPr>
        <w:t xml:space="preserve"> určitou a to na</w:t>
      </w:r>
      <w:r w:rsidR="00FE0AD7">
        <w:rPr>
          <w:rFonts w:cstheme="majorHAnsi"/>
          <w:color w:val="000000" w:themeColor="text1"/>
        </w:rPr>
        <w:t xml:space="preserve"> </w:t>
      </w:r>
      <w:r w:rsidR="00AF7222">
        <w:rPr>
          <w:rFonts w:cstheme="majorHAnsi"/>
          <w:color w:val="000000" w:themeColor="text1"/>
        </w:rPr>
        <w:t>12</w:t>
      </w:r>
      <w:r w:rsidR="00FE0AD7">
        <w:rPr>
          <w:rFonts w:cstheme="majorHAnsi"/>
          <w:color w:val="000000" w:themeColor="text1"/>
        </w:rPr>
        <w:t xml:space="preserve"> měsíců</w:t>
      </w:r>
      <w:r w:rsidR="005D485F">
        <w:rPr>
          <w:rFonts w:cstheme="majorHAnsi"/>
          <w:color w:val="000000" w:themeColor="text1"/>
        </w:rPr>
        <w:t xml:space="preserve"> ode dne podpisu</w:t>
      </w:r>
      <w:r w:rsidR="000D3B80" w:rsidRPr="00FE0AD7">
        <w:rPr>
          <w:rFonts w:cstheme="majorHAnsi"/>
          <w:color w:val="000000" w:themeColor="text1"/>
        </w:rPr>
        <w:t xml:space="preserve">. </w:t>
      </w:r>
    </w:p>
    <w:p w:rsidR="000D3B80" w:rsidRPr="000D3B80" w:rsidRDefault="000D3B80" w:rsidP="000D3B80">
      <w:pPr>
        <w:rPr>
          <w:rFonts w:asciiTheme="majorHAnsi" w:hAnsiTheme="majorHAnsi" w:cstheme="majorHAnsi"/>
          <w:color w:val="000000" w:themeColor="text1"/>
        </w:rPr>
      </w:pPr>
    </w:p>
    <w:p w:rsidR="000D3B80" w:rsidRPr="000D3B80" w:rsidRDefault="000D3B80" w:rsidP="000D3B80">
      <w:pPr>
        <w:rPr>
          <w:rFonts w:asciiTheme="majorHAnsi" w:hAnsiTheme="majorHAnsi" w:cstheme="majorHAnsi"/>
          <w:color w:val="000000" w:themeColor="text1"/>
        </w:rPr>
      </w:pPr>
    </w:p>
    <w:p w:rsidR="000D3B80" w:rsidRPr="000D3B80" w:rsidRDefault="000D3B80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 Českých Budějovicích dne </w:t>
      </w:r>
      <w:r w:rsidR="000D6398">
        <w:rPr>
          <w:rFonts w:asciiTheme="majorHAnsi" w:hAnsiTheme="majorHAnsi" w:cstheme="majorHAnsi"/>
          <w:color w:val="000000" w:themeColor="text1"/>
          <w:sz w:val="22"/>
          <w:szCs w:val="22"/>
        </w:rPr>
        <w:t>6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>. 1. 20</w:t>
      </w:r>
      <w:r w:rsidR="000D6398">
        <w:rPr>
          <w:rFonts w:asciiTheme="majorHAnsi" w:hAnsiTheme="majorHAnsi" w:cstheme="majorHAnsi"/>
          <w:color w:val="000000" w:themeColor="text1"/>
          <w:sz w:val="22"/>
          <w:szCs w:val="22"/>
        </w:rPr>
        <w:t>20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0D3B80" w:rsidRPr="000D3B80" w:rsidRDefault="000D3B80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0D3B80" w:rsidRDefault="000D3B80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52F8F" w:rsidRDefault="00A52F8F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A52F8F" w:rsidRPr="000D3B80" w:rsidRDefault="00A52F8F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0D3B80" w:rsidRPr="000D3B80" w:rsidRDefault="000D3B80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:rsidR="000D3B80" w:rsidRPr="000D3B80" w:rsidRDefault="000D3B80" w:rsidP="000D3B80">
      <w:pPr>
        <w:pStyle w:val="Defaul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…………………………………………………….. </w:t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0D3B80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……………………………………………………. </w:t>
      </w:r>
    </w:p>
    <w:p w:rsidR="000D3B80" w:rsidRPr="000D3B80" w:rsidRDefault="000D3B80" w:rsidP="000D3B80">
      <w:pPr>
        <w:rPr>
          <w:rFonts w:asciiTheme="majorHAnsi" w:hAnsiTheme="majorHAnsi" w:cstheme="majorHAnsi"/>
          <w:color w:val="000000" w:themeColor="text1"/>
        </w:rPr>
      </w:pPr>
      <w:r w:rsidRPr="000D3B80">
        <w:rPr>
          <w:rFonts w:asciiTheme="majorHAnsi" w:hAnsiTheme="majorHAnsi" w:cstheme="majorHAnsi"/>
          <w:color w:val="000000" w:themeColor="text1"/>
        </w:rPr>
        <w:t xml:space="preserve">za poskytovatele </w:t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</w:r>
      <w:r w:rsidRPr="000D3B80">
        <w:rPr>
          <w:rFonts w:asciiTheme="majorHAnsi" w:hAnsiTheme="majorHAnsi" w:cstheme="majorHAnsi"/>
          <w:color w:val="000000" w:themeColor="text1"/>
        </w:rPr>
        <w:tab/>
        <w:t>za odběratele</w:t>
      </w:r>
    </w:p>
    <w:sectPr w:rsidR="000D3B80" w:rsidRPr="000D3B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A5" w:rsidRDefault="000548A5" w:rsidP="005D485F">
      <w:pPr>
        <w:spacing w:after="0" w:line="240" w:lineRule="auto"/>
      </w:pPr>
      <w:r>
        <w:separator/>
      </w:r>
    </w:p>
  </w:endnote>
  <w:endnote w:type="continuationSeparator" w:id="0">
    <w:p w:rsidR="000548A5" w:rsidRDefault="000548A5" w:rsidP="005D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506431"/>
      <w:docPartObj>
        <w:docPartGallery w:val="Page Numbers (Bottom of Page)"/>
        <w:docPartUnique/>
      </w:docPartObj>
    </w:sdtPr>
    <w:sdtEndPr/>
    <w:sdtContent>
      <w:p w:rsidR="005D485F" w:rsidRDefault="005D485F">
        <w:pPr>
          <w:pStyle w:val="Zpat"/>
          <w:jc w:val="right"/>
        </w:pPr>
        <w:r w:rsidRPr="005D485F">
          <w:rPr>
            <w:rFonts w:asciiTheme="majorHAnsi" w:hAnsiTheme="majorHAnsi" w:cstheme="majorHAnsi"/>
          </w:rPr>
          <w:fldChar w:fldCharType="begin"/>
        </w:r>
        <w:r w:rsidRPr="005D485F">
          <w:rPr>
            <w:rFonts w:asciiTheme="majorHAnsi" w:hAnsiTheme="majorHAnsi" w:cstheme="majorHAnsi"/>
          </w:rPr>
          <w:instrText>PAGE   \* MERGEFORMAT</w:instrText>
        </w:r>
        <w:r w:rsidRPr="005D485F">
          <w:rPr>
            <w:rFonts w:asciiTheme="majorHAnsi" w:hAnsiTheme="majorHAnsi" w:cstheme="majorHAnsi"/>
          </w:rPr>
          <w:fldChar w:fldCharType="separate"/>
        </w:r>
        <w:r w:rsidR="00A52F8F">
          <w:rPr>
            <w:rFonts w:asciiTheme="majorHAnsi" w:hAnsiTheme="majorHAnsi" w:cstheme="majorHAnsi"/>
            <w:noProof/>
          </w:rPr>
          <w:t>4</w:t>
        </w:r>
        <w:r w:rsidRPr="005D485F">
          <w:rPr>
            <w:rFonts w:asciiTheme="majorHAnsi" w:hAnsiTheme="majorHAnsi" w:cstheme="majorHAnsi"/>
          </w:rPr>
          <w:fldChar w:fldCharType="end"/>
        </w:r>
        <w:r w:rsidRPr="005D485F">
          <w:rPr>
            <w:rFonts w:asciiTheme="majorHAnsi" w:hAnsiTheme="majorHAnsi" w:cstheme="majorHAnsi"/>
          </w:rPr>
          <w:t xml:space="preserve"> z </w:t>
        </w:r>
        <w:r w:rsidRPr="005D485F">
          <w:rPr>
            <w:rFonts w:asciiTheme="majorHAnsi" w:hAnsiTheme="majorHAnsi" w:cstheme="majorHAnsi"/>
          </w:rPr>
          <w:fldChar w:fldCharType="begin"/>
        </w:r>
        <w:r w:rsidRPr="005D485F">
          <w:rPr>
            <w:rFonts w:asciiTheme="majorHAnsi" w:hAnsiTheme="majorHAnsi" w:cstheme="majorHAnsi"/>
          </w:rPr>
          <w:instrText xml:space="preserve"> NUMPAGES  \# "0"  \* MERGEFORMAT </w:instrText>
        </w:r>
        <w:r w:rsidRPr="005D485F">
          <w:rPr>
            <w:rFonts w:asciiTheme="majorHAnsi" w:hAnsiTheme="majorHAnsi" w:cstheme="majorHAnsi"/>
          </w:rPr>
          <w:fldChar w:fldCharType="separate"/>
        </w:r>
        <w:r w:rsidR="00A52F8F">
          <w:rPr>
            <w:rFonts w:asciiTheme="majorHAnsi" w:hAnsiTheme="majorHAnsi" w:cstheme="majorHAnsi"/>
            <w:noProof/>
          </w:rPr>
          <w:t>4</w:t>
        </w:r>
        <w:r w:rsidRPr="005D485F">
          <w:rPr>
            <w:rFonts w:asciiTheme="majorHAnsi" w:hAnsiTheme="majorHAnsi" w:cstheme="majorHAnsi"/>
          </w:rPr>
          <w:fldChar w:fldCharType="end"/>
        </w:r>
      </w:p>
    </w:sdtContent>
  </w:sdt>
  <w:p w:rsidR="005D485F" w:rsidRPr="005D485F" w:rsidRDefault="005D485F">
    <w:pPr>
      <w:pStyle w:val="Zpat"/>
      <w:rPr>
        <w:rFonts w:asciiTheme="majorHAnsi" w:hAnsiTheme="majorHAnsi" w:cstheme="majorHAnsi"/>
        <w:sz w:val="16"/>
        <w:szCs w:val="16"/>
      </w:rPr>
    </w:pPr>
    <w:r w:rsidRPr="005D485F">
      <w:rPr>
        <w:rFonts w:asciiTheme="majorHAnsi" w:hAnsiTheme="majorHAnsi" w:cstheme="majorHAnsi"/>
        <w:sz w:val="16"/>
        <w:szCs w:val="16"/>
      </w:rPr>
      <w:fldChar w:fldCharType="begin"/>
    </w:r>
    <w:r w:rsidRPr="005D485F">
      <w:rPr>
        <w:rFonts w:asciiTheme="majorHAnsi" w:hAnsiTheme="majorHAnsi" w:cstheme="majorHAnsi"/>
        <w:sz w:val="16"/>
        <w:szCs w:val="16"/>
      </w:rPr>
      <w:instrText xml:space="preserve"> FILENAME   \* MERGEFORMAT </w:instrText>
    </w:r>
    <w:r w:rsidRPr="005D485F">
      <w:rPr>
        <w:rFonts w:asciiTheme="majorHAnsi" w:hAnsiTheme="majorHAnsi" w:cstheme="majorHAnsi"/>
        <w:sz w:val="16"/>
        <w:szCs w:val="16"/>
      </w:rPr>
      <w:fldChar w:fldCharType="separate"/>
    </w:r>
    <w:r w:rsidR="000D6398">
      <w:rPr>
        <w:rFonts w:asciiTheme="majorHAnsi" w:hAnsiTheme="majorHAnsi" w:cstheme="majorHAnsi"/>
        <w:noProof/>
        <w:sz w:val="16"/>
        <w:szCs w:val="16"/>
      </w:rPr>
      <w:t>Smlouva_podpora_sítě_SOSCB-2020</w:t>
    </w:r>
    <w:r w:rsidRPr="005D485F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A5" w:rsidRDefault="000548A5" w:rsidP="005D485F">
      <w:pPr>
        <w:spacing w:after="0" w:line="240" w:lineRule="auto"/>
      </w:pPr>
      <w:r>
        <w:separator/>
      </w:r>
    </w:p>
  </w:footnote>
  <w:footnote w:type="continuationSeparator" w:id="0">
    <w:p w:rsidR="000548A5" w:rsidRDefault="000548A5" w:rsidP="005D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4052C"/>
    <w:multiLevelType w:val="hybridMultilevel"/>
    <w:tmpl w:val="31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90"/>
    <w:rsid w:val="000548A5"/>
    <w:rsid w:val="000D3B80"/>
    <w:rsid w:val="000D6398"/>
    <w:rsid w:val="001304AA"/>
    <w:rsid w:val="003814DA"/>
    <w:rsid w:val="005D485F"/>
    <w:rsid w:val="00796869"/>
    <w:rsid w:val="00830B90"/>
    <w:rsid w:val="00904C0E"/>
    <w:rsid w:val="00A23142"/>
    <w:rsid w:val="00A52F8F"/>
    <w:rsid w:val="00AF7222"/>
    <w:rsid w:val="00BC2D20"/>
    <w:rsid w:val="00E80046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2135"/>
  <w15:chartTrackingRefBased/>
  <w15:docId w15:val="{8CFEB9D0-481A-4B28-B552-9E4CDBB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0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04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304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304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304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0B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30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04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304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304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304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1304AA"/>
    <w:rPr>
      <w:rFonts w:asciiTheme="majorHAnsi" w:eastAsiaTheme="majorEastAsia" w:hAnsiTheme="majorHAnsi" w:cstheme="majorBidi"/>
      <w:color w:val="1F3763" w:themeColor="accent1" w:themeShade="7F"/>
    </w:rPr>
  </w:style>
  <w:style w:type="table" w:styleId="Mkatabulky">
    <w:name w:val="Table Grid"/>
    <w:basedOn w:val="Normlntabulka"/>
    <w:uiPriority w:val="39"/>
    <w:rsid w:val="00FE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85F"/>
  </w:style>
  <w:style w:type="paragraph" w:styleId="Zpat">
    <w:name w:val="footer"/>
    <w:basedOn w:val="Normln"/>
    <w:link w:val="ZpatChar"/>
    <w:uiPriority w:val="99"/>
    <w:unhideWhenUsed/>
    <w:rsid w:val="005D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Török</dc:creator>
  <cp:keywords/>
  <dc:description/>
  <cp:lastModifiedBy>Cimlová Věra</cp:lastModifiedBy>
  <cp:revision>2</cp:revision>
  <dcterms:created xsi:type="dcterms:W3CDTF">2020-01-16T08:52:00Z</dcterms:created>
  <dcterms:modified xsi:type="dcterms:W3CDTF">2020-01-16T08:52:00Z</dcterms:modified>
</cp:coreProperties>
</file>