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F9443" w14:textId="77777777" w:rsidR="007C4C59" w:rsidRDefault="000B75D8" w:rsidP="00C86E13">
      <w:pPr>
        <w:pStyle w:val="Nadpissmlouvy"/>
      </w:pPr>
      <w:r>
        <w:t>Dodatek č. 1</w:t>
      </w:r>
    </w:p>
    <w:p w14:paraId="2640B29D" w14:textId="38AC9D39" w:rsidR="00C07EFE" w:rsidRPr="00C07EFE" w:rsidRDefault="00E1347E" w:rsidP="00C07EFE">
      <w:pPr>
        <w:jc w:val="center"/>
        <w:rPr>
          <w:sz w:val="21"/>
          <w:szCs w:val="21"/>
        </w:rPr>
      </w:pPr>
      <w:r>
        <w:rPr>
          <w:sz w:val="21"/>
          <w:szCs w:val="21"/>
        </w:rPr>
        <w:t>ke</w:t>
      </w:r>
      <w:r w:rsidR="009A0B79">
        <w:rPr>
          <w:sz w:val="21"/>
          <w:szCs w:val="21"/>
        </w:rPr>
        <w:t xml:space="preserve"> </w:t>
      </w:r>
      <w:r w:rsidR="00C07EFE">
        <w:rPr>
          <w:sz w:val="21"/>
          <w:szCs w:val="21"/>
        </w:rPr>
        <w:t xml:space="preserve">kupní </w:t>
      </w:r>
      <w:r w:rsidR="00C86E13" w:rsidRPr="0034110D">
        <w:rPr>
          <w:sz w:val="21"/>
          <w:szCs w:val="21"/>
        </w:rPr>
        <w:t xml:space="preserve">smlouvě ze dne </w:t>
      </w:r>
      <w:r w:rsidR="00C07EFE" w:rsidRPr="00C07EFE">
        <w:rPr>
          <w:sz w:val="21"/>
          <w:szCs w:val="21"/>
        </w:rPr>
        <w:t>1. 10. 2019</w:t>
      </w:r>
      <w:r w:rsidR="00C07EFE" w:rsidRPr="00C07EFE">
        <w:t xml:space="preserve"> </w:t>
      </w:r>
      <w:r w:rsidR="00C07EFE" w:rsidRPr="00C07EFE">
        <w:rPr>
          <w:sz w:val="21"/>
          <w:szCs w:val="21"/>
        </w:rPr>
        <w:t xml:space="preserve">uzavřené na základě výsledku otevřeného zadávacího řízení pro zadání veřejné zakázky: </w:t>
      </w:r>
    </w:p>
    <w:p w14:paraId="4E979333" w14:textId="1B10F4A0" w:rsidR="00C86E13" w:rsidRDefault="00C07EFE" w:rsidP="00C07EFE">
      <w:pPr>
        <w:jc w:val="center"/>
        <w:rPr>
          <w:sz w:val="21"/>
          <w:szCs w:val="21"/>
        </w:rPr>
      </w:pPr>
      <w:r w:rsidRPr="00C07EFE">
        <w:rPr>
          <w:sz w:val="21"/>
          <w:szCs w:val="21"/>
        </w:rPr>
        <w:t>„Dodávka nábytku pro nový Pavilon intenzivní medicíny“</w:t>
      </w:r>
    </w:p>
    <w:p w14:paraId="27F6E299" w14:textId="77777777" w:rsidR="005A13DC" w:rsidRPr="0034110D" w:rsidRDefault="005A13DC" w:rsidP="00C86E13">
      <w:pPr>
        <w:jc w:val="center"/>
        <w:rPr>
          <w:sz w:val="21"/>
          <w:szCs w:val="21"/>
        </w:rPr>
      </w:pPr>
      <w:r>
        <w:rPr>
          <w:sz w:val="21"/>
          <w:szCs w:val="21"/>
        </w:rPr>
        <w:t>(dále jen „Dodatek“)</w:t>
      </w:r>
    </w:p>
    <w:p w14:paraId="455FBD9B" w14:textId="77777777" w:rsidR="000B75D8" w:rsidRPr="0034110D" w:rsidRDefault="00C86E13" w:rsidP="009A0B79">
      <w:pPr>
        <w:pStyle w:val="Zahlavismlouvy"/>
        <w:rPr>
          <w:szCs w:val="21"/>
        </w:rPr>
      </w:pPr>
      <w:r w:rsidRPr="0034110D">
        <w:rPr>
          <w:szCs w:val="21"/>
        </w:rPr>
        <w:t>Smluvní strany:</w:t>
      </w:r>
    </w:p>
    <w:p w14:paraId="0ADDCD1F" w14:textId="77777777" w:rsidR="00C07EFE" w:rsidRDefault="00C07EFE" w:rsidP="00E1347E">
      <w:pPr>
        <w:pStyle w:val="Zahlavismlouvy"/>
        <w:spacing w:after="0"/>
        <w:rPr>
          <w:b/>
          <w:lang w:eastAsia="ar-SA"/>
        </w:rPr>
      </w:pPr>
      <w:r w:rsidRPr="00C07EFE">
        <w:rPr>
          <w:b/>
          <w:lang w:eastAsia="ar-SA"/>
        </w:rPr>
        <w:t>QUERCUS NÁBYTEK, s.r.o.</w:t>
      </w:r>
    </w:p>
    <w:p w14:paraId="7BA38EEE" w14:textId="14E2D045" w:rsidR="00E1347E" w:rsidRPr="00E1347E" w:rsidRDefault="00E1347E" w:rsidP="00E1347E">
      <w:pPr>
        <w:pStyle w:val="Zahlavismlouvy"/>
        <w:spacing w:after="0"/>
        <w:rPr>
          <w:lang w:eastAsia="ar-SA"/>
        </w:rPr>
      </w:pPr>
      <w:r w:rsidRPr="00E1347E">
        <w:rPr>
          <w:lang w:eastAsia="ar-SA"/>
        </w:rPr>
        <w:t>Sídlo:</w:t>
      </w:r>
      <w:r w:rsidRPr="00E1347E">
        <w:rPr>
          <w:lang w:eastAsia="ar-SA"/>
        </w:rPr>
        <w:tab/>
      </w:r>
      <w:r w:rsidRPr="00E1347E">
        <w:rPr>
          <w:lang w:eastAsia="ar-SA"/>
        </w:rPr>
        <w:tab/>
      </w:r>
      <w:r w:rsidR="00C07EFE" w:rsidRPr="00C07EFE">
        <w:rPr>
          <w:lang w:eastAsia="ar-SA"/>
        </w:rPr>
        <w:t>Pasecká 2374, 760 01 Zlín</w:t>
      </w:r>
    </w:p>
    <w:p w14:paraId="4CAF41C9" w14:textId="23B55E28" w:rsidR="00E1347E" w:rsidRPr="00E1347E" w:rsidRDefault="00E1347E" w:rsidP="00E1347E">
      <w:pPr>
        <w:pStyle w:val="Zahlavismlouvy"/>
        <w:spacing w:after="0"/>
        <w:rPr>
          <w:lang w:eastAsia="ar-SA"/>
        </w:rPr>
      </w:pPr>
      <w:r w:rsidRPr="00E1347E">
        <w:rPr>
          <w:lang w:eastAsia="ar-SA"/>
        </w:rPr>
        <w:t>IČO:</w:t>
      </w:r>
      <w:r w:rsidRPr="00E1347E">
        <w:rPr>
          <w:lang w:eastAsia="ar-SA"/>
        </w:rPr>
        <w:tab/>
      </w:r>
      <w:r w:rsidRPr="00E1347E">
        <w:rPr>
          <w:lang w:eastAsia="ar-SA"/>
        </w:rPr>
        <w:tab/>
      </w:r>
      <w:r w:rsidR="00C07EFE" w:rsidRPr="00C07EFE">
        <w:rPr>
          <w:lang w:eastAsia="ar-SA"/>
        </w:rPr>
        <w:t>47917601</w:t>
      </w:r>
    </w:p>
    <w:p w14:paraId="2D0A3A06" w14:textId="77777777" w:rsidR="00C07EFE" w:rsidRDefault="00E1347E" w:rsidP="00E1347E">
      <w:pPr>
        <w:pStyle w:val="Zahlavismlouvy"/>
        <w:spacing w:after="0"/>
        <w:rPr>
          <w:lang w:eastAsia="ar-SA"/>
        </w:rPr>
      </w:pPr>
      <w:r w:rsidRPr="00E1347E">
        <w:rPr>
          <w:lang w:eastAsia="ar-SA"/>
        </w:rPr>
        <w:t>DIČ:</w:t>
      </w:r>
      <w:r w:rsidRPr="00E1347E">
        <w:rPr>
          <w:lang w:eastAsia="ar-SA"/>
        </w:rPr>
        <w:tab/>
      </w:r>
      <w:r w:rsidRPr="00E1347E">
        <w:rPr>
          <w:lang w:eastAsia="ar-SA"/>
        </w:rPr>
        <w:tab/>
        <w:t>CZ</w:t>
      </w:r>
      <w:r w:rsidR="00C07EFE" w:rsidRPr="00C07EFE">
        <w:rPr>
          <w:lang w:eastAsia="ar-SA"/>
        </w:rPr>
        <w:t>47917601</w:t>
      </w:r>
    </w:p>
    <w:p w14:paraId="7527C873" w14:textId="3D6C67F4" w:rsidR="00E1347E" w:rsidRPr="00E1347E" w:rsidRDefault="00E1347E" w:rsidP="00E1347E">
      <w:pPr>
        <w:pStyle w:val="Zahlavismlouvy"/>
        <w:spacing w:after="0"/>
        <w:rPr>
          <w:lang w:eastAsia="ar-SA"/>
        </w:rPr>
      </w:pPr>
      <w:r>
        <w:rPr>
          <w:lang w:eastAsia="ar-SA"/>
        </w:rPr>
        <w:t>Zapsaný v obchodním rejstříku</w:t>
      </w:r>
      <w:r w:rsidRPr="00E1347E">
        <w:rPr>
          <w:lang w:eastAsia="ar-SA"/>
        </w:rPr>
        <w:t xml:space="preserve"> </w:t>
      </w:r>
      <w:r>
        <w:rPr>
          <w:lang w:eastAsia="ar-SA"/>
        </w:rPr>
        <w:t>pod spis. zn. C</w:t>
      </w:r>
      <w:r w:rsidRPr="00E1347E">
        <w:rPr>
          <w:lang w:eastAsia="ar-SA"/>
        </w:rPr>
        <w:t xml:space="preserve"> </w:t>
      </w:r>
      <w:r w:rsidR="00C07EFE" w:rsidRPr="00C07EFE">
        <w:rPr>
          <w:lang w:eastAsia="ar-SA"/>
        </w:rPr>
        <w:t>10494</w:t>
      </w:r>
      <w:r>
        <w:rPr>
          <w:lang w:eastAsia="ar-SA"/>
        </w:rPr>
        <w:t xml:space="preserve"> vedenou</w:t>
      </w:r>
      <w:r w:rsidRPr="00E1347E">
        <w:rPr>
          <w:lang w:eastAsia="ar-SA"/>
        </w:rPr>
        <w:t xml:space="preserve"> Krajským soudem v </w:t>
      </w:r>
      <w:r w:rsidR="00C07EFE">
        <w:rPr>
          <w:lang w:eastAsia="ar-SA"/>
        </w:rPr>
        <w:t>Brně</w:t>
      </w:r>
    </w:p>
    <w:p w14:paraId="1241D5E5" w14:textId="40A2AB91" w:rsidR="00E1347E" w:rsidRPr="00E1347E" w:rsidRDefault="00E1347E" w:rsidP="00E1347E">
      <w:pPr>
        <w:pStyle w:val="Zahlavismlouvy"/>
        <w:spacing w:after="0"/>
        <w:rPr>
          <w:lang w:eastAsia="ar-SA"/>
        </w:rPr>
      </w:pPr>
      <w:r w:rsidRPr="00E1347E">
        <w:rPr>
          <w:lang w:eastAsia="ar-SA"/>
        </w:rPr>
        <w:t>Bankovní spojení:</w:t>
      </w:r>
      <w:r w:rsidRPr="00E1347E">
        <w:rPr>
          <w:lang w:eastAsia="ar-SA"/>
        </w:rPr>
        <w:tab/>
      </w:r>
      <w:r w:rsidR="00AB4242">
        <w:rPr>
          <w:lang w:eastAsia="ar-SA"/>
        </w:rPr>
        <w:t>xxxxxxxxxxxxx</w:t>
      </w:r>
    </w:p>
    <w:p w14:paraId="02B77E3F" w14:textId="5187D5F4" w:rsidR="00E1347E" w:rsidRPr="00E1347E" w:rsidRDefault="00E1347E" w:rsidP="00E1347E">
      <w:pPr>
        <w:pStyle w:val="Zahlavismlouvy"/>
        <w:spacing w:after="0"/>
        <w:rPr>
          <w:lang w:eastAsia="ar-SA"/>
        </w:rPr>
      </w:pPr>
      <w:r w:rsidRPr="00E1347E">
        <w:rPr>
          <w:lang w:eastAsia="ar-SA"/>
        </w:rPr>
        <w:t>Číslo účtu:</w:t>
      </w:r>
      <w:r w:rsidRPr="00E1347E">
        <w:rPr>
          <w:lang w:eastAsia="ar-SA"/>
        </w:rPr>
        <w:tab/>
      </w:r>
      <w:r w:rsidRPr="00E1347E">
        <w:rPr>
          <w:lang w:eastAsia="ar-SA"/>
        </w:rPr>
        <w:tab/>
      </w:r>
      <w:r w:rsidR="00AB4242">
        <w:rPr>
          <w:lang w:eastAsia="ar-SA"/>
        </w:rPr>
        <w:t>xxxxxxxxxxxxxxxxxxxxx</w:t>
      </w:r>
    </w:p>
    <w:p w14:paraId="5472F860" w14:textId="33C02A73" w:rsidR="00E1347E" w:rsidRPr="00E1347E" w:rsidRDefault="00E1347E" w:rsidP="00E1347E">
      <w:pPr>
        <w:pStyle w:val="Zahlavismlouvy"/>
        <w:rPr>
          <w:lang w:eastAsia="ar-SA"/>
        </w:rPr>
      </w:pPr>
      <w:r w:rsidRPr="00E1347E">
        <w:rPr>
          <w:lang w:eastAsia="ar-SA"/>
        </w:rPr>
        <w:t>Zastoupení:</w:t>
      </w:r>
      <w:r w:rsidRPr="00E1347E">
        <w:rPr>
          <w:lang w:eastAsia="ar-SA"/>
        </w:rPr>
        <w:tab/>
      </w:r>
      <w:r w:rsidRPr="00E1347E">
        <w:rPr>
          <w:lang w:eastAsia="ar-SA"/>
        </w:rPr>
        <w:tab/>
      </w:r>
      <w:r w:rsidR="00C07EFE" w:rsidRPr="00C07EFE">
        <w:rPr>
          <w:lang w:eastAsia="ar-SA"/>
        </w:rPr>
        <w:t>Ing. Jan Tichý</w:t>
      </w:r>
      <w:r w:rsidRPr="00E1347E">
        <w:rPr>
          <w:lang w:eastAsia="ar-SA"/>
        </w:rPr>
        <w:t>, jednatel</w:t>
      </w:r>
    </w:p>
    <w:p w14:paraId="59AF4B46" w14:textId="0183F142" w:rsidR="00E1347E" w:rsidRPr="00E1347E" w:rsidRDefault="00E1347E" w:rsidP="00E1347E">
      <w:pPr>
        <w:pStyle w:val="Zahlavismlouvy"/>
        <w:rPr>
          <w:lang w:eastAsia="ar-SA"/>
        </w:rPr>
      </w:pPr>
      <w:r w:rsidRPr="00E1347E">
        <w:rPr>
          <w:lang w:eastAsia="ar-SA"/>
        </w:rPr>
        <w:t>dále jen „</w:t>
      </w:r>
      <w:r w:rsidR="00C07EFE">
        <w:rPr>
          <w:b/>
          <w:lang w:eastAsia="ar-SA"/>
        </w:rPr>
        <w:t>Prodávající</w:t>
      </w:r>
      <w:r w:rsidRPr="00E1347E">
        <w:rPr>
          <w:lang w:eastAsia="ar-SA"/>
        </w:rPr>
        <w:t>“</w:t>
      </w:r>
    </w:p>
    <w:p w14:paraId="34E7A974" w14:textId="77777777" w:rsidR="00E1347E" w:rsidRPr="00E1347E" w:rsidRDefault="00E1347E" w:rsidP="00E1347E">
      <w:pPr>
        <w:pStyle w:val="Zahlavismlouvy"/>
        <w:rPr>
          <w:lang w:eastAsia="ar-SA"/>
        </w:rPr>
      </w:pPr>
      <w:r w:rsidRPr="00E1347E">
        <w:rPr>
          <w:lang w:eastAsia="ar-SA"/>
        </w:rPr>
        <w:t>a</w:t>
      </w:r>
    </w:p>
    <w:p w14:paraId="365C85A2" w14:textId="77777777" w:rsidR="00E1347E" w:rsidRPr="00E1347E" w:rsidRDefault="00E1347E" w:rsidP="00E1347E">
      <w:pPr>
        <w:pStyle w:val="Zahlavismlouvy"/>
        <w:spacing w:after="0"/>
        <w:rPr>
          <w:b/>
          <w:lang w:eastAsia="ar-SA"/>
        </w:rPr>
      </w:pPr>
      <w:r w:rsidRPr="00E1347E">
        <w:rPr>
          <w:b/>
          <w:lang w:eastAsia="ar-SA"/>
        </w:rPr>
        <w:t>Nemocnice Jablonec nad Nisou, p.o.</w:t>
      </w:r>
    </w:p>
    <w:p w14:paraId="167F5E10" w14:textId="77777777" w:rsidR="00E1347E" w:rsidRPr="00E1347E" w:rsidRDefault="00E1347E" w:rsidP="00E1347E">
      <w:pPr>
        <w:pStyle w:val="Zahlavismlouvy"/>
        <w:spacing w:after="0"/>
        <w:rPr>
          <w:lang w:eastAsia="ar-SA"/>
        </w:rPr>
      </w:pPr>
      <w:r w:rsidRPr="00E1347E">
        <w:rPr>
          <w:lang w:eastAsia="ar-SA"/>
        </w:rPr>
        <w:t>Sídlo:</w:t>
      </w:r>
      <w:r w:rsidRPr="00E1347E">
        <w:rPr>
          <w:lang w:eastAsia="ar-SA"/>
        </w:rPr>
        <w:tab/>
      </w:r>
      <w:r w:rsidRPr="00E1347E">
        <w:rPr>
          <w:lang w:eastAsia="ar-SA"/>
        </w:rPr>
        <w:tab/>
        <w:t>Nemocniční 4446/15, 466 01 Jablonec nad Nisou</w:t>
      </w:r>
    </w:p>
    <w:p w14:paraId="2F4846DB" w14:textId="77777777" w:rsidR="00E1347E" w:rsidRPr="00E1347E" w:rsidRDefault="00E1347E" w:rsidP="00E1347E">
      <w:pPr>
        <w:pStyle w:val="Zahlavismlouvy"/>
        <w:spacing w:after="0"/>
        <w:rPr>
          <w:lang w:eastAsia="ar-SA"/>
        </w:rPr>
      </w:pPr>
      <w:r w:rsidRPr="00E1347E">
        <w:rPr>
          <w:lang w:eastAsia="ar-SA"/>
        </w:rPr>
        <w:t>IČO :</w:t>
      </w:r>
      <w:r w:rsidRPr="00E1347E">
        <w:rPr>
          <w:lang w:eastAsia="ar-SA"/>
        </w:rPr>
        <w:tab/>
      </w:r>
      <w:r w:rsidRPr="00E1347E">
        <w:rPr>
          <w:lang w:eastAsia="ar-SA"/>
        </w:rPr>
        <w:tab/>
        <w:t>00829838</w:t>
      </w:r>
    </w:p>
    <w:p w14:paraId="02D31E7F" w14:textId="77777777" w:rsidR="00E1347E" w:rsidRPr="00E1347E" w:rsidRDefault="00E1347E" w:rsidP="00E1347E">
      <w:pPr>
        <w:pStyle w:val="Zahlavismlouvy"/>
        <w:spacing w:after="0"/>
        <w:rPr>
          <w:lang w:eastAsia="ar-SA"/>
        </w:rPr>
      </w:pPr>
      <w:r w:rsidRPr="00E1347E">
        <w:rPr>
          <w:lang w:eastAsia="ar-SA"/>
        </w:rPr>
        <w:t>DIČ:</w:t>
      </w:r>
      <w:r w:rsidRPr="00E1347E">
        <w:rPr>
          <w:lang w:eastAsia="ar-SA"/>
        </w:rPr>
        <w:tab/>
      </w:r>
      <w:r w:rsidRPr="00E1347E">
        <w:rPr>
          <w:lang w:eastAsia="ar-SA"/>
        </w:rPr>
        <w:tab/>
      </w:r>
      <w:r>
        <w:rPr>
          <w:lang w:eastAsia="ar-SA"/>
        </w:rPr>
        <w:tab/>
      </w:r>
      <w:r w:rsidRPr="00E1347E">
        <w:rPr>
          <w:lang w:eastAsia="ar-SA"/>
        </w:rPr>
        <w:t>CZ00829838</w:t>
      </w:r>
    </w:p>
    <w:p w14:paraId="7845A6EE" w14:textId="77777777" w:rsidR="00E1347E" w:rsidRPr="00E1347E" w:rsidRDefault="00E1347E" w:rsidP="00E1347E">
      <w:pPr>
        <w:pStyle w:val="Zahlavismlouvy"/>
        <w:spacing w:after="0"/>
        <w:rPr>
          <w:lang w:eastAsia="ar-SA"/>
        </w:rPr>
      </w:pPr>
      <w:r>
        <w:rPr>
          <w:lang w:eastAsia="ar-SA"/>
        </w:rPr>
        <w:t>Zapsaný v obchodním rejstříku</w:t>
      </w:r>
      <w:r w:rsidRPr="00E1347E">
        <w:rPr>
          <w:lang w:eastAsia="ar-SA"/>
        </w:rPr>
        <w:t xml:space="preserve"> </w:t>
      </w:r>
      <w:r>
        <w:rPr>
          <w:lang w:eastAsia="ar-SA"/>
        </w:rPr>
        <w:t xml:space="preserve">pod spis. zn. Pr </w:t>
      </w:r>
      <w:r w:rsidRPr="00E1347E">
        <w:rPr>
          <w:lang w:eastAsia="ar-SA"/>
        </w:rPr>
        <w:t>107</w:t>
      </w:r>
      <w:r>
        <w:rPr>
          <w:lang w:eastAsia="ar-SA"/>
        </w:rPr>
        <w:t xml:space="preserve"> vedenou</w:t>
      </w:r>
      <w:r w:rsidRPr="00E1347E">
        <w:rPr>
          <w:lang w:eastAsia="ar-SA"/>
        </w:rPr>
        <w:t xml:space="preserve"> Krajským soudem v</w:t>
      </w:r>
      <w:r>
        <w:rPr>
          <w:lang w:eastAsia="ar-SA"/>
        </w:rPr>
        <w:t> Ústí nad Labem</w:t>
      </w:r>
    </w:p>
    <w:p w14:paraId="2321EC87" w14:textId="0AA1711A" w:rsidR="00E1347E" w:rsidRPr="00E1347E" w:rsidRDefault="00E1347E" w:rsidP="00E1347E">
      <w:pPr>
        <w:pStyle w:val="Zahlavismlouvy"/>
        <w:spacing w:after="0"/>
        <w:rPr>
          <w:lang w:eastAsia="ar-SA"/>
        </w:rPr>
      </w:pPr>
      <w:r>
        <w:rPr>
          <w:lang w:eastAsia="ar-SA"/>
        </w:rPr>
        <w:t>Bankovní spojení:</w:t>
      </w:r>
      <w:r w:rsidRPr="00E1347E">
        <w:rPr>
          <w:lang w:eastAsia="ar-SA"/>
        </w:rPr>
        <w:t xml:space="preserve"> </w:t>
      </w:r>
      <w:r w:rsidR="00AB4242">
        <w:rPr>
          <w:lang w:eastAsia="ar-SA"/>
        </w:rPr>
        <w:t>xxxxxxxxxxxxxxxxxx</w:t>
      </w:r>
    </w:p>
    <w:p w14:paraId="677BCF62" w14:textId="494198EA" w:rsidR="00E1347E" w:rsidRPr="00E1347E" w:rsidRDefault="00E1347E" w:rsidP="00E1347E">
      <w:pPr>
        <w:pStyle w:val="Zahlavismlouvy"/>
        <w:spacing w:after="0"/>
        <w:rPr>
          <w:lang w:eastAsia="ar-SA"/>
        </w:rPr>
      </w:pPr>
      <w:r>
        <w:rPr>
          <w:lang w:eastAsia="ar-SA"/>
        </w:rPr>
        <w:t xml:space="preserve">Číslo účtu: </w:t>
      </w:r>
      <w:r w:rsidR="00AB4242">
        <w:rPr>
          <w:lang w:eastAsia="ar-SA"/>
        </w:rPr>
        <w:t>xxxxxxxxxxxxxxxxxxxxxxx</w:t>
      </w:r>
    </w:p>
    <w:p w14:paraId="13CFC25D" w14:textId="77777777" w:rsidR="00E1347E" w:rsidRPr="00E1347E" w:rsidRDefault="00E1347E" w:rsidP="00E1347E">
      <w:pPr>
        <w:pStyle w:val="Zahlavismlouvy"/>
        <w:rPr>
          <w:lang w:eastAsia="ar-SA"/>
        </w:rPr>
      </w:pPr>
      <w:r>
        <w:rPr>
          <w:lang w:eastAsia="ar-SA"/>
        </w:rPr>
        <w:t xml:space="preserve">Zastoupení: </w:t>
      </w:r>
      <w:r w:rsidRPr="00E1347E">
        <w:rPr>
          <w:lang w:eastAsia="ar-SA"/>
        </w:rPr>
        <w:t>MUDr. Vít Němeček, MBA, ředitel</w:t>
      </w:r>
    </w:p>
    <w:p w14:paraId="24602282" w14:textId="47848692" w:rsidR="00E1347E" w:rsidRPr="00E1347E" w:rsidRDefault="00E1347E" w:rsidP="00E1347E">
      <w:pPr>
        <w:pStyle w:val="Zahlavismlouvy"/>
        <w:rPr>
          <w:bCs/>
          <w:iCs/>
          <w:lang w:eastAsia="ar-SA"/>
        </w:rPr>
      </w:pPr>
      <w:r w:rsidRPr="00E1347E">
        <w:rPr>
          <w:lang w:eastAsia="ar-SA"/>
        </w:rPr>
        <w:t xml:space="preserve">dále jen </w:t>
      </w:r>
      <w:r w:rsidRPr="00E1347E">
        <w:rPr>
          <w:bCs/>
          <w:iCs/>
          <w:lang w:eastAsia="ar-SA"/>
        </w:rPr>
        <w:t>„</w:t>
      </w:r>
      <w:r w:rsidR="00C07EFE">
        <w:rPr>
          <w:b/>
          <w:bCs/>
          <w:iCs/>
          <w:lang w:eastAsia="ar-SA"/>
        </w:rPr>
        <w:t>Kupující</w:t>
      </w:r>
      <w:r w:rsidRPr="00E1347E">
        <w:rPr>
          <w:bCs/>
          <w:iCs/>
          <w:lang w:eastAsia="ar-SA"/>
        </w:rPr>
        <w:t>“</w:t>
      </w:r>
    </w:p>
    <w:p w14:paraId="17189BF6" w14:textId="77777777" w:rsidR="00417491" w:rsidRPr="0034110D" w:rsidRDefault="00E1347E" w:rsidP="00E1347E">
      <w:pPr>
        <w:pStyle w:val="Zahlavismlouvy"/>
        <w:rPr>
          <w:szCs w:val="21"/>
        </w:rPr>
      </w:pPr>
      <w:r>
        <w:rPr>
          <w:szCs w:val="21"/>
        </w:rPr>
        <w:t xml:space="preserve"> </w:t>
      </w:r>
      <w:r w:rsidR="00262F78">
        <w:rPr>
          <w:szCs w:val="21"/>
        </w:rPr>
        <w:t>(</w:t>
      </w:r>
      <w:r w:rsidR="00417491" w:rsidRPr="0034110D">
        <w:rPr>
          <w:szCs w:val="21"/>
        </w:rPr>
        <w:t>dále společně jen „</w:t>
      </w:r>
      <w:r w:rsidR="00E606F0" w:rsidRPr="00574AA4">
        <w:rPr>
          <w:b/>
          <w:szCs w:val="21"/>
        </w:rPr>
        <w:t>S</w:t>
      </w:r>
      <w:r w:rsidR="00417491" w:rsidRPr="00574AA4">
        <w:rPr>
          <w:b/>
          <w:szCs w:val="21"/>
        </w:rPr>
        <w:t>mluvní strany</w:t>
      </w:r>
      <w:r w:rsidR="00574AA4">
        <w:rPr>
          <w:szCs w:val="21"/>
        </w:rPr>
        <w:t>“ nebo kterákoli</w:t>
      </w:r>
      <w:r w:rsidR="00417491" w:rsidRPr="0034110D">
        <w:rPr>
          <w:szCs w:val="21"/>
        </w:rPr>
        <w:t xml:space="preserve"> z nich </w:t>
      </w:r>
      <w:r w:rsidR="00574AA4">
        <w:rPr>
          <w:szCs w:val="21"/>
        </w:rPr>
        <w:t xml:space="preserve">jen </w:t>
      </w:r>
      <w:r w:rsidR="00417491" w:rsidRPr="0034110D">
        <w:rPr>
          <w:szCs w:val="21"/>
        </w:rPr>
        <w:t>„</w:t>
      </w:r>
      <w:r w:rsidR="00E606F0" w:rsidRPr="00574AA4">
        <w:rPr>
          <w:b/>
          <w:szCs w:val="21"/>
        </w:rPr>
        <w:t>S</w:t>
      </w:r>
      <w:r w:rsidR="00417491" w:rsidRPr="00574AA4">
        <w:rPr>
          <w:b/>
          <w:szCs w:val="21"/>
        </w:rPr>
        <w:t>mluvní strana</w:t>
      </w:r>
      <w:r w:rsidR="00574AA4">
        <w:rPr>
          <w:szCs w:val="21"/>
        </w:rPr>
        <w:t>“</w:t>
      </w:r>
      <w:r w:rsidR="00262F78">
        <w:rPr>
          <w:szCs w:val="21"/>
        </w:rPr>
        <w:t>)</w:t>
      </w:r>
    </w:p>
    <w:p w14:paraId="2623F1D4" w14:textId="77777777" w:rsidR="00417491" w:rsidRDefault="00574AA4" w:rsidP="00574AA4">
      <w:pPr>
        <w:pStyle w:val="Claneksmlouvy"/>
      </w:pPr>
      <w:r>
        <w:t xml:space="preserve"> preambule</w:t>
      </w:r>
    </w:p>
    <w:p w14:paraId="637C3F35" w14:textId="37B000E6" w:rsidR="00C07EFE" w:rsidRDefault="00574AA4" w:rsidP="0034110D">
      <w:pPr>
        <w:pStyle w:val="Odstavec-1uroven"/>
        <w:ind w:left="369" w:hanging="369"/>
      </w:pPr>
      <w:r>
        <w:t xml:space="preserve"> </w:t>
      </w:r>
      <w:r w:rsidR="00C07EFE" w:rsidRPr="00C07EFE">
        <w:t xml:space="preserve">Smluvní strany uzavřely dne 1. 10. 2019 kupní smlouvu, kterou se </w:t>
      </w:r>
      <w:r w:rsidR="002528A4">
        <w:t>Prodávající</w:t>
      </w:r>
      <w:r w:rsidR="00C07EFE" w:rsidRPr="00C07EFE">
        <w:t xml:space="preserve"> zavázal provést „Dodávku nábytku pro nový Pavilon intenzivní medicíny " (dále jen „</w:t>
      </w:r>
      <w:r w:rsidR="00C07EFE">
        <w:t>S</w:t>
      </w:r>
      <w:r w:rsidR="00C07EFE" w:rsidRPr="00C07EFE">
        <w:t>mlouva").</w:t>
      </w:r>
    </w:p>
    <w:p w14:paraId="4C01141A" w14:textId="761F537D" w:rsidR="0034110D" w:rsidRDefault="00C07EFE" w:rsidP="0034110D">
      <w:pPr>
        <w:pStyle w:val="Odstavec-1uroven"/>
        <w:ind w:left="369" w:hanging="369"/>
      </w:pPr>
      <w:r>
        <w:t xml:space="preserve"> </w:t>
      </w:r>
      <w:r w:rsidRPr="00C07EFE">
        <w:t xml:space="preserve">Účelem </w:t>
      </w:r>
      <w:r>
        <w:t>D</w:t>
      </w:r>
      <w:r w:rsidRPr="00C07EFE">
        <w:t xml:space="preserve">odatku je doplnění nebo změny ujednání dílčích podmínek </w:t>
      </w:r>
      <w:r>
        <w:t>S</w:t>
      </w:r>
      <w:r w:rsidRPr="00C07EFE">
        <w:t>mlouvy, článku II. Kupní cena a platební podmínky</w:t>
      </w:r>
      <w:r w:rsidR="00795378">
        <w:t xml:space="preserve"> odst. 1</w:t>
      </w:r>
      <w:r w:rsidR="00FC2F42">
        <w:t>.</w:t>
      </w:r>
      <w:r w:rsidRPr="00C07EFE">
        <w:t xml:space="preserve"> a článku III. Termín a místo dodání</w:t>
      </w:r>
      <w:r w:rsidR="00FC2F42">
        <w:t xml:space="preserve"> odst. 2.</w:t>
      </w:r>
      <w:r>
        <w:t>, a to</w:t>
      </w:r>
      <w:r w:rsidRPr="00C07EFE">
        <w:t xml:space="preserve"> </w:t>
      </w:r>
      <w:r>
        <w:t>dle článku 2</w:t>
      </w:r>
      <w:r w:rsidR="002528A4">
        <w:t>.</w:t>
      </w:r>
      <w:r>
        <w:t xml:space="preserve"> tohoto Dodatku</w:t>
      </w:r>
      <w:r w:rsidRPr="00C07EFE">
        <w:t>.</w:t>
      </w:r>
    </w:p>
    <w:p w14:paraId="606D0B3A" w14:textId="32A60308" w:rsidR="007D2A9F" w:rsidRDefault="007D2A9F" w:rsidP="0034110D">
      <w:pPr>
        <w:pStyle w:val="Odstavec-1uroven"/>
        <w:ind w:left="369" w:hanging="369"/>
      </w:pPr>
      <w:r>
        <w:t xml:space="preserve"> </w:t>
      </w:r>
      <w:r w:rsidR="002528A4">
        <w:t>Prodávající</w:t>
      </w:r>
      <w:r w:rsidR="00C07EFE" w:rsidRPr="00C07EFE">
        <w:t xml:space="preserve"> prohlašuje, že splnil podmínky dle </w:t>
      </w:r>
      <w:r w:rsidR="00C07EFE">
        <w:t xml:space="preserve">ustanovení </w:t>
      </w:r>
      <w:r w:rsidR="00C07EFE" w:rsidRPr="00C07EFE">
        <w:t>§ 222 odst.</w:t>
      </w:r>
      <w:r w:rsidR="00C07EFE">
        <w:t xml:space="preserve"> </w:t>
      </w:r>
      <w:r w:rsidR="00C07EFE" w:rsidRPr="00C07EFE">
        <w:t>4 zákona č.134/2016 Sb.</w:t>
      </w:r>
      <w:r w:rsidR="00C07EFE">
        <w:t>,</w:t>
      </w:r>
      <w:r w:rsidR="00C07EFE" w:rsidRPr="00C07EFE">
        <w:t xml:space="preserve"> o zadávání veřejných zakázek, v platném znění.</w:t>
      </w:r>
    </w:p>
    <w:p w14:paraId="5D0C0103" w14:textId="48BC5057" w:rsidR="00C07EFE" w:rsidRDefault="00C07EFE" w:rsidP="0034110D">
      <w:pPr>
        <w:pStyle w:val="Odstavec-1uroven"/>
        <w:ind w:left="369" w:hanging="369"/>
      </w:pPr>
      <w:r>
        <w:t xml:space="preserve"> </w:t>
      </w:r>
      <w:r w:rsidRPr="00C07EFE">
        <w:t xml:space="preserve">Podrobný rozpis změn závazků ze </w:t>
      </w:r>
      <w:r>
        <w:t>S</w:t>
      </w:r>
      <w:r w:rsidRPr="00C07EFE">
        <w:t xml:space="preserve">mlouvy je uveden v příloze tohoto </w:t>
      </w:r>
      <w:r>
        <w:t>D</w:t>
      </w:r>
      <w:r w:rsidRPr="00C07EFE">
        <w:t>odatku.</w:t>
      </w:r>
    </w:p>
    <w:p w14:paraId="6D868695" w14:textId="2E28C084" w:rsidR="00795378" w:rsidRDefault="00574AA4" w:rsidP="00574AA4">
      <w:pPr>
        <w:pStyle w:val="Claneksmlouvy"/>
        <w:ind w:left="0" w:firstLine="0"/>
      </w:pPr>
      <w:r>
        <w:t xml:space="preserve"> </w:t>
      </w:r>
      <w:r w:rsidR="00795378">
        <w:t>Předmět dodatku</w:t>
      </w:r>
    </w:p>
    <w:p w14:paraId="6B87F6BE" w14:textId="3AB72A14" w:rsidR="00795378" w:rsidRDefault="00795378" w:rsidP="00795378">
      <w:pPr>
        <w:pStyle w:val="Odstavec-1uroven"/>
        <w:ind w:left="431" w:hanging="431"/>
      </w:pPr>
      <w:r>
        <w:t xml:space="preserve"> V průběhu </w:t>
      </w:r>
      <w:r w:rsidR="002528A4">
        <w:t>plnění</w:t>
      </w:r>
      <w:r>
        <w:t xml:space="preserve"> Smlouvy došlo ke zjištění některých nových skutečností, které nebylo možné zjistit jak při projekčních pracích, výběrovém řízení, tak při uzavření Smlouvy. Po doměření jednotlivých místností Prodávajícím a po zohlednění jejich finální dispozice se Smluvní strany dohodly na vyřazení některých položek dle přílohy č. 1 </w:t>
      </w:r>
      <w:r w:rsidRPr="00D21088">
        <w:t>Dodatku</w:t>
      </w:r>
      <w:r>
        <w:t>.</w:t>
      </w:r>
      <w:r w:rsidR="00FC2F42" w:rsidRPr="00FC2F42">
        <w:t xml:space="preserve"> S</w:t>
      </w:r>
      <w:r w:rsidR="00FC2F42">
        <w:t>mluvní s</w:t>
      </w:r>
      <w:r w:rsidR="00FC2F42" w:rsidRPr="00FC2F42">
        <w:t xml:space="preserve">trany se dohodly </w:t>
      </w:r>
      <w:r w:rsidR="00FC2F42">
        <w:lastRenderedPageBreak/>
        <w:t>na p</w:t>
      </w:r>
      <w:r w:rsidR="00FC2F42" w:rsidRPr="00FC2F42">
        <w:t xml:space="preserve">osunutí termínu </w:t>
      </w:r>
      <w:r w:rsidR="002528A4">
        <w:t>poskytnutí plnění</w:t>
      </w:r>
      <w:r w:rsidR="00FC2F42">
        <w:t xml:space="preserve"> dle Smlouvy, což</w:t>
      </w:r>
      <w:r w:rsidR="00FC2F42" w:rsidRPr="00FC2F42">
        <w:t xml:space="preserve"> je vynuceno realizací navazující investice „Pavilon intenzivní medicíny v Nemocnici Jablonec nad Nisou, p.o. – navazující investice – generátor“, která není součástí </w:t>
      </w:r>
      <w:r w:rsidR="002528A4">
        <w:t>poskytnutí plnění</w:t>
      </w:r>
      <w:r w:rsidR="00FC2F42">
        <w:t xml:space="preserve"> dle Smlouvy</w:t>
      </w:r>
      <w:r w:rsidR="00FC2F42" w:rsidRPr="00FC2F42">
        <w:t xml:space="preserve">, ale bez dokončení této navazující investice (včetně odsouhlasení TI ČR s uvedením do provozu) není možné </w:t>
      </w:r>
      <w:r w:rsidR="002528A4">
        <w:t>plnění poskytnout</w:t>
      </w:r>
      <w:r w:rsidR="00FC2F42">
        <w:t xml:space="preserve"> dle Smlouvy</w:t>
      </w:r>
      <w:r w:rsidR="00FC2F42" w:rsidRPr="00FC2F42">
        <w:t>.</w:t>
      </w:r>
    </w:p>
    <w:p w14:paraId="1F3454E8" w14:textId="77777777" w:rsidR="00FC2F42" w:rsidRDefault="00795378" w:rsidP="00795378">
      <w:pPr>
        <w:pStyle w:val="Odstavec-1uroven"/>
        <w:ind w:left="431" w:hanging="431"/>
      </w:pPr>
      <w:r>
        <w:t xml:space="preserve"> V souvislosti s výše uvedeným se Smluvní strany dohodly na změn</w:t>
      </w:r>
      <w:r w:rsidR="00FC2F42">
        <w:t>ách:</w:t>
      </w:r>
    </w:p>
    <w:p w14:paraId="6C6E6037" w14:textId="18CD8357" w:rsidR="00795378" w:rsidRPr="002528A4" w:rsidRDefault="00795378" w:rsidP="00FC2F42">
      <w:pPr>
        <w:pStyle w:val="Odstavec-2uroven"/>
        <w:rPr>
          <w:sz w:val="21"/>
          <w:szCs w:val="21"/>
        </w:rPr>
      </w:pPr>
      <w:r w:rsidRPr="002528A4">
        <w:rPr>
          <w:sz w:val="21"/>
          <w:szCs w:val="21"/>
        </w:rPr>
        <w:t xml:space="preserve"> článku II. odst. 1 Smlouvy: </w:t>
      </w:r>
    </w:p>
    <w:p w14:paraId="4D9B825C" w14:textId="48FCF2F9" w:rsidR="00795378" w:rsidRPr="00795378" w:rsidRDefault="00795378" w:rsidP="00795378">
      <w:pPr>
        <w:pStyle w:val="Odstavec-1uroven"/>
        <w:numPr>
          <w:ilvl w:val="0"/>
          <w:numId w:val="34"/>
        </w:numPr>
        <w:rPr>
          <w:i/>
          <w:iCs/>
        </w:rPr>
      </w:pPr>
      <w:r w:rsidRPr="00795378">
        <w:rPr>
          <w:i/>
          <w:iCs/>
        </w:rPr>
        <w:t>Kupní cena za dodávku dle článku I. této smlouvy činí:</w:t>
      </w:r>
    </w:p>
    <w:p w14:paraId="61E4F0E4" w14:textId="5B65E9EC" w:rsidR="00795378" w:rsidRPr="00907B9F" w:rsidRDefault="00795378" w:rsidP="00795378">
      <w:pPr>
        <w:pStyle w:val="Odstavec-1uroven"/>
        <w:numPr>
          <w:ilvl w:val="0"/>
          <w:numId w:val="0"/>
        </w:numPr>
        <w:spacing w:after="0"/>
        <w:ind w:left="791" w:hanging="360"/>
        <w:rPr>
          <w:bCs w:val="0"/>
          <w:i/>
          <w:iCs/>
        </w:rPr>
      </w:pPr>
      <w:r w:rsidRPr="00795378">
        <w:rPr>
          <w:i/>
          <w:iCs/>
        </w:rPr>
        <w:tab/>
      </w:r>
      <w:r w:rsidRPr="00795378">
        <w:rPr>
          <w:b/>
          <w:bCs w:val="0"/>
          <w:i/>
          <w:iCs/>
        </w:rPr>
        <w:t>cena bez DPH</w:t>
      </w:r>
      <w:r w:rsidRPr="00795378">
        <w:rPr>
          <w:b/>
          <w:bCs w:val="0"/>
          <w:i/>
          <w:iCs/>
        </w:rPr>
        <w:tab/>
      </w:r>
      <w:r w:rsidR="00907B9F">
        <w:rPr>
          <w:b/>
          <w:bCs w:val="0"/>
          <w:i/>
          <w:iCs/>
        </w:rPr>
        <w:t>…………………….</w:t>
      </w:r>
      <w:r w:rsidR="00907B9F" w:rsidRPr="00907B9F">
        <w:rPr>
          <w:b/>
          <w:bCs w:val="0"/>
          <w:i/>
          <w:iCs/>
        </w:rPr>
        <w:t xml:space="preserve">3.030.794 </w:t>
      </w:r>
      <w:r w:rsidR="00907B9F">
        <w:rPr>
          <w:b/>
          <w:bCs w:val="0"/>
          <w:i/>
          <w:iCs/>
        </w:rPr>
        <w:t xml:space="preserve">Kč </w:t>
      </w:r>
      <w:r w:rsidRPr="00907B9F">
        <w:rPr>
          <w:bCs w:val="0"/>
          <w:i/>
          <w:iCs/>
        </w:rPr>
        <w:t xml:space="preserve">(slovy: </w:t>
      </w:r>
      <w:r w:rsidR="00907B9F" w:rsidRPr="00907B9F">
        <w:rPr>
          <w:bCs w:val="0"/>
          <w:i/>
          <w:iCs/>
        </w:rPr>
        <w:t>tři miliony třicet</w:t>
      </w:r>
      <w:r w:rsidRPr="00907B9F">
        <w:rPr>
          <w:bCs w:val="0"/>
          <w:i/>
          <w:iCs/>
        </w:rPr>
        <w:t xml:space="preserve"> </w:t>
      </w:r>
      <w:r w:rsidR="00907B9F" w:rsidRPr="00907B9F">
        <w:rPr>
          <w:bCs w:val="0"/>
          <w:i/>
          <w:iCs/>
        </w:rPr>
        <w:t>tisíc sedm set devadesát čtyři korun</w:t>
      </w:r>
      <w:r w:rsidRPr="00907B9F">
        <w:rPr>
          <w:bCs w:val="0"/>
          <w:i/>
          <w:iCs/>
        </w:rPr>
        <w:t xml:space="preserve"> českých)</w:t>
      </w:r>
    </w:p>
    <w:p w14:paraId="26FA4321" w14:textId="3CFFD2EF" w:rsidR="00795378" w:rsidRPr="00907B9F" w:rsidRDefault="00795378" w:rsidP="00795378">
      <w:pPr>
        <w:pStyle w:val="Odstavec-1uroven"/>
        <w:numPr>
          <w:ilvl w:val="0"/>
          <w:numId w:val="0"/>
        </w:numPr>
        <w:spacing w:after="0"/>
        <w:ind w:left="791" w:hanging="82"/>
        <w:rPr>
          <w:bCs w:val="0"/>
          <w:i/>
          <w:iCs/>
        </w:rPr>
      </w:pPr>
      <w:r w:rsidRPr="00795378">
        <w:rPr>
          <w:b/>
          <w:bCs w:val="0"/>
          <w:i/>
          <w:iCs/>
        </w:rPr>
        <w:tab/>
        <w:t>DPH 21 %</w:t>
      </w:r>
      <w:r w:rsidRPr="00795378">
        <w:rPr>
          <w:b/>
          <w:bCs w:val="0"/>
          <w:i/>
          <w:iCs/>
        </w:rPr>
        <w:tab/>
      </w:r>
      <w:r w:rsidR="00907B9F">
        <w:rPr>
          <w:b/>
          <w:bCs w:val="0"/>
          <w:i/>
          <w:iCs/>
        </w:rPr>
        <w:t>…………………………...636.466,74 Kč</w:t>
      </w:r>
      <w:r w:rsidR="00FC2F42" w:rsidRPr="00795378">
        <w:rPr>
          <w:b/>
          <w:bCs w:val="0"/>
          <w:i/>
          <w:iCs/>
        </w:rPr>
        <w:t xml:space="preserve"> </w:t>
      </w:r>
      <w:r w:rsidRPr="00907B9F">
        <w:rPr>
          <w:bCs w:val="0"/>
          <w:i/>
          <w:iCs/>
        </w:rPr>
        <w:t>(slovy:</w:t>
      </w:r>
      <w:r w:rsidRPr="00795378">
        <w:rPr>
          <w:b/>
          <w:bCs w:val="0"/>
          <w:i/>
          <w:iCs/>
        </w:rPr>
        <w:t xml:space="preserve"> </w:t>
      </w:r>
      <w:r w:rsidR="00907B9F">
        <w:rPr>
          <w:bCs w:val="0"/>
          <w:i/>
          <w:iCs/>
        </w:rPr>
        <w:t xml:space="preserve">šest set třicet šest tisíc čtyři sta šedesát </w:t>
      </w:r>
      <w:r w:rsidR="00907B9F" w:rsidRPr="00907B9F">
        <w:rPr>
          <w:bCs w:val="0"/>
          <w:i/>
          <w:iCs/>
        </w:rPr>
        <w:t>šest</w:t>
      </w:r>
      <w:r w:rsidR="00FC2F42" w:rsidRPr="00907B9F">
        <w:rPr>
          <w:bCs w:val="0"/>
          <w:i/>
          <w:iCs/>
        </w:rPr>
        <w:t xml:space="preserve"> korun českých</w:t>
      </w:r>
      <w:r w:rsidRPr="00907B9F">
        <w:rPr>
          <w:bCs w:val="0"/>
          <w:i/>
          <w:iCs/>
        </w:rPr>
        <w:t xml:space="preserve">) </w:t>
      </w:r>
    </w:p>
    <w:p w14:paraId="54AB804D" w14:textId="5029E99F" w:rsidR="00795378" w:rsidRPr="00795378" w:rsidRDefault="00795378" w:rsidP="00FC2F42">
      <w:pPr>
        <w:pStyle w:val="Odstavec-1uroven"/>
        <w:numPr>
          <w:ilvl w:val="0"/>
          <w:numId w:val="0"/>
        </w:numPr>
        <w:ind w:left="791" w:hanging="360"/>
        <w:rPr>
          <w:b/>
          <w:bCs w:val="0"/>
          <w:i/>
          <w:iCs/>
        </w:rPr>
      </w:pPr>
      <w:r w:rsidRPr="00795378">
        <w:rPr>
          <w:b/>
          <w:bCs w:val="0"/>
          <w:i/>
          <w:iCs/>
        </w:rPr>
        <w:tab/>
        <w:t>cena včetně DPH</w:t>
      </w:r>
      <w:r w:rsidR="00907B9F">
        <w:rPr>
          <w:b/>
          <w:bCs w:val="0"/>
          <w:i/>
          <w:iCs/>
        </w:rPr>
        <w:t xml:space="preserve">………………. 3.667.260,74  </w:t>
      </w:r>
      <w:r w:rsidR="00907B9F" w:rsidRPr="00907B9F">
        <w:rPr>
          <w:bCs w:val="0"/>
          <w:i/>
          <w:iCs/>
        </w:rPr>
        <w:t>(</w:t>
      </w:r>
      <w:r w:rsidR="00907B9F">
        <w:rPr>
          <w:bCs w:val="0"/>
          <w:i/>
          <w:iCs/>
        </w:rPr>
        <w:t xml:space="preserve">slovy: </w:t>
      </w:r>
      <w:r w:rsidR="00907B9F" w:rsidRPr="00907B9F">
        <w:rPr>
          <w:bCs w:val="0"/>
          <w:i/>
          <w:iCs/>
        </w:rPr>
        <w:t xml:space="preserve">tři miliony šest set šedesát sedm tisíc dvě stě šedesát sedm korun </w:t>
      </w:r>
      <w:r w:rsidR="00FC2F42" w:rsidRPr="00907B9F">
        <w:rPr>
          <w:bCs w:val="0"/>
          <w:i/>
          <w:iCs/>
        </w:rPr>
        <w:t>korun českých</w:t>
      </w:r>
      <w:r w:rsidRPr="00907B9F">
        <w:rPr>
          <w:bCs w:val="0"/>
          <w:i/>
          <w:iCs/>
        </w:rPr>
        <w:t>)</w:t>
      </w:r>
    </w:p>
    <w:p w14:paraId="62EE82CB" w14:textId="77777777" w:rsidR="00FC2F42" w:rsidRPr="00FC2F42" w:rsidRDefault="00FC2F42" w:rsidP="00FC2F42">
      <w:pPr>
        <w:pStyle w:val="Odstavec-2uroven"/>
        <w:rPr>
          <w:i/>
          <w:sz w:val="21"/>
          <w:szCs w:val="21"/>
        </w:rPr>
      </w:pPr>
      <w:r>
        <w:t xml:space="preserve"> </w:t>
      </w:r>
      <w:r w:rsidR="00E1347E" w:rsidRPr="00FC2F42">
        <w:rPr>
          <w:sz w:val="21"/>
          <w:szCs w:val="21"/>
        </w:rPr>
        <w:t xml:space="preserve">článku </w:t>
      </w:r>
      <w:r w:rsidRPr="00FC2F42">
        <w:rPr>
          <w:sz w:val="21"/>
          <w:szCs w:val="21"/>
        </w:rPr>
        <w:t>III</w:t>
      </w:r>
      <w:r w:rsidR="00E1347E" w:rsidRPr="00FC2F42">
        <w:rPr>
          <w:sz w:val="21"/>
          <w:szCs w:val="21"/>
        </w:rPr>
        <w:t>.</w:t>
      </w:r>
      <w:r w:rsidRPr="00FC2F42">
        <w:rPr>
          <w:sz w:val="21"/>
          <w:szCs w:val="21"/>
        </w:rPr>
        <w:t xml:space="preserve"> odst. 2.</w:t>
      </w:r>
      <w:r w:rsidR="009A0B79" w:rsidRPr="00FC2F42">
        <w:rPr>
          <w:sz w:val="21"/>
          <w:szCs w:val="21"/>
        </w:rPr>
        <w:t xml:space="preserve"> </w:t>
      </w:r>
      <w:r w:rsidRPr="00FC2F42">
        <w:rPr>
          <w:sz w:val="21"/>
          <w:szCs w:val="21"/>
        </w:rPr>
        <w:t>Smlouvy:</w:t>
      </w:r>
    </w:p>
    <w:p w14:paraId="555EA281" w14:textId="6738A5B9" w:rsidR="00FC2F42" w:rsidRPr="00FC2F42" w:rsidRDefault="00FC2F42" w:rsidP="00FC2F42">
      <w:pPr>
        <w:pStyle w:val="Claneksmlouvy"/>
        <w:numPr>
          <w:ilvl w:val="0"/>
          <w:numId w:val="0"/>
        </w:numPr>
        <w:ind w:left="360"/>
        <w:rPr>
          <w:b w:val="0"/>
          <w:i/>
          <w:caps w:val="0"/>
          <w:szCs w:val="21"/>
        </w:rPr>
      </w:pPr>
      <w:r w:rsidRPr="00FC2F42">
        <w:rPr>
          <w:b w:val="0"/>
          <w:i/>
          <w:caps w:val="0"/>
          <w:szCs w:val="21"/>
        </w:rPr>
        <w:t>2.</w:t>
      </w:r>
      <w:r w:rsidRPr="00FC2F42">
        <w:rPr>
          <w:b w:val="0"/>
          <w:i/>
          <w:caps w:val="0"/>
          <w:szCs w:val="21"/>
        </w:rPr>
        <w:tab/>
        <w:t>Smluvní strany se dohodly, že Prodávající dodá Kupujícímu předmět smlouvy dle následujícího:</w:t>
      </w:r>
    </w:p>
    <w:p w14:paraId="7F96A9EF" w14:textId="001C18B1" w:rsidR="00FC2F42" w:rsidRPr="00FC2F42" w:rsidRDefault="00FC2F42" w:rsidP="00FC2F42">
      <w:pPr>
        <w:pStyle w:val="Claneksmlouvy"/>
        <w:numPr>
          <w:ilvl w:val="0"/>
          <w:numId w:val="0"/>
        </w:numPr>
        <w:ind w:left="678"/>
        <w:rPr>
          <w:b w:val="0"/>
          <w:i/>
          <w:caps w:val="0"/>
          <w:szCs w:val="21"/>
        </w:rPr>
      </w:pPr>
      <w:r>
        <w:rPr>
          <w:b w:val="0"/>
          <w:i/>
          <w:caps w:val="0"/>
          <w:szCs w:val="21"/>
        </w:rPr>
        <w:tab/>
      </w:r>
      <w:r w:rsidRPr="00FC2F42">
        <w:rPr>
          <w:b w:val="0"/>
          <w:i/>
          <w:caps w:val="0"/>
          <w:szCs w:val="21"/>
        </w:rPr>
        <w:t>Lhůta pro výrobu, dodávku a instalaci nábytku do budovy „PIM“: do</w:t>
      </w:r>
      <w:r>
        <w:rPr>
          <w:i/>
          <w:iCs/>
        </w:rPr>
        <w:t xml:space="preserve"> 31.</w:t>
      </w:r>
      <w:r w:rsidR="00BB65ED">
        <w:rPr>
          <w:i/>
          <w:iCs/>
        </w:rPr>
        <w:t xml:space="preserve"> </w:t>
      </w:r>
      <w:r>
        <w:rPr>
          <w:i/>
          <w:iCs/>
        </w:rPr>
        <w:t>1.</w:t>
      </w:r>
      <w:r w:rsidR="00BB65ED">
        <w:rPr>
          <w:i/>
          <w:iCs/>
        </w:rPr>
        <w:t xml:space="preserve"> </w:t>
      </w:r>
      <w:r>
        <w:rPr>
          <w:i/>
          <w:iCs/>
        </w:rPr>
        <w:t>2019</w:t>
      </w:r>
      <w:r>
        <w:rPr>
          <w:b w:val="0"/>
          <w:i/>
          <w:caps w:val="0"/>
          <w:szCs w:val="21"/>
        </w:rPr>
        <w:t>.</w:t>
      </w:r>
    </w:p>
    <w:p w14:paraId="47E1D2EC" w14:textId="77777777" w:rsidR="00FC2F42" w:rsidRDefault="00FC2F42" w:rsidP="00FC2F42">
      <w:pPr>
        <w:pStyle w:val="Claneksmlouvy"/>
        <w:numPr>
          <w:ilvl w:val="0"/>
          <w:numId w:val="0"/>
        </w:numPr>
        <w:ind w:left="678"/>
      </w:pPr>
      <w:r>
        <w:rPr>
          <w:b w:val="0"/>
          <w:i/>
          <w:caps w:val="0"/>
          <w:szCs w:val="21"/>
        </w:rPr>
        <w:tab/>
      </w:r>
      <w:r w:rsidRPr="00FC2F42">
        <w:rPr>
          <w:b w:val="0"/>
          <w:i/>
          <w:caps w:val="0"/>
          <w:szCs w:val="21"/>
        </w:rPr>
        <w:t xml:space="preserve">Vlastní instalace vybavení do „ PIM“ bude Prodávajícímu umožněna v posledních </w:t>
      </w:r>
      <w:r w:rsidRPr="00FC2F42">
        <w:rPr>
          <w:bCs/>
          <w:i/>
          <w:caps w:val="0"/>
          <w:szCs w:val="21"/>
        </w:rPr>
        <w:t>4 týdnech</w:t>
      </w:r>
      <w:r w:rsidRPr="00FC2F42">
        <w:rPr>
          <w:b w:val="0"/>
          <w:i/>
          <w:caps w:val="0"/>
          <w:szCs w:val="21"/>
        </w:rPr>
        <w:t xml:space="preserve">  uvedené lhůty. Zadavatel si vyhrazuje právo posunout výše uvedený předpokládaný termín v návaznosti na skutečný termín ukončení stavebních prací v budově. Maximální lhůta instalace (4 týdny) však v takovém případě zůstane nezměněna.  </w:t>
      </w:r>
      <w:r w:rsidRPr="00FC2F42">
        <w:rPr>
          <w:b w:val="0"/>
          <w:i/>
          <w:caps w:val="0"/>
          <w:sz w:val="20"/>
        </w:rPr>
        <w:t xml:space="preserve"> </w:t>
      </w:r>
      <w:r w:rsidR="00E1347E">
        <w:t xml:space="preserve"> </w:t>
      </w:r>
    </w:p>
    <w:p w14:paraId="61A38984" w14:textId="1A0C8BF8" w:rsidR="0034110D" w:rsidRDefault="00FC2F42" w:rsidP="00FC2F42">
      <w:pPr>
        <w:pStyle w:val="Claneksmlouvy"/>
        <w:ind w:left="0" w:firstLine="0"/>
      </w:pPr>
      <w:r>
        <w:t xml:space="preserve"> </w:t>
      </w:r>
      <w:r w:rsidR="00D26EAE">
        <w:t>závěrečná ustanovení</w:t>
      </w:r>
    </w:p>
    <w:p w14:paraId="00A83AC0" w14:textId="4443C74D" w:rsidR="0063649D" w:rsidRPr="0063649D" w:rsidRDefault="00D26EAE" w:rsidP="00E7399D">
      <w:pPr>
        <w:pStyle w:val="Odstavec-1uroven"/>
        <w:ind w:left="369" w:hanging="369"/>
      </w:pPr>
      <w:r>
        <w:t xml:space="preserve"> </w:t>
      </w:r>
      <w:r w:rsidRPr="00D26EAE">
        <w:t>Ostatní články a odstavce Smlouvy zůstávají v účinnosti a platnosti beze změny.</w:t>
      </w:r>
    </w:p>
    <w:p w14:paraId="50E29351" w14:textId="4EE49A7B" w:rsidR="0063649D" w:rsidRDefault="0063649D" w:rsidP="0063649D">
      <w:pPr>
        <w:pStyle w:val="Odstavec-1uroven"/>
        <w:ind w:left="369" w:hanging="369"/>
      </w:pPr>
      <w:r>
        <w:t xml:space="preserve"> Smluvní strany se dohodly, že </w:t>
      </w:r>
      <w:r w:rsidR="00E7399D">
        <w:t xml:space="preserve">Kupující </w:t>
      </w:r>
      <w:r w:rsidRPr="0063649D">
        <w:t xml:space="preserve">uveřejní </w:t>
      </w:r>
      <w:r>
        <w:t>Dodatek</w:t>
      </w:r>
      <w:r w:rsidRPr="0063649D">
        <w:t xml:space="preserve"> v Registru smluv ve lhůtě dané zákonem </w:t>
      </w:r>
      <w:r w:rsidR="00E7399D">
        <w:t xml:space="preserve">č. </w:t>
      </w:r>
      <w:r w:rsidR="00D21088">
        <w:t xml:space="preserve">340/2015 Sb., </w:t>
      </w:r>
      <w:r w:rsidRPr="0063649D">
        <w:t>o </w:t>
      </w:r>
      <w:r>
        <w:t>registru smluv</w:t>
      </w:r>
      <w:r w:rsidR="00E7399D">
        <w:t xml:space="preserve"> (dále jen „zákon o registru smluv“)</w:t>
      </w:r>
      <w:r>
        <w:t xml:space="preserve">, a o tomto </w:t>
      </w:r>
      <w:r w:rsidR="00E7399D">
        <w:t>Prodávajícího</w:t>
      </w:r>
      <w:r w:rsidRPr="0063649D">
        <w:t xml:space="preserve"> ke dni uveřejnění informuje.</w:t>
      </w:r>
    </w:p>
    <w:p w14:paraId="1F3A73C7" w14:textId="77777777" w:rsidR="005A13DC" w:rsidRDefault="0063649D" w:rsidP="005A13DC">
      <w:pPr>
        <w:pStyle w:val="Odstavec-1uroven"/>
        <w:ind w:left="369" w:hanging="369"/>
      </w:pPr>
      <w:r>
        <w:t xml:space="preserve"> </w:t>
      </w:r>
      <w:r w:rsidR="005A13DC" w:rsidRPr="005A13DC">
        <w:t xml:space="preserve">Tento Dodatek nabývá platnosti dnem podpisu </w:t>
      </w:r>
      <w:r w:rsidR="005A13DC">
        <w:t>S</w:t>
      </w:r>
      <w:r w:rsidR="005A13DC" w:rsidRPr="005A13DC">
        <w:t>mluvních stran</w:t>
      </w:r>
      <w:r w:rsidRPr="0063649D">
        <w:t xml:space="preserve"> </w:t>
      </w:r>
      <w:r w:rsidRPr="005A13DC">
        <w:t>a účinnosti</w:t>
      </w:r>
      <w:r w:rsidRPr="0063649D">
        <w:t xml:space="preserve"> nejdříve dnem uveřejnění v registru smluv v souladu s</w:t>
      </w:r>
      <w:r>
        <w:t>e</w:t>
      </w:r>
      <w:r w:rsidRPr="0063649D">
        <w:t xml:space="preserve"> </w:t>
      </w:r>
      <w:r>
        <w:t>zákonem</w:t>
      </w:r>
      <w:r w:rsidRPr="0063649D">
        <w:t xml:space="preserve"> o registru smluv</w:t>
      </w:r>
      <w:r w:rsidR="005A13DC" w:rsidRPr="005A13DC">
        <w:t>.</w:t>
      </w:r>
    </w:p>
    <w:p w14:paraId="20786712" w14:textId="77777777" w:rsidR="005A13DC" w:rsidRDefault="00D26EAE" w:rsidP="005A13DC">
      <w:pPr>
        <w:pStyle w:val="Odstavec-1uroven"/>
        <w:ind w:left="369" w:hanging="369"/>
      </w:pPr>
      <w:r>
        <w:t xml:space="preserve"> </w:t>
      </w:r>
      <w:r w:rsidR="005A13DC">
        <w:t>Smluvní strany prohlašují, že si tento Dodatek ke Smlouvě řádně přečetly, že je jim srozumitelný a není podepisován za nápadně nevýhodných podmínek. Na důkaz toho připojují své podpisy.</w:t>
      </w:r>
    </w:p>
    <w:p w14:paraId="4616E5D8" w14:textId="6F49B156" w:rsidR="005A13DC" w:rsidRDefault="00D26EAE" w:rsidP="005A13DC">
      <w:pPr>
        <w:pStyle w:val="Odstavec-1uroven"/>
        <w:ind w:left="369" w:hanging="369"/>
      </w:pPr>
      <w:r>
        <w:t xml:space="preserve"> </w:t>
      </w:r>
      <w:r w:rsidR="005A13DC">
        <w:t xml:space="preserve">Tento Dodatek </w:t>
      </w:r>
      <w:r>
        <w:t>ke Smlouvě je vyhotoven ve dvou</w:t>
      </w:r>
      <w:r w:rsidR="005A13DC">
        <w:t xml:space="preserve"> stejnopisech, z nichž každý má platnost originálu a každá ze Smluvních stran obdrží po jednom vyhotovení.</w:t>
      </w:r>
    </w:p>
    <w:p w14:paraId="7925201B" w14:textId="4A9D1734" w:rsidR="00D21088" w:rsidRDefault="00D21088" w:rsidP="005A13DC">
      <w:pPr>
        <w:pStyle w:val="Odstavec-1uroven"/>
        <w:ind w:left="369" w:hanging="369"/>
      </w:pPr>
      <w:r>
        <w:t xml:space="preserve"> </w:t>
      </w:r>
      <w:r w:rsidRPr="00D21088">
        <w:t>Příloha č. 1  - Změnový list  položkového rozpočtu.</w:t>
      </w:r>
    </w:p>
    <w:p w14:paraId="777C742B" w14:textId="77777777" w:rsidR="005A13DC" w:rsidRDefault="005A13DC" w:rsidP="005A13DC">
      <w:pPr>
        <w:pStyle w:val="Odstavec-1uroven"/>
        <w:numPr>
          <w:ilvl w:val="0"/>
          <w:numId w:val="0"/>
        </w:numPr>
      </w:pPr>
    </w:p>
    <w:tbl>
      <w:tblPr>
        <w:tblStyle w:val="Mkatabulky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3"/>
        <w:gridCol w:w="605"/>
        <w:gridCol w:w="4234"/>
      </w:tblGrid>
      <w:tr w:rsidR="00D26EAE" w:rsidRPr="00EF0BD6" w14:paraId="49B3D2DB" w14:textId="77777777" w:rsidTr="00825F21">
        <w:tc>
          <w:tcPr>
            <w:tcW w:w="4233" w:type="dxa"/>
            <w:hideMark/>
          </w:tcPr>
          <w:p w14:paraId="7C819A9E" w14:textId="3C61BA6D" w:rsidR="001E48A7" w:rsidRPr="00EF0BD6" w:rsidRDefault="00E7399D" w:rsidP="001E48A7">
            <w:pPr>
              <w:keepNext/>
              <w:keepLines/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lastRenderedPageBreak/>
              <w:t>Prodávající</w:t>
            </w:r>
            <w:r w:rsidR="001E48A7" w:rsidRPr="00EF0BD6">
              <w:rPr>
                <w:rFonts w:cs="Arial"/>
                <w:sz w:val="21"/>
                <w:szCs w:val="21"/>
              </w:rPr>
              <w:t>:</w:t>
            </w:r>
          </w:p>
          <w:p w14:paraId="13158920" w14:textId="77777777" w:rsidR="001E48A7" w:rsidRPr="00EF0BD6" w:rsidRDefault="001E48A7" w:rsidP="00D26EAE">
            <w:pPr>
              <w:keepNext/>
              <w:keepLines/>
              <w:jc w:val="center"/>
              <w:rPr>
                <w:rFonts w:cs="Arial"/>
                <w:sz w:val="21"/>
                <w:szCs w:val="21"/>
              </w:rPr>
            </w:pPr>
          </w:p>
          <w:p w14:paraId="3C3A4F7E" w14:textId="2C87724F" w:rsidR="00D26EAE" w:rsidRPr="00EF0BD6" w:rsidRDefault="00D26EAE" w:rsidP="00AB4242">
            <w:pPr>
              <w:keepNext/>
              <w:keepLines/>
              <w:jc w:val="center"/>
              <w:rPr>
                <w:rFonts w:cs="Arial"/>
                <w:sz w:val="21"/>
                <w:szCs w:val="21"/>
              </w:rPr>
            </w:pPr>
            <w:r w:rsidRPr="00EF0BD6">
              <w:rPr>
                <w:rFonts w:cs="Arial"/>
                <w:sz w:val="21"/>
                <w:szCs w:val="21"/>
              </w:rPr>
              <w:t>V</w:t>
            </w:r>
            <w:r w:rsidR="00E7399D">
              <w:rPr>
                <w:rFonts w:cs="Arial"/>
                <w:sz w:val="21"/>
                <w:szCs w:val="21"/>
              </w:rPr>
              <w:t>e Zlíně</w:t>
            </w:r>
            <w:r w:rsidRPr="00EF0BD6">
              <w:rPr>
                <w:rFonts w:cs="Arial"/>
                <w:sz w:val="21"/>
                <w:szCs w:val="21"/>
              </w:rPr>
              <w:t xml:space="preserve"> dne </w:t>
            </w:r>
            <w:r w:rsidR="00AB4242">
              <w:rPr>
                <w:rFonts w:cs="Arial"/>
                <w:sz w:val="21"/>
                <w:szCs w:val="21"/>
              </w:rPr>
              <w:t>20.12.2019</w:t>
            </w:r>
          </w:p>
        </w:tc>
        <w:tc>
          <w:tcPr>
            <w:tcW w:w="605" w:type="dxa"/>
          </w:tcPr>
          <w:p w14:paraId="24085776" w14:textId="77777777" w:rsidR="00D26EAE" w:rsidRPr="00EF0BD6" w:rsidRDefault="00D26EAE" w:rsidP="00D26EAE">
            <w:pPr>
              <w:keepNext/>
              <w:keepLines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4234" w:type="dxa"/>
            <w:hideMark/>
          </w:tcPr>
          <w:p w14:paraId="6F1016AB" w14:textId="3F38C5F1" w:rsidR="001E48A7" w:rsidRPr="00EF0BD6" w:rsidRDefault="00E7399D" w:rsidP="001E48A7">
            <w:pPr>
              <w:keepNext/>
              <w:keepLines/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Kupující</w:t>
            </w:r>
            <w:r w:rsidR="001E48A7" w:rsidRPr="00EF0BD6">
              <w:rPr>
                <w:rFonts w:cs="Arial"/>
                <w:sz w:val="21"/>
                <w:szCs w:val="21"/>
              </w:rPr>
              <w:t>:</w:t>
            </w:r>
          </w:p>
          <w:p w14:paraId="57427EED" w14:textId="77777777" w:rsidR="001E48A7" w:rsidRPr="00EF0BD6" w:rsidRDefault="001E48A7" w:rsidP="00D26EAE">
            <w:pPr>
              <w:keepNext/>
              <w:keepLines/>
              <w:jc w:val="center"/>
              <w:rPr>
                <w:rFonts w:cs="Arial"/>
                <w:sz w:val="21"/>
                <w:szCs w:val="21"/>
              </w:rPr>
            </w:pPr>
          </w:p>
          <w:p w14:paraId="2D0C3E03" w14:textId="3E0D6464" w:rsidR="00D26EAE" w:rsidRPr="00EF0BD6" w:rsidRDefault="00D26EAE" w:rsidP="00AB4242">
            <w:pPr>
              <w:keepNext/>
              <w:keepLines/>
              <w:jc w:val="center"/>
              <w:rPr>
                <w:rFonts w:cs="Arial"/>
                <w:sz w:val="21"/>
                <w:szCs w:val="21"/>
              </w:rPr>
            </w:pPr>
            <w:r w:rsidRPr="00EF0BD6">
              <w:rPr>
                <w:rFonts w:cs="Arial"/>
                <w:sz w:val="21"/>
                <w:szCs w:val="21"/>
              </w:rPr>
              <w:t>V</w:t>
            </w:r>
            <w:r w:rsidR="00EF0BD6" w:rsidRPr="00EF0BD6">
              <w:rPr>
                <w:rFonts w:cs="Arial"/>
                <w:sz w:val="21"/>
                <w:szCs w:val="21"/>
              </w:rPr>
              <w:t> Jablonci nad Nisou</w:t>
            </w:r>
            <w:r w:rsidRPr="00EF0BD6">
              <w:rPr>
                <w:rFonts w:cs="Arial"/>
                <w:sz w:val="21"/>
                <w:szCs w:val="21"/>
              </w:rPr>
              <w:t xml:space="preserve"> dne </w:t>
            </w:r>
            <w:r w:rsidR="00AB4242">
              <w:rPr>
                <w:rFonts w:cs="Arial"/>
                <w:sz w:val="21"/>
                <w:szCs w:val="21"/>
              </w:rPr>
              <w:t>17</w:t>
            </w:r>
            <w:bookmarkStart w:id="0" w:name="_GoBack"/>
            <w:bookmarkEnd w:id="0"/>
            <w:r w:rsidR="00AB4242">
              <w:rPr>
                <w:rFonts w:cs="Arial"/>
                <w:sz w:val="21"/>
                <w:szCs w:val="21"/>
              </w:rPr>
              <w:t>.12.2019</w:t>
            </w:r>
          </w:p>
        </w:tc>
      </w:tr>
      <w:tr w:rsidR="00D26EAE" w:rsidRPr="00EF0BD6" w14:paraId="628F886E" w14:textId="77777777" w:rsidTr="00825F21">
        <w:trPr>
          <w:trHeight w:val="851"/>
        </w:trPr>
        <w:tc>
          <w:tcPr>
            <w:tcW w:w="42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2ACE644" w14:textId="77777777" w:rsidR="00D26EAE" w:rsidRPr="00EF0BD6" w:rsidRDefault="00D26EAE" w:rsidP="00D26EAE">
            <w:pPr>
              <w:keepNext/>
              <w:keepLines/>
              <w:jc w:val="center"/>
              <w:rPr>
                <w:rFonts w:cs="Arial"/>
                <w:sz w:val="21"/>
                <w:szCs w:val="21"/>
              </w:rPr>
            </w:pPr>
          </w:p>
          <w:p w14:paraId="0E0A75DB" w14:textId="77777777" w:rsidR="001E48A7" w:rsidRPr="00EF0BD6" w:rsidRDefault="001E48A7" w:rsidP="00D26EAE">
            <w:pPr>
              <w:keepNext/>
              <w:keepLines/>
              <w:jc w:val="center"/>
              <w:rPr>
                <w:rFonts w:cs="Arial"/>
                <w:sz w:val="21"/>
                <w:szCs w:val="21"/>
              </w:rPr>
            </w:pPr>
          </w:p>
          <w:p w14:paraId="4257FA0C" w14:textId="77777777" w:rsidR="001E48A7" w:rsidRPr="00EF0BD6" w:rsidRDefault="001E48A7" w:rsidP="00D26EAE">
            <w:pPr>
              <w:keepNext/>
              <w:keepLines/>
              <w:jc w:val="center"/>
              <w:rPr>
                <w:rFonts w:cs="Arial"/>
                <w:sz w:val="21"/>
                <w:szCs w:val="21"/>
              </w:rPr>
            </w:pPr>
          </w:p>
          <w:p w14:paraId="44206DA2" w14:textId="77777777" w:rsidR="001E48A7" w:rsidRPr="00EF0BD6" w:rsidRDefault="001E48A7" w:rsidP="00D26EAE">
            <w:pPr>
              <w:keepNext/>
              <w:keepLines/>
              <w:jc w:val="center"/>
              <w:rPr>
                <w:rFonts w:cs="Arial"/>
                <w:sz w:val="21"/>
                <w:szCs w:val="21"/>
              </w:rPr>
            </w:pPr>
          </w:p>
          <w:p w14:paraId="2B1AC070" w14:textId="77777777" w:rsidR="001E48A7" w:rsidRPr="00EF0BD6" w:rsidRDefault="001E48A7" w:rsidP="00D26EAE">
            <w:pPr>
              <w:keepNext/>
              <w:keepLines/>
              <w:jc w:val="center"/>
              <w:rPr>
                <w:rFonts w:cs="Arial"/>
                <w:sz w:val="21"/>
                <w:szCs w:val="21"/>
              </w:rPr>
            </w:pPr>
          </w:p>
          <w:p w14:paraId="3C554155" w14:textId="77777777" w:rsidR="001E48A7" w:rsidRPr="00EF0BD6" w:rsidRDefault="001E48A7" w:rsidP="00D26EAE">
            <w:pPr>
              <w:keepNext/>
              <w:keepLines/>
              <w:jc w:val="center"/>
              <w:rPr>
                <w:rFonts w:cs="Arial"/>
                <w:sz w:val="21"/>
                <w:szCs w:val="21"/>
              </w:rPr>
            </w:pPr>
          </w:p>
          <w:p w14:paraId="2DB84002" w14:textId="77777777" w:rsidR="001E48A7" w:rsidRPr="00EF0BD6" w:rsidRDefault="001E48A7" w:rsidP="00D26EAE">
            <w:pPr>
              <w:keepNext/>
              <w:keepLines/>
              <w:jc w:val="center"/>
              <w:rPr>
                <w:rFonts w:cs="Arial"/>
                <w:sz w:val="21"/>
                <w:szCs w:val="21"/>
              </w:rPr>
            </w:pPr>
          </w:p>
          <w:p w14:paraId="107C564F" w14:textId="77777777" w:rsidR="001E48A7" w:rsidRPr="00EF0BD6" w:rsidRDefault="001E48A7" w:rsidP="00D26EAE">
            <w:pPr>
              <w:keepNext/>
              <w:keepLines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605" w:type="dxa"/>
          </w:tcPr>
          <w:p w14:paraId="0D07D66A" w14:textId="77777777" w:rsidR="00D26EAE" w:rsidRPr="00EF0BD6" w:rsidRDefault="00D26EAE" w:rsidP="00D26EAE">
            <w:pPr>
              <w:keepNext/>
              <w:keepLines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0B95F74" w14:textId="77777777" w:rsidR="00D26EAE" w:rsidRPr="00EF0BD6" w:rsidRDefault="00D26EAE" w:rsidP="00D26EAE">
            <w:pPr>
              <w:keepNext/>
              <w:keepLines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D26EAE" w:rsidRPr="00EF0BD6" w14:paraId="468DE5C5" w14:textId="77777777" w:rsidTr="00825F21">
        <w:tc>
          <w:tcPr>
            <w:tcW w:w="4233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C45FEB2" w14:textId="1448C1B7" w:rsidR="00E7399D" w:rsidRPr="00E7399D" w:rsidRDefault="00E7399D" w:rsidP="00E7399D">
            <w:pPr>
              <w:pStyle w:val="Odstavecseseznamem"/>
              <w:keepNext/>
              <w:keepLines/>
              <w:ind w:left="791"/>
              <w:jc w:val="both"/>
              <w:rPr>
                <w:rFonts w:cs="Arial"/>
                <w:b/>
                <w:sz w:val="21"/>
                <w:szCs w:val="21"/>
              </w:rPr>
            </w:pPr>
            <w:r w:rsidRPr="00E7399D">
              <w:rPr>
                <w:rFonts w:cs="Arial"/>
                <w:b/>
                <w:sz w:val="21"/>
                <w:szCs w:val="21"/>
              </w:rPr>
              <w:t>QUERCUS NÁBYTEK, s.r.o.</w:t>
            </w:r>
          </w:p>
          <w:p w14:paraId="24B8BA03" w14:textId="64B3201D" w:rsidR="00D26EAE" w:rsidRPr="00E7399D" w:rsidRDefault="00EF0BD6" w:rsidP="00E7399D">
            <w:pPr>
              <w:pStyle w:val="Odstavecseseznamem"/>
              <w:keepNext/>
              <w:keepLines/>
              <w:ind w:left="791"/>
              <w:jc w:val="both"/>
              <w:rPr>
                <w:rFonts w:cs="Arial"/>
                <w:sz w:val="21"/>
                <w:szCs w:val="21"/>
              </w:rPr>
            </w:pPr>
            <w:r w:rsidRPr="00E7399D">
              <w:rPr>
                <w:sz w:val="21"/>
                <w:szCs w:val="21"/>
              </w:rPr>
              <w:t xml:space="preserve">Ing. </w:t>
            </w:r>
            <w:r w:rsidR="00E7399D" w:rsidRPr="00E7399D">
              <w:rPr>
                <w:sz w:val="21"/>
                <w:szCs w:val="21"/>
              </w:rPr>
              <w:t>Jan Tichý</w:t>
            </w:r>
            <w:r w:rsidRPr="00E7399D">
              <w:rPr>
                <w:sz w:val="21"/>
                <w:szCs w:val="21"/>
              </w:rPr>
              <w:t>, jednatel</w:t>
            </w:r>
          </w:p>
        </w:tc>
        <w:tc>
          <w:tcPr>
            <w:tcW w:w="605" w:type="dxa"/>
          </w:tcPr>
          <w:p w14:paraId="5DC4C71A" w14:textId="77777777" w:rsidR="00D26EAE" w:rsidRPr="00EF0BD6" w:rsidRDefault="00D26EAE" w:rsidP="00D26EAE">
            <w:pPr>
              <w:keepNext/>
              <w:keepLines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4234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61170B42" w14:textId="77777777" w:rsidR="00EF0BD6" w:rsidRPr="00EF0BD6" w:rsidRDefault="00EF0BD6" w:rsidP="00EF0BD6">
            <w:pPr>
              <w:keepNext/>
              <w:keepLines/>
              <w:jc w:val="center"/>
              <w:rPr>
                <w:b/>
                <w:bCs/>
                <w:sz w:val="21"/>
                <w:szCs w:val="21"/>
              </w:rPr>
            </w:pPr>
            <w:r w:rsidRPr="00EF0BD6">
              <w:rPr>
                <w:b/>
                <w:bCs/>
                <w:sz w:val="21"/>
                <w:szCs w:val="21"/>
              </w:rPr>
              <w:t>Nemocnice Jablonec nad Nisou, p.o.</w:t>
            </w:r>
          </w:p>
          <w:p w14:paraId="4C17C282" w14:textId="77777777" w:rsidR="00D26EAE" w:rsidRPr="00EF0BD6" w:rsidRDefault="00EF0BD6" w:rsidP="00EF0BD6">
            <w:pPr>
              <w:keepNext/>
              <w:keepLines/>
              <w:jc w:val="center"/>
              <w:rPr>
                <w:rFonts w:cs="Arial"/>
                <w:sz w:val="21"/>
                <w:szCs w:val="21"/>
              </w:rPr>
            </w:pPr>
            <w:r w:rsidRPr="00EF0BD6">
              <w:rPr>
                <w:sz w:val="21"/>
                <w:szCs w:val="21"/>
              </w:rPr>
              <w:t>MUDr. Vít Němeček, MBA, ředitel</w:t>
            </w:r>
          </w:p>
        </w:tc>
      </w:tr>
    </w:tbl>
    <w:p w14:paraId="4CB489A9" w14:textId="77777777" w:rsidR="00515482" w:rsidRPr="00EF7952" w:rsidRDefault="00515482" w:rsidP="00EF7952">
      <w:pPr>
        <w:tabs>
          <w:tab w:val="left" w:pos="1710"/>
        </w:tabs>
        <w:ind w:left="0" w:firstLine="0"/>
      </w:pPr>
    </w:p>
    <w:sectPr w:rsidR="00515482" w:rsidRPr="00EF7952" w:rsidSect="007C4C5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B93D6" w14:textId="77777777" w:rsidR="004B6980" w:rsidRDefault="004B6980">
      <w:r>
        <w:separator/>
      </w:r>
    </w:p>
  </w:endnote>
  <w:endnote w:type="continuationSeparator" w:id="0">
    <w:p w14:paraId="27728B38" w14:textId="77777777" w:rsidR="004B6980" w:rsidRDefault="004B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9789009"/>
      <w:docPartObj>
        <w:docPartGallery w:val="Page Numbers (Bottom of Page)"/>
        <w:docPartUnique/>
      </w:docPartObj>
    </w:sdtPr>
    <w:sdtEndPr/>
    <w:sdtContent>
      <w:p w14:paraId="329FF126" w14:textId="55830F63" w:rsidR="007C4C59" w:rsidRDefault="00B536B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24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CF30011" w14:textId="77777777" w:rsidR="007C4C59" w:rsidRDefault="007C4C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F2043" w14:textId="77777777" w:rsidR="004B6980" w:rsidRDefault="004B6980">
      <w:r>
        <w:separator/>
      </w:r>
    </w:p>
  </w:footnote>
  <w:footnote w:type="continuationSeparator" w:id="0">
    <w:p w14:paraId="43BB057C" w14:textId="77777777" w:rsidR="004B6980" w:rsidRDefault="004B6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E7469" w14:textId="77777777" w:rsidR="007C4C59" w:rsidRDefault="007C4C59">
    <w:pPr>
      <w:pStyle w:val="Zhlav"/>
    </w:pPr>
  </w:p>
  <w:p w14:paraId="6204C6B8" w14:textId="77777777" w:rsidR="007C4C59" w:rsidRDefault="007C4C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7A14F720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A5A152E"/>
    <w:multiLevelType w:val="hybridMultilevel"/>
    <w:tmpl w:val="67D249B2"/>
    <w:lvl w:ilvl="0" w:tplc="78361AB2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1" w:hanging="360"/>
      </w:pPr>
    </w:lvl>
    <w:lvl w:ilvl="2" w:tplc="0405001B" w:tentative="1">
      <w:start w:val="1"/>
      <w:numFmt w:val="lowerRoman"/>
      <w:lvlText w:val="%3."/>
      <w:lvlJc w:val="right"/>
      <w:pPr>
        <w:ind w:left="2231" w:hanging="180"/>
      </w:pPr>
    </w:lvl>
    <w:lvl w:ilvl="3" w:tplc="0405000F" w:tentative="1">
      <w:start w:val="1"/>
      <w:numFmt w:val="decimal"/>
      <w:lvlText w:val="%4."/>
      <w:lvlJc w:val="left"/>
      <w:pPr>
        <w:ind w:left="2951" w:hanging="360"/>
      </w:pPr>
    </w:lvl>
    <w:lvl w:ilvl="4" w:tplc="04050019" w:tentative="1">
      <w:start w:val="1"/>
      <w:numFmt w:val="lowerLetter"/>
      <w:lvlText w:val="%5."/>
      <w:lvlJc w:val="left"/>
      <w:pPr>
        <w:ind w:left="3671" w:hanging="360"/>
      </w:pPr>
    </w:lvl>
    <w:lvl w:ilvl="5" w:tplc="0405001B" w:tentative="1">
      <w:start w:val="1"/>
      <w:numFmt w:val="lowerRoman"/>
      <w:lvlText w:val="%6."/>
      <w:lvlJc w:val="right"/>
      <w:pPr>
        <w:ind w:left="4391" w:hanging="180"/>
      </w:pPr>
    </w:lvl>
    <w:lvl w:ilvl="6" w:tplc="0405000F" w:tentative="1">
      <w:start w:val="1"/>
      <w:numFmt w:val="decimal"/>
      <w:lvlText w:val="%7."/>
      <w:lvlJc w:val="left"/>
      <w:pPr>
        <w:ind w:left="5111" w:hanging="360"/>
      </w:pPr>
    </w:lvl>
    <w:lvl w:ilvl="7" w:tplc="04050019" w:tentative="1">
      <w:start w:val="1"/>
      <w:numFmt w:val="lowerLetter"/>
      <w:lvlText w:val="%8."/>
      <w:lvlJc w:val="left"/>
      <w:pPr>
        <w:ind w:left="5831" w:hanging="360"/>
      </w:pPr>
    </w:lvl>
    <w:lvl w:ilvl="8" w:tplc="040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3" w15:restartNumberingAfterBreak="0">
    <w:nsid w:val="39180A59"/>
    <w:multiLevelType w:val="multilevel"/>
    <w:tmpl w:val="25E89DC4"/>
    <w:lvl w:ilvl="0">
      <w:start w:val="1"/>
      <w:numFmt w:val="decimal"/>
      <w:pStyle w:val="Claneksmlouvy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-1uroven"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pStyle w:val="Odstavec-2uroven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Odstavec-3uroven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1"/>
  </w:num>
  <w:num w:numId="32">
    <w:abstractNumId w:val="0"/>
  </w:num>
  <w:num w:numId="33">
    <w:abstractNumId w:val="3"/>
  </w:num>
  <w:num w:numId="34">
    <w:abstractNumId w:val="2"/>
  </w:num>
  <w:num w:numId="35">
    <w:abstractNumId w:val="3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13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E13"/>
    <w:rsid w:val="00074BF4"/>
    <w:rsid w:val="00092D33"/>
    <w:rsid w:val="00094BFC"/>
    <w:rsid w:val="000B75D8"/>
    <w:rsid w:val="000C09E4"/>
    <w:rsid w:val="000D712B"/>
    <w:rsid w:val="00165FF9"/>
    <w:rsid w:val="00176B06"/>
    <w:rsid w:val="001D3BAB"/>
    <w:rsid w:val="001E48A7"/>
    <w:rsid w:val="00232346"/>
    <w:rsid w:val="002528A4"/>
    <w:rsid w:val="00262F78"/>
    <w:rsid w:val="0027218E"/>
    <w:rsid w:val="0027721A"/>
    <w:rsid w:val="00291886"/>
    <w:rsid w:val="00294799"/>
    <w:rsid w:val="002E78CD"/>
    <w:rsid w:val="00324C63"/>
    <w:rsid w:val="0034110D"/>
    <w:rsid w:val="00351144"/>
    <w:rsid w:val="00372404"/>
    <w:rsid w:val="003A3403"/>
    <w:rsid w:val="003D6EBD"/>
    <w:rsid w:val="00417491"/>
    <w:rsid w:val="004B592F"/>
    <w:rsid w:val="004B6980"/>
    <w:rsid w:val="004D1769"/>
    <w:rsid w:val="004E03FC"/>
    <w:rsid w:val="00506D80"/>
    <w:rsid w:val="00511405"/>
    <w:rsid w:val="00515482"/>
    <w:rsid w:val="005315B5"/>
    <w:rsid w:val="00536386"/>
    <w:rsid w:val="005644F5"/>
    <w:rsid w:val="00574AA4"/>
    <w:rsid w:val="00582729"/>
    <w:rsid w:val="005A13DC"/>
    <w:rsid w:val="005B21AC"/>
    <w:rsid w:val="005B2F49"/>
    <w:rsid w:val="005F1B99"/>
    <w:rsid w:val="00603227"/>
    <w:rsid w:val="0063649D"/>
    <w:rsid w:val="006D1F0E"/>
    <w:rsid w:val="007116DF"/>
    <w:rsid w:val="0072118D"/>
    <w:rsid w:val="00795378"/>
    <w:rsid w:val="007B65E0"/>
    <w:rsid w:val="007C4C59"/>
    <w:rsid w:val="007C5257"/>
    <w:rsid w:val="007D2A9F"/>
    <w:rsid w:val="0081402C"/>
    <w:rsid w:val="008417AC"/>
    <w:rsid w:val="0085534D"/>
    <w:rsid w:val="008617D6"/>
    <w:rsid w:val="008A4D09"/>
    <w:rsid w:val="00907B9F"/>
    <w:rsid w:val="0091206F"/>
    <w:rsid w:val="00986D4E"/>
    <w:rsid w:val="009A0B79"/>
    <w:rsid w:val="009B285A"/>
    <w:rsid w:val="009B4252"/>
    <w:rsid w:val="009E497E"/>
    <w:rsid w:val="00A229BC"/>
    <w:rsid w:val="00A30954"/>
    <w:rsid w:val="00A71CD3"/>
    <w:rsid w:val="00AB4242"/>
    <w:rsid w:val="00AC3413"/>
    <w:rsid w:val="00AD2CDB"/>
    <w:rsid w:val="00B22084"/>
    <w:rsid w:val="00B536BF"/>
    <w:rsid w:val="00B56945"/>
    <w:rsid w:val="00B6235B"/>
    <w:rsid w:val="00B677BD"/>
    <w:rsid w:val="00BA2A83"/>
    <w:rsid w:val="00BB65ED"/>
    <w:rsid w:val="00BE37EF"/>
    <w:rsid w:val="00BF038C"/>
    <w:rsid w:val="00C07EFE"/>
    <w:rsid w:val="00C85869"/>
    <w:rsid w:val="00C86E13"/>
    <w:rsid w:val="00CD7211"/>
    <w:rsid w:val="00D21088"/>
    <w:rsid w:val="00D24D54"/>
    <w:rsid w:val="00D26EAE"/>
    <w:rsid w:val="00E1347E"/>
    <w:rsid w:val="00E37A60"/>
    <w:rsid w:val="00E606F0"/>
    <w:rsid w:val="00E7399D"/>
    <w:rsid w:val="00E821D7"/>
    <w:rsid w:val="00ED04EE"/>
    <w:rsid w:val="00ED0571"/>
    <w:rsid w:val="00EF0BD6"/>
    <w:rsid w:val="00EF7952"/>
    <w:rsid w:val="00F250EA"/>
    <w:rsid w:val="00F31FDD"/>
    <w:rsid w:val="00F81669"/>
    <w:rsid w:val="00FA0920"/>
    <w:rsid w:val="00FC2F42"/>
    <w:rsid w:val="00FE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C1DF61"/>
  <w15:docId w15:val="{DE5A53B7-AE25-458F-8297-8F0A0CC9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left="369" w:hanging="36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2084"/>
    <w:rPr>
      <w:rFonts w:ascii="Arial" w:hAnsi="Arial"/>
      <w:sz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E48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mlouvy">
    <w:name w:val="Nadpis smlouvy"/>
    <w:basedOn w:val="Normln"/>
    <w:qFormat/>
    <w:rsid w:val="00B22084"/>
    <w:pPr>
      <w:jc w:val="center"/>
    </w:pPr>
    <w:rPr>
      <w:b/>
      <w:caps/>
      <w:sz w:val="28"/>
    </w:rPr>
  </w:style>
  <w:style w:type="paragraph" w:customStyle="1" w:styleId="Zahlavismlouvy">
    <w:name w:val="Zahlavi smlouvy"/>
    <w:basedOn w:val="Normln"/>
    <w:qFormat/>
    <w:rsid w:val="00E1347E"/>
    <w:rPr>
      <w:sz w:val="21"/>
    </w:rPr>
  </w:style>
  <w:style w:type="paragraph" w:customStyle="1" w:styleId="Claneksmlouvy">
    <w:name w:val="Clanek smlouvy"/>
    <w:basedOn w:val="Normln"/>
    <w:next w:val="Odstavec-1uroven"/>
    <w:qFormat/>
    <w:rsid w:val="00BA2A83"/>
    <w:pPr>
      <w:numPr>
        <w:numId w:val="26"/>
      </w:numPr>
      <w:tabs>
        <w:tab w:val="left" w:pos="720"/>
      </w:tabs>
      <w:spacing w:before="400"/>
    </w:pPr>
    <w:rPr>
      <w:b/>
      <w:caps/>
      <w:sz w:val="21"/>
    </w:rPr>
  </w:style>
  <w:style w:type="paragraph" w:customStyle="1" w:styleId="Odstavec-1uroven">
    <w:name w:val="Odstavec -1. uroven"/>
    <w:basedOn w:val="Normln"/>
    <w:qFormat/>
    <w:rsid w:val="00BA2A83"/>
    <w:pPr>
      <w:numPr>
        <w:ilvl w:val="1"/>
        <w:numId w:val="26"/>
      </w:numPr>
      <w:tabs>
        <w:tab w:val="left" w:pos="357"/>
      </w:tabs>
    </w:pPr>
    <w:rPr>
      <w:bCs/>
      <w:sz w:val="21"/>
    </w:rPr>
  </w:style>
  <w:style w:type="paragraph" w:customStyle="1" w:styleId="Odstavec-2uroven">
    <w:name w:val="Odstavec -2. uroven"/>
    <w:basedOn w:val="Normln"/>
    <w:qFormat/>
    <w:rsid w:val="00BA2A83"/>
    <w:pPr>
      <w:numPr>
        <w:ilvl w:val="2"/>
        <w:numId w:val="26"/>
      </w:numPr>
    </w:pPr>
  </w:style>
  <w:style w:type="paragraph" w:customStyle="1" w:styleId="Odstavec-3uroven">
    <w:name w:val="Odstavec -3. uroven"/>
    <w:basedOn w:val="Normln"/>
    <w:qFormat/>
    <w:rsid w:val="00BA2A83"/>
    <w:pPr>
      <w:numPr>
        <w:ilvl w:val="3"/>
        <w:numId w:val="26"/>
      </w:numPr>
    </w:pPr>
  </w:style>
  <w:style w:type="table" w:styleId="Mkatabulky">
    <w:name w:val="Table Grid"/>
    <w:basedOn w:val="Normlntabulka"/>
    <w:uiPriority w:val="59"/>
    <w:rsid w:val="00324C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24C63"/>
    <w:pPr>
      <w:tabs>
        <w:tab w:val="center" w:pos="4536"/>
        <w:tab w:val="right" w:pos="9072"/>
      </w:tabs>
      <w:jc w:val="left"/>
    </w:pPr>
    <w:rPr>
      <w:rFonts w:asciiTheme="minorHAnsi" w:hAnsiTheme="minorHAns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324C63"/>
  </w:style>
  <w:style w:type="paragraph" w:styleId="Zpat">
    <w:name w:val="footer"/>
    <w:basedOn w:val="Normln"/>
    <w:link w:val="ZpatChar"/>
    <w:uiPriority w:val="99"/>
    <w:unhideWhenUsed/>
    <w:rsid w:val="00324C63"/>
    <w:pPr>
      <w:tabs>
        <w:tab w:val="center" w:pos="4536"/>
        <w:tab w:val="right" w:pos="9072"/>
      </w:tabs>
      <w:jc w:val="left"/>
    </w:pPr>
    <w:rPr>
      <w:rFonts w:asciiTheme="minorHAnsi" w:hAnsiTheme="minorHAns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324C63"/>
  </w:style>
  <w:style w:type="character" w:styleId="Odkaznakoment">
    <w:name w:val="annotation reference"/>
    <w:basedOn w:val="Standardnpsmoodstavce"/>
    <w:uiPriority w:val="99"/>
    <w:semiHidden/>
    <w:unhideWhenUsed/>
    <w:rsid w:val="00A309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0954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095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09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095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9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954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rsid w:val="00511405"/>
    <w:pPr>
      <w:jc w:val="left"/>
    </w:pPr>
    <w:rPr>
      <w:rFonts w:ascii="Courier New" w:eastAsia="Times New Roman" w:hAnsi="Courier New" w:cs="Courier New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11405"/>
    <w:rPr>
      <w:rFonts w:ascii="Courier New" w:eastAsia="Times New Roman" w:hAnsi="Courier New" w:cs="Courier New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5A13DC"/>
    <w:pPr>
      <w:spacing w:after="0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EF7952"/>
    <w:pPr>
      <w:spacing w:after="0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74AA4"/>
    <w:rPr>
      <w:color w:val="0563C1" w:themeColor="hyperlink"/>
      <w:u w:val="single"/>
    </w:rPr>
  </w:style>
  <w:style w:type="table" w:customStyle="1" w:styleId="Mkatabulky2">
    <w:name w:val="Mřížka tabulky2"/>
    <w:basedOn w:val="Normlntabulka"/>
    <w:next w:val="Mkatabulky"/>
    <w:uiPriority w:val="59"/>
    <w:rsid w:val="00D26EAE"/>
    <w:pPr>
      <w:spacing w:after="0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A0B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E48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1347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1347E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.kabacova\Desktop\&#353;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4E817-E84E-4131-BDBF-DA847118C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šablona.dotx</Template>
  <TotalTime>0</TotalTime>
  <Pages>3</Pages>
  <Words>648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 Labíková</dc:creator>
  <cp:lastModifiedBy>Radmila Labíková</cp:lastModifiedBy>
  <cp:revision>2</cp:revision>
  <dcterms:created xsi:type="dcterms:W3CDTF">2020-01-17T09:11:00Z</dcterms:created>
  <dcterms:modified xsi:type="dcterms:W3CDTF">2020-01-17T09:11:00Z</dcterms:modified>
</cp:coreProperties>
</file>