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814F1">
        <w:t>CLA-JZ-8/2016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14F1" w:rsidRPr="005814F1">
        <w:rPr>
          <w:rFonts w:cs="Arial"/>
          <w:szCs w:val="20"/>
        </w:rPr>
        <w:t xml:space="preserve">Ing. </w:t>
      </w:r>
      <w:r w:rsidR="005814F1">
        <w:t>Elena Čermáková</w:t>
      </w:r>
      <w:r w:rsidRPr="00A3020E">
        <w:rPr>
          <w:rFonts w:cs="Arial"/>
          <w:szCs w:val="20"/>
        </w:rPr>
        <w:t xml:space="preserve">, </w:t>
      </w:r>
      <w:r w:rsidR="005814F1" w:rsidRPr="005814F1">
        <w:rPr>
          <w:rFonts w:cs="Arial"/>
          <w:szCs w:val="20"/>
        </w:rPr>
        <w:t>ředitelka Krajské</w:t>
      </w:r>
      <w:r w:rsidR="005814F1">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814F1" w:rsidRPr="005814F1">
        <w:rPr>
          <w:rFonts w:cs="Arial"/>
          <w:szCs w:val="20"/>
        </w:rPr>
        <w:t>Dobrovského 1278</w:t>
      </w:r>
      <w:r w:rsidR="005814F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814F1" w:rsidRPr="005814F1">
        <w:rPr>
          <w:rFonts w:cs="Arial"/>
          <w:szCs w:val="20"/>
        </w:rPr>
        <w:t>72496991</w:t>
      </w:r>
    </w:p>
    <w:p w:rsidR="005814F1" w:rsidRDefault="00CF7072" w:rsidP="00336059">
      <w:pPr>
        <w:tabs>
          <w:tab w:val="left" w:pos="2212"/>
        </w:tabs>
        <w:ind w:left="2211" w:hanging="2211"/>
      </w:pPr>
      <w:r w:rsidRPr="007E7296">
        <w:rPr>
          <w:rFonts w:cs="Arial"/>
          <w:szCs w:val="20"/>
        </w:rPr>
        <w:t>adresa pro doručování:</w:t>
      </w:r>
      <w:r>
        <w:rPr>
          <w:rFonts w:cs="Arial"/>
          <w:szCs w:val="20"/>
        </w:rPr>
        <w:tab/>
      </w:r>
      <w:r w:rsidR="005814F1" w:rsidRPr="005814F1">
        <w:rPr>
          <w:rFonts w:cs="Arial"/>
          <w:szCs w:val="20"/>
        </w:rPr>
        <w:t>Úřad práce</w:t>
      </w:r>
      <w:r w:rsidR="005814F1">
        <w:t xml:space="preserve"> ČR - kontaktní pracoviště Česká Lípa, Paní Zdislavy </w:t>
      </w:r>
      <w:proofErr w:type="gramStart"/>
      <w:r w:rsidR="005814F1">
        <w:t>č.p.</w:t>
      </w:r>
      <w:proofErr w:type="gramEnd"/>
      <w:r w:rsidR="005814F1">
        <w:t xml:space="preserve"> 419/6, </w:t>
      </w:r>
    </w:p>
    <w:p w:rsidR="00CF7072" w:rsidRPr="00A3020E" w:rsidRDefault="005814F1" w:rsidP="00336059">
      <w:pPr>
        <w:tabs>
          <w:tab w:val="left" w:pos="2212"/>
        </w:tabs>
        <w:ind w:left="2211" w:hanging="2211"/>
        <w:rPr>
          <w:rFonts w:cs="Arial"/>
          <w:szCs w:val="20"/>
        </w:rPr>
      </w:pPr>
      <w:r>
        <w:t xml:space="preserve">                                      470 01 Česká Lípa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5814F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5814F1" w:rsidRPr="005814F1">
        <w:rPr>
          <w:rFonts w:cs="Arial"/>
          <w:szCs w:val="20"/>
        </w:rPr>
        <w:t>Fehrer</w:t>
      </w:r>
      <w:proofErr w:type="spellEnd"/>
      <w:r w:rsidR="005814F1" w:rsidRPr="005814F1">
        <w:rPr>
          <w:rFonts w:cs="Arial"/>
          <w:szCs w:val="20"/>
        </w:rPr>
        <w:t xml:space="preserve"> Bohemia</w:t>
      </w:r>
      <w:r w:rsidR="005814F1">
        <w:t xml:space="preserve"> s.r.o.</w:t>
      </w:r>
      <w:r w:rsidR="005814F1" w:rsidRPr="005814F1">
        <w:rPr>
          <w:rFonts w:cs="Arial"/>
          <w:vanish/>
          <w:szCs w:val="20"/>
        </w:rPr>
        <w:t>0</w:t>
      </w:r>
    </w:p>
    <w:p w:rsidR="00336059" w:rsidRDefault="005814F1" w:rsidP="006E306A">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5814F1">
        <w:rPr>
          <w:rFonts w:cs="Arial"/>
          <w:noProof/>
          <w:szCs w:val="20"/>
        </w:rPr>
        <w:t xml:space="preserve">Mgr. </w:t>
      </w:r>
      <w:r>
        <w:rPr>
          <w:noProof/>
        </w:rPr>
        <w:t>Ing. Pavel Mooz, jednatel společnosti</w:t>
      </w:r>
      <w:r>
        <w:rPr>
          <w:noProof/>
        </w:rPr>
        <w:tab/>
      </w:r>
      <w:r>
        <w:rPr>
          <w:noProof/>
        </w:rPr>
        <w:br/>
        <w:t>Ing. Dušan Čáp, jednatel společnosti</w:t>
      </w:r>
      <w:r>
        <w:rPr>
          <w:noProof/>
        </w:rPr>
        <w:tab/>
      </w:r>
      <w:r>
        <w:rPr>
          <w:noProof/>
        </w:rPr>
        <w:br/>
        <w:t>Ing. Jaroslav Obst, prokura</w:t>
      </w:r>
      <w:r>
        <w:rPr>
          <w:noProof/>
        </w:rPr>
        <w:tab/>
      </w:r>
    </w:p>
    <w:p w:rsidR="005814F1" w:rsidRPr="00A3020E" w:rsidRDefault="005814F1" w:rsidP="006E306A">
      <w:pPr>
        <w:tabs>
          <w:tab w:val="left" w:pos="2212"/>
        </w:tabs>
        <w:ind w:left="2211" w:hanging="2211"/>
        <w:jc w:val="left"/>
        <w:rPr>
          <w:rFonts w:cs="Arial"/>
          <w:szCs w:val="20"/>
        </w:rPr>
      </w:pPr>
      <w:r>
        <w:rPr>
          <w:noProof/>
        </w:rPr>
        <w:tab/>
      </w:r>
      <w:r>
        <w:rPr>
          <w:noProof/>
        </w:rPr>
        <w:tab/>
      </w:r>
      <w:r>
        <w:rPr>
          <w:noProof/>
        </w:rPr>
        <w:tab/>
        <w:t>Ing. Petr Hanus, prokura</w:t>
      </w:r>
    </w:p>
    <w:p w:rsidR="00336059" w:rsidRPr="00A3020E" w:rsidRDefault="005814F1"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5814F1">
        <w:rPr>
          <w:rFonts w:cs="Arial"/>
          <w:szCs w:val="20"/>
        </w:rPr>
        <w:t xml:space="preserve">Litoměřická </w:t>
      </w:r>
      <w:proofErr w:type="gramStart"/>
      <w:r w:rsidRPr="005814F1">
        <w:rPr>
          <w:rFonts w:cs="Arial"/>
          <w:szCs w:val="20"/>
        </w:rPr>
        <w:t>č</w:t>
      </w:r>
      <w:r>
        <w:t>.p.</w:t>
      </w:r>
      <w:proofErr w:type="gramEnd"/>
      <w:r>
        <w:t xml:space="preserve"> 86, Dubice, 470 01 Česká Lípa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814F1" w:rsidRPr="005814F1">
        <w:rPr>
          <w:rFonts w:cs="Arial"/>
          <w:szCs w:val="20"/>
        </w:rPr>
        <w:t>45280479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5814F1">
        <w:t>CZ.03.1.48/0.0/0.0/15_004/0000002</w:t>
      </w:r>
      <w:r w:rsidR="00764044">
        <w:rPr>
          <w:i/>
          <w:iCs/>
        </w:rPr>
        <w:t xml:space="preserve"> -</w:t>
      </w:r>
      <w:r w:rsidR="0028704B">
        <w:rPr>
          <w:i/>
          <w:iCs/>
        </w:rPr>
        <w:t xml:space="preserve"> </w:t>
      </w:r>
      <w:r w:rsidR="005814F1">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5814F1" w:rsidRPr="005814F1">
        <w:rPr>
          <w:b/>
          <w:noProof/>
        </w:rPr>
        <w:t>Vypěňování - vyjímání PUR</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5814F1" w:rsidRPr="005814F1">
        <w:rPr>
          <w:b/>
        </w:rPr>
        <w:t xml:space="preserve">Litoměřická </w:t>
      </w:r>
      <w:proofErr w:type="gramStart"/>
      <w:r w:rsidR="005814F1" w:rsidRPr="005814F1">
        <w:rPr>
          <w:b/>
        </w:rPr>
        <w:t>č.p.</w:t>
      </w:r>
      <w:proofErr w:type="gramEnd"/>
      <w:r w:rsidR="005814F1" w:rsidRPr="005814F1">
        <w:rPr>
          <w:b/>
        </w:rPr>
        <w:t xml:space="preserve"> 86, Dubice, 470 01 Česká Lípa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632D7">
        <w:rPr>
          <w:b/>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632D7">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632D7">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5814F1" w:rsidRPr="005814F1">
        <w:rPr>
          <w:b/>
          <w:noProof/>
        </w:rPr>
        <w:t>určitou od 1.1.2017 do 31.1.2018</w:t>
      </w:r>
      <w:r w:rsidR="005814F1">
        <w:rPr>
          <w:noProof/>
        </w:rPr>
        <w:t xml:space="preserve">, s týdenní pracovní dobou </w:t>
      </w:r>
      <w:r w:rsidR="005814F1" w:rsidRPr="005814F1">
        <w:rPr>
          <w:b/>
          <w:noProof/>
        </w:rPr>
        <w:t>37,5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5814F1" w:rsidRPr="005814F1">
        <w:rPr>
          <w:b/>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5814F1" w:rsidRPr="005814F1">
        <w:rPr>
          <w:b/>
          <w:noProof/>
        </w:rPr>
        <w:t>13 000</w:t>
      </w:r>
      <w:r w:rsidR="00123707" w:rsidRPr="005814F1">
        <w:rPr>
          <w:b/>
        </w:rPr>
        <w:t> </w:t>
      </w:r>
      <w:r w:rsidR="00026A7E" w:rsidRPr="005814F1">
        <w:rPr>
          <w:b/>
        </w:rPr>
        <w:t>Kč měsíčně</w:t>
      </w:r>
      <w:r w:rsidR="00026A7E">
        <w:t xml:space="preserve">,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5814F1" w:rsidRPr="005814F1">
        <w:rPr>
          <w:b/>
        </w:rPr>
        <w:t>78 000</w:t>
      </w:r>
      <w:r w:rsidR="00C746EB" w:rsidRPr="005814F1">
        <w:rPr>
          <w:b/>
        </w:rPr>
        <w:t xml:space="preserve"> Kč</w:t>
      </w:r>
      <w:r w:rsidR="00C746EB">
        <w:t>.</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14F1">
        <w:rPr>
          <w:b/>
        </w:rPr>
        <w:t>od </w:t>
      </w:r>
      <w:r w:rsidR="005814F1" w:rsidRPr="005814F1">
        <w:rPr>
          <w:b/>
          <w:noProof/>
        </w:rPr>
        <w:t>1.1.2017</w:t>
      </w:r>
      <w:r w:rsidR="00781CAC" w:rsidRPr="005814F1">
        <w:rPr>
          <w:b/>
        </w:rPr>
        <w:t xml:space="preserve"> do</w:t>
      </w:r>
      <w:r w:rsidRPr="005814F1">
        <w:rPr>
          <w:b/>
        </w:rPr>
        <w:t> </w:t>
      </w:r>
      <w:r w:rsidR="005814F1" w:rsidRPr="005814F1">
        <w:rPr>
          <w:b/>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2632D7">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814F1" w:rsidP="009B751F">
      <w:pPr>
        <w:keepNext/>
        <w:keepLines/>
        <w:tabs>
          <w:tab w:val="left" w:pos="2520"/>
        </w:tabs>
        <w:rPr>
          <w:rFonts w:cs="Arial"/>
          <w:szCs w:val="20"/>
        </w:rPr>
      </w:pPr>
      <w:r>
        <w:rPr>
          <w:noProof/>
        </w:rPr>
        <w:t>V České Lípě</w:t>
      </w:r>
      <w:r w:rsidR="000378AA" w:rsidRPr="003F2F6D">
        <w:rPr>
          <w:rFonts w:cs="Arial"/>
          <w:szCs w:val="20"/>
        </w:rPr>
        <w:t xml:space="preserve"> dne </w:t>
      </w:r>
      <w:r>
        <w:rPr>
          <w:noProof/>
        </w:rPr>
        <w:t>28.12.2016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814F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Default="005814F1" w:rsidP="00691F18">
      <w:pPr>
        <w:keepNext/>
        <w:keepLines/>
        <w:jc w:val="center"/>
        <w:rPr>
          <w:rFonts w:cs="Arial"/>
          <w:szCs w:val="20"/>
        </w:rPr>
      </w:pPr>
      <w:r>
        <w:t>Ing. Jaroslav Obst</w:t>
      </w:r>
      <w:r>
        <w:tab/>
      </w:r>
      <w:r>
        <w:br/>
        <w:t>prokura</w:t>
      </w:r>
      <w:r>
        <w:tab/>
      </w:r>
      <w:r>
        <w:br/>
      </w:r>
      <w:r>
        <w:tab/>
      </w:r>
      <w:r>
        <w:br/>
      </w:r>
      <w:r>
        <w:tab/>
      </w:r>
      <w:r>
        <w:br/>
      </w:r>
      <w:r>
        <w:tab/>
      </w:r>
      <w:r>
        <w:br/>
      </w: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5814F1" w:rsidP="00691F18">
      <w:pPr>
        <w:keepNext/>
        <w:keepLines/>
        <w:jc w:val="center"/>
        <w:rPr>
          <w:rFonts w:cs="Arial"/>
          <w:szCs w:val="20"/>
        </w:rPr>
      </w:pPr>
      <w:proofErr w:type="gramStart"/>
      <w:r w:rsidRPr="005814F1">
        <w:rPr>
          <w:rFonts w:cs="Arial"/>
          <w:bCs/>
          <w:szCs w:val="20"/>
          <w:lang w:val="en-US"/>
        </w:rPr>
        <w:t>Ing.</w:t>
      </w:r>
      <w:proofErr w:type="gramEnd"/>
      <w:r w:rsidRPr="005814F1">
        <w:rPr>
          <w:rFonts w:cs="Arial"/>
          <w:bCs/>
          <w:szCs w:val="20"/>
          <w:lang w:val="en-US"/>
        </w:rPr>
        <w:t xml:space="preserve"> </w:t>
      </w:r>
      <w:r>
        <w:t>Elena Čermáková</w:t>
      </w:r>
    </w:p>
    <w:p w:rsidR="00691F18" w:rsidRPr="00B32E39" w:rsidRDefault="005814F1" w:rsidP="00691F18">
      <w:pPr>
        <w:keepNext/>
        <w:keepLines/>
        <w:jc w:val="center"/>
        <w:rPr>
          <w:rFonts w:cs="Arial"/>
          <w:szCs w:val="20"/>
        </w:rPr>
      </w:pPr>
      <w:proofErr w:type="spellStart"/>
      <w:proofErr w:type="gramStart"/>
      <w:r w:rsidRPr="005814F1">
        <w:rPr>
          <w:rFonts w:cs="Arial"/>
          <w:bCs/>
          <w:szCs w:val="20"/>
          <w:lang w:val="en-US"/>
        </w:rPr>
        <w:t>ředitelka</w:t>
      </w:r>
      <w:proofErr w:type="spellEnd"/>
      <w:proofErr w:type="gramEnd"/>
      <w:r w:rsidRPr="005814F1">
        <w:rPr>
          <w:rFonts w:cs="Arial"/>
          <w:bCs/>
          <w:szCs w:val="20"/>
          <w:lang w:val="en-US"/>
        </w:rPr>
        <w:t xml:space="preserve"> </w:t>
      </w:r>
      <w:proofErr w:type="spellStart"/>
      <w:r w:rsidRPr="005814F1">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5814F1">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5814F1" w:rsidRPr="005814F1">
        <w:rPr>
          <w:rFonts w:cs="Arial"/>
          <w:szCs w:val="20"/>
        </w:rPr>
        <w:t xml:space="preserve">Mgr. </w:t>
      </w:r>
      <w:r w:rsidR="005814F1">
        <w:t>Marta Srnková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814F1" w:rsidRPr="005814F1">
        <w:rPr>
          <w:rFonts w:cs="Arial"/>
          <w:szCs w:val="20"/>
        </w:rPr>
        <w:t>950 108</w:t>
      </w:r>
      <w:r w:rsidR="005814F1">
        <w:t xml:space="preserve"> 448</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5814F1">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5B" w:rsidRDefault="00F2655B">
      <w:r>
        <w:separator/>
      </w:r>
    </w:p>
  </w:endnote>
  <w:endnote w:type="continuationSeparator" w:id="0">
    <w:p w:rsidR="00F2655B" w:rsidRDefault="00F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F1" w:rsidRDefault="005814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2632D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632D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5814F1">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5814F1">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5B" w:rsidRDefault="00F2655B">
      <w:r>
        <w:separator/>
      </w:r>
    </w:p>
  </w:footnote>
  <w:footnote w:type="continuationSeparator" w:id="0">
    <w:p w:rsidR="00F2655B" w:rsidRDefault="00F2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F1" w:rsidRDefault="005814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F1" w:rsidRDefault="005814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2655B"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2655B"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5B"/>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64E1"/>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32D7"/>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14F1"/>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7603A"/>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2655B"/>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oP%20&#268;esk&#225;%20L&#237;pa\S&#218;PM_mentor\Fehrer_Bohemia\Dohoda_CLA_JZ_8_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0348-5B55-4E71-A0D6-ECDC0814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Dohoda_CLA_JZ_8_2016.dot</Template>
  <TotalTime>2</TotalTime>
  <Pages>5</Pages>
  <Words>2186</Words>
  <Characters>12985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Jan Burkoň</dc:creator>
  <dc:description>Předloha byla vytvořena v informačním systému OKpráce.</dc:description>
  <cp:lastModifiedBy>Jan Burkoň</cp:lastModifiedBy>
  <cp:revision>2</cp:revision>
  <cp:lastPrinted>1900-12-31T23:00:00Z</cp:lastPrinted>
  <dcterms:created xsi:type="dcterms:W3CDTF">2017-01-12T09:10:00Z</dcterms:created>
  <dcterms:modified xsi:type="dcterms:W3CDTF">2017-01-12T09:14:00Z</dcterms:modified>
</cp:coreProperties>
</file>