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7B" w:rsidRDefault="0080028D">
      <w:pPr>
        <w:pStyle w:val="Nzev"/>
      </w:pPr>
      <w:bookmarkStart w:id="0" w:name="_enuk589qgyvn" w:colFirst="0" w:colLast="0"/>
      <w:bookmarkStart w:id="1" w:name="_GoBack"/>
      <w:bookmarkEnd w:id="0"/>
      <w:bookmarkEnd w:id="1"/>
      <w:r>
        <w:t>Objednávka</w:t>
      </w:r>
    </w:p>
    <w:p w:rsidR="00B85A7B" w:rsidRDefault="0080028D">
      <w:pPr>
        <w:pStyle w:val="Podtitul"/>
        <w:rPr>
          <w:sz w:val="21"/>
          <w:szCs w:val="21"/>
          <w:highlight w:val="white"/>
        </w:rPr>
      </w:pPr>
      <w:bookmarkStart w:id="2" w:name="_bp0ui4pkbo2y" w:colFirst="0" w:colLast="0"/>
      <w:bookmarkEnd w:id="2"/>
      <w:r>
        <w:rPr>
          <w:sz w:val="21"/>
          <w:szCs w:val="21"/>
          <w:highlight w:val="white"/>
        </w:rPr>
        <w:t xml:space="preserve">číslo objednávky: ARR – </w:t>
      </w:r>
      <w:proofErr w:type="spellStart"/>
      <w:r>
        <w:rPr>
          <w:sz w:val="21"/>
          <w:szCs w:val="21"/>
          <w:highlight w:val="white"/>
        </w:rPr>
        <w:t>Lipo</w:t>
      </w:r>
      <w:proofErr w:type="spellEnd"/>
      <w:r>
        <w:rPr>
          <w:sz w:val="21"/>
          <w:szCs w:val="21"/>
          <w:highlight w:val="white"/>
        </w:rPr>
        <w:t>/22/2018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714756</wp:posOffset>
            </wp:positionV>
            <wp:extent cx="5734050" cy="508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5A7B" w:rsidRDefault="00B85A7B"/>
    <w:tbl>
      <w:tblPr>
        <w:tblStyle w:val="a"/>
        <w:tblW w:w="9070" w:type="dxa"/>
        <w:tblInd w:w="0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115"/>
        <w:gridCol w:w="448"/>
        <w:gridCol w:w="4392"/>
      </w:tblGrid>
      <w:tr w:rsidR="00B85A7B">
        <w:trPr>
          <w:trHeight w:val="240"/>
        </w:trPr>
        <w:tc>
          <w:tcPr>
            <w:tcW w:w="4230" w:type="dxa"/>
            <w:gridSpan w:val="2"/>
            <w:tcBorders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OBJEDNATEL:</w:t>
            </w:r>
          </w:p>
        </w:tc>
        <w:tc>
          <w:tcPr>
            <w:tcW w:w="448" w:type="dxa"/>
            <w:tcBorders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ZHOTOVITEL:</w:t>
            </w:r>
          </w:p>
        </w:tc>
      </w:tr>
      <w:tr w:rsidR="00B85A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ARR – Agentura regionálního rozvoje spol. s r.o.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pStyle w:val="Nadpis1"/>
              <w:keepNext w:val="0"/>
              <w:keepLines w:val="0"/>
              <w:tabs>
                <w:tab w:val="center" w:pos="4536"/>
                <w:tab w:val="right" w:pos="9072"/>
              </w:tabs>
              <w:spacing w:before="0" w:after="120" w:line="240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bookmarkStart w:id="3" w:name="_xqnma55puyf1" w:colFirst="0" w:colLast="0"/>
            <w:bookmarkEnd w:id="3"/>
            <w:r>
              <w:rPr>
                <w:rFonts w:ascii="Open Sans" w:eastAsia="Open Sans" w:hAnsi="Open Sans" w:cs="Open Sans"/>
                <w:sz w:val="21"/>
                <w:szCs w:val="21"/>
              </w:rPr>
              <w:t>TJ Group s.r.o.</w:t>
            </w:r>
          </w:p>
          <w:p w:rsidR="00B85A7B" w:rsidRDefault="00B85A7B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</w:tr>
      <w:tr w:rsidR="00B85A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ADRESA: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ADRESA:</w:t>
            </w:r>
          </w:p>
        </w:tc>
      </w:tr>
      <w:tr w:rsidR="00B85A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U Jezu 525/4, 460 01 Liberec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344" w:lineRule="auto"/>
            </w:pPr>
            <w:r>
              <w:t>Brno - Veveří, Dřevařská 871/33, PSČ 602 00</w:t>
            </w:r>
          </w:p>
        </w:tc>
      </w:tr>
      <w:tr w:rsidR="00B85A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kontaktní osoba: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kontaktní osoba:</w:t>
            </w:r>
          </w:p>
        </w:tc>
      </w:tr>
      <w:tr w:rsidR="00B85A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 xml:space="preserve">Philipp Roden, Ředitel </w:t>
            </w:r>
            <w:proofErr w:type="spellStart"/>
            <w:r>
              <w:t>Lipo.ink</w:t>
            </w:r>
            <w:proofErr w:type="spellEnd"/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Jakub Tížek</w:t>
            </w:r>
          </w:p>
        </w:tc>
      </w:tr>
      <w:tr w:rsidR="00B85A7B">
        <w:tc>
          <w:tcPr>
            <w:tcW w:w="2115" w:type="dxa"/>
            <w:tcBorders>
              <w:top w:val="nil"/>
            </w:tcBorders>
          </w:tcPr>
          <w:p w:rsidR="00B85A7B" w:rsidRDefault="0080028D">
            <w:pPr>
              <w:spacing w:after="0" w:line="240" w:lineRule="auto"/>
            </w:pPr>
            <w:r>
              <w:t>IČO:</w:t>
            </w:r>
          </w:p>
        </w:tc>
        <w:tc>
          <w:tcPr>
            <w:tcW w:w="2115" w:type="dxa"/>
            <w:tcBorders>
              <w:top w:val="nil"/>
            </w:tcBorders>
          </w:tcPr>
          <w:p w:rsidR="00B85A7B" w:rsidRDefault="0080028D">
            <w:pPr>
              <w:spacing w:after="0" w:line="240" w:lineRule="auto"/>
            </w:pPr>
            <w:proofErr w:type="spellStart"/>
            <w:r>
              <w:t>Dič</w:t>
            </w:r>
            <w:proofErr w:type="spellEnd"/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telefon:</w:t>
            </w:r>
          </w:p>
        </w:tc>
      </w:tr>
      <w:tr w:rsidR="00B85A7B">
        <w:tc>
          <w:tcPr>
            <w:tcW w:w="2115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48267210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CZ48267210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+420 774 243 636</w:t>
            </w:r>
          </w:p>
        </w:tc>
      </w:tr>
      <w:tr w:rsidR="00B85A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e-mail: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IČO: 06472664</w:t>
            </w:r>
          </w:p>
        </w:tc>
      </w:tr>
      <w:tr w:rsidR="00B85A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 xml:space="preserve">pro@lipo.ink 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DIČ:</w:t>
            </w:r>
          </w:p>
        </w:tc>
      </w:tr>
      <w:tr w:rsidR="00B85A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BANKA a účet: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80028D">
            <w:pPr>
              <w:spacing w:after="0" w:line="240" w:lineRule="auto"/>
            </w:pPr>
            <w:r>
              <w:t>BANKA a účet:</w:t>
            </w:r>
          </w:p>
        </w:tc>
      </w:tr>
      <w:tr w:rsidR="00B85A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proofErr w:type="spellStart"/>
            <w:r>
              <w:t>Sberbank</w:t>
            </w:r>
            <w:proofErr w:type="spellEnd"/>
            <w:r>
              <w:t xml:space="preserve"> CZ, a.s.</w:t>
            </w:r>
          </w:p>
          <w:p w:rsidR="00B85A7B" w:rsidRDefault="0080028D">
            <w:pPr>
              <w:spacing w:after="0" w:line="240" w:lineRule="auto"/>
            </w:pPr>
            <w:r>
              <w:t>4150000522/6800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B85A7B" w:rsidRDefault="0080028D">
            <w:pPr>
              <w:spacing w:after="0" w:line="240" w:lineRule="auto"/>
            </w:pPr>
            <w:r>
              <w:t>2001307900/2010</w:t>
            </w:r>
          </w:p>
        </w:tc>
      </w:tr>
      <w:tr w:rsidR="00B85A7B">
        <w:trPr>
          <w:trHeight w:val="220"/>
        </w:trPr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  <w:p w:rsidR="00B85A7B" w:rsidRDefault="0080028D">
            <w:pPr>
              <w:spacing w:after="0" w:line="240" w:lineRule="auto"/>
            </w:pPr>
            <w:r>
              <w:t xml:space="preserve">DATUM: </w:t>
            </w:r>
            <w:proofErr w:type="gramStart"/>
            <w:r>
              <w:t>01.09.2018</w:t>
            </w:r>
            <w:proofErr w:type="gramEnd"/>
          </w:p>
        </w:tc>
      </w:tr>
      <w:tr w:rsidR="00B85A7B">
        <w:tc>
          <w:tcPr>
            <w:tcW w:w="4230" w:type="dxa"/>
            <w:gridSpan w:val="2"/>
            <w:tcBorders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48" w:type="dxa"/>
            <w:tcBorders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nil"/>
            </w:tcBorders>
          </w:tcPr>
          <w:p w:rsidR="00B85A7B" w:rsidRDefault="00B85A7B">
            <w:pPr>
              <w:spacing w:after="0" w:line="240" w:lineRule="auto"/>
            </w:pPr>
          </w:p>
        </w:tc>
      </w:tr>
    </w:tbl>
    <w:p w:rsidR="00B85A7B" w:rsidRDefault="00B85A7B"/>
    <w:p w:rsidR="00B85A7B" w:rsidRDefault="0080028D">
      <w:r>
        <w:t xml:space="preserve">věc:  Série workshopů Podnikni to! </w:t>
      </w:r>
      <w:proofErr w:type="gramStart"/>
      <w:r>
        <w:t>pro</w:t>
      </w:r>
      <w:proofErr w:type="gramEnd"/>
      <w:r>
        <w:t xml:space="preserve"> </w:t>
      </w:r>
      <w:proofErr w:type="spellStart"/>
      <w:r>
        <w:t>Lipo.ink</w:t>
      </w:r>
      <w:proofErr w:type="spellEnd"/>
      <w:r>
        <w:t>. + marketingová podpora</w:t>
      </w:r>
    </w:p>
    <w:p w:rsidR="00B85A7B" w:rsidRDefault="0080028D">
      <w:r>
        <w:t xml:space="preserve">Konečný termín zpracování: </w:t>
      </w:r>
      <w:r>
        <w:tab/>
      </w:r>
      <w:proofErr w:type="gramStart"/>
      <w:r>
        <w:t>28.11.2018</w:t>
      </w:r>
      <w:proofErr w:type="gramEnd"/>
      <w:r>
        <w:tab/>
      </w:r>
    </w:p>
    <w:p w:rsidR="00B85A7B" w:rsidRDefault="0080028D">
      <w:r>
        <w:t xml:space="preserve">Sjednaná cena: </w:t>
      </w:r>
      <w:r>
        <w:tab/>
      </w:r>
      <w:r>
        <w:tab/>
        <w:t>73 000 Kč včetně DPH</w:t>
      </w:r>
      <w:r>
        <w:tab/>
      </w:r>
      <w:r>
        <w:tab/>
      </w:r>
    </w:p>
    <w:p w:rsidR="00B85A7B" w:rsidRDefault="00B85A7B">
      <w:pPr>
        <w:ind w:left="1440" w:firstLine="720"/>
      </w:pPr>
    </w:p>
    <w:p w:rsidR="00B85A7B" w:rsidRDefault="00B85A7B"/>
    <w:sectPr w:rsidR="00B85A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8D" w:rsidRDefault="0080028D">
      <w:pPr>
        <w:spacing w:after="0" w:line="240" w:lineRule="auto"/>
      </w:pPr>
      <w:r>
        <w:separator/>
      </w:r>
    </w:p>
  </w:endnote>
  <w:endnote w:type="continuationSeparator" w:id="0">
    <w:p w:rsidR="0080028D" w:rsidRDefault="008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auto"/>
    <w:pitch w:val="default"/>
  </w:font>
  <w:font w:name="Nunito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7B" w:rsidRDefault="0080028D"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-566737</wp:posOffset>
          </wp:positionH>
          <wp:positionV relativeFrom="paragraph">
            <wp:posOffset>47625</wp:posOffset>
          </wp:positionV>
          <wp:extent cx="6866164" cy="1243013"/>
          <wp:effectExtent l="0" t="0" r="0" b="0"/>
          <wp:wrapSquare wrapText="bothSides" distT="0" distB="0" distL="0" distR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7B" w:rsidRDefault="0080028D"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142875</wp:posOffset>
          </wp:positionV>
          <wp:extent cx="6866164" cy="1243013"/>
          <wp:effectExtent l="0" t="0" r="0" b="0"/>
          <wp:wrapSquare wrapText="bothSides" distT="0" distB="0" distL="0" distR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351" b="351"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8D" w:rsidRDefault="0080028D">
      <w:pPr>
        <w:spacing w:after="0" w:line="240" w:lineRule="auto"/>
      </w:pPr>
      <w:r>
        <w:separator/>
      </w:r>
    </w:p>
  </w:footnote>
  <w:footnote w:type="continuationSeparator" w:id="0">
    <w:p w:rsidR="0080028D" w:rsidRDefault="0080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7B" w:rsidRDefault="0080028D">
    <w:pPr>
      <w:jc w:val="right"/>
      <w:rPr>
        <w:rFonts w:ascii="Dosis" w:eastAsia="Dosis" w:hAnsi="Dosis" w:cs="Dosis"/>
        <w:b/>
        <w:color w:val="00B6E8"/>
        <w:sz w:val="28"/>
        <w:szCs w:val="28"/>
      </w:rPr>
    </w:pPr>
    <w:r>
      <w:rPr>
        <w:rFonts w:ascii="Dosis" w:eastAsia="Dosis" w:hAnsi="Dosis" w:cs="Dosis"/>
        <w:b/>
        <w:color w:val="00B6E8"/>
        <w:sz w:val="28"/>
        <w:szCs w:val="28"/>
      </w:rPr>
      <w:fldChar w:fldCharType="begin"/>
    </w:r>
    <w:r>
      <w:rPr>
        <w:rFonts w:ascii="Dosis" w:eastAsia="Dosis" w:hAnsi="Dosis" w:cs="Dosis"/>
        <w:b/>
        <w:color w:val="00B6E8"/>
        <w:sz w:val="28"/>
        <w:szCs w:val="28"/>
      </w:rPr>
      <w:instrText>PAGE</w:instrText>
    </w:r>
    <w:r>
      <w:rPr>
        <w:rFonts w:ascii="Dosis" w:eastAsia="Dosis" w:hAnsi="Dosis" w:cs="Dosis"/>
        <w:b/>
        <w:color w:val="00B6E8"/>
        <w:sz w:val="28"/>
        <w:szCs w:val="28"/>
      </w:rPr>
      <w:fldChar w:fldCharType="end"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47626</wp:posOffset>
          </wp:positionH>
          <wp:positionV relativeFrom="paragraph">
            <wp:posOffset>47626</wp:posOffset>
          </wp:positionV>
          <wp:extent cx="485775" cy="543605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4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-561974</wp:posOffset>
          </wp:positionH>
          <wp:positionV relativeFrom="paragraph">
            <wp:posOffset>104775</wp:posOffset>
          </wp:positionV>
          <wp:extent cx="484823" cy="2424113"/>
          <wp:effectExtent l="0" t="0" r="0" b="0"/>
          <wp:wrapSquare wrapText="bothSides" distT="0" distB="0" distL="0" distR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7B" w:rsidRDefault="0080028D"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17872" cy="690563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72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-485774</wp:posOffset>
          </wp:positionH>
          <wp:positionV relativeFrom="paragraph">
            <wp:posOffset>-9524</wp:posOffset>
          </wp:positionV>
          <wp:extent cx="484823" cy="2424113"/>
          <wp:effectExtent l="0" t="0" r="0" b="0"/>
          <wp:wrapSquare wrapText="bothSides" distT="0" distB="0" distL="0" distR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5A7B"/>
    <w:rsid w:val="0080028D"/>
    <w:rsid w:val="00A578E3"/>
    <w:rsid w:val="00B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1"/>
        <w:szCs w:val="21"/>
        <w:lang w:val="cs-CZ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1"/>
        <w:szCs w:val="21"/>
        <w:lang w:val="cs-CZ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ARR-host</dc:creator>
  <cp:lastModifiedBy>Gabriela Smykalova</cp:lastModifiedBy>
  <cp:revision>2</cp:revision>
  <dcterms:created xsi:type="dcterms:W3CDTF">2020-01-14T11:42:00Z</dcterms:created>
  <dcterms:modified xsi:type="dcterms:W3CDTF">2020-01-14T11:42:00Z</dcterms:modified>
</cp:coreProperties>
</file>