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EAF" w:rsidRPr="000B11FC" w:rsidRDefault="00955811">
      <w:pPr>
        <w:spacing w:after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B11FC">
        <w:rPr>
          <w:rFonts w:ascii="Arial" w:hAnsi="Arial" w:cs="Arial"/>
          <w:b/>
          <w:sz w:val="22"/>
          <w:szCs w:val="22"/>
          <w:u w:val="single"/>
        </w:rPr>
        <w:t xml:space="preserve">DODATEK </w:t>
      </w:r>
      <w:r w:rsidR="006C00B5" w:rsidRPr="000B11FC">
        <w:rPr>
          <w:rFonts w:ascii="Arial" w:hAnsi="Arial" w:cs="Arial"/>
          <w:b/>
          <w:sz w:val="22"/>
          <w:szCs w:val="22"/>
          <w:u w:val="single"/>
        </w:rPr>
        <w:t>SMLOUV</w:t>
      </w:r>
      <w:r w:rsidRPr="000B11FC">
        <w:rPr>
          <w:rFonts w:ascii="Arial" w:hAnsi="Arial" w:cs="Arial"/>
          <w:b/>
          <w:sz w:val="22"/>
          <w:szCs w:val="22"/>
          <w:u w:val="single"/>
        </w:rPr>
        <w:t>Y</w:t>
      </w:r>
      <w:r w:rsidR="006C00B5" w:rsidRPr="000B11FC">
        <w:rPr>
          <w:rFonts w:ascii="Arial" w:hAnsi="Arial" w:cs="Arial"/>
          <w:b/>
          <w:spacing w:val="10"/>
          <w:sz w:val="22"/>
          <w:szCs w:val="22"/>
          <w:u w:val="single"/>
        </w:rPr>
        <w:t xml:space="preserve"> </w:t>
      </w:r>
      <w:r w:rsidR="006C00B5" w:rsidRPr="000B11FC">
        <w:rPr>
          <w:rFonts w:ascii="Arial" w:hAnsi="Arial" w:cs="Arial"/>
          <w:b/>
          <w:spacing w:val="5"/>
          <w:sz w:val="22"/>
          <w:szCs w:val="22"/>
          <w:u w:val="single"/>
        </w:rPr>
        <w:t>O</w:t>
      </w:r>
      <w:r w:rsidR="006C00B5" w:rsidRPr="000B11FC">
        <w:rPr>
          <w:rFonts w:ascii="Arial" w:hAnsi="Arial" w:cs="Arial"/>
          <w:b/>
          <w:spacing w:val="10"/>
          <w:sz w:val="22"/>
          <w:szCs w:val="22"/>
          <w:u w:val="single"/>
        </w:rPr>
        <w:t xml:space="preserve"> </w:t>
      </w:r>
      <w:r w:rsidR="006C00B5" w:rsidRPr="000B11FC">
        <w:rPr>
          <w:rFonts w:ascii="Arial" w:hAnsi="Arial" w:cs="Arial"/>
          <w:b/>
          <w:sz w:val="22"/>
          <w:szCs w:val="22"/>
          <w:u w:val="single"/>
        </w:rPr>
        <w:t>ÚDRŽB</w:t>
      </w:r>
      <w:r w:rsidR="006C00B5" w:rsidRPr="000B11FC">
        <w:rPr>
          <w:rFonts w:ascii="Arial" w:hAnsi="Arial" w:cs="Arial"/>
          <w:b/>
          <w:spacing w:val="10"/>
          <w:sz w:val="22"/>
          <w:szCs w:val="22"/>
          <w:u w:val="single"/>
        </w:rPr>
        <w:t xml:space="preserve">Ě </w:t>
      </w:r>
      <w:r w:rsidR="006C00B5" w:rsidRPr="000B11FC">
        <w:rPr>
          <w:rFonts w:ascii="Arial" w:hAnsi="Arial" w:cs="Arial"/>
          <w:b/>
          <w:sz w:val="22"/>
          <w:szCs w:val="22"/>
          <w:u w:val="single"/>
        </w:rPr>
        <w:t>INFORMAČNÍH</w:t>
      </w:r>
      <w:r w:rsidR="006C00B5" w:rsidRPr="000B11FC">
        <w:rPr>
          <w:rFonts w:ascii="Arial" w:hAnsi="Arial" w:cs="Arial"/>
          <w:b/>
          <w:spacing w:val="10"/>
          <w:sz w:val="22"/>
          <w:szCs w:val="22"/>
          <w:u w:val="single"/>
        </w:rPr>
        <w:t>O</w:t>
      </w:r>
      <w:r w:rsidR="006C00B5" w:rsidRPr="000B11FC">
        <w:rPr>
          <w:rFonts w:ascii="Arial" w:hAnsi="Arial" w:cs="Arial"/>
          <w:b/>
          <w:sz w:val="22"/>
          <w:szCs w:val="22"/>
          <w:u w:val="single"/>
        </w:rPr>
        <w:t xml:space="preserve"> SYSTÉMU</w:t>
      </w:r>
    </w:p>
    <w:p w:rsidR="005D228A" w:rsidRPr="000B11FC" w:rsidRDefault="005D228A">
      <w:pPr>
        <w:spacing w:after="240"/>
        <w:rPr>
          <w:rFonts w:ascii="Arial" w:hAnsi="Arial" w:cs="Arial"/>
          <w:sz w:val="22"/>
          <w:szCs w:val="22"/>
        </w:rPr>
      </w:pPr>
    </w:p>
    <w:p w:rsidR="008B7EAF" w:rsidRPr="000B11FC" w:rsidRDefault="006C00B5">
      <w:pPr>
        <w:spacing w:after="240"/>
        <w:rPr>
          <w:rFonts w:ascii="Arial" w:hAnsi="Arial" w:cs="Arial"/>
          <w:b/>
          <w:sz w:val="22"/>
          <w:szCs w:val="22"/>
        </w:rPr>
      </w:pPr>
      <w:r w:rsidRPr="000B11FC">
        <w:rPr>
          <w:rFonts w:ascii="Arial" w:hAnsi="Arial" w:cs="Arial"/>
          <w:b/>
          <w:sz w:val="22"/>
          <w:szCs w:val="22"/>
        </w:rPr>
        <w:t xml:space="preserve">Smluvní </w:t>
      </w:r>
      <w:proofErr w:type="gramStart"/>
      <w:r w:rsidRPr="000B11FC">
        <w:rPr>
          <w:rFonts w:ascii="Arial" w:hAnsi="Arial" w:cs="Arial"/>
          <w:b/>
          <w:sz w:val="22"/>
          <w:szCs w:val="22"/>
        </w:rPr>
        <w:t>strany</w:t>
      </w:r>
      <w:r w:rsidR="0071626D" w:rsidRPr="000B11FC">
        <w:rPr>
          <w:rFonts w:ascii="Arial" w:hAnsi="Arial" w:cs="Arial"/>
          <w:b/>
          <w:sz w:val="22"/>
          <w:szCs w:val="22"/>
        </w:rPr>
        <w:t xml:space="preserve"> </w:t>
      </w:r>
      <w:r w:rsidRPr="000B11FC">
        <w:rPr>
          <w:rFonts w:ascii="Arial" w:hAnsi="Arial" w:cs="Arial"/>
          <w:b/>
          <w:sz w:val="22"/>
          <w:szCs w:val="22"/>
        </w:rPr>
        <w:t>:</w:t>
      </w:r>
      <w:proofErr w:type="gramEnd"/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/>
      </w:tblPr>
      <w:tblGrid>
        <w:gridCol w:w="351"/>
        <w:gridCol w:w="1406"/>
        <w:gridCol w:w="6418"/>
      </w:tblGrid>
      <w:tr w:rsidR="008B7EAF" w:rsidRPr="000B11FC" w:rsidTr="00E81A8B">
        <w:trPr>
          <w:cantSplit/>
        </w:trPr>
        <w:tc>
          <w:tcPr>
            <w:tcW w:w="351" w:type="dxa"/>
          </w:tcPr>
          <w:p w:rsidR="008B7EAF" w:rsidRPr="000B11FC" w:rsidRDefault="006C00B5">
            <w:pPr>
              <w:rPr>
                <w:rFonts w:ascii="Arial" w:hAnsi="Arial" w:cs="Arial"/>
                <w:sz w:val="22"/>
                <w:szCs w:val="22"/>
              </w:rPr>
            </w:pPr>
            <w:r w:rsidRPr="000B11F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406" w:type="dxa"/>
          </w:tcPr>
          <w:p w:rsidR="008B7EAF" w:rsidRPr="000B11FC" w:rsidRDefault="006C00B5">
            <w:pPr>
              <w:rPr>
                <w:rFonts w:ascii="Arial" w:hAnsi="Arial" w:cs="Arial"/>
                <w:sz w:val="22"/>
                <w:szCs w:val="22"/>
              </w:rPr>
            </w:pPr>
            <w:r w:rsidRPr="000B11FC">
              <w:rPr>
                <w:rFonts w:ascii="Arial" w:hAnsi="Arial" w:cs="Arial"/>
                <w:sz w:val="22"/>
                <w:szCs w:val="22"/>
              </w:rPr>
              <w:t>Zhotovitel:</w:t>
            </w:r>
          </w:p>
        </w:tc>
        <w:tc>
          <w:tcPr>
            <w:tcW w:w="6418" w:type="dxa"/>
          </w:tcPr>
          <w:p w:rsidR="008B7EAF" w:rsidRPr="000B11FC" w:rsidRDefault="00E81A8B">
            <w:pPr>
              <w:rPr>
                <w:rFonts w:ascii="Arial" w:hAnsi="Arial" w:cs="Arial"/>
                <w:sz w:val="22"/>
                <w:szCs w:val="22"/>
              </w:rPr>
            </w:pPr>
            <w:r w:rsidRPr="000B11FC">
              <w:rPr>
                <w:rFonts w:ascii="Arial" w:hAnsi="Arial" w:cs="Arial"/>
                <w:sz w:val="22"/>
                <w:szCs w:val="22"/>
              </w:rPr>
              <w:t>Filip Dvořák</w:t>
            </w:r>
          </w:p>
          <w:p w:rsidR="008B7EAF" w:rsidRPr="000B11FC" w:rsidRDefault="00E81A8B">
            <w:pPr>
              <w:rPr>
                <w:rFonts w:ascii="Arial" w:hAnsi="Arial" w:cs="Arial"/>
                <w:sz w:val="22"/>
                <w:szCs w:val="22"/>
              </w:rPr>
            </w:pPr>
            <w:r w:rsidRPr="000B11FC">
              <w:rPr>
                <w:rFonts w:ascii="Arial" w:hAnsi="Arial" w:cs="Arial"/>
                <w:sz w:val="22"/>
                <w:szCs w:val="22"/>
              </w:rPr>
              <w:t>POČÍTAČOVÉ APLIKACE</w:t>
            </w:r>
          </w:p>
        </w:tc>
      </w:tr>
      <w:tr w:rsidR="008B7EAF" w:rsidRPr="000B11FC" w:rsidTr="00E81A8B">
        <w:trPr>
          <w:cantSplit/>
        </w:trPr>
        <w:tc>
          <w:tcPr>
            <w:tcW w:w="351" w:type="dxa"/>
          </w:tcPr>
          <w:p w:rsidR="008B7EAF" w:rsidRPr="000B11FC" w:rsidRDefault="008B7E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6" w:type="dxa"/>
          </w:tcPr>
          <w:p w:rsidR="008B7EAF" w:rsidRPr="000B11FC" w:rsidRDefault="008B7E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18" w:type="dxa"/>
          </w:tcPr>
          <w:p w:rsidR="008B7EAF" w:rsidRPr="000B11FC" w:rsidRDefault="00E81A8B">
            <w:pPr>
              <w:rPr>
                <w:rFonts w:ascii="Arial" w:hAnsi="Arial" w:cs="Arial"/>
                <w:sz w:val="22"/>
                <w:szCs w:val="22"/>
              </w:rPr>
            </w:pPr>
            <w:r w:rsidRPr="000B11FC">
              <w:rPr>
                <w:rFonts w:ascii="Arial" w:hAnsi="Arial" w:cs="Arial"/>
                <w:sz w:val="22"/>
                <w:szCs w:val="22"/>
              </w:rPr>
              <w:t>Šumenská 3226/3, Praha 4, 143 00</w:t>
            </w:r>
          </w:p>
        </w:tc>
      </w:tr>
      <w:tr w:rsidR="008B7EAF" w:rsidRPr="000B11FC" w:rsidTr="00E81A8B">
        <w:trPr>
          <w:cantSplit/>
        </w:trPr>
        <w:tc>
          <w:tcPr>
            <w:tcW w:w="351" w:type="dxa"/>
          </w:tcPr>
          <w:p w:rsidR="008B7EAF" w:rsidRPr="000B11FC" w:rsidRDefault="008B7E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6" w:type="dxa"/>
          </w:tcPr>
          <w:p w:rsidR="008B7EAF" w:rsidRPr="000B11FC" w:rsidRDefault="008B7E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18" w:type="dxa"/>
          </w:tcPr>
          <w:p w:rsidR="008B7EAF" w:rsidRPr="000B11FC" w:rsidRDefault="00E81A8B">
            <w:pPr>
              <w:rPr>
                <w:rFonts w:ascii="Arial" w:hAnsi="Arial" w:cs="Arial"/>
                <w:sz w:val="22"/>
                <w:szCs w:val="22"/>
              </w:rPr>
            </w:pPr>
            <w:r w:rsidRPr="000B11FC">
              <w:rPr>
                <w:rFonts w:ascii="Arial" w:hAnsi="Arial" w:cs="Arial"/>
                <w:sz w:val="22"/>
                <w:szCs w:val="22"/>
              </w:rPr>
              <w:t>IČO: 43108555</w:t>
            </w:r>
          </w:p>
        </w:tc>
      </w:tr>
    </w:tbl>
    <w:p w:rsidR="008B7EAF" w:rsidRPr="000B11FC" w:rsidRDefault="008B7EAF">
      <w:pPr>
        <w:spacing w:before="48" w:after="48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/>
      </w:tblPr>
      <w:tblGrid>
        <w:gridCol w:w="351"/>
        <w:gridCol w:w="1406"/>
        <w:gridCol w:w="6418"/>
      </w:tblGrid>
      <w:tr w:rsidR="008B7EAF" w:rsidRPr="000B11FC" w:rsidTr="00E81A8B">
        <w:trPr>
          <w:cantSplit/>
        </w:trPr>
        <w:tc>
          <w:tcPr>
            <w:tcW w:w="351" w:type="dxa"/>
          </w:tcPr>
          <w:p w:rsidR="008B7EAF" w:rsidRPr="000B11FC" w:rsidRDefault="006C00B5">
            <w:pPr>
              <w:rPr>
                <w:rFonts w:ascii="Arial" w:hAnsi="Arial" w:cs="Arial"/>
                <w:sz w:val="22"/>
                <w:szCs w:val="22"/>
              </w:rPr>
            </w:pPr>
            <w:r w:rsidRPr="000B11F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406" w:type="dxa"/>
          </w:tcPr>
          <w:p w:rsidR="008B7EAF" w:rsidRPr="000B11FC" w:rsidRDefault="006C00B5">
            <w:pPr>
              <w:rPr>
                <w:rFonts w:ascii="Arial" w:hAnsi="Arial" w:cs="Arial"/>
                <w:sz w:val="22"/>
                <w:szCs w:val="22"/>
              </w:rPr>
            </w:pPr>
            <w:r w:rsidRPr="000B11FC">
              <w:rPr>
                <w:rFonts w:ascii="Arial" w:hAnsi="Arial" w:cs="Arial"/>
                <w:sz w:val="22"/>
                <w:szCs w:val="22"/>
              </w:rPr>
              <w:t>Objednatel:</w:t>
            </w:r>
          </w:p>
        </w:tc>
        <w:tc>
          <w:tcPr>
            <w:tcW w:w="6418" w:type="dxa"/>
          </w:tcPr>
          <w:p w:rsidR="008B7EAF" w:rsidRDefault="00E81A8B">
            <w:pPr>
              <w:rPr>
                <w:rFonts w:ascii="Arial" w:hAnsi="Arial" w:cs="Arial"/>
                <w:sz w:val="22"/>
                <w:szCs w:val="22"/>
              </w:rPr>
            </w:pPr>
            <w:r w:rsidRPr="000B11FC">
              <w:rPr>
                <w:rFonts w:ascii="Arial" w:hAnsi="Arial" w:cs="Arial"/>
                <w:sz w:val="22"/>
                <w:szCs w:val="22"/>
              </w:rPr>
              <w:t xml:space="preserve">Knihovna a tiskárna pro nevidomé </w:t>
            </w:r>
            <w:proofErr w:type="gramStart"/>
            <w:r w:rsidRPr="000B11FC">
              <w:rPr>
                <w:rFonts w:ascii="Arial" w:hAnsi="Arial" w:cs="Arial"/>
                <w:sz w:val="22"/>
                <w:szCs w:val="22"/>
              </w:rPr>
              <w:t>K.E.</w:t>
            </w:r>
            <w:proofErr w:type="gramEnd"/>
            <w:r w:rsidRPr="000B11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11FC">
              <w:rPr>
                <w:rFonts w:ascii="Arial" w:hAnsi="Arial" w:cs="Arial"/>
                <w:sz w:val="22"/>
                <w:szCs w:val="22"/>
              </w:rPr>
              <w:t>Macana</w:t>
            </w:r>
            <w:proofErr w:type="spellEnd"/>
          </w:p>
          <w:p w:rsidR="00891652" w:rsidRPr="000B11FC" w:rsidRDefault="008916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zastoupená ředitelem panem Bohdanem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Roule</w:t>
            </w:r>
            <w:proofErr w:type="spellEnd"/>
          </w:p>
        </w:tc>
      </w:tr>
      <w:tr w:rsidR="008B7EAF" w:rsidRPr="000B11FC" w:rsidTr="00E81A8B">
        <w:trPr>
          <w:cantSplit/>
        </w:trPr>
        <w:tc>
          <w:tcPr>
            <w:tcW w:w="351" w:type="dxa"/>
          </w:tcPr>
          <w:p w:rsidR="008B7EAF" w:rsidRPr="000B11FC" w:rsidRDefault="008B7E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6" w:type="dxa"/>
          </w:tcPr>
          <w:p w:rsidR="008B7EAF" w:rsidRPr="000B11FC" w:rsidRDefault="008B7E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18" w:type="dxa"/>
          </w:tcPr>
          <w:p w:rsidR="00E81A8B" w:rsidRPr="000B11FC" w:rsidRDefault="00E81A8B" w:rsidP="00E81A8B">
            <w:pPr>
              <w:rPr>
                <w:rFonts w:ascii="Arial" w:hAnsi="Arial" w:cs="Arial"/>
                <w:sz w:val="22"/>
                <w:szCs w:val="22"/>
              </w:rPr>
            </w:pPr>
            <w:r w:rsidRPr="000B11FC">
              <w:rPr>
                <w:rFonts w:ascii="Arial" w:hAnsi="Arial" w:cs="Arial"/>
                <w:sz w:val="22"/>
                <w:szCs w:val="22"/>
              </w:rPr>
              <w:t xml:space="preserve">Ve Smečkách 15 </w:t>
            </w:r>
          </w:p>
          <w:p w:rsidR="008B7EAF" w:rsidRDefault="00E81A8B" w:rsidP="00E81A8B">
            <w:pPr>
              <w:rPr>
                <w:rFonts w:ascii="Arial" w:hAnsi="Arial" w:cs="Arial"/>
                <w:sz w:val="22"/>
                <w:szCs w:val="22"/>
              </w:rPr>
            </w:pPr>
            <w:r w:rsidRPr="000B11FC">
              <w:rPr>
                <w:rFonts w:ascii="Arial" w:hAnsi="Arial" w:cs="Arial"/>
                <w:sz w:val="22"/>
                <w:szCs w:val="22"/>
              </w:rPr>
              <w:t>115 17 Praha 1</w:t>
            </w:r>
          </w:p>
          <w:p w:rsidR="00891652" w:rsidRPr="000B11FC" w:rsidRDefault="00891652" w:rsidP="00E81A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IČO: 14893631</w:t>
            </w:r>
          </w:p>
        </w:tc>
      </w:tr>
      <w:tr w:rsidR="008B7EAF" w:rsidRPr="000B11FC" w:rsidTr="00E81A8B">
        <w:trPr>
          <w:cantSplit/>
        </w:trPr>
        <w:tc>
          <w:tcPr>
            <w:tcW w:w="351" w:type="dxa"/>
          </w:tcPr>
          <w:p w:rsidR="008B7EAF" w:rsidRPr="000B11FC" w:rsidRDefault="008B7E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6" w:type="dxa"/>
          </w:tcPr>
          <w:p w:rsidR="008B7EAF" w:rsidRPr="000B11FC" w:rsidRDefault="008B7E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18" w:type="dxa"/>
          </w:tcPr>
          <w:p w:rsidR="008B7EAF" w:rsidRPr="000B11FC" w:rsidRDefault="008B7E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B7EAF" w:rsidRPr="000B11FC" w:rsidRDefault="008B7EAF">
      <w:pPr>
        <w:spacing w:before="72" w:after="72"/>
        <w:jc w:val="center"/>
        <w:rPr>
          <w:rFonts w:ascii="Arial" w:hAnsi="Arial" w:cs="Arial"/>
          <w:sz w:val="22"/>
          <w:szCs w:val="22"/>
        </w:rPr>
      </w:pPr>
    </w:p>
    <w:p w:rsidR="008B7EAF" w:rsidRPr="000B11FC" w:rsidRDefault="00955811">
      <w:pPr>
        <w:tabs>
          <w:tab w:val="center" w:pos="351"/>
          <w:tab w:val="right" w:pos="3187"/>
          <w:tab w:val="left" w:pos="8679"/>
        </w:tabs>
        <w:spacing w:after="120"/>
        <w:rPr>
          <w:rFonts w:ascii="Arial" w:hAnsi="Arial" w:cs="Arial"/>
          <w:b/>
          <w:sz w:val="22"/>
          <w:szCs w:val="22"/>
        </w:rPr>
      </w:pPr>
      <w:r w:rsidRPr="000B11FC">
        <w:rPr>
          <w:rFonts w:ascii="Arial" w:hAnsi="Arial" w:cs="Arial"/>
          <w:b/>
          <w:sz w:val="22"/>
          <w:szCs w:val="22"/>
        </w:rPr>
        <w:t xml:space="preserve">na základě Článku 6, odstavce 3 Smlouvy o údržbě informačního systému </w:t>
      </w:r>
      <w:r w:rsidR="006C00B5" w:rsidRPr="000B11FC">
        <w:rPr>
          <w:rFonts w:ascii="Arial" w:hAnsi="Arial" w:cs="Arial"/>
          <w:b/>
          <w:sz w:val="22"/>
          <w:szCs w:val="22"/>
        </w:rPr>
        <w:t xml:space="preserve">uzavírají </w:t>
      </w:r>
      <w:r w:rsidRPr="000B11FC">
        <w:rPr>
          <w:rFonts w:ascii="Arial" w:hAnsi="Arial" w:cs="Arial"/>
          <w:b/>
          <w:sz w:val="22"/>
          <w:szCs w:val="22"/>
        </w:rPr>
        <w:t xml:space="preserve">smluvní strany </w:t>
      </w:r>
      <w:r w:rsidR="006C00B5" w:rsidRPr="000B11FC">
        <w:rPr>
          <w:rFonts w:ascii="Arial" w:hAnsi="Arial" w:cs="Arial"/>
          <w:b/>
          <w:sz w:val="22"/>
          <w:szCs w:val="22"/>
        </w:rPr>
        <w:t>t</w:t>
      </w:r>
      <w:r w:rsidRPr="000B11FC">
        <w:rPr>
          <w:rFonts w:ascii="Arial" w:hAnsi="Arial" w:cs="Arial"/>
          <w:b/>
          <w:sz w:val="22"/>
          <w:szCs w:val="22"/>
        </w:rPr>
        <w:t xml:space="preserve">ento dodatek </w:t>
      </w:r>
      <w:proofErr w:type="gramStart"/>
      <w:r w:rsidRPr="000B11FC">
        <w:rPr>
          <w:rFonts w:ascii="Arial" w:hAnsi="Arial" w:cs="Arial"/>
          <w:b/>
          <w:sz w:val="22"/>
          <w:szCs w:val="22"/>
        </w:rPr>
        <w:t xml:space="preserve">smlouvy </w:t>
      </w:r>
      <w:r w:rsidR="006C00B5" w:rsidRPr="000B11FC">
        <w:rPr>
          <w:rFonts w:ascii="Arial" w:hAnsi="Arial" w:cs="Arial"/>
          <w:b/>
          <w:sz w:val="22"/>
          <w:szCs w:val="22"/>
        </w:rPr>
        <w:t>:</w:t>
      </w:r>
      <w:proofErr w:type="gramEnd"/>
    </w:p>
    <w:p w:rsidR="00955811" w:rsidRPr="000B11FC" w:rsidRDefault="0066703B" w:rsidP="0066703B">
      <w:pPr>
        <w:tabs>
          <w:tab w:val="center" w:pos="351"/>
          <w:tab w:val="right" w:pos="3187"/>
          <w:tab w:val="left" w:pos="8679"/>
        </w:tabs>
        <w:spacing w:after="120"/>
        <w:rPr>
          <w:rFonts w:ascii="Arial" w:hAnsi="Arial" w:cs="Arial"/>
          <w:sz w:val="22"/>
          <w:szCs w:val="22"/>
        </w:rPr>
      </w:pPr>
      <w:r w:rsidRPr="000B11FC">
        <w:rPr>
          <w:rFonts w:ascii="Arial" w:hAnsi="Arial" w:cs="Arial"/>
          <w:sz w:val="22"/>
          <w:szCs w:val="22"/>
        </w:rPr>
        <w:t xml:space="preserve">Ve článku 4 bod </w:t>
      </w:r>
      <w:proofErr w:type="gramStart"/>
      <w:r w:rsidRPr="000B11FC">
        <w:rPr>
          <w:rFonts w:ascii="Arial" w:hAnsi="Arial" w:cs="Arial"/>
          <w:sz w:val="22"/>
          <w:szCs w:val="22"/>
        </w:rPr>
        <w:t>4.1. se</w:t>
      </w:r>
      <w:proofErr w:type="gramEnd"/>
      <w:r w:rsidRPr="000B11FC">
        <w:rPr>
          <w:rFonts w:ascii="Arial" w:hAnsi="Arial" w:cs="Arial"/>
          <w:sz w:val="22"/>
          <w:szCs w:val="22"/>
        </w:rPr>
        <w:t xml:space="preserve"> ruší a je nahrazen novým zněním, které zní:</w:t>
      </w:r>
    </w:p>
    <w:p w:rsidR="0071626D" w:rsidRPr="000B11FC" w:rsidRDefault="006C00B5" w:rsidP="0071626D">
      <w:pPr>
        <w:pStyle w:val="Nadpis1"/>
        <w:tabs>
          <w:tab w:val="left" w:pos="1077"/>
        </w:tabs>
        <w:spacing w:before="360"/>
        <w:rPr>
          <w:rFonts w:ascii="Arial" w:hAnsi="Arial" w:cs="Arial"/>
          <w:sz w:val="22"/>
          <w:szCs w:val="22"/>
        </w:rPr>
      </w:pPr>
      <w:r w:rsidRPr="000B11FC">
        <w:rPr>
          <w:rFonts w:ascii="Arial" w:hAnsi="Arial" w:cs="Arial"/>
          <w:sz w:val="22"/>
          <w:szCs w:val="22"/>
        </w:rPr>
        <w:t>Článek 4</w:t>
      </w:r>
    </w:p>
    <w:p w:rsidR="008B7EAF" w:rsidRPr="000B11FC" w:rsidRDefault="006C00B5" w:rsidP="0071626D">
      <w:pPr>
        <w:pStyle w:val="Nadpis1"/>
        <w:tabs>
          <w:tab w:val="left" w:pos="1077"/>
        </w:tabs>
        <w:spacing w:before="360"/>
        <w:rPr>
          <w:rFonts w:ascii="Arial" w:hAnsi="Arial" w:cs="Arial"/>
          <w:b/>
          <w:sz w:val="22"/>
          <w:szCs w:val="22"/>
          <w:u w:val="none"/>
        </w:rPr>
      </w:pPr>
      <w:r w:rsidRPr="000B11FC">
        <w:rPr>
          <w:rFonts w:ascii="Arial" w:hAnsi="Arial" w:cs="Arial"/>
          <w:b/>
          <w:sz w:val="22"/>
          <w:szCs w:val="22"/>
          <w:u w:val="none"/>
        </w:rPr>
        <w:t>Cena a způsob platby</w:t>
      </w:r>
      <w:r w:rsidR="0071626D" w:rsidRPr="000B11FC">
        <w:rPr>
          <w:rFonts w:ascii="Arial" w:hAnsi="Arial" w:cs="Arial"/>
          <w:b/>
          <w:sz w:val="22"/>
          <w:szCs w:val="22"/>
          <w:u w:val="none"/>
        </w:rPr>
        <w:br/>
      </w:r>
    </w:p>
    <w:p w:rsidR="008B7EAF" w:rsidRPr="000B11FC" w:rsidRDefault="006C00B5" w:rsidP="000B11FC">
      <w:pPr>
        <w:spacing w:before="72"/>
        <w:ind w:left="510" w:hanging="510"/>
        <w:jc w:val="both"/>
        <w:rPr>
          <w:rFonts w:ascii="Arial" w:hAnsi="Arial" w:cs="Arial"/>
          <w:sz w:val="22"/>
          <w:szCs w:val="22"/>
        </w:rPr>
      </w:pPr>
      <w:proofErr w:type="gramStart"/>
      <w:r w:rsidRPr="000B11FC">
        <w:rPr>
          <w:rFonts w:ascii="Arial" w:hAnsi="Arial" w:cs="Arial"/>
          <w:sz w:val="22"/>
          <w:szCs w:val="22"/>
        </w:rPr>
        <w:t>4.1</w:t>
      </w:r>
      <w:proofErr w:type="gramEnd"/>
      <w:r w:rsidRPr="000B11FC">
        <w:rPr>
          <w:rFonts w:ascii="Arial" w:hAnsi="Arial" w:cs="Arial"/>
          <w:sz w:val="22"/>
          <w:szCs w:val="22"/>
        </w:rPr>
        <w:t>.</w:t>
      </w:r>
      <w:r w:rsidRPr="000B11FC">
        <w:rPr>
          <w:rFonts w:ascii="Arial" w:hAnsi="Arial" w:cs="Arial"/>
          <w:sz w:val="22"/>
          <w:szCs w:val="22"/>
        </w:rPr>
        <w:tab/>
        <w:t xml:space="preserve">Objednatel bude platit za poskytnutí předmětu plnění podle této smlouvy Zhotoviteli paušální částku ve výši </w:t>
      </w:r>
      <w:r w:rsidR="00955811" w:rsidRPr="000B11FC">
        <w:rPr>
          <w:rFonts w:ascii="Arial" w:hAnsi="Arial" w:cs="Arial"/>
          <w:sz w:val="22"/>
          <w:szCs w:val="22"/>
        </w:rPr>
        <w:t>8</w:t>
      </w:r>
      <w:r w:rsidRPr="000B11FC">
        <w:rPr>
          <w:rFonts w:ascii="Arial" w:hAnsi="Arial" w:cs="Arial"/>
          <w:sz w:val="22"/>
          <w:szCs w:val="22"/>
        </w:rPr>
        <w:t>.</w:t>
      </w:r>
      <w:r w:rsidR="00955811" w:rsidRPr="000B11FC">
        <w:rPr>
          <w:rFonts w:ascii="Arial" w:hAnsi="Arial" w:cs="Arial"/>
          <w:sz w:val="22"/>
          <w:szCs w:val="22"/>
        </w:rPr>
        <w:t>4</w:t>
      </w:r>
      <w:r w:rsidRPr="000B11FC">
        <w:rPr>
          <w:rFonts w:ascii="Arial" w:hAnsi="Arial" w:cs="Arial"/>
          <w:sz w:val="22"/>
          <w:szCs w:val="22"/>
        </w:rPr>
        <w:t xml:space="preserve">00,- Kč (slovy </w:t>
      </w:r>
      <w:proofErr w:type="spellStart"/>
      <w:r w:rsidR="00955811" w:rsidRPr="000B11FC">
        <w:rPr>
          <w:rFonts w:ascii="Arial" w:hAnsi="Arial" w:cs="Arial"/>
          <w:sz w:val="22"/>
          <w:szCs w:val="22"/>
        </w:rPr>
        <w:t>osm</w:t>
      </w:r>
      <w:r w:rsidRPr="000B11FC">
        <w:rPr>
          <w:rFonts w:ascii="Arial" w:hAnsi="Arial" w:cs="Arial"/>
          <w:sz w:val="22"/>
          <w:szCs w:val="22"/>
        </w:rPr>
        <w:t>tisíc</w:t>
      </w:r>
      <w:r w:rsidR="00955811" w:rsidRPr="000B11FC">
        <w:rPr>
          <w:rFonts w:ascii="Arial" w:hAnsi="Arial" w:cs="Arial"/>
          <w:sz w:val="22"/>
          <w:szCs w:val="22"/>
        </w:rPr>
        <w:t>čtyřista</w:t>
      </w:r>
      <w:proofErr w:type="spellEnd"/>
      <w:r w:rsidRPr="000B11FC">
        <w:rPr>
          <w:rFonts w:ascii="Arial" w:hAnsi="Arial" w:cs="Arial"/>
          <w:sz w:val="22"/>
          <w:szCs w:val="22"/>
        </w:rPr>
        <w:t xml:space="preserve"> Kč). V paušální částce je zahrnut</w:t>
      </w:r>
      <w:r w:rsidR="00CF44DC" w:rsidRPr="000B11FC">
        <w:rPr>
          <w:rFonts w:ascii="Arial" w:hAnsi="Arial" w:cs="Arial"/>
          <w:sz w:val="22"/>
          <w:szCs w:val="22"/>
        </w:rPr>
        <w:t xml:space="preserve"> trvalý monitoring sítě ve výši </w:t>
      </w:r>
      <w:r w:rsidR="00955811" w:rsidRPr="000B11FC">
        <w:rPr>
          <w:rFonts w:ascii="Arial" w:hAnsi="Arial" w:cs="Arial"/>
          <w:sz w:val="22"/>
          <w:szCs w:val="22"/>
        </w:rPr>
        <w:t>2</w:t>
      </w:r>
      <w:r w:rsidR="00CF44DC" w:rsidRPr="000B11FC">
        <w:rPr>
          <w:rFonts w:ascii="Arial" w:hAnsi="Arial" w:cs="Arial"/>
          <w:sz w:val="22"/>
          <w:szCs w:val="22"/>
        </w:rPr>
        <w:t>000,- Kč/měsíc a</w:t>
      </w:r>
      <w:r w:rsidRPr="000B11FC">
        <w:rPr>
          <w:rFonts w:ascii="Arial" w:hAnsi="Arial" w:cs="Arial"/>
          <w:sz w:val="22"/>
          <w:szCs w:val="22"/>
        </w:rPr>
        <w:t xml:space="preserve"> 8 hodin prací za měsíc. V případě, že provedené práce přesáhnou sjednaný paušální limit, budou tyto vícepráce Zhotovitelem účtovány </w:t>
      </w:r>
      <w:r w:rsidR="00CF44DC" w:rsidRPr="000B11FC">
        <w:rPr>
          <w:rFonts w:ascii="Arial" w:hAnsi="Arial" w:cs="Arial"/>
          <w:sz w:val="22"/>
          <w:szCs w:val="22"/>
        </w:rPr>
        <w:t xml:space="preserve">zvlášť, a to </w:t>
      </w:r>
      <w:r w:rsidRPr="000B11FC">
        <w:rPr>
          <w:rFonts w:ascii="Arial" w:hAnsi="Arial" w:cs="Arial"/>
          <w:sz w:val="22"/>
          <w:szCs w:val="22"/>
        </w:rPr>
        <w:t xml:space="preserve">s hodinovou sazbou </w:t>
      </w:r>
      <w:r w:rsidR="00955811" w:rsidRPr="000B11FC">
        <w:rPr>
          <w:rFonts w:ascii="Arial" w:hAnsi="Arial" w:cs="Arial"/>
          <w:sz w:val="22"/>
          <w:szCs w:val="22"/>
        </w:rPr>
        <w:t>8</w:t>
      </w:r>
      <w:r w:rsidRPr="000B11FC">
        <w:rPr>
          <w:rFonts w:ascii="Arial" w:hAnsi="Arial" w:cs="Arial"/>
          <w:sz w:val="22"/>
          <w:szCs w:val="22"/>
        </w:rPr>
        <w:t xml:space="preserve">00,- Kč (slovy </w:t>
      </w:r>
      <w:proofErr w:type="spellStart"/>
      <w:r w:rsidR="00955811" w:rsidRPr="000B11FC">
        <w:rPr>
          <w:rFonts w:ascii="Arial" w:hAnsi="Arial" w:cs="Arial"/>
          <w:sz w:val="22"/>
          <w:szCs w:val="22"/>
        </w:rPr>
        <w:t>osm</w:t>
      </w:r>
      <w:r w:rsidR="000D13BD" w:rsidRPr="000B11FC">
        <w:rPr>
          <w:rFonts w:ascii="Arial" w:hAnsi="Arial" w:cs="Arial"/>
          <w:sz w:val="22"/>
          <w:szCs w:val="22"/>
        </w:rPr>
        <w:t>set</w:t>
      </w:r>
      <w:proofErr w:type="spellEnd"/>
      <w:r w:rsidRPr="000B11FC">
        <w:rPr>
          <w:rFonts w:ascii="Arial" w:hAnsi="Arial" w:cs="Arial"/>
          <w:sz w:val="22"/>
          <w:szCs w:val="22"/>
        </w:rPr>
        <w:t xml:space="preserve"> Kč).</w:t>
      </w:r>
    </w:p>
    <w:p w:rsidR="0071626D" w:rsidRPr="000B11FC" w:rsidRDefault="0071626D" w:rsidP="000B11FC">
      <w:pPr>
        <w:spacing w:before="72"/>
        <w:ind w:left="510" w:hanging="510"/>
        <w:jc w:val="both"/>
        <w:rPr>
          <w:rFonts w:ascii="Arial" w:hAnsi="Arial" w:cs="Arial"/>
          <w:sz w:val="22"/>
          <w:szCs w:val="22"/>
        </w:rPr>
      </w:pPr>
    </w:p>
    <w:p w:rsidR="0071626D" w:rsidRPr="000B11FC" w:rsidRDefault="00955811" w:rsidP="000B11FC">
      <w:pPr>
        <w:spacing w:before="72"/>
        <w:ind w:left="510" w:hanging="510"/>
        <w:jc w:val="both"/>
        <w:rPr>
          <w:rFonts w:ascii="Arial" w:hAnsi="Arial" w:cs="Arial"/>
          <w:sz w:val="22"/>
          <w:szCs w:val="22"/>
        </w:rPr>
      </w:pPr>
      <w:r w:rsidRPr="000B11FC">
        <w:rPr>
          <w:rFonts w:ascii="Arial" w:hAnsi="Arial" w:cs="Arial"/>
          <w:sz w:val="22"/>
          <w:szCs w:val="22"/>
        </w:rPr>
        <w:t xml:space="preserve">Ostatní části smlouvy </w:t>
      </w:r>
      <w:r w:rsidR="006D1CA8" w:rsidRPr="000B11FC">
        <w:rPr>
          <w:rFonts w:ascii="Arial" w:hAnsi="Arial" w:cs="Arial"/>
          <w:sz w:val="22"/>
          <w:szCs w:val="22"/>
        </w:rPr>
        <w:t>zůstávají beze změny</w:t>
      </w:r>
      <w:r w:rsidRPr="000B11FC">
        <w:rPr>
          <w:rFonts w:ascii="Arial" w:hAnsi="Arial" w:cs="Arial"/>
          <w:sz w:val="22"/>
          <w:szCs w:val="22"/>
        </w:rPr>
        <w:t>.</w:t>
      </w:r>
    </w:p>
    <w:p w:rsidR="000B11FC" w:rsidRPr="000B11FC" w:rsidRDefault="000B11FC" w:rsidP="000B11FC">
      <w:pPr>
        <w:spacing w:before="72"/>
        <w:ind w:left="510" w:hanging="510"/>
        <w:jc w:val="both"/>
        <w:rPr>
          <w:rFonts w:ascii="Arial" w:hAnsi="Arial" w:cs="Arial"/>
          <w:sz w:val="22"/>
          <w:szCs w:val="22"/>
        </w:rPr>
      </w:pPr>
    </w:p>
    <w:p w:rsidR="000B11FC" w:rsidRPr="000B11FC" w:rsidRDefault="000B11FC" w:rsidP="000B11FC">
      <w:pPr>
        <w:spacing w:before="72"/>
        <w:jc w:val="both"/>
        <w:rPr>
          <w:rFonts w:ascii="Arial" w:hAnsi="Arial" w:cs="Arial"/>
          <w:sz w:val="22"/>
          <w:szCs w:val="22"/>
        </w:rPr>
      </w:pPr>
      <w:r w:rsidRPr="000B11FC">
        <w:rPr>
          <w:rFonts w:ascii="Arial" w:hAnsi="Arial" w:cs="Arial"/>
          <w:sz w:val="22"/>
          <w:szCs w:val="22"/>
        </w:rPr>
        <w:t>Tento dodatek se vyhotovuje ve 2 stejnopisech, z nichž obě strany obdrží po jednom vyhotovení.</w:t>
      </w:r>
    </w:p>
    <w:p w:rsidR="00955811" w:rsidRPr="000B11FC" w:rsidRDefault="00955811" w:rsidP="000B11FC">
      <w:pPr>
        <w:spacing w:before="72"/>
        <w:ind w:left="510" w:hanging="510"/>
        <w:jc w:val="both"/>
        <w:rPr>
          <w:rFonts w:ascii="Arial" w:hAnsi="Arial" w:cs="Arial"/>
          <w:sz w:val="22"/>
          <w:szCs w:val="22"/>
        </w:rPr>
      </w:pPr>
    </w:p>
    <w:p w:rsidR="00955811" w:rsidRPr="000B11FC" w:rsidRDefault="00955811" w:rsidP="000B11FC">
      <w:pPr>
        <w:spacing w:before="72"/>
        <w:jc w:val="both"/>
        <w:rPr>
          <w:rFonts w:ascii="Arial" w:hAnsi="Arial" w:cs="Arial"/>
          <w:sz w:val="22"/>
          <w:szCs w:val="22"/>
        </w:rPr>
      </w:pPr>
      <w:r w:rsidRPr="000B11FC">
        <w:rPr>
          <w:rFonts w:ascii="Arial" w:hAnsi="Arial" w:cs="Arial"/>
          <w:sz w:val="22"/>
          <w:szCs w:val="22"/>
        </w:rPr>
        <w:t xml:space="preserve">Tento dodatek smlouvy </w:t>
      </w:r>
      <w:r w:rsidR="006D1CA8" w:rsidRPr="000B11FC">
        <w:rPr>
          <w:rFonts w:ascii="Arial" w:hAnsi="Arial" w:cs="Arial"/>
          <w:sz w:val="22"/>
          <w:szCs w:val="22"/>
        </w:rPr>
        <w:t>nabývá platnosti</w:t>
      </w:r>
      <w:bookmarkStart w:id="0" w:name="_GoBack"/>
      <w:bookmarkEnd w:id="0"/>
      <w:r w:rsidR="000B11FC" w:rsidRPr="000B11FC">
        <w:rPr>
          <w:rFonts w:ascii="Arial" w:hAnsi="Arial" w:cs="Arial"/>
          <w:sz w:val="22"/>
          <w:szCs w:val="22"/>
        </w:rPr>
        <w:t xml:space="preserve"> dnem jeho podpisu oběma </w:t>
      </w:r>
      <w:proofErr w:type="spellStart"/>
      <w:r w:rsidR="000B11FC" w:rsidRPr="000B11FC">
        <w:rPr>
          <w:rFonts w:ascii="Arial" w:hAnsi="Arial" w:cs="Arial"/>
          <w:sz w:val="22"/>
          <w:szCs w:val="22"/>
        </w:rPr>
        <w:t>smluvnímií</w:t>
      </w:r>
      <w:proofErr w:type="spellEnd"/>
      <w:r w:rsidR="000B11FC" w:rsidRPr="000B11FC">
        <w:rPr>
          <w:rFonts w:ascii="Arial" w:hAnsi="Arial" w:cs="Arial"/>
          <w:sz w:val="22"/>
          <w:szCs w:val="22"/>
        </w:rPr>
        <w:t xml:space="preserve"> stranami a nabývá účinnosti 1. 1. 2020.</w:t>
      </w:r>
    </w:p>
    <w:p w:rsidR="00955811" w:rsidRPr="000B11FC" w:rsidRDefault="00955811">
      <w:pPr>
        <w:spacing w:before="72"/>
        <w:ind w:left="510" w:hanging="510"/>
        <w:rPr>
          <w:rFonts w:ascii="Arial" w:hAnsi="Arial" w:cs="Arial"/>
          <w:sz w:val="22"/>
          <w:szCs w:val="22"/>
        </w:rPr>
      </w:pPr>
    </w:p>
    <w:p w:rsidR="00955811" w:rsidRPr="000B11FC" w:rsidRDefault="00955811">
      <w:pPr>
        <w:spacing w:before="72"/>
        <w:ind w:left="510" w:hanging="510"/>
        <w:rPr>
          <w:rFonts w:ascii="Arial" w:hAnsi="Arial" w:cs="Arial"/>
          <w:sz w:val="22"/>
          <w:szCs w:val="22"/>
        </w:rPr>
      </w:pPr>
    </w:p>
    <w:p w:rsidR="008B7EAF" w:rsidRPr="000B11FC" w:rsidRDefault="006C00B5">
      <w:pPr>
        <w:spacing w:before="480" w:after="1080"/>
        <w:ind w:left="357" w:hanging="357"/>
        <w:rPr>
          <w:rFonts w:ascii="Arial" w:hAnsi="Arial" w:cs="Arial"/>
          <w:sz w:val="22"/>
          <w:szCs w:val="22"/>
        </w:rPr>
      </w:pPr>
      <w:r w:rsidRPr="000B11FC">
        <w:rPr>
          <w:rFonts w:ascii="Arial" w:hAnsi="Arial" w:cs="Arial"/>
          <w:sz w:val="22"/>
          <w:szCs w:val="22"/>
        </w:rPr>
        <w:t>V</w:t>
      </w:r>
      <w:r w:rsidR="00233597" w:rsidRPr="000B11FC">
        <w:rPr>
          <w:rFonts w:ascii="Arial" w:hAnsi="Arial" w:cs="Arial"/>
          <w:sz w:val="22"/>
          <w:szCs w:val="22"/>
        </w:rPr>
        <w:t> </w:t>
      </w:r>
      <w:r w:rsidRPr="000B11FC">
        <w:rPr>
          <w:rFonts w:ascii="Arial" w:hAnsi="Arial" w:cs="Arial"/>
          <w:sz w:val="22"/>
          <w:szCs w:val="22"/>
        </w:rPr>
        <w:t>Praze</w:t>
      </w:r>
      <w:r w:rsidR="00233597" w:rsidRPr="000B11FC">
        <w:rPr>
          <w:rFonts w:ascii="Arial" w:hAnsi="Arial" w:cs="Arial"/>
          <w:sz w:val="22"/>
          <w:szCs w:val="22"/>
        </w:rPr>
        <w:t>,</w:t>
      </w:r>
      <w:r w:rsidRPr="000B11FC">
        <w:rPr>
          <w:rFonts w:ascii="Arial" w:hAnsi="Arial" w:cs="Arial"/>
          <w:sz w:val="22"/>
          <w:szCs w:val="22"/>
        </w:rPr>
        <w:t xml:space="preserve"> dne </w:t>
      </w:r>
      <w:r w:rsidR="00233597" w:rsidRPr="000B11FC">
        <w:rPr>
          <w:rFonts w:ascii="Arial" w:hAnsi="Arial" w:cs="Arial"/>
          <w:sz w:val="22"/>
          <w:szCs w:val="22"/>
        </w:rPr>
        <w:t>……………………………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4536"/>
      </w:tblGrid>
      <w:tr w:rsidR="008B7EAF" w:rsidRPr="000B11FC">
        <w:trPr>
          <w:cantSplit/>
        </w:trPr>
        <w:tc>
          <w:tcPr>
            <w:tcW w:w="4536" w:type="dxa"/>
          </w:tcPr>
          <w:p w:rsidR="008B7EAF" w:rsidRPr="000B11FC" w:rsidRDefault="006C00B5">
            <w:p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0B11FC">
              <w:rPr>
                <w:rFonts w:ascii="Arial" w:hAnsi="Arial" w:cs="Arial"/>
                <w:sz w:val="22"/>
                <w:szCs w:val="22"/>
              </w:rPr>
              <w:t>..................................................</w:t>
            </w:r>
          </w:p>
        </w:tc>
        <w:tc>
          <w:tcPr>
            <w:tcW w:w="4536" w:type="dxa"/>
          </w:tcPr>
          <w:p w:rsidR="008B7EAF" w:rsidRPr="000B11FC" w:rsidRDefault="006C00B5">
            <w:pPr>
              <w:ind w:left="357" w:hanging="3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1FC">
              <w:rPr>
                <w:rFonts w:ascii="Arial" w:hAnsi="Arial" w:cs="Arial"/>
                <w:sz w:val="22"/>
                <w:szCs w:val="22"/>
              </w:rPr>
              <w:t>................................................</w:t>
            </w:r>
          </w:p>
        </w:tc>
      </w:tr>
      <w:tr w:rsidR="008B7EAF" w:rsidRPr="000B11FC">
        <w:trPr>
          <w:cantSplit/>
        </w:trPr>
        <w:tc>
          <w:tcPr>
            <w:tcW w:w="4536" w:type="dxa"/>
          </w:tcPr>
          <w:p w:rsidR="008B7EAF" w:rsidRPr="000B11FC" w:rsidRDefault="006C00B5">
            <w:pPr>
              <w:ind w:left="357" w:hanging="357"/>
              <w:rPr>
                <w:rFonts w:ascii="Arial" w:hAnsi="Arial" w:cs="Arial"/>
                <w:b/>
                <w:sz w:val="22"/>
                <w:szCs w:val="22"/>
              </w:rPr>
            </w:pPr>
            <w:r w:rsidRPr="000B11F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B11FC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Pr="000B11FC">
              <w:rPr>
                <w:rFonts w:ascii="Arial" w:hAnsi="Arial" w:cs="Arial"/>
                <w:b/>
                <w:sz w:val="22"/>
                <w:szCs w:val="22"/>
              </w:rPr>
              <w:t>Zhotovitel</w:t>
            </w:r>
          </w:p>
        </w:tc>
        <w:tc>
          <w:tcPr>
            <w:tcW w:w="4536" w:type="dxa"/>
          </w:tcPr>
          <w:p w:rsidR="008B7EAF" w:rsidRPr="000B11FC" w:rsidRDefault="006C00B5">
            <w:pPr>
              <w:ind w:left="357" w:hanging="3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11FC">
              <w:rPr>
                <w:rFonts w:ascii="Arial" w:hAnsi="Arial" w:cs="Arial"/>
                <w:b/>
                <w:sz w:val="22"/>
                <w:szCs w:val="22"/>
              </w:rPr>
              <w:t>Objednatel</w:t>
            </w:r>
          </w:p>
        </w:tc>
      </w:tr>
    </w:tbl>
    <w:p w:rsidR="008B7EAF" w:rsidRPr="00E81A8B" w:rsidRDefault="008B7EAF">
      <w:pPr>
        <w:rPr>
          <w:rFonts w:ascii="Arial" w:hAnsi="Arial" w:cs="Arial"/>
        </w:rPr>
      </w:pPr>
    </w:p>
    <w:sectPr w:rsidR="008B7EAF" w:rsidRPr="00E81A8B" w:rsidSect="00C34A63">
      <w:footerReference w:type="default" r:id="rId6"/>
      <w:pgSz w:w="11907" w:h="16840"/>
      <w:pgMar w:top="1191" w:right="1191" w:bottom="1191" w:left="130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7B5" w:rsidRDefault="00A257B5" w:rsidP="00233597">
      <w:r>
        <w:separator/>
      </w:r>
    </w:p>
  </w:endnote>
  <w:endnote w:type="continuationSeparator" w:id="0">
    <w:p w:rsidR="00A257B5" w:rsidRDefault="00A257B5" w:rsidP="00233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-1716185794"/>
      <w:docPartObj>
        <w:docPartGallery w:val="Page Numbers (Bottom of Page)"/>
        <w:docPartUnique/>
      </w:docPartObj>
    </w:sdtPr>
    <w:sdtContent>
      <w:p w:rsidR="00233597" w:rsidRPr="00233597" w:rsidRDefault="00233597">
        <w:pPr>
          <w:pStyle w:val="Zpat"/>
          <w:jc w:val="center"/>
          <w:rPr>
            <w:rFonts w:ascii="Arial" w:hAnsi="Arial" w:cs="Arial"/>
          </w:rPr>
        </w:pPr>
        <w:r w:rsidRPr="00233597">
          <w:rPr>
            <w:rFonts w:ascii="Arial" w:hAnsi="Arial" w:cs="Arial"/>
          </w:rPr>
          <w:t xml:space="preserve">- </w:t>
        </w:r>
        <w:r w:rsidR="00FB24FF" w:rsidRPr="00233597">
          <w:rPr>
            <w:rFonts w:ascii="Arial" w:hAnsi="Arial" w:cs="Arial"/>
          </w:rPr>
          <w:fldChar w:fldCharType="begin"/>
        </w:r>
        <w:r w:rsidRPr="00233597">
          <w:rPr>
            <w:rFonts w:ascii="Arial" w:hAnsi="Arial" w:cs="Arial"/>
          </w:rPr>
          <w:instrText>PAGE   \* MERGEFORMAT</w:instrText>
        </w:r>
        <w:r w:rsidR="00FB24FF" w:rsidRPr="00233597">
          <w:rPr>
            <w:rFonts w:ascii="Arial" w:hAnsi="Arial" w:cs="Arial"/>
          </w:rPr>
          <w:fldChar w:fldCharType="separate"/>
        </w:r>
        <w:r w:rsidR="00891652">
          <w:rPr>
            <w:rFonts w:ascii="Arial" w:hAnsi="Arial" w:cs="Arial"/>
            <w:noProof/>
          </w:rPr>
          <w:t>1</w:t>
        </w:r>
        <w:r w:rsidR="00FB24FF" w:rsidRPr="00233597">
          <w:rPr>
            <w:rFonts w:ascii="Arial" w:hAnsi="Arial" w:cs="Arial"/>
          </w:rPr>
          <w:fldChar w:fldCharType="end"/>
        </w:r>
        <w:r w:rsidRPr="00233597">
          <w:rPr>
            <w:rFonts w:ascii="Arial" w:hAnsi="Arial" w:cs="Arial"/>
          </w:rPr>
          <w:t xml:space="preserve"> -</w:t>
        </w:r>
      </w:p>
    </w:sdtContent>
  </w:sdt>
  <w:p w:rsidR="00233597" w:rsidRDefault="0023359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7B5" w:rsidRDefault="00A257B5" w:rsidP="00233597">
      <w:r>
        <w:separator/>
      </w:r>
    </w:p>
  </w:footnote>
  <w:footnote w:type="continuationSeparator" w:id="0">
    <w:p w:rsidR="00A257B5" w:rsidRDefault="00A257B5" w:rsidP="002335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2E22"/>
    <w:rsid w:val="00000595"/>
    <w:rsid w:val="000B11FC"/>
    <w:rsid w:val="000D13BD"/>
    <w:rsid w:val="00226D1D"/>
    <w:rsid w:val="00233597"/>
    <w:rsid w:val="002B1325"/>
    <w:rsid w:val="00467634"/>
    <w:rsid w:val="005B2E22"/>
    <w:rsid w:val="005D228A"/>
    <w:rsid w:val="0066703B"/>
    <w:rsid w:val="006C00B5"/>
    <w:rsid w:val="006C3C9D"/>
    <w:rsid w:val="006D1CA8"/>
    <w:rsid w:val="0071626D"/>
    <w:rsid w:val="0075339E"/>
    <w:rsid w:val="00891652"/>
    <w:rsid w:val="008B4A40"/>
    <w:rsid w:val="008B7EAF"/>
    <w:rsid w:val="00955811"/>
    <w:rsid w:val="00A257B5"/>
    <w:rsid w:val="00A82F6C"/>
    <w:rsid w:val="00AA10D8"/>
    <w:rsid w:val="00C34A63"/>
    <w:rsid w:val="00CF44DC"/>
    <w:rsid w:val="00D15A37"/>
    <w:rsid w:val="00E81A8B"/>
    <w:rsid w:val="00FB24FF"/>
    <w:rsid w:val="00FC5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4A63"/>
    <w:rPr>
      <w:sz w:val="24"/>
    </w:rPr>
  </w:style>
  <w:style w:type="paragraph" w:styleId="Nadpis1">
    <w:name w:val="heading 1"/>
    <w:basedOn w:val="Normln"/>
    <w:qFormat/>
    <w:rsid w:val="00C34A63"/>
    <w:pPr>
      <w:spacing w:before="48" w:after="48"/>
      <w:jc w:val="center"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rsid w:val="00C34A63"/>
    <w:pPr>
      <w:spacing w:before="120"/>
      <w:outlineLvl w:val="1"/>
    </w:pPr>
    <w:rPr>
      <w:rFonts w:ascii="Arial" w:hAnsi="Arial" w:cs="Arial"/>
      <w:b/>
      <w:bCs/>
      <w:szCs w:val="24"/>
    </w:rPr>
  </w:style>
  <w:style w:type="paragraph" w:styleId="Nadpis3">
    <w:name w:val="heading 3"/>
    <w:basedOn w:val="Normln"/>
    <w:next w:val="Normlnodsazen"/>
    <w:qFormat/>
    <w:rsid w:val="00C34A63"/>
    <w:pPr>
      <w:ind w:left="354"/>
      <w:outlineLvl w:val="2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rsid w:val="00C34A63"/>
    <w:pPr>
      <w:ind w:left="708"/>
    </w:pPr>
  </w:style>
  <w:style w:type="paragraph" w:customStyle="1" w:styleId="Courier">
    <w:name w:val="Courier"/>
    <w:basedOn w:val="Normln"/>
    <w:rsid w:val="00C34A63"/>
    <w:pPr>
      <w:spacing w:after="120"/>
    </w:pPr>
    <w:rPr>
      <w:rFonts w:ascii="Courier New" w:hAnsi="Courier New" w:cs="Courier New"/>
      <w:spacing w:val="10"/>
    </w:rPr>
  </w:style>
  <w:style w:type="paragraph" w:customStyle="1" w:styleId="Clanek">
    <w:name w:val="Clanek"/>
    <w:basedOn w:val="Normln"/>
    <w:rsid w:val="00C34A63"/>
    <w:pPr>
      <w:spacing w:before="480"/>
      <w:jc w:val="center"/>
    </w:pPr>
  </w:style>
  <w:style w:type="paragraph" w:styleId="Zhlav">
    <w:name w:val="header"/>
    <w:basedOn w:val="Normln"/>
    <w:link w:val="ZhlavChar"/>
    <w:uiPriority w:val="99"/>
    <w:unhideWhenUsed/>
    <w:rsid w:val="002335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3597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335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359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qFormat/>
    <w:pPr>
      <w:spacing w:before="48" w:after="48"/>
      <w:jc w:val="center"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" w:hAnsi="Arial" w:cs="Arial"/>
      <w:b/>
      <w:bCs/>
      <w:szCs w:val="24"/>
    </w:rPr>
  </w:style>
  <w:style w:type="paragraph" w:styleId="Nadpis3">
    <w:name w:val="heading 3"/>
    <w:basedOn w:val="Normln"/>
    <w:next w:val="Normlnodsazen"/>
    <w:qFormat/>
    <w:pPr>
      <w:ind w:left="354"/>
      <w:outlineLvl w:val="2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08"/>
    </w:pPr>
  </w:style>
  <w:style w:type="paragraph" w:customStyle="1" w:styleId="Courier">
    <w:name w:val="Courier"/>
    <w:basedOn w:val="Normln"/>
    <w:pPr>
      <w:spacing w:after="120"/>
    </w:pPr>
    <w:rPr>
      <w:rFonts w:ascii="Courier New" w:hAnsi="Courier New" w:cs="Courier New"/>
      <w:spacing w:val="10"/>
    </w:rPr>
  </w:style>
  <w:style w:type="paragraph" w:customStyle="1" w:styleId="Clanek">
    <w:name w:val="Clanek"/>
    <w:basedOn w:val="Normln"/>
    <w:pPr>
      <w:spacing w:before="480"/>
      <w:jc w:val="center"/>
    </w:pPr>
  </w:style>
  <w:style w:type="paragraph" w:styleId="Zhlav">
    <w:name w:val="header"/>
    <w:basedOn w:val="Normln"/>
    <w:link w:val="ZhlavChar"/>
    <w:uiPriority w:val="99"/>
    <w:unhideWhenUsed/>
    <w:rsid w:val="002335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3597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335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359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údržbě informačního systému</vt:lpstr>
    </vt:vector>
  </TitlesOfParts>
  <Company>Hewlett-Packard Company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údržbě informačního systému</dc:title>
  <dc:creator>Petr Hladík</dc:creator>
  <dc:description>Byk Česká republika a.s.</dc:description>
  <cp:lastModifiedBy>Romana Kempná</cp:lastModifiedBy>
  <cp:revision>5</cp:revision>
  <cp:lastPrinted>1997-06-04T12:12:00Z</cp:lastPrinted>
  <dcterms:created xsi:type="dcterms:W3CDTF">2019-12-04T13:41:00Z</dcterms:created>
  <dcterms:modified xsi:type="dcterms:W3CDTF">2019-12-12T10:42:00Z</dcterms:modified>
</cp:coreProperties>
</file>