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9D" w:rsidRPr="00646BA5" w:rsidRDefault="00F1129D" w:rsidP="00F1129D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 w:rsidRPr="00646BA5">
        <w:rPr>
          <w:b/>
          <w:bCs/>
          <w:sz w:val="28"/>
          <w:szCs w:val="28"/>
        </w:rPr>
        <w:t>Dodatek  č.</w:t>
      </w:r>
      <w:proofErr w:type="gramEnd"/>
      <w:r w:rsidRPr="00646B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Pr="00646BA5">
        <w:rPr>
          <w:b/>
          <w:bCs/>
          <w:sz w:val="28"/>
          <w:szCs w:val="28"/>
        </w:rPr>
        <w:t xml:space="preserve"> ke smlouvě ze dne 1. 2. 2010</w:t>
      </w:r>
    </w:p>
    <w:p w:rsidR="00F1129D" w:rsidRPr="00F801E0" w:rsidRDefault="00F1129D" w:rsidP="00F1129D">
      <w:pPr>
        <w:jc w:val="center"/>
        <w:rPr>
          <w:b/>
          <w:sz w:val="32"/>
          <w:szCs w:val="32"/>
        </w:rPr>
      </w:pPr>
      <w:r w:rsidRPr="00F801E0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>dílo</w:t>
      </w:r>
    </w:p>
    <w:p w:rsidR="00F1129D" w:rsidRPr="00D744B7" w:rsidRDefault="00F1129D" w:rsidP="00F1129D">
      <w:pPr>
        <w:spacing w:before="100" w:beforeAutospacing="1" w:after="100" w:afterAutospacing="1"/>
        <w:jc w:val="center"/>
      </w:pPr>
      <w:r w:rsidRPr="00D744B7">
        <w:t xml:space="preserve"> (dále jen „</w:t>
      </w:r>
      <w:r w:rsidRPr="00D744B7">
        <w:rPr>
          <w:b/>
          <w:bCs/>
        </w:rPr>
        <w:t>dodatek</w:t>
      </w:r>
      <w:r w:rsidRPr="00D744B7">
        <w:t>“)</w:t>
      </w:r>
    </w:p>
    <w:p w:rsidR="00F1129D" w:rsidRDefault="00F1129D" w:rsidP="00F1129D">
      <w:pPr>
        <w:spacing w:before="100" w:beforeAutospacing="1" w:after="100" w:afterAutospacing="1"/>
        <w:jc w:val="center"/>
        <w:rPr>
          <w:spacing w:val="-3"/>
        </w:rPr>
      </w:pPr>
      <w:r>
        <w:rPr>
          <w:spacing w:val="-3"/>
        </w:rPr>
        <w:t>uzavřený mezi smluvními stranami</w:t>
      </w:r>
    </w:p>
    <w:p w:rsidR="00F1129D" w:rsidRDefault="00F1129D" w:rsidP="00F1129D">
      <w:pPr>
        <w:spacing w:before="100" w:beforeAutospacing="1" w:after="100" w:afterAutospacing="1"/>
        <w:jc w:val="center"/>
        <w:rPr>
          <w:spacing w:val="-3"/>
        </w:rPr>
      </w:pPr>
    </w:p>
    <w:p w:rsidR="00F1129D" w:rsidRDefault="00F1129D" w:rsidP="00F1129D">
      <w:r w:rsidRPr="0090422D">
        <w:rPr>
          <w:rFonts w:ascii="Arial" w:hAnsi="Arial" w:cs="Arial"/>
          <w:u w:val="single"/>
        </w:rPr>
        <w:t>Smluvní strany</w:t>
      </w:r>
      <w:r w:rsidRPr="0090422D">
        <w:rPr>
          <w:rFonts w:ascii="Arial" w:hAnsi="Arial" w:cs="Arial"/>
        </w:rPr>
        <w:t>:</w:t>
      </w:r>
    </w:p>
    <w:p w:rsidR="00F1129D" w:rsidRDefault="00F1129D" w:rsidP="00F1129D"/>
    <w:p w:rsidR="00F1129D" w:rsidRDefault="00F1129D" w:rsidP="00F1129D">
      <w:r>
        <w:rPr>
          <w:rFonts w:ascii="Arial" w:hAnsi="Arial" w:cs="Arial"/>
          <w:b/>
        </w:rPr>
        <w:t>1. SDZP</w:t>
      </w:r>
    </w:p>
    <w:p w:rsidR="00F1129D" w:rsidRDefault="00F1129D" w:rsidP="00F1129D">
      <w:r w:rsidRPr="0090422D">
        <w:rPr>
          <w:rFonts w:ascii="Arial" w:hAnsi="Arial" w:cs="Arial"/>
        </w:rPr>
        <w:t xml:space="preserve">se sídlem: </w:t>
      </w:r>
      <w:r w:rsidRPr="0090422D">
        <w:rPr>
          <w:rFonts w:ascii="Arial" w:hAnsi="Arial" w:cs="Arial"/>
        </w:rPr>
        <w:tab/>
      </w:r>
      <w:r>
        <w:rPr>
          <w:rFonts w:ascii="Arial" w:hAnsi="Arial" w:cs="Arial"/>
        </w:rPr>
        <w:t>Riegrova 909/5, 405 01 Děčín II</w:t>
      </w:r>
    </w:p>
    <w:p w:rsidR="00F1129D" w:rsidRDefault="00F1129D" w:rsidP="00F1129D">
      <w:pPr>
        <w:rPr>
          <w:rFonts w:ascii="Arial" w:hAnsi="Arial" w:cs="Arial"/>
        </w:rPr>
      </w:pPr>
      <w:r w:rsidRPr="0090422D">
        <w:rPr>
          <w:rFonts w:ascii="Arial" w:hAnsi="Arial" w:cs="Arial"/>
        </w:rPr>
        <w:t xml:space="preserve">IČ: </w:t>
      </w:r>
      <w:r w:rsidRPr="0090422D">
        <w:rPr>
          <w:rFonts w:ascii="Arial" w:hAnsi="Arial" w:cs="Arial"/>
        </w:rPr>
        <w:tab/>
      </w:r>
      <w:r>
        <w:rPr>
          <w:rFonts w:ascii="Arial" w:hAnsi="Arial" w:cs="Arial"/>
        </w:rPr>
        <w:t>25476092</w:t>
      </w:r>
    </w:p>
    <w:p w:rsidR="00F1129D" w:rsidRDefault="00F1129D" w:rsidP="00F1129D">
      <w:pPr>
        <w:rPr>
          <w:rFonts w:ascii="Arial" w:hAnsi="Arial" w:cs="Arial"/>
        </w:rPr>
      </w:pPr>
      <w:r>
        <w:rPr>
          <w:rFonts w:ascii="Arial" w:hAnsi="Arial" w:cs="Arial"/>
        </w:rPr>
        <w:t>Zastoupená: Ing. Janem Paličkou předsedou představenstva</w:t>
      </w:r>
    </w:p>
    <w:p w:rsidR="00F1129D" w:rsidRDefault="00F1129D" w:rsidP="00F1129D">
      <w:r>
        <w:rPr>
          <w:rFonts w:ascii="Arial" w:hAnsi="Arial" w:cs="Arial"/>
        </w:rPr>
        <w:t xml:space="preserve">Zapsaná v OR vedeném Krajským soudem v Ústí nad Labem, oddíl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, vložka 667</w:t>
      </w:r>
    </w:p>
    <w:p w:rsidR="00F1129D" w:rsidRDefault="00F1129D" w:rsidP="00F1129D">
      <w:r w:rsidRPr="0090422D">
        <w:rPr>
          <w:rFonts w:ascii="Arial" w:hAnsi="Arial" w:cs="Arial"/>
        </w:rPr>
        <w:t xml:space="preserve"> (dále jen </w:t>
      </w:r>
      <w:r w:rsidRPr="009042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zhotovitel</w:t>
      </w:r>
      <w:r w:rsidRPr="0090422D">
        <w:rPr>
          <w:rFonts w:ascii="Arial" w:hAnsi="Arial" w:cs="Arial"/>
          <w:b/>
        </w:rPr>
        <w:t>“</w:t>
      </w:r>
      <w:r w:rsidRPr="0090422D">
        <w:rPr>
          <w:rFonts w:ascii="Arial" w:hAnsi="Arial" w:cs="Arial"/>
        </w:rPr>
        <w:t>)</w:t>
      </w:r>
    </w:p>
    <w:p w:rsidR="00F1129D" w:rsidRDefault="00F1129D" w:rsidP="00F1129D"/>
    <w:p w:rsidR="00F1129D" w:rsidRDefault="00F1129D" w:rsidP="00F1129D">
      <w:r w:rsidRPr="0090422D">
        <w:rPr>
          <w:rFonts w:ascii="Arial" w:hAnsi="Arial" w:cs="Arial"/>
        </w:rPr>
        <w:t>A</w:t>
      </w:r>
    </w:p>
    <w:p w:rsidR="00F1129D" w:rsidRDefault="00F1129D" w:rsidP="00F1129D"/>
    <w:p w:rsidR="00F1129D" w:rsidRDefault="00F1129D" w:rsidP="00F1129D">
      <w:r w:rsidRPr="0090422D">
        <w:rPr>
          <w:rFonts w:ascii="Arial" w:hAnsi="Arial" w:cs="Arial"/>
          <w:b/>
          <w:bCs/>
        </w:rPr>
        <w:t>Evropská obchodní akademie, Děčín I, Komenského náměstí 2, příspěvková organizace</w:t>
      </w:r>
    </w:p>
    <w:p w:rsidR="00F1129D" w:rsidRDefault="00F1129D" w:rsidP="00F1129D">
      <w:r w:rsidRPr="0090422D">
        <w:rPr>
          <w:rFonts w:ascii="Arial" w:hAnsi="Arial" w:cs="Arial"/>
        </w:rPr>
        <w:t xml:space="preserve">Sídlo: </w:t>
      </w:r>
      <w:r w:rsidRPr="0090422D">
        <w:rPr>
          <w:rFonts w:ascii="Arial" w:hAnsi="Arial" w:cs="Arial"/>
        </w:rPr>
        <w:tab/>
      </w:r>
      <w:r w:rsidRPr="0090422D">
        <w:rPr>
          <w:rFonts w:ascii="Arial" w:hAnsi="Arial" w:cs="Arial"/>
        </w:rPr>
        <w:tab/>
        <w:t xml:space="preserve">Komenského náměstí 2, 40681 Děčín I   </w:t>
      </w:r>
    </w:p>
    <w:p w:rsidR="00F1129D" w:rsidRDefault="00F1129D" w:rsidP="00F1129D">
      <w:r w:rsidRPr="0090422D">
        <w:rPr>
          <w:rFonts w:ascii="Arial" w:hAnsi="Arial" w:cs="Arial"/>
        </w:rPr>
        <w:t xml:space="preserve">IČ: </w:t>
      </w:r>
      <w:r w:rsidRPr="0090422D">
        <w:rPr>
          <w:rFonts w:ascii="Arial" w:hAnsi="Arial" w:cs="Arial"/>
        </w:rPr>
        <w:tab/>
      </w:r>
      <w:r w:rsidRPr="0090422D">
        <w:rPr>
          <w:rFonts w:ascii="Arial" w:hAnsi="Arial" w:cs="Arial"/>
        </w:rPr>
        <w:tab/>
        <w:t>47274611</w:t>
      </w:r>
    </w:p>
    <w:p w:rsidR="00F1129D" w:rsidRDefault="00F1129D" w:rsidP="00F1129D">
      <w:r w:rsidRPr="0090422D">
        <w:rPr>
          <w:rFonts w:ascii="Arial" w:hAnsi="Arial" w:cs="Arial"/>
        </w:rPr>
        <w:t>Statutární zástupce:</w:t>
      </w:r>
      <w:r w:rsidRPr="0090422D">
        <w:rPr>
          <w:rFonts w:ascii="Arial" w:hAnsi="Arial" w:cs="Arial"/>
        </w:rPr>
        <w:tab/>
      </w:r>
      <w:r w:rsidRPr="0090422D">
        <w:rPr>
          <w:rFonts w:ascii="Arial" w:hAnsi="Arial" w:cs="Arial"/>
        </w:rPr>
        <w:tab/>
        <w:t xml:space="preserve">Ing. Jiří Petrášek </w:t>
      </w:r>
      <w:r>
        <w:rPr>
          <w:rFonts w:ascii="Arial" w:hAnsi="Arial" w:cs="Arial"/>
        </w:rPr>
        <w:t>–</w:t>
      </w:r>
      <w:r w:rsidRPr="0090422D">
        <w:rPr>
          <w:rFonts w:ascii="Arial" w:hAnsi="Arial" w:cs="Arial"/>
        </w:rPr>
        <w:t xml:space="preserve"> ředitel</w:t>
      </w:r>
    </w:p>
    <w:p w:rsidR="00F1129D" w:rsidRDefault="00F1129D" w:rsidP="00F1129D">
      <w:r w:rsidRPr="0090422D">
        <w:rPr>
          <w:rFonts w:ascii="Arial" w:hAnsi="Arial" w:cs="Arial"/>
        </w:rPr>
        <w:t xml:space="preserve">(dále jen </w:t>
      </w:r>
      <w:r w:rsidRPr="0090422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objednatel</w:t>
      </w:r>
      <w:r w:rsidRPr="0090422D">
        <w:rPr>
          <w:rFonts w:ascii="Arial" w:hAnsi="Arial" w:cs="Arial"/>
          <w:b/>
        </w:rPr>
        <w:t>“</w:t>
      </w:r>
      <w:r w:rsidRPr="0090422D">
        <w:rPr>
          <w:rFonts w:ascii="Arial" w:hAnsi="Arial" w:cs="Arial"/>
        </w:rPr>
        <w:t>)</w:t>
      </w:r>
    </w:p>
    <w:p w:rsidR="00F1129D" w:rsidRPr="00274863" w:rsidRDefault="00F1129D" w:rsidP="00F1129D"/>
    <w:p w:rsidR="00F1129D" w:rsidRPr="0090422D" w:rsidRDefault="00F1129D" w:rsidP="00F1129D">
      <w:pPr>
        <w:keepNext/>
        <w:widowControl w:val="0"/>
        <w:jc w:val="both"/>
        <w:rPr>
          <w:rFonts w:ascii="Arial" w:hAnsi="Arial" w:cs="Arial"/>
        </w:rPr>
      </w:pPr>
    </w:p>
    <w:p w:rsidR="00F1129D" w:rsidRDefault="00F1129D" w:rsidP="00F1129D">
      <w:pPr>
        <w:keepNext/>
        <w:widowControl w:val="0"/>
        <w:jc w:val="both"/>
        <w:rPr>
          <w:rFonts w:ascii="Arial" w:hAnsi="Arial" w:cs="Arial"/>
        </w:rPr>
      </w:pPr>
      <w:r w:rsidRPr="0090422D">
        <w:rPr>
          <w:rFonts w:ascii="Arial" w:hAnsi="Arial" w:cs="Arial"/>
        </w:rPr>
        <w:t xml:space="preserve">(společně dále jen </w:t>
      </w:r>
      <w:r w:rsidRPr="0090422D">
        <w:rPr>
          <w:rFonts w:ascii="Arial" w:hAnsi="Arial" w:cs="Arial"/>
          <w:b/>
        </w:rPr>
        <w:t>„smluvní strany“</w:t>
      </w:r>
      <w:r>
        <w:rPr>
          <w:rFonts w:ascii="Arial" w:hAnsi="Arial" w:cs="Arial"/>
        </w:rPr>
        <w:t xml:space="preserve">) </w:t>
      </w:r>
    </w:p>
    <w:p w:rsidR="00F1129D" w:rsidRDefault="00F1129D" w:rsidP="00F1129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1129D" w:rsidRDefault="00F1129D" w:rsidP="00F112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422D">
        <w:rPr>
          <w:rFonts w:ascii="Arial" w:hAnsi="Arial" w:cs="Arial"/>
        </w:rPr>
        <w:t xml:space="preserve">Obě smluvní strany se dohodly na doplnění </w:t>
      </w:r>
      <w:r w:rsidRPr="0090422D">
        <w:rPr>
          <w:rFonts w:ascii="Arial" w:hAnsi="Arial" w:cs="Arial"/>
          <w:b/>
          <w:bCs/>
        </w:rPr>
        <w:t xml:space="preserve">Smlouvy o </w:t>
      </w:r>
      <w:r>
        <w:rPr>
          <w:rFonts w:ascii="Arial" w:hAnsi="Arial" w:cs="Arial"/>
          <w:b/>
          <w:bCs/>
        </w:rPr>
        <w:t xml:space="preserve">dílo </w:t>
      </w:r>
      <w:r w:rsidRPr="0090422D">
        <w:rPr>
          <w:rFonts w:ascii="Arial" w:hAnsi="Arial" w:cs="Arial"/>
        </w:rPr>
        <w:t xml:space="preserve">uzavřené dne </w:t>
      </w:r>
      <w:r>
        <w:rPr>
          <w:rFonts w:ascii="Arial" w:hAnsi="Arial" w:cs="Arial"/>
        </w:rPr>
        <w:t>1. 2. 2010</w:t>
      </w:r>
      <w:r w:rsidRPr="0090422D">
        <w:rPr>
          <w:rFonts w:ascii="Arial" w:hAnsi="Arial" w:cs="Arial"/>
        </w:rPr>
        <w:t xml:space="preserve"> (dále jen </w:t>
      </w:r>
      <w:r w:rsidRPr="0090422D">
        <w:rPr>
          <w:rFonts w:ascii="Arial" w:hAnsi="Arial" w:cs="Arial"/>
          <w:spacing w:val="-3"/>
        </w:rPr>
        <w:t>"smlouva"</w:t>
      </w:r>
      <w:r>
        <w:rPr>
          <w:rFonts w:ascii="Arial" w:hAnsi="Arial" w:cs="Arial"/>
        </w:rPr>
        <w:t>) následovně</w:t>
      </w:r>
    </w:p>
    <w:p w:rsidR="00F1129D" w:rsidRPr="00274863" w:rsidRDefault="00F1129D" w:rsidP="00F1129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1129D" w:rsidRPr="0090422D" w:rsidRDefault="00F1129D" w:rsidP="00F1129D">
      <w:pPr>
        <w:widowControl w:val="0"/>
        <w:shd w:val="solid" w:color="FFFFFF" w:fill="FFFFFF"/>
        <w:tabs>
          <w:tab w:val="left" w:pos="1134"/>
        </w:tabs>
        <w:ind w:left="360"/>
        <w:jc w:val="center"/>
        <w:outlineLvl w:val="0"/>
        <w:rPr>
          <w:rFonts w:ascii="Arial" w:hAnsi="Arial" w:cs="Arial"/>
          <w:b/>
          <w:color w:val="002072"/>
          <w:sz w:val="28"/>
          <w:szCs w:val="28"/>
        </w:rPr>
      </w:pPr>
      <w:r>
        <w:rPr>
          <w:rFonts w:ascii="Arial" w:hAnsi="Arial" w:cs="Arial"/>
          <w:b/>
          <w:color w:val="002072"/>
          <w:sz w:val="28"/>
          <w:szCs w:val="28"/>
        </w:rPr>
        <w:t>I) Předmět plnění a doba</w:t>
      </w:r>
    </w:p>
    <w:p w:rsidR="00F1129D" w:rsidRPr="0090422D" w:rsidRDefault="00F1129D" w:rsidP="00F1129D">
      <w:pPr>
        <w:keepNext/>
        <w:widowControl w:val="0"/>
        <w:ind w:left="360"/>
        <w:jc w:val="both"/>
        <w:rPr>
          <w:rFonts w:ascii="Arial" w:hAnsi="Arial" w:cs="Arial"/>
        </w:rPr>
      </w:pPr>
    </w:p>
    <w:p w:rsidR="00F1129D" w:rsidRDefault="00F1129D" w:rsidP="00F1129D">
      <w:pPr>
        <w:keepNext/>
        <w:widowControl w:val="0"/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Zhotovitel se zavazuje, že provede recepční služby na adrese objednatele. Termín provedení díla je prodloužen od 1. 1. 2017 – 31. 12. 2017</w:t>
      </w:r>
      <w:r w:rsidRPr="0090422D">
        <w:rPr>
          <w:rFonts w:ascii="Arial" w:hAnsi="Arial" w:cs="Arial"/>
        </w:rPr>
        <w:t>.</w:t>
      </w:r>
    </w:p>
    <w:p w:rsidR="00F1129D" w:rsidRPr="0090422D" w:rsidRDefault="00F1129D" w:rsidP="00F1129D">
      <w:pPr>
        <w:keepNext/>
        <w:widowControl w:val="0"/>
        <w:tabs>
          <w:tab w:val="num" w:pos="0"/>
        </w:tabs>
        <w:jc w:val="both"/>
        <w:rPr>
          <w:rFonts w:ascii="Arial" w:hAnsi="Arial" w:cs="Arial"/>
        </w:rPr>
      </w:pPr>
    </w:p>
    <w:p w:rsidR="00F1129D" w:rsidRDefault="00F1129D" w:rsidP="00F1129D">
      <w:pPr>
        <w:jc w:val="both"/>
      </w:pPr>
    </w:p>
    <w:p w:rsidR="00F1129D" w:rsidRDefault="00F1129D" w:rsidP="00F1129D">
      <w:pPr>
        <w:widowControl w:val="0"/>
        <w:shd w:val="solid" w:color="FFFFFF" w:fill="FFFFFF"/>
        <w:tabs>
          <w:tab w:val="left" w:pos="1134"/>
        </w:tabs>
        <w:ind w:left="360"/>
        <w:jc w:val="center"/>
        <w:outlineLvl w:val="0"/>
        <w:rPr>
          <w:rFonts w:ascii="Arial" w:hAnsi="Arial" w:cs="Arial"/>
          <w:b/>
          <w:color w:val="002072"/>
          <w:sz w:val="28"/>
          <w:szCs w:val="28"/>
        </w:rPr>
      </w:pPr>
      <w:r>
        <w:rPr>
          <w:rFonts w:ascii="Arial" w:hAnsi="Arial" w:cs="Arial"/>
          <w:b/>
          <w:color w:val="002072"/>
          <w:sz w:val="28"/>
          <w:szCs w:val="28"/>
        </w:rPr>
        <w:t>II) Cena a platební podmínky</w:t>
      </w:r>
    </w:p>
    <w:p w:rsidR="00F1129D" w:rsidRDefault="00F1129D" w:rsidP="00F1129D">
      <w:pPr>
        <w:widowControl w:val="0"/>
        <w:shd w:val="solid" w:color="FFFFFF" w:fill="FFFFFF"/>
        <w:tabs>
          <w:tab w:val="left" w:pos="1134"/>
        </w:tabs>
        <w:jc w:val="both"/>
        <w:outlineLvl w:val="0"/>
        <w:rPr>
          <w:rFonts w:ascii="Arial" w:hAnsi="Arial" w:cs="Arial"/>
        </w:rPr>
      </w:pPr>
      <w:r w:rsidRPr="00646BA5">
        <w:rPr>
          <w:rFonts w:ascii="Arial" w:hAnsi="Arial" w:cs="Arial"/>
        </w:rPr>
        <w:t>O hlavních prázdninách</w:t>
      </w:r>
      <w:r>
        <w:rPr>
          <w:rFonts w:ascii="Arial" w:hAnsi="Arial" w:cs="Arial"/>
        </w:rPr>
        <w:t xml:space="preserve"> tj. od 1. 7. – 27. 8. 2017 nebude recepční služba vykonávána, ani fakturována (dle domluvy možnost výkonu recepce).</w:t>
      </w:r>
    </w:p>
    <w:p w:rsidR="00F1129D" w:rsidRDefault="00F1129D" w:rsidP="00F1129D">
      <w:pPr>
        <w:widowControl w:val="0"/>
        <w:shd w:val="solid" w:color="FFFFFF" w:fill="FFFFFF"/>
        <w:tabs>
          <w:tab w:val="left" w:pos="1134"/>
        </w:tabs>
        <w:jc w:val="both"/>
        <w:outlineLvl w:val="0"/>
        <w:rPr>
          <w:rFonts w:ascii="Arial" w:hAnsi="Arial" w:cs="Arial"/>
        </w:rPr>
      </w:pPr>
    </w:p>
    <w:p w:rsidR="00F1129D" w:rsidRPr="00646BA5" w:rsidRDefault="00F1129D" w:rsidP="00F1129D">
      <w:pPr>
        <w:widowControl w:val="0"/>
        <w:shd w:val="solid" w:color="FFFFFF" w:fill="FFFFFF"/>
        <w:tabs>
          <w:tab w:val="left" w:pos="1134"/>
        </w:tabs>
        <w:jc w:val="both"/>
        <w:outlineLvl w:val="0"/>
        <w:rPr>
          <w:rFonts w:ascii="Arial" w:hAnsi="Arial" w:cs="Arial"/>
        </w:rPr>
      </w:pPr>
    </w:p>
    <w:p w:rsidR="00F1129D" w:rsidRDefault="00F1129D" w:rsidP="00F1129D">
      <w:pPr>
        <w:widowControl w:val="0"/>
        <w:shd w:val="solid" w:color="FFFFFF" w:fill="FFFFFF"/>
        <w:tabs>
          <w:tab w:val="left" w:pos="1134"/>
        </w:tabs>
        <w:ind w:left="360"/>
        <w:jc w:val="center"/>
        <w:outlineLvl w:val="0"/>
        <w:rPr>
          <w:rFonts w:ascii="Arial" w:hAnsi="Arial" w:cs="Arial"/>
          <w:b/>
          <w:color w:val="002072"/>
          <w:sz w:val="28"/>
          <w:szCs w:val="28"/>
        </w:rPr>
      </w:pPr>
    </w:p>
    <w:p w:rsidR="00F1129D" w:rsidRPr="0090422D" w:rsidRDefault="00F1129D" w:rsidP="00F1129D">
      <w:pPr>
        <w:widowControl w:val="0"/>
        <w:shd w:val="solid" w:color="FFFFFF" w:fill="FFFFFF"/>
        <w:tabs>
          <w:tab w:val="left" w:pos="1134"/>
        </w:tabs>
        <w:ind w:left="360"/>
        <w:jc w:val="center"/>
        <w:outlineLvl w:val="0"/>
        <w:rPr>
          <w:rFonts w:ascii="Arial" w:hAnsi="Arial" w:cs="Arial"/>
          <w:b/>
          <w:color w:val="002072"/>
          <w:sz w:val="28"/>
          <w:szCs w:val="28"/>
        </w:rPr>
      </w:pPr>
      <w:r>
        <w:rPr>
          <w:rFonts w:ascii="Arial" w:hAnsi="Arial" w:cs="Arial"/>
          <w:b/>
          <w:color w:val="002072"/>
          <w:sz w:val="28"/>
          <w:szCs w:val="28"/>
        </w:rPr>
        <w:t>III) Závěrečná ustanovení</w:t>
      </w:r>
    </w:p>
    <w:p w:rsidR="00F1129D" w:rsidRPr="00DC4478" w:rsidRDefault="00F1129D" w:rsidP="00F1129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422D">
        <w:rPr>
          <w:rFonts w:ascii="Arial" w:hAnsi="Arial" w:cs="Arial"/>
        </w:rPr>
        <w:t xml:space="preserve">Tento dodatek nabývá účinnosti dnem </w:t>
      </w:r>
      <w:r w:rsidRPr="0090422D">
        <w:rPr>
          <w:rFonts w:ascii="Arial" w:hAnsi="Arial" w:cs="Arial"/>
          <w:spacing w:val="-3"/>
        </w:rPr>
        <w:t xml:space="preserve">podpisu oprávněných smluvních stran a uzavírá se na dobu určitou do </w:t>
      </w:r>
      <w:r>
        <w:rPr>
          <w:rFonts w:ascii="Arial" w:hAnsi="Arial" w:cs="Arial"/>
          <w:spacing w:val="-3"/>
        </w:rPr>
        <w:t>31</w:t>
      </w:r>
      <w:r w:rsidRPr="00DC4478">
        <w:rPr>
          <w:rFonts w:ascii="Arial" w:hAnsi="Arial" w:cs="Arial"/>
          <w:spacing w:val="-3"/>
        </w:rPr>
        <w:t xml:space="preserve">. </w:t>
      </w:r>
      <w:r>
        <w:rPr>
          <w:rFonts w:ascii="Arial" w:hAnsi="Arial" w:cs="Arial"/>
          <w:spacing w:val="-3"/>
        </w:rPr>
        <w:t>12</w:t>
      </w:r>
      <w:r w:rsidRPr="00DC4478">
        <w:rPr>
          <w:rFonts w:ascii="Arial" w:hAnsi="Arial" w:cs="Arial"/>
          <w:spacing w:val="-3"/>
        </w:rPr>
        <w:t>. 201</w:t>
      </w:r>
      <w:r>
        <w:rPr>
          <w:rFonts w:ascii="Arial" w:hAnsi="Arial" w:cs="Arial"/>
          <w:spacing w:val="-3"/>
        </w:rPr>
        <w:t>7</w:t>
      </w:r>
      <w:r w:rsidRPr="00DC4478">
        <w:rPr>
          <w:rFonts w:ascii="Arial" w:hAnsi="Arial" w:cs="Arial"/>
          <w:spacing w:val="-3"/>
        </w:rPr>
        <w:t>.</w:t>
      </w:r>
    </w:p>
    <w:p w:rsidR="00F1129D" w:rsidRPr="0090422D" w:rsidRDefault="00F1129D" w:rsidP="00F1129D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1129D" w:rsidRPr="0090422D" w:rsidRDefault="00F1129D" w:rsidP="00F1129D">
      <w:pPr>
        <w:spacing w:before="100" w:beforeAutospacing="1" w:after="119"/>
        <w:jc w:val="both"/>
        <w:rPr>
          <w:rFonts w:ascii="Arial" w:hAnsi="Arial" w:cs="Arial"/>
        </w:rPr>
      </w:pPr>
    </w:p>
    <w:p w:rsidR="00F1129D" w:rsidRPr="0090422D" w:rsidRDefault="00F1129D" w:rsidP="00F1129D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90422D">
        <w:rPr>
          <w:rFonts w:ascii="Arial" w:hAnsi="Arial" w:cs="Arial"/>
        </w:rPr>
        <w:t xml:space="preserve">Děčíně dne </w:t>
      </w:r>
      <w:proofErr w:type="gramStart"/>
      <w:r>
        <w:rPr>
          <w:rFonts w:ascii="Arial" w:hAnsi="Arial" w:cs="Arial"/>
        </w:rPr>
        <w:t xml:space="preserve">3.1. </w:t>
      </w:r>
      <w:r w:rsidRPr="0090422D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proofErr w:type="gramEnd"/>
    </w:p>
    <w:p w:rsidR="00F1129D" w:rsidRPr="0090422D" w:rsidRDefault="00F1129D" w:rsidP="00F1129D">
      <w:pPr>
        <w:spacing w:before="100" w:beforeAutospacing="1"/>
        <w:jc w:val="both"/>
        <w:rPr>
          <w:rFonts w:ascii="Arial" w:hAnsi="Arial" w:cs="Arial"/>
        </w:rPr>
      </w:pPr>
    </w:p>
    <w:p w:rsidR="00F1129D" w:rsidRPr="0090422D" w:rsidRDefault="00F1129D" w:rsidP="00F1129D">
      <w:pPr>
        <w:spacing w:before="100" w:beforeAutospacing="1"/>
        <w:jc w:val="both"/>
        <w:rPr>
          <w:rFonts w:ascii="Arial" w:hAnsi="Arial" w:cs="Arial"/>
        </w:rPr>
      </w:pPr>
    </w:p>
    <w:p w:rsidR="00F1129D" w:rsidRPr="0090422D" w:rsidRDefault="00F1129D" w:rsidP="00F1129D">
      <w:pPr>
        <w:spacing w:before="100" w:beforeAutospacing="1"/>
        <w:jc w:val="both"/>
        <w:rPr>
          <w:rFonts w:ascii="Arial" w:hAnsi="Arial" w:cs="Arial"/>
        </w:rPr>
      </w:pPr>
      <w:r w:rsidRPr="0090422D">
        <w:rPr>
          <w:rFonts w:ascii="Arial" w:hAnsi="Arial" w:cs="Arial"/>
        </w:rPr>
        <w:tab/>
        <w:t xml:space="preserve">                                                                         </w:t>
      </w:r>
      <w:r w:rsidRPr="0090422D">
        <w:rPr>
          <w:rFonts w:ascii="Arial" w:hAnsi="Arial" w:cs="Arial"/>
        </w:rPr>
        <w:tab/>
        <w:t>....................................................            ……………………………………..</w:t>
      </w:r>
    </w:p>
    <w:p w:rsidR="00F1129D" w:rsidRPr="0090422D" w:rsidRDefault="00F1129D" w:rsidP="00F1129D">
      <w:pPr>
        <w:spacing w:before="100" w:beforeAutospacing="1" w:after="119"/>
        <w:jc w:val="both"/>
        <w:rPr>
          <w:rFonts w:ascii="Arial" w:hAnsi="Arial" w:cs="Arial"/>
        </w:rPr>
      </w:pPr>
      <w:r w:rsidRPr="0090422D">
        <w:rPr>
          <w:rFonts w:ascii="Arial" w:hAnsi="Arial" w:cs="Arial"/>
          <w:b/>
          <w:bCs/>
        </w:rPr>
        <w:tab/>
      </w:r>
      <w:r w:rsidRPr="0090422D">
        <w:rPr>
          <w:rFonts w:ascii="Arial" w:hAnsi="Arial" w:cs="Arial"/>
        </w:rPr>
        <w:tab/>
        <w:t xml:space="preserve">Za </w:t>
      </w:r>
      <w:r>
        <w:rPr>
          <w:rFonts w:ascii="Arial" w:hAnsi="Arial" w:cs="Arial"/>
        </w:rPr>
        <w:t>zhotovitele</w:t>
      </w:r>
      <w:r w:rsidRPr="0090422D">
        <w:rPr>
          <w:rFonts w:ascii="Arial" w:hAnsi="Arial" w:cs="Arial"/>
        </w:rPr>
        <w:t>:</w:t>
      </w:r>
      <w:r w:rsidRPr="0090422D">
        <w:rPr>
          <w:rFonts w:ascii="Arial" w:hAnsi="Arial" w:cs="Arial"/>
        </w:rPr>
        <w:tab/>
      </w:r>
      <w:r w:rsidRPr="0090422D">
        <w:rPr>
          <w:rFonts w:ascii="Arial" w:hAnsi="Arial" w:cs="Arial"/>
        </w:rPr>
        <w:tab/>
      </w:r>
      <w:r w:rsidRPr="009042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0422D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objednatele</w:t>
      </w:r>
      <w:r w:rsidRPr="0090422D">
        <w:rPr>
          <w:rFonts w:ascii="Arial" w:hAnsi="Arial" w:cs="Arial"/>
        </w:rPr>
        <w:t>:</w:t>
      </w:r>
    </w:p>
    <w:p w:rsidR="00F1129D" w:rsidRPr="003D3496" w:rsidRDefault="00F1129D" w:rsidP="00F1129D"/>
    <w:p w:rsidR="00A851F2" w:rsidRDefault="00A851F2">
      <w:bookmarkStart w:id="0" w:name="_GoBack"/>
      <w:bookmarkEnd w:id="0"/>
    </w:p>
    <w:sectPr w:rsidR="00A8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64"/>
    <w:rsid w:val="002806FE"/>
    <w:rsid w:val="00A851F2"/>
    <w:rsid w:val="00B35664"/>
    <w:rsid w:val="00B42E48"/>
    <w:rsid w:val="00F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Machtová Bohunka</dc:creator>
  <cp:keywords/>
  <dc:description/>
  <cp:lastModifiedBy>Machtová Bohunka</cp:lastModifiedBy>
  <cp:revision>2</cp:revision>
  <dcterms:created xsi:type="dcterms:W3CDTF">2017-01-03T12:42:00Z</dcterms:created>
  <dcterms:modified xsi:type="dcterms:W3CDTF">2017-01-03T12:42:00Z</dcterms:modified>
</cp:coreProperties>
</file>