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B88F" w14:textId="77777777" w:rsidR="006852CE" w:rsidRPr="00DF6B5C" w:rsidRDefault="006852CE" w:rsidP="006852CE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DDD06E9" w14:textId="77777777" w:rsidR="0057766B" w:rsidRPr="00DF6B5C" w:rsidRDefault="0057766B" w:rsidP="0057766B">
      <w:pPr>
        <w:spacing w:before="120" w:after="0" w:line="240" w:lineRule="auto"/>
        <w:ind w:left="2835" w:hanging="2126"/>
        <w:jc w:val="center"/>
        <w:rPr>
          <w:rFonts w:ascii="Tahoma" w:eastAsiaTheme="minorHAnsi" w:hAnsi="Tahoma" w:cs="Tahoma"/>
          <w:b/>
          <w:bCs/>
          <w:sz w:val="21"/>
          <w:szCs w:val="21"/>
        </w:rPr>
      </w:pPr>
      <w:r w:rsidRPr="00DF6B5C">
        <w:rPr>
          <w:rFonts w:ascii="Tahoma" w:eastAsiaTheme="minorHAnsi" w:hAnsi="Tahoma" w:cs="Tahoma"/>
          <w:b/>
          <w:bCs/>
          <w:sz w:val="21"/>
          <w:szCs w:val="21"/>
        </w:rPr>
        <w:t>DOHODA O VYPOŘÁDÁNÍ BEZDŮVODNÉHO OBOHACENÍ</w:t>
      </w:r>
    </w:p>
    <w:p w14:paraId="335F04FE" w14:textId="77777777" w:rsidR="0057766B" w:rsidRPr="00DF6B5C" w:rsidRDefault="0057766B" w:rsidP="0057766B">
      <w:pPr>
        <w:spacing w:before="120" w:after="0" w:line="240" w:lineRule="auto"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7710E137" w14:textId="77777777" w:rsidR="00A2557D" w:rsidRPr="00DF6B5C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6812A634" w14:textId="77777777" w:rsidR="00A2557D" w:rsidRPr="00DF6B5C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ahoma" w:eastAsiaTheme="minorHAnsi" w:hAnsi="Tahoma" w:cs="Tahoma"/>
          <w:b/>
          <w:bCs/>
          <w:sz w:val="21"/>
          <w:szCs w:val="21"/>
        </w:rPr>
      </w:pPr>
    </w:p>
    <w:p w14:paraId="1D6A9DE4" w14:textId="77777777" w:rsidR="00DF6B5C" w:rsidRPr="00DF6B5C" w:rsidRDefault="00DF6B5C" w:rsidP="00DF6B5C">
      <w:pPr>
        <w:pStyle w:val="Zkladntext"/>
        <w:numPr>
          <w:ilvl w:val="0"/>
          <w:numId w:val="6"/>
        </w:numPr>
        <w:ind w:hanging="720"/>
        <w:rPr>
          <w:rFonts w:ascii="Tahoma" w:hAnsi="Tahoma" w:cs="Tahoma"/>
          <w:b/>
          <w:bCs/>
          <w:sz w:val="21"/>
          <w:szCs w:val="21"/>
        </w:rPr>
      </w:pPr>
      <w:r w:rsidRPr="00DF6B5C">
        <w:rPr>
          <w:rFonts w:ascii="Tahoma" w:hAnsi="Tahoma" w:cs="Tahoma"/>
          <w:b/>
          <w:bCs/>
          <w:sz w:val="21"/>
          <w:szCs w:val="21"/>
        </w:rPr>
        <w:t>Technická univerzita v Liberci</w:t>
      </w:r>
    </w:p>
    <w:p w14:paraId="66549798" w14:textId="60DFD298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 xml:space="preserve">Se sídlem v: Studentská </w:t>
      </w:r>
      <w:r w:rsidR="00603C1B">
        <w:rPr>
          <w:rFonts w:ascii="Tahoma" w:hAnsi="Tahoma" w:cs="Tahoma"/>
          <w:sz w:val="21"/>
          <w:szCs w:val="21"/>
          <w:lang w:val="cs-CZ"/>
        </w:rPr>
        <w:t>1402/</w:t>
      </w:r>
      <w:r w:rsidRPr="00DF6B5C">
        <w:rPr>
          <w:rFonts w:ascii="Tahoma" w:hAnsi="Tahoma" w:cs="Tahoma"/>
          <w:sz w:val="21"/>
          <w:szCs w:val="21"/>
        </w:rPr>
        <w:t xml:space="preserve">2, </w:t>
      </w:r>
      <w:r w:rsidR="00603C1B" w:rsidRPr="00DF6B5C">
        <w:rPr>
          <w:rFonts w:ascii="Tahoma" w:hAnsi="Tahoma" w:cs="Tahoma"/>
          <w:sz w:val="21"/>
          <w:szCs w:val="21"/>
        </w:rPr>
        <w:t>461</w:t>
      </w:r>
      <w:r w:rsidR="00603C1B">
        <w:rPr>
          <w:rFonts w:ascii="Tahoma" w:hAnsi="Tahoma" w:cs="Tahoma"/>
          <w:sz w:val="21"/>
          <w:szCs w:val="21"/>
          <w:lang w:val="cs-CZ"/>
        </w:rPr>
        <w:t xml:space="preserve"> </w:t>
      </w:r>
      <w:r w:rsidR="00603C1B" w:rsidRPr="00DF6B5C">
        <w:rPr>
          <w:rFonts w:ascii="Tahoma" w:hAnsi="Tahoma" w:cs="Tahoma"/>
          <w:sz w:val="21"/>
          <w:szCs w:val="21"/>
        </w:rPr>
        <w:t>17</w:t>
      </w:r>
      <w:r w:rsidR="00603C1B">
        <w:rPr>
          <w:rFonts w:ascii="Tahoma" w:hAnsi="Tahoma" w:cs="Tahoma"/>
          <w:sz w:val="21"/>
          <w:szCs w:val="21"/>
          <w:lang w:val="cs-CZ"/>
        </w:rPr>
        <w:t xml:space="preserve"> </w:t>
      </w:r>
      <w:r w:rsidR="00603C1B">
        <w:rPr>
          <w:rFonts w:ascii="Tahoma" w:hAnsi="Tahoma" w:cs="Tahoma"/>
          <w:sz w:val="21"/>
          <w:szCs w:val="21"/>
        </w:rPr>
        <w:t>Liberec</w:t>
      </w:r>
    </w:p>
    <w:p w14:paraId="564893F5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IČ: 46747885</w:t>
      </w:r>
    </w:p>
    <w:p w14:paraId="396113DE" w14:textId="77777777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DIČ: CZ46747885</w:t>
      </w:r>
    </w:p>
    <w:p w14:paraId="5C43FAC5" w14:textId="623754CD" w:rsidR="00DF6B5C" w:rsidRPr="00603C1B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Bankovní spojení: </w:t>
      </w:r>
      <w:r w:rsidR="00603C1B">
        <w:rPr>
          <w:rFonts w:ascii="Tahoma" w:hAnsi="Tahoma" w:cs="Tahoma"/>
          <w:sz w:val="21"/>
          <w:szCs w:val="21"/>
          <w:lang w:val="cs-CZ"/>
        </w:rPr>
        <w:t>Československá obchodní banka, a.s., pobočka Liberec</w:t>
      </w:r>
    </w:p>
    <w:p w14:paraId="36F85094" w14:textId="488B88F4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 xml:space="preserve">Účet číslo: </w:t>
      </w:r>
      <w:r w:rsidR="00603C1B">
        <w:rPr>
          <w:rFonts w:ascii="Tahoma" w:hAnsi="Tahoma" w:cs="Tahoma"/>
          <w:sz w:val="21"/>
          <w:szCs w:val="21"/>
          <w:lang w:val="cs-CZ"/>
        </w:rPr>
        <w:t>282258148/0300</w:t>
      </w:r>
      <w:r w:rsidRPr="00DF6B5C">
        <w:rPr>
          <w:rFonts w:ascii="Tahoma" w:hAnsi="Tahoma" w:cs="Tahoma"/>
          <w:sz w:val="21"/>
          <w:szCs w:val="21"/>
        </w:rPr>
        <w:t xml:space="preserve">  </w:t>
      </w:r>
    </w:p>
    <w:p w14:paraId="6F37FEA7" w14:textId="0F378172" w:rsidR="00DF6B5C" w:rsidRPr="00603C1B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>zastoupena:</w:t>
      </w:r>
      <w:bookmarkStart w:id="0" w:name="Text2"/>
      <w:r w:rsidRPr="00DF6B5C">
        <w:rPr>
          <w:rFonts w:ascii="Tahoma" w:hAnsi="Tahoma" w:cs="Tahoma"/>
          <w:sz w:val="21"/>
          <w:szCs w:val="21"/>
        </w:rPr>
        <w:t xml:space="preserve"> </w:t>
      </w:r>
      <w:bookmarkEnd w:id="0"/>
      <w:r w:rsidR="00603C1B">
        <w:rPr>
          <w:rFonts w:ascii="Tahoma" w:hAnsi="Tahoma" w:cs="Tahoma"/>
          <w:sz w:val="21"/>
          <w:szCs w:val="21"/>
          <w:lang w:val="cs-CZ"/>
        </w:rPr>
        <w:t xml:space="preserve">doc. RNDr. Miroslavem </w:t>
      </w:r>
      <w:proofErr w:type="spellStart"/>
      <w:r w:rsidR="00603C1B">
        <w:rPr>
          <w:rFonts w:ascii="Tahoma" w:hAnsi="Tahoma" w:cs="Tahoma"/>
          <w:sz w:val="21"/>
          <w:szCs w:val="21"/>
          <w:lang w:val="cs-CZ"/>
        </w:rPr>
        <w:t>Brzezinou</w:t>
      </w:r>
      <w:proofErr w:type="spellEnd"/>
      <w:r w:rsidR="00603C1B">
        <w:rPr>
          <w:rFonts w:ascii="Tahoma" w:hAnsi="Tahoma" w:cs="Tahoma"/>
          <w:sz w:val="21"/>
          <w:szCs w:val="21"/>
          <w:lang w:val="cs-CZ"/>
        </w:rPr>
        <w:t>, CSc., rektorem</w:t>
      </w:r>
    </w:p>
    <w:p w14:paraId="5231320C" w14:textId="055FBB11" w:rsidR="00DF6B5C" w:rsidRPr="00603C1B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Osoba zodpovědná za smluvní vztah: </w:t>
      </w:r>
      <w:r w:rsidR="00603C1B">
        <w:rPr>
          <w:rFonts w:ascii="Tahoma" w:hAnsi="Tahoma" w:cs="Tahoma"/>
          <w:sz w:val="21"/>
          <w:szCs w:val="21"/>
          <w:lang w:val="cs-CZ"/>
        </w:rPr>
        <w:t>doc. Ing. Jaromír Moravec, Ph.D.</w:t>
      </w:r>
    </w:p>
    <w:p w14:paraId="4459C70F" w14:textId="69FEE9E2" w:rsidR="00DF6B5C" w:rsidRPr="00A82BB4" w:rsidRDefault="00D244A1" w:rsidP="00DF6B5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A82BB4">
        <w:rPr>
          <w:rFonts w:ascii="Tahoma" w:hAnsi="Tahoma" w:cs="Tahoma"/>
          <w:sz w:val="21"/>
          <w:szCs w:val="21"/>
        </w:rPr>
        <w:t>Interní číslo smlouvy:</w:t>
      </w:r>
      <w:r w:rsidR="00A82BB4" w:rsidRPr="00A82BB4">
        <w:rPr>
          <w:rFonts w:ascii="Tahoma" w:hAnsi="Tahoma" w:cs="Tahoma"/>
          <w:sz w:val="21"/>
          <w:szCs w:val="21"/>
          <w:lang w:val="cs-CZ"/>
        </w:rPr>
        <w:t xml:space="preserve"> KSP/2200/1/20</w:t>
      </w:r>
    </w:p>
    <w:p w14:paraId="433655FA" w14:textId="016C092F" w:rsidR="00DF6B5C" w:rsidRPr="00DF6B5C" w:rsidRDefault="00DF6B5C" w:rsidP="00DF6B5C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A82BB4">
        <w:rPr>
          <w:rFonts w:ascii="Tahoma" w:hAnsi="Tahoma" w:cs="Tahoma"/>
          <w:sz w:val="21"/>
          <w:szCs w:val="21"/>
        </w:rPr>
        <w:t>(dále jen jako „</w:t>
      </w:r>
      <w:r w:rsidR="00603C1B" w:rsidRPr="00A82BB4">
        <w:rPr>
          <w:rFonts w:ascii="Tahoma" w:hAnsi="Tahoma" w:cs="Tahoma"/>
          <w:b/>
          <w:bCs/>
          <w:sz w:val="21"/>
          <w:szCs w:val="21"/>
          <w:lang w:val="cs-CZ"/>
        </w:rPr>
        <w:t>kupující</w:t>
      </w:r>
      <w:r w:rsidRPr="00A82BB4">
        <w:rPr>
          <w:rFonts w:ascii="Tahoma" w:hAnsi="Tahoma" w:cs="Tahoma"/>
          <w:b/>
          <w:bCs/>
          <w:sz w:val="21"/>
          <w:szCs w:val="21"/>
        </w:rPr>
        <w:t>“)</w:t>
      </w:r>
    </w:p>
    <w:p w14:paraId="168D3542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4240EBDC" w14:textId="77777777" w:rsidR="00DF6B5C" w:rsidRPr="00DF6B5C" w:rsidRDefault="00DF6B5C" w:rsidP="00DF6B5C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a</w:t>
      </w:r>
    </w:p>
    <w:p w14:paraId="4FA52A51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0E5545A3" w14:textId="28D0428A" w:rsidR="00DF6B5C" w:rsidRPr="00DF6B5C" w:rsidRDefault="00DF6B5C" w:rsidP="00DF6B5C">
      <w:pPr>
        <w:pStyle w:val="Zkladntext"/>
        <w:numPr>
          <w:ilvl w:val="0"/>
          <w:numId w:val="6"/>
        </w:numPr>
        <w:rPr>
          <w:rFonts w:ascii="Tahoma" w:hAnsi="Tahoma" w:cs="Tahoma"/>
          <w:bCs/>
          <w:sz w:val="21"/>
          <w:szCs w:val="21"/>
        </w:rPr>
      </w:pPr>
      <w:r w:rsidRPr="00DF6B5C">
        <w:rPr>
          <w:rFonts w:ascii="Tahoma" w:hAnsi="Tahoma" w:cs="Tahoma"/>
          <w:bCs/>
          <w:sz w:val="21"/>
          <w:szCs w:val="21"/>
        </w:rPr>
        <w:t xml:space="preserve">Název/Firma: </w:t>
      </w:r>
      <w:r w:rsidR="00603C1B">
        <w:rPr>
          <w:rFonts w:ascii="Tahoma" w:hAnsi="Tahoma" w:cs="Tahoma"/>
          <w:b/>
          <w:sz w:val="21"/>
          <w:szCs w:val="21"/>
          <w:lang w:val="cs-CZ"/>
        </w:rPr>
        <w:t xml:space="preserve">LABOR </w:t>
      </w:r>
      <w:proofErr w:type="spellStart"/>
      <w:r w:rsidR="00603C1B">
        <w:rPr>
          <w:rFonts w:ascii="Tahoma" w:hAnsi="Tahoma" w:cs="Tahoma"/>
          <w:b/>
          <w:sz w:val="21"/>
          <w:szCs w:val="21"/>
          <w:lang w:val="cs-CZ"/>
        </w:rPr>
        <w:t>machine</w:t>
      </w:r>
      <w:proofErr w:type="spellEnd"/>
      <w:r w:rsidR="00603C1B">
        <w:rPr>
          <w:rFonts w:ascii="Tahoma" w:hAnsi="Tahoma" w:cs="Tahoma"/>
          <w:b/>
          <w:sz w:val="21"/>
          <w:szCs w:val="21"/>
          <w:lang w:val="cs-CZ"/>
        </w:rPr>
        <w:t xml:space="preserve"> s.r.o.</w:t>
      </w:r>
    </w:p>
    <w:p w14:paraId="785D3A61" w14:textId="1897C700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Se sídlem v: </w:t>
      </w:r>
      <w:r w:rsidR="00603C1B">
        <w:rPr>
          <w:rFonts w:ascii="Tahoma" w:hAnsi="Tahoma" w:cs="Tahoma"/>
          <w:sz w:val="21"/>
          <w:szCs w:val="21"/>
          <w:lang w:val="cs-CZ"/>
        </w:rPr>
        <w:t>Hlavní 424, 747 81 Otice</w:t>
      </w:r>
    </w:p>
    <w:p w14:paraId="2B9595F9" w14:textId="6D473B53" w:rsidR="00DF6B5C" w:rsidRPr="00D244A1" w:rsidRDefault="00DF6B5C" w:rsidP="00D244A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>Zapsaná:</w:t>
      </w:r>
      <w:r w:rsidR="00603C1B">
        <w:rPr>
          <w:rFonts w:ascii="Tahoma" w:hAnsi="Tahoma" w:cs="Tahoma"/>
          <w:sz w:val="21"/>
          <w:szCs w:val="21"/>
          <w:lang w:val="cs-CZ"/>
        </w:rPr>
        <w:t xml:space="preserve"> v obchodním rejstříku vedeném</w:t>
      </w:r>
      <w:r w:rsidRPr="00DF6B5C">
        <w:rPr>
          <w:rFonts w:ascii="Tahoma" w:hAnsi="Tahoma" w:cs="Tahoma"/>
          <w:sz w:val="21"/>
          <w:szCs w:val="21"/>
          <w:lang w:val="cs-CZ"/>
        </w:rPr>
        <w:t xml:space="preserve"> </w:t>
      </w:r>
      <w:r w:rsidR="00603C1B">
        <w:rPr>
          <w:rFonts w:ascii="Tahoma" w:hAnsi="Tahoma" w:cs="Tahoma"/>
          <w:sz w:val="21"/>
          <w:szCs w:val="21"/>
          <w:lang w:val="cs-CZ"/>
        </w:rPr>
        <w:t xml:space="preserve">Krajským soudem v Ostravě </w:t>
      </w:r>
      <w:proofErr w:type="spellStart"/>
      <w:r w:rsidR="00603C1B">
        <w:rPr>
          <w:rFonts w:ascii="Tahoma" w:hAnsi="Tahoma" w:cs="Tahoma"/>
          <w:sz w:val="21"/>
          <w:szCs w:val="21"/>
          <w:lang w:val="cs-CZ"/>
        </w:rPr>
        <w:t>sp</w:t>
      </w:r>
      <w:proofErr w:type="spellEnd"/>
      <w:r w:rsidR="00603C1B">
        <w:rPr>
          <w:rFonts w:ascii="Tahoma" w:hAnsi="Tahoma" w:cs="Tahoma"/>
          <w:sz w:val="21"/>
          <w:szCs w:val="21"/>
          <w:lang w:val="cs-CZ"/>
        </w:rPr>
        <w:t xml:space="preserve">. zn. </w:t>
      </w:r>
      <w:r w:rsidR="00D244A1" w:rsidRPr="00D244A1">
        <w:rPr>
          <w:rFonts w:ascii="Tahoma" w:hAnsi="Tahoma" w:cs="Tahoma"/>
          <w:sz w:val="21"/>
          <w:szCs w:val="21"/>
          <w:lang w:val="cs-CZ"/>
        </w:rPr>
        <w:t>C 42055</w:t>
      </w:r>
    </w:p>
    <w:p w14:paraId="24A73951" w14:textId="4AEC8854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IČ: </w:t>
      </w:r>
      <w:r w:rsidR="00D244A1">
        <w:rPr>
          <w:rFonts w:ascii="Tahoma" w:hAnsi="Tahoma" w:cs="Tahoma"/>
          <w:sz w:val="21"/>
          <w:szCs w:val="21"/>
          <w:lang w:val="cs-CZ"/>
        </w:rPr>
        <w:t>27819574</w:t>
      </w:r>
    </w:p>
    <w:p w14:paraId="3E4E9352" w14:textId="156C0B2B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DIČ: </w:t>
      </w:r>
      <w:r w:rsidRPr="00DF6B5C">
        <w:rPr>
          <w:rFonts w:ascii="Tahoma" w:hAnsi="Tahoma" w:cs="Tahoma"/>
          <w:sz w:val="21"/>
          <w:szCs w:val="21"/>
          <w:lang w:val="cs-CZ"/>
        </w:rPr>
        <w:t>CZ</w:t>
      </w:r>
      <w:r w:rsidR="00D244A1">
        <w:rPr>
          <w:rFonts w:ascii="Tahoma" w:hAnsi="Tahoma" w:cs="Tahoma"/>
          <w:sz w:val="21"/>
          <w:szCs w:val="21"/>
          <w:lang w:val="cs-CZ"/>
        </w:rPr>
        <w:t>27819574</w:t>
      </w:r>
    </w:p>
    <w:p w14:paraId="677681C9" w14:textId="75AC8453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Bankovní spojení: </w:t>
      </w:r>
      <w:r w:rsidR="00D244A1">
        <w:rPr>
          <w:rFonts w:ascii="Tahoma" w:hAnsi="Tahoma" w:cs="Tahoma"/>
          <w:sz w:val="21"/>
          <w:szCs w:val="21"/>
          <w:lang w:val="cs-CZ"/>
        </w:rPr>
        <w:t>Československá obchodní banka, a.s., pobočka Opava</w:t>
      </w:r>
    </w:p>
    <w:p w14:paraId="485DE36C" w14:textId="0079DFD0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 xml:space="preserve">Účet číslo: </w:t>
      </w:r>
      <w:r w:rsidR="00D244A1">
        <w:rPr>
          <w:rFonts w:ascii="Tahoma" w:hAnsi="Tahoma" w:cs="Tahoma"/>
          <w:sz w:val="21"/>
          <w:szCs w:val="21"/>
          <w:lang w:val="cs-CZ"/>
        </w:rPr>
        <w:t>255908889/0300</w:t>
      </w:r>
    </w:p>
    <w:p w14:paraId="06E0D618" w14:textId="021E2423" w:rsidR="00D244A1" w:rsidRPr="00DF6B5C" w:rsidRDefault="00DF6B5C" w:rsidP="00D244A1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DF6B5C">
        <w:rPr>
          <w:rFonts w:ascii="Tahoma" w:hAnsi="Tahoma" w:cs="Tahoma"/>
          <w:sz w:val="21"/>
          <w:szCs w:val="21"/>
        </w:rPr>
        <w:t>zastoupena:</w:t>
      </w:r>
      <w:r w:rsidRPr="00DF6B5C">
        <w:rPr>
          <w:rFonts w:ascii="Tahoma" w:hAnsi="Tahoma" w:cs="Tahoma"/>
          <w:sz w:val="21"/>
          <w:szCs w:val="21"/>
          <w:lang w:val="cs-CZ"/>
        </w:rPr>
        <w:t xml:space="preserve"> </w:t>
      </w:r>
      <w:r w:rsidR="00D244A1">
        <w:rPr>
          <w:rFonts w:ascii="Tahoma" w:hAnsi="Tahoma" w:cs="Tahoma"/>
          <w:sz w:val="21"/>
          <w:szCs w:val="21"/>
          <w:lang w:val="cs-CZ"/>
        </w:rPr>
        <w:t>Jaroslavem Minaříkem</w:t>
      </w:r>
      <w:r w:rsidRPr="00DF6B5C">
        <w:rPr>
          <w:rFonts w:ascii="Tahoma" w:hAnsi="Tahoma" w:cs="Tahoma"/>
          <w:sz w:val="21"/>
          <w:szCs w:val="21"/>
          <w:lang w:val="cs-CZ"/>
        </w:rPr>
        <w:t>, jednatelem</w:t>
      </w:r>
      <w:r w:rsidR="00D244A1">
        <w:rPr>
          <w:rFonts w:ascii="Tahoma" w:hAnsi="Tahoma" w:cs="Tahoma"/>
          <w:sz w:val="21"/>
          <w:szCs w:val="21"/>
          <w:lang w:val="cs-CZ"/>
        </w:rPr>
        <w:t xml:space="preserve"> společnosti</w:t>
      </w:r>
    </w:p>
    <w:p w14:paraId="4151C0D2" w14:textId="4776A668" w:rsidR="00DF6B5C" w:rsidRPr="00DF6B5C" w:rsidRDefault="00DF6B5C" w:rsidP="00DF6B5C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DF6B5C">
        <w:rPr>
          <w:rFonts w:ascii="Tahoma" w:hAnsi="Tahoma" w:cs="Tahoma"/>
          <w:sz w:val="21"/>
          <w:szCs w:val="21"/>
        </w:rPr>
        <w:t>(dále jen jako „</w:t>
      </w:r>
      <w:r w:rsidR="00D244A1">
        <w:rPr>
          <w:rFonts w:ascii="Tahoma" w:hAnsi="Tahoma" w:cs="Tahoma"/>
          <w:b/>
          <w:bCs/>
          <w:sz w:val="21"/>
          <w:szCs w:val="21"/>
          <w:lang w:val="cs-CZ"/>
        </w:rPr>
        <w:t>prodávající</w:t>
      </w:r>
      <w:r w:rsidRPr="00DF6B5C">
        <w:rPr>
          <w:rFonts w:ascii="Tahoma" w:hAnsi="Tahoma" w:cs="Tahoma"/>
          <w:b/>
          <w:bCs/>
          <w:sz w:val="21"/>
          <w:szCs w:val="21"/>
        </w:rPr>
        <w:t>“)</w:t>
      </w:r>
    </w:p>
    <w:p w14:paraId="785EFD98" w14:textId="77777777" w:rsidR="00DF6B5C" w:rsidRPr="00DF6B5C" w:rsidRDefault="00DF6B5C" w:rsidP="00DF6B5C">
      <w:pPr>
        <w:pStyle w:val="Zkladntext"/>
        <w:rPr>
          <w:rFonts w:ascii="Tahoma" w:hAnsi="Tahoma" w:cs="Tahoma"/>
          <w:sz w:val="21"/>
          <w:szCs w:val="21"/>
        </w:rPr>
      </w:pPr>
    </w:p>
    <w:p w14:paraId="6E1F5C9A" w14:textId="5E723C08" w:rsidR="0057766B" w:rsidRPr="00DF6B5C" w:rsidRDefault="0057766B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dále též „</w:t>
      </w:r>
      <w:r w:rsidR="00A60DDA" w:rsidRPr="00DF6B5C">
        <w:rPr>
          <w:rFonts w:ascii="Tahoma" w:eastAsiaTheme="minorHAnsi" w:hAnsi="Tahoma" w:cs="Tahoma"/>
          <w:b/>
          <w:bCs/>
          <w:sz w:val="21"/>
          <w:szCs w:val="21"/>
        </w:rPr>
        <w:t>S</w:t>
      </w:r>
      <w:r w:rsidRPr="00DF6B5C">
        <w:rPr>
          <w:rFonts w:ascii="Tahoma" w:eastAsiaTheme="minorHAnsi" w:hAnsi="Tahoma" w:cs="Tahoma"/>
          <w:b/>
          <w:bCs/>
          <w:sz w:val="21"/>
          <w:szCs w:val="21"/>
        </w:rPr>
        <w:t>trany dohody</w:t>
      </w:r>
      <w:r w:rsidRPr="00DF6B5C">
        <w:rPr>
          <w:rFonts w:ascii="Tahoma" w:eastAsiaTheme="minorHAnsi" w:hAnsi="Tahoma" w:cs="Tahoma"/>
          <w:sz w:val="21"/>
          <w:szCs w:val="21"/>
        </w:rPr>
        <w:t>“</w:t>
      </w:r>
    </w:p>
    <w:p w14:paraId="44306D44" w14:textId="2DDACA22" w:rsidR="0057766B" w:rsidRPr="00DF6B5C" w:rsidRDefault="00A60DDA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uzavřely níže uvedeného dne, měsíce a roku v souladu s §</w:t>
      </w:r>
      <w:r w:rsidR="00D244A1">
        <w:rPr>
          <w:rFonts w:ascii="Tahoma" w:eastAsiaTheme="minorHAnsi" w:hAnsi="Tahoma" w:cs="Tahoma"/>
          <w:sz w:val="21"/>
          <w:szCs w:val="21"/>
        </w:rPr>
        <w:t xml:space="preserve"> </w:t>
      </w:r>
      <w:r w:rsidRPr="00DF6B5C">
        <w:rPr>
          <w:rFonts w:ascii="Tahoma" w:eastAsiaTheme="minorHAnsi" w:hAnsi="Tahoma" w:cs="Tahoma"/>
          <w:sz w:val="21"/>
          <w:szCs w:val="21"/>
        </w:rPr>
        <w:t>1746 odst. 2 zákona č. 89/2012 Sb., občanský zákoník, ve znění pozdějších předpisů, tuto dohodu o vypořádání bezdůvodného obohacení (dále jen „</w:t>
      </w:r>
      <w:r w:rsidRPr="00DF6B5C">
        <w:rPr>
          <w:rFonts w:ascii="Tahoma" w:eastAsiaTheme="minorHAnsi" w:hAnsi="Tahoma" w:cs="Tahoma"/>
          <w:b/>
          <w:bCs/>
          <w:sz w:val="21"/>
          <w:szCs w:val="21"/>
        </w:rPr>
        <w:t>dohoda</w:t>
      </w:r>
      <w:r w:rsidRPr="00DF6B5C">
        <w:rPr>
          <w:rFonts w:ascii="Tahoma" w:eastAsiaTheme="minorHAnsi" w:hAnsi="Tahoma" w:cs="Tahoma"/>
          <w:sz w:val="21"/>
          <w:szCs w:val="21"/>
        </w:rPr>
        <w:t>“):</w:t>
      </w:r>
    </w:p>
    <w:p w14:paraId="7EB5BBBD" w14:textId="77777777" w:rsidR="00A60DDA" w:rsidRPr="00DF6B5C" w:rsidRDefault="00A60DDA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</w:p>
    <w:p w14:paraId="10DCA425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25B6E323" w14:textId="2A2479D8" w:rsidR="0057766B" w:rsidRPr="008D396D" w:rsidRDefault="0057766B" w:rsidP="008D396D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284"/>
        <w:jc w:val="both"/>
        <w:rPr>
          <w:rFonts w:ascii="Tahoma" w:eastAsiaTheme="minorHAnsi" w:hAnsi="Tahoma" w:cs="Tahoma"/>
          <w:sz w:val="21"/>
          <w:szCs w:val="21"/>
        </w:rPr>
      </w:pPr>
      <w:r w:rsidRPr="008D396D">
        <w:rPr>
          <w:rFonts w:ascii="Tahoma" w:eastAsiaTheme="minorHAnsi" w:hAnsi="Tahoma" w:cs="Tahoma"/>
          <w:sz w:val="21"/>
          <w:szCs w:val="21"/>
        </w:rPr>
        <w:t xml:space="preserve">Strany dohody uzavřely </w:t>
      </w:r>
      <w:r w:rsidR="00047A06" w:rsidRPr="008D396D">
        <w:rPr>
          <w:rFonts w:ascii="Tahoma" w:eastAsiaTheme="minorHAnsi" w:hAnsi="Tahoma" w:cs="Tahoma"/>
          <w:sz w:val="21"/>
          <w:szCs w:val="21"/>
        </w:rPr>
        <w:t xml:space="preserve">v rámci realizace </w:t>
      </w:r>
      <w:r w:rsidR="00D244A1">
        <w:rPr>
          <w:rFonts w:ascii="Tahoma" w:eastAsiaTheme="minorHAnsi" w:hAnsi="Tahoma" w:cs="Tahoma"/>
          <w:sz w:val="21"/>
          <w:szCs w:val="21"/>
        </w:rPr>
        <w:t xml:space="preserve">programu: Operační program Výzkum, vývoj a vzdělávání, </w:t>
      </w:r>
      <w:r w:rsidR="00A373F6">
        <w:rPr>
          <w:rFonts w:ascii="Tahoma" w:eastAsiaTheme="minorHAnsi" w:hAnsi="Tahoma" w:cs="Tahoma"/>
          <w:sz w:val="21"/>
          <w:szCs w:val="21"/>
        </w:rPr>
        <w:t xml:space="preserve">projektu </w:t>
      </w:r>
      <w:r w:rsidR="00D244A1">
        <w:rPr>
          <w:rFonts w:ascii="Tahoma" w:hAnsi="Tahoma" w:cs="Tahoma"/>
          <w:sz w:val="21"/>
          <w:szCs w:val="21"/>
        </w:rPr>
        <w:t>s </w:t>
      </w:r>
      <w:r w:rsidR="00D244A1" w:rsidRPr="00D244A1">
        <w:rPr>
          <w:rFonts w:ascii="Tahoma" w:hAnsi="Tahoma" w:cs="Tahoma"/>
          <w:sz w:val="21"/>
          <w:szCs w:val="21"/>
        </w:rPr>
        <w:t xml:space="preserve">názvem </w:t>
      </w:r>
      <w:r w:rsidR="00A373F6">
        <w:rPr>
          <w:rFonts w:ascii="Tahoma" w:hAnsi="Tahoma" w:cs="Tahoma"/>
          <w:sz w:val="21"/>
          <w:szCs w:val="21"/>
        </w:rPr>
        <w:t>„</w:t>
      </w:r>
      <w:r w:rsidR="00D244A1" w:rsidRPr="00D244A1">
        <w:rPr>
          <w:rFonts w:ascii="Tahoma" w:hAnsi="Tahoma" w:cs="Tahoma"/>
          <w:bCs/>
          <w:sz w:val="21"/>
          <w:szCs w:val="21"/>
        </w:rPr>
        <w:t>Hybridní materiály pro hierarchické struktury</w:t>
      </w:r>
      <w:r w:rsidR="00A373F6">
        <w:rPr>
          <w:rFonts w:ascii="Tahoma" w:hAnsi="Tahoma" w:cs="Tahoma"/>
          <w:bCs/>
          <w:sz w:val="21"/>
          <w:szCs w:val="21"/>
        </w:rPr>
        <w:t>“</w:t>
      </w:r>
      <w:r w:rsidR="00D244A1" w:rsidRPr="00D244A1">
        <w:rPr>
          <w:rFonts w:ascii="Tahoma" w:hAnsi="Tahoma" w:cs="Tahoma"/>
          <w:bCs/>
          <w:sz w:val="21"/>
          <w:szCs w:val="21"/>
        </w:rPr>
        <w:t>, registrační číslo projektu CZ.02.1.01/0.0/16_019/0000843</w:t>
      </w:r>
      <w:r w:rsidR="00047A06" w:rsidRPr="00D244A1">
        <w:rPr>
          <w:rFonts w:ascii="Tahoma" w:hAnsi="Tahoma" w:cs="Tahoma"/>
          <w:sz w:val="21"/>
          <w:szCs w:val="21"/>
        </w:rPr>
        <w:t xml:space="preserve"> </w:t>
      </w:r>
      <w:r w:rsidRPr="00D244A1">
        <w:rPr>
          <w:rFonts w:ascii="Tahoma" w:eastAsiaTheme="minorHAnsi" w:hAnsi="Tahoma" w:cs="Tahoma"/>
          <w:sz w:val="21"/>
          <w:szCs w:val="21"/>
        </w:rPr>
        <w:t>dne</w:t>
      </w:r>
      <w:r w:rsidRPr="008D396D">
        <w:rPr>
          <w:rFonts w:ascii="Tahoma" w:eastAsiaTheme="minorHAnsi" w:hAnsi="Tahoma" w:cs="Tahoma"/>
          <w:sz w:val="21"/>
          <w:szCs w:val="21"/>
        </w:rPr>
        <w:t xml:space="preserve"> </w:t>
      </w:r>
      <w:r w:rsidR="00D244A1">
        <w:rPr>
          <w:rFonts w:ascii="Tahoma" w:eastAsiaTheme="minorHAnsi" w:hAnsi="Tahoma" w:cs="Tahoma"/>
          <w:sz w:val="21"/>
          <w:szCs w:val="21"/>
        </w:rPr>
        <w:t>24. 10. 2018</w:t>
      </w:r>
      <w:r w:rsidR="00A2557D" w:rsidRPr="008D396D">
        <w:rPr>
          <w:rFonts w:ascii="Tahoma" w:eastAsiaTheme="minorHAnsi" w:hAnsi="Tahoma" w:cs="Tahoma"/>
          <w:sz w:val="21"/>
          <w:szCs w:val="21"/>
        </w:rPr>
        <w:t xml:space="preserve"> </w:t>
      </w:r>
      <w:r w:rsidR="00D244A1">
        <w:rPr>
          <w:rFonts w:ascii="Tahoma" w:eastAsiaTheme="minorHAnsi" w:hAnsi="Tahoma" w:cs="Tahoma"/>
          <w:sz w:val="21"/>
          <w:szCs w:val="21"/>
        </w:rPr>
        <w:t>kupní smlouvu</w:t>
      </w:r>
      <w:r w:rsidR="00A2557D" w:rsidRPr="008D396D">
        <w:rPr>
          <w:rFonts w:ascii="Tahoma" w:eastAsiaTheme="minorHAnsi" w:hAnsi="Tahoma" w:cs="Tahoma"/>
          <w:sz w:val="21"/>
          <w:szCs w:val="21"/>
        </w:rPr>
        <w:t xml:space="preserve">, interní číslo TUL </w:t>
      </w:r>
      <w:r w:rsidR="00D244A1">
        <w:rPr>
          <w:rFonts w:ascii="Tahoma" w:hAnsi="Tahoma" w:cs="Tahoma"/>
          <w:sz w:val="21"/>
          <w:szCs w:val="21"/>
        </w:rPr>
        <w:t>18/9615/194</w:t>
      </w:r>
      <w:r w:rsidR="00D244A1">
        <w:rPr>
          <w:rFonts w:ascii="Tahoma" w:eastAsiaTheme="minorHAnsi" w:hAnsi="Tahoma" w:cs="Tahoma"/>
          <w:sz w:val="21"/>
          <w:szCs w:val="21"/>
        </w:rPr>
        <w:t xml:space="preserve"> </w:t>
      </w:r>
      <w:r w:rsidRPr="008D396D">
        <w:rPr>
          <w:rFonts w:ascii="Tahoma" w:eastAsiaTheme="minorHAnsi" w:hAnsi="Tahoma" w:cs="Tahoma"/>
          <w:sz w:val="21"/>
          <w:szCs w:val="21"/>
        </w:rPr>
        <w:t xml:space="preserve">(dále </w:t>
      </w:r>
      <w:r w:rsidR="00A2557D" w:rsidRPr="008D396D">
        <w:rPr>
          <w:rFonts w:ascii="Tahoma" w:eastAsiaTheme="minorHAnsi" w:hAnsi="Tahoma" w:cs="Tahoma"/>
          <w:sz w:val="21"/>
          <w:szCs w:val="21"/>
        </w:rPr>
        <w:t>jen „</w:t>
      </w:r>
      <w:r w:rsidR="00D244A1">
        <w:rPr>
          <w:rFonts w:ascii="Tahoma" w:eastAsiaTheme="minorHAnsi" w:hAnsi="Tahoma" w:cs="Tahoma"/>
          <w:b/>
          <w:bCs/>
          <w:sz w:val="21"/>
          <w:szCs w:val="21"/>
        </w:rPr>
        <w:t>kupní smlouva</w:t>
      </w:r>
      <w:r w:rsidR="00A2557D" w:rsidRPr="008D396D">
        <w:rPr>
          <w:rFonts w:ascii="Tahoma" w:eastAsiaTheme="minorHAnsi" w:hAnsi="Tahoma" w:cs="Tahoma"/>
          <w:sz w:val="21"/>
          <w:szCs w:val="21"/>
        </w:rPr>
        <w:t xml:space="preserve">“), jejímž předmětem je </w:t>
      </w:r>
      <w:r w:rsidR="00D244A1">
        <w:rPr>
          <w:rFonts w:ascii="Tahoma" w:eastAsiaTheme="minorHAnsi" w:hAnsi="Tahoma" w:cs="Tahoma"/>
          <w:sz w:val="21"/>
          <w:szCs w:val="21"/>
        </w:rPr>
        <w:t xml:space="preserve">převod vlastnického práva k movité věci – univerzálnímu zkušebnímu trhacímu stroji TESTOMETRIC FS100CT vč. </w:t>
      </w:r>
      <w:r w:rsidR="00A373F6">
        <w:rPr>
          <w:rFonts w:ascii="Tahoma" w:eastAsiaTheme="minorHAnsi" w:hAnsi="Tahoma" w:cs="Tahoma"/>
          <w:sz w:val="21"/>
          <w:szCs w:val="21"/>
        </w:rPr>
        <w:t>příslušenství</w:t>
      </w:r>
      <w:r w:rsidR="00DF6B5C" w:rsidRPr="008D396D">
        <w:rPr>
          <w:rFonts w:ascii="Tahoma" w:eastAsiaTheme="minorHAnsi" w:hAnsi="Tahoma" w:cs="Tahoma"/>
          <w:sz w:val="21"/>
          <w:szCs w:val="21"/>
        </w:rPr>
        <w:t xml:space="preserve"> </w:t>
      </w:r>
      <w:r w:rsidR="00A2557D" w:rsidRPr="008D396D">
        <w:rPr>
          <w:rFonts w:ascii="Tahoma" w:eastAsiaTheme="minorHAnsi" w:hAnsi="Tahoma" w:cs="Tahoma"/>
          <w:sz w:val="21"/>
          <w:szCs w:val="21"/>
        </w:rPr>
        <w:t>(dále jen „</w:t>
      </w:r>
      <w:r w:rsidR="00D244A1">
        <w:rPr>
          <w:rFonts w:ascii="Tahoma" w:eastAsiaTheme="minorHAnsi" w:hAnsi="Tahoma" w:cs="Tahoma"/>
          <w:b/>
          <w:bCs/>
          <w:sz w:val="21"/>
          <w:szCs w:val="21"/>
        </w:rPr>
        <w:t>předmět</w:t>
      </w:r>
      <w:r w:rsidR="00A2557D" w:rsidRPr="008D396D">
        <w:rPr>
          <w:rFonts w:ascii="Tahoma" w:eastAsiaTheme="minorHAnsi" w:hAnsi="Tahoma" w:cs="Tahoma"/>
          <w:sz w:val="21"/>
          <w:szCs w:val="21"/>
        </w:rPr>
        <w:t>“)</w:t>
      </w:r>
      <w:r w:rsidR="00DF6B5C" w:rsidRPr="008D396D">
        <w:rPr>
          <w:rFonts w:ascii="Tahoma" w:eastAsiaTheme="minorHAnsi" w:hAnsi="Tahoma" w:cs="Tahoma"/>
          <w:sz w:val="21"/>
          <w:szCs w:val="21"/>
        </w:rPr>
        <w:t xml:space="preserve">. </w:t>
      </w:r>
    </w:p>
    <w:p w14:paraId="74348702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26ABF1D5" w14:textId="5857C14B" w:rsidR="0057766B" w:rsidRPr="007237BF" w:rsidRDefault="0057766B" w:rsidP="007237BF">
      <w:pPr>
        <w:pStyle w:val="Odstavecseseznamem"/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7237BF">
        <w:rPr>
          <w:rFonts w:ascii="Tahoma" w:eastAsiaTheme="minorHAnsi" w:hAnsi="Tahoma" w:cs="Tahoma"/>
          <w:sz w:val="21"/>
          <w:szCs w:val="21"/>
        </w:rPr>
        <w:t xml:space="preserve">Strany dohody v dobré víře, že všechny formální náležitosti pro </w:t>
      </w:r>
      <w:r w:rsidR="00D34616" w:rsidRPr="007237BF">
        <w:rPr>
          <w:rFonts w:ascii="Tahoma" w:eastAsiaTheme="minorHAnsi" w:hAnsi="Tahoma" w:cs="Tahoma"/>
          <w:sz w:val="21"/>
          <w:szCs w:val="21"/>
        </w:rPr>
        <w:t>plnění</w:t>
      </w:r>
      <w:r w:rsidRPr="007237BF">
        <w:rPr>
          <w:rFonts w:ascii="Tahoma" w:eastAsiaTheme="minorHAnsi" w:hAnsi="Tahoma" w:cs="Tahoma"/>
          <w:sz w:val="21"/>
          <w:szCs w:val="21"/>
        </w:rPr>
        <w:t xml:space="preserve"> </w:t>
      </w:r>
      <w:r w:rsidR="00D34616" w:rsidRPr="007237BF">
        <w:rPr>
          <w:rFonts w:ascii="Tahoma" w:eastAsiaTheme="minorHAnsi" w:hAnsi="Tahoma" w:cs="Tahoma"/>
          <w:sz w:val="21"/>
          <w:szCs w:val="21"/>
        </w:rPr>
        <w:t xml:space="preserve">závazků </w:t>
      </w:r>
      <w:r w:rsidR="00D244A1">
        <w:rPr>
          <w:rFonts w:ascii="Tahoma" w:eastAsiaTheme="minorHAnsi" w:hAnsi="Tahoma" w:cs="Tahoma"/>
          <w:sz w:val="21"/>
          <w:szCs w:val="21"/>
        </w:rPr>
        <w:t xml:space="preserve">z kupní smlouvy </w:t>
      </w:r>
      <w:r w:rsidR="00D34616" w:rsidRPr="007237BF">
        <w:rPr>
          <w:rFonts w:ascii="Tahoma" w:eastAsiaTheme="minorHAnsi" w:hAnsi="Tahoma" w:cs="Tahoma"/>
          <w:sz w:val="21"/>
          <w:szCs w:val="21"/>
        </w:rPr>
        <w:t xml:space="preserve">byly splněny, zahájily </w:t>
      </w:r>
      <w:r w:rsidR="008D396D" w:rsidRPr="007237BF">
        <w:rPr>
          <w:rFonts w:ascii="Tahoma" w:eastAsiaTheme="minorHAnsi" w:hAnsi="Tahoma" w:cs="Tahoma"/>
          <w:sz w:val="21"/>
          <w:szCs w:val="21"/>
        </w:rPr>
        <w:t xml:space="preserve">plnění smlouvy a </w:t>
      </w:r>
      <w:r w:rsidR="00D244A1">
        <w:rPr>
          <w:rFonts w:ascii="Tahoma" w:eastAsiaTheme="minorHAnsi" w:hAnsi="Tahoma" w:cs="Tahoma"/>
          <w:sz w:val="21"/>
          <w:szCs w:val="21"/>
        </w:rPr>
        <w:t>prodávající dodal předmět v souladu s kupní smlouvou</w:t>
      </w:r>
      <w:r w:rsidR="00BC2792">
        <w:rPr>
          <w:rFonts w:ascii="Tahoma" w:eastAsiaTheme="minorHAnsi" w:hAnsi="Tahoma" w:cs="Tahoma"/>
          <w:sz w:val="21"/>
          <w:szCs w:val="21"/>
        </w:rPr>
        <w:t xml:space="preserve"> a </w:t>
      </w:r>
      <w:r w:rsidR="00D244A1">
        <w:rPr>
          <w:rFonts w:ascii="Tahoma" w:eastAsiaTheme="minorHAnsi" w:hAnsi="Tahoma" w:cs="Tahoma"/>
          <w:sz w:val="21"/>
          <w:szCs w:val="21"/>
        </w:rPr>
        <w:t>kupující</w:t>
      </w:r>
      <w:r w:rsidR="00BC2792">
        <w:rPr>
          <w:rFonts w:ascii="Tahoma" w:eastAsiaTheme="minorHAnsi" w:hAnsi="Tahoma" w:cs="Tahoma"/>
          <w:sz w:val="21"/>
          <w:szCs w:val="21"/>
        </w:rPr>
        <w:t xml:space="preserve"> zaplatil za </w:t>
      </w:r>
      <w:r w:rsidR="00D244A1">
        <w:rPr>
          <w:rFonts w:ascii="Tahoma" w:eastAsiaTheme="minorHAnsi" w:hAnsi="Tahoma" w:cs="Tahoma"/>
          <w:sz w:val="21"/>
          <w:szCs w:val="21"/>
        </w:rPr>
        <w:t>předmět sjednanou kupní cenu</w:t>
      </w:r>
      <w:r w:rsidR="000E7EC5">
        <w:rPr>
          <w:rFonts w:ascii="Tahoma" w:eastAsiaTheme="minorHAnsi" w:hAnsi="Tahoma" w:cs="Tahoma"/>
          <w:sz w:val="21"/>
          <w:szCs w:val="21"/>
        </w:rPr>
        <w:t>.</w:t>
      </w:r>
    </w:p>
    <w:p w14:paraId="2D694242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4A5213B0" w14:textId="2A39F540" w:rsidR="006B27DA" w:rsidRPr="00DF6B5C" w:rsidRDefault="0057766B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Při dodatečné kontrole bylo zjištěno, že </w:t>
      </w:r>
      <w:r w:rsidR="00D244A1">
        <w:rPr>
          <w:rFonts w:ascii="Tahoma" w:eastAsiaTheme="minorHAnsi" w:hAnsi="Tahoma" w:cs="Tahoma"/>
          <w:sz w:val="21"/>
          <w:szCs w:val="21"/>
        </w:rPr>
        <w:t>kupní smlouva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nebyl</w:t>
      </w:r>
      <w:r w:rsidR="00D244A1">
        <w:rPr>
          <w:rFonts w:ascii="Tahoma" w:eastAsiaTheme="minorHAnsi" w:hAnsi="Tahoma" w:cs="Tahoma"/>
          <w:sz w:val="21"/>
          <w:szCs w:val="21"/>
        </w:rPr>
        <w:t>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v důsledku administrativní chyby zveřejněn</w:t>
      </w:r>
      <w:r w:rsidR="00D244A1">
        <w:rPr>
          <w:rFonts w:ascii="Tahoma" w:eastAsiaTheme="minorHAnsi" w:hAnsi="Tahoma" w:cs="Tahoma"/>
          <w:sz w:val="21"/>
          <w:szCs w:val="21"/>
        </w:rPr>
        <w:t>a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v r</w:t>
      </w:r>
      <w:r w:rsidRPr="00DF6B5C">
        <w:rPr>
          <w:rFonts w:ascii="Tahoma" w:eastAsiaTheme="minorHAnsi" w:hAnsi="Tahoma" w:cs="Tahoma"/>
          <w:sz w:val="21"/>
          <w:szCs w:val="21"/>
        </w:rPr>
        <w:t>egistru smluv dle zákona č. 340/2015 Sb., zákon o zvláštních podmínkách účinnosti některých smluv, uveřejňování těchto smluv a o registru smluv (zákon o registru smluv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), ve znění </w:t>
      </w:r>
      <w:r w:rsidR="006B27DA" w:rsidRPr="00DF6B5C">
        <w:rPr>
          <w:rFonts w:ascii="Tahoma" w:eastAsiaTheme="minorHAnsi" w:hAnsi="Tahoma" w:cs="Tahoma"/>
          <w:sz w:val="21"/>
          <w:szCs w:val="21"/>
        </w:rPr>
        <w:lastRenderedPageBreak/>
        <w:t xml:space="preserve">pozdějších předpisů, a došlo tudíž </w:t>
      </w:r>
      <w:r w:rsidR="00FD2527" w:rsidRPr="00DF6B5C">
        <w:rPr>
          <w:rFonts w:ascii="Tahoma" w:eastAsiaTheme="minorHAnsi" w:hAnsi="Tahoma" w:cs="Tahoma"/>
          <w:sz w:val="21"/>
          <w:szCs w:val="21"/>
        </w:rPr>
        <w:t>dle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 § 7 odst. 1 zákona o registru smluv k jejímu zrušení od počátku. </w:t>
      </w:r>
    </w:p>
    <w:p w14:paraId="3A1FBB90" w14:textId="54632A89" w:rsidR="0057766B" w:rsidRPr="00DF6B5C" w:rsidRDefault="00A60DDA" w:rsidP="0057766B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Plnění poskytnutá S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tranami dohody na základě zrušené </w:t>
      </w:r>
      <w:r w:rsidR="00D244A1">
        <w:rPr>
          <w:rFonts w:ascii="Tahoma" w:eastAsiaTheme="minorHAnsi" w:hAnsi="Tahoma" w:cs="Tahoma"/>
          <w:sz w:val="21"/>
          <w:szCs w:val="21"/>
        </w:rPr>
        <w:t>kupní smlouvy</w:t>
      </w:r>
      <w:r w:rsidR="00BC2792">
        <w:rPr>
          <w:rFonts w:ascii="Tahoma" w:eastAsiaTheme="minorHAnsi" w:hAnsi="Tahoma" w:cs="Tahoma"/>
          <w:sz w:val="21"/>
          <w:szCs w:val="21"/>
        </w:rPr>
        <w:t xml:space="preserve"> </w:t>
      </w:r>
      <w:r w:rsidR="006B27DA" w:rsidRPr="00DF6B5C">
        <w:rPr>
          <w:rFonts w:ascii="Tahoma" w:eastAsiaTheme="minorHAnsi" w:hAnsi="Tahoma" w:cs="Tahoma"/>
          <w:sz w:val="21"/>
          <w:szCs w:val="21"/>
        </w:rPr>
        <w:t xml:space="preserve">jsou tak plněním bez právního důvodu a představují bezdůvodné obohacení, které se </w:t>
      </w:r>
      <w:r w:rsidRPr="00DF6B5C">
        <w:rPr>
          <w:rFonts w:ascii="Tahoma" w:eastAsiaTheme="minorHAnsi" w:hAnsi="Tahoma" w:cs="Tahoma"/>
          <w:sz w:val="21"/>
          <w:szCs w:val="21"/>
        </w:rPr>
        <w:t>S</w:t>
      </w:r>
      <w:r w:rsidR="006B27DA" w:rsidRPr="00DF6B5C">
        <w:rPr>
          <w:rFonts w:ascii="Tahoma" w:eastAsiaTheme="minorHAnsi" w:hAnsi="Tahoma" w:cs="Tahoma"/>
          <w:sz w:val="21"/>
          <w:szCs w:val="21"/>
        </w:rPr>
        <w:t>trany dohody zavazují prostřednictvím této dohody vypořádat</w:t>
      </w:r>
      <w:r w:rsidRPr="00DF6B5C">
        <w:rPr>
          <w:rFonts w:ascii="Tahoma" w:eastAsiaTheme="minorHAnsi" w:hAnsi="Tahoma" w:cs="Tahoma"/>
          <w:sz w:val="21"/>
          <w:szCs w:val="21"/>
        </w:rPr>
        <w:t xml:space="preserve">. </w:t>
      </w:r>
    </w:p>
    <w:p w14:paraId="40BB3225" w14:textId="44FD9956" w:rsidR="00A60DDA" w:rsidRPr="00DF6B5C" w:rsidRDefault="0057766B" w:rsidP="00D244A1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Pro vyloučení veškerých pochybností Strany dohody tímto </w:t>
      </w:r>
      <w:r w:rsidR="00BC2792">
        <w:rPr>
          <w:rFonts w:ascii="Tahoma" w:eastAsiaTheme="minorHAnsi" w:hAnsi="Tahoma" w:cs="Tahoma"/>
          <w:sz w:val="21"/>
          <w:szCs w:val="21"/>
        </w:rPr>
        <w:t xml:space="preserve">shodně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deklarují, že chtěly plnit v souladu </w:t>
      </w:r>
      <w:r w:rsidR="007237BF">
        <w:rPr>
          <w:rFonts w:ascii="Tahoma" w:eastAsiaTheme="minorHAnsi" w:hAnsi="Tahoma" w:cs="Tahoma"/>
          <w:sz w:val="21"/>
          <w:szCs w:val="21"/>
        </w:rPr>
        <w:t xml:space="preserve">a za podmínek daných </w:t>
      </w:r>
      <w:r w:rsidR="006C5EFB" w:rsidRPr="00DF6B5C">
        <w:rPr>
          <w:rFonts w:ascii="Tahoma" w:eastAsiaTheme="minorHAnsi" w:hAnsi="Tahoma" w:cs="Tahoma"/>
          <w:sz w:val="21"/>
          <w:szCs w:val="21"/>
        </w:rPr>
        <w:t xml:space="preserve">zrušenou </w:t>
      </w:r>
      <w:r w:rsidR="00D244A1">
        <w:rPr>
          <w:rFonts w:ascii="Tahoma" w:eastAsiaTheme="minorHAnsi" w:hAnsi="Tahoma" w:cs="Tahoma"/>
          <w:sz w:val="21"/>
          <w:szCs w:val="21"/>
        </w:rPr>
        <w:t xml:space="preserve">kupní smlouvou a </w:t>
      </w:r>
      <w:r w:rsidR="00D244A1" w:rsidRPr="00D244A1">
        <w:rPr>
          <w:rFonts w:ascii="Tahoma" w:eastAsiaTheme="minorHAnsi" w:hAnsi="Tahoma" w:cs="Tahoma"/>
          <w:sz w:val="21"/>
          <w:szCs w:val="21"/>
        </w:rPr>
        <w:t xml:space="preserve">nebudou opětovně uplatňovat nároky z plnění, které proběhlo v souladu s neuveřejněnou </w:t>
      </w:r>
      <w:r w:rsidR="00D244A1">
        <w:rPr>
          <w:rFonts w:ascii="Tahoma" w:eastAsiaTheme="minorHAnsi" w:hAnsi="Tahoma" w:cs="Tahoma"/>
          <w:sz w:val="21"/>
          <w:szCs w:val="21"/>
        </w:rPr>
        <w:t xml:space="preserve">kupní </w:t>
      </w:r>
      <w:r w:rsidR="00D244A1" w:rsidRPr="00D244A1">
        <w:rPr>
          <w:rFonts w:ascii="Tahoma" w:eastAsiaTheme="minorHAnsi" w:hAnsi="Tahoma" w:cs="Tahoma"/>
          <w:sz w:val="21"/>
          <w:szCs w:val="21"/>
        </w:rPr>
        <w:t>smlouvou</w:t>
      </w:r>
      <w:r w:rsidR="00D244A1">
        <w:rPr>
          <w:rFonts w:ascii="Tahoma" w:eastAsiaTheme="minorHAnsi" w:hAnsi="Tahoma" w:cs="Tahoma"/>
          <w:sz w:val="21"/>
          <w:szCs w:val="21"/>
        </w:rPr>
        <w:t>.</w:t>
      </w:r>
    </w:p>
    <w:p w14:paraId="48E3FB22" w14:textId="55224B1B" w:rsidR="00C03520" w:rsidRDefault="00D76B51" w:rsidP="00C03520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Strany dohody se výslovně dohodly, že 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veškerá </w:t>
      </w:r>
      <w:r w:rsidR="005A409C">
        <w:rPr>
          <w:rFonts w:ascii="Tahoma" w:eastAsiaTheme="minorHAnsi" w:hAnsi="Tahoma" w:cs="Tahoma"/>
          <w:sz w:val="21"/>
          <w:szCs w:val="21"/>
        </w:rPr>
        <w:t>p</w:t>
      </w:r>
      <w:r w:rsidRPr="00DF6B5C">
        <w:rPr>
          <w:rFonts w:ascii="Tahoma" w:eastAsiaTheme="minorHAnsi" w:hAnsi="Tahoma" w:cs="Tahoma"/>
          <w:sz w:val="21"/>
          <w:szCs w:val="21"/>
        </w:rPr>
        <w:t xml:space="preserve">lnění 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poskytnutá </w:t>
      </w:r>
      <w:r w:rsidR="007F0984">
        <w:rPr>
          <w:rFonts w:ascii="Tahoma" w:eastAsiaTheme="minorHAnsi" w:hAnsi="Tahoma" w:cs="Tahoma"/>
          <w:sz w:val="21"/>
          <w:szCs w:val="21"/>
        </w:rPr>
        <w:t>na základě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="003439B4">
        <w:rPr>
          <w:rFonts w:ascii="Tahoma" w:eastAsiaTheme="minorHAnsi" w:hAnsi="Tahoma" w:cs="Tahoma"/>
          <w:sz w:val="21"/>
          <w:szCs w:val="21"/>
        </w:rPr>
        <w:t xml:space="preserve">zrušené </w:t>
      </w:r>
      <w:r w:rsidR="00C03520">
        <w:rPr>
          <w:rFonts w:ascii="Tahoma" w:eastAsiaTheme="minorHAnsi" w:hAnsi="Tahoma" w:cs="Tahoma"/>
          <w:sz w:val="21"/>
          <w:szCs w:val="21"/>
        </w:rPr>
        <w:t>kupní smlouvy</w:t>
      </w:r>
      <w:r w:rsidR="00615904" w:rsidRPr="00DF6B5C">
        <w:rPr>
          <w:rFonts w:ascii="Tahoma" w:eastAsiaTheme="minorHAnsi" w:hAnsi="Tahoma" w:cs="Tahoma"/>
          <w:sz w:val="21"/>
          <w:szCs w:val="21"/>
        </w:rPr>
        <w:t xml:space="preserve"> a z </w:t>
      </w:r>
      <w:r w:rsidR="007F0984">
        <w:rPr>
          <w:rFonts w:ascii="Tahoma" w:eastAsiaTheme="minorHAnsi" w:hAnsi="Tahoma" w:cs="Tahoma"/>
          <w:sz w:val="21"/>
          <w:szCs w:val="21"/>
        </w:rPr>
        <w:t>toho</w:t>
      </w:r>
      <w:r w:rsidR="00615904" w:rsidRPr="00DF6B5C">
        <w:rPr>
          <w:rFonts w:ascii="Tahoma" w:eastAsiaTheme="minorHAnsi" w:hAnsi="Tahoma" w:cs="Tahoma"/>
          <w:sz w:val="21"/>
          <w:szCs w:val="21"/>
        </w:rPr>
        <w:t xml:space="preserve"> vyplývající práva a povinnosti</w:t>
      </w:r>
      <w:r w:rsidR="006C5EFB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plně podřizují </w:t>
      </w:r>
      <w:r w:rsidR="003439B4">
        <w:rPr>
          <w:rFonts w:ascii="Tahoma" w:eastAsiaTheme="minorHAnsi" w:hAnsi="Tahoma" w:cs="Tahoma"/>
          <w:sz w:val="21"/>
          <w:szCs w:val="21"/>
        </w:rPr>
        <w:t>úpravě</w:t>
      </w:r>
      <w:r w:rsidR="00BC2792">
        <w:rPr>
          <w:rFonts w:ascii="Tahoma" w:eastAsiaTheme="minorHAnsi" w:hAnsi="Tahoma" w:cs="Tahoma"/>
          <w:sz w:val="21"/>
          <w:szCs w:val="21"/>
        </w:rPr>
        <w:t xml:space="preserve"> a podmínkám</w:t>
      </w:r>
      <w:r w:rsidR="003439B4">
        <w:rPr>
          <w:rFonts w:ascii="Tahoma" w:eastAsiaTheme="minorHAnsi" w:hAnsi="Tahoma" w:cs="Tahoma"/>
          <w:sz w:val="21"/>
          <w:szCs w:val="21"/>
        </w:rPr>
        <w:t xml:space="preserve"> jimi sjednan</w:t>
      </w:r>
      <w:r w:rsidR="00BC2792">
        <w:rPr>
          <w:rFonts w:ascii="Tahoma" w:eastAsiaTheme="minorHAnsi" w:hAnsi="Tahoma" w:cs="Tahoma"/>
          <w:sz w:val="21"/>
          <w:szCs w:val="21"/>
        </w:rPr>
        <w:t>ými</w:t>
      </w:r>
      <w:r w:rsidR="003439B4">
        <w:rPr>
          <w:rFonts w:ascii="Tahoma" w:eastAsiaTheme="minorHAnsi" w:hAnsi="Tahoma" w:cs="Tahoma"/>
          <w:sz w:val="21"/>
          <w:szCs w:val="21"/>
        </w:rPr>
        <w:t xml:space="preserve"> </w:t>
      </w:r>
      <w:r w:rsidR="00C03520">
        <w:rPr>
          <w:rFonts w:ascii="Tahoma" w:eastAsiaTheme="minorHAnsi" w:hAnsi="Tahoma" w:cs="Tahoma"/>
          <w:sz w:val="21"/>
          <w:szCs w:val="21"/>
        </w:rPr>
        <w:t>v kupní smlouvě</w:t>
      </w:r>
      <w:r w:rsidR="003439B4">
        <w:rPr>
          <w:rFonts w:ascii="Tahoma" w:eastAsiaTheme="minorHAnsi" w:hAnsi="Tahoma" w:cs="Tahoma"/>
          <w:sz w:val="21"/>
          <w:szCs w:val="21"/>
        </w:rPr>
        <w:t>, která tvoří přílohu č. 1 této smlouvy</w:t>
      </w:r>
      <w:r w:rsidR="00C03520" w:rsidRPr="00C03520">
        <w:rPr>
          <w:rFonts w:ascii="Tahoma" w:eastAsiaTheme="minorHAnsi" w:hAnsi="Tahoma" w:cs="Tahoma"/>
          <w:sz w:val="21"/>
          <w:szCs w:val="21"/>
        </w:rPr>
        <w:t xml:space="preserve"> </w:t>
      </w:r>
      <w:r w:rsidR="00C03520">
        <w:rPr>
          <w:rFonts w:ascii="Tahoma" w:eastAsiaTheme="minorHAnsi" w:hAnsi="Tahoma" w:cs="Tahoma"/>
          <w:sz w:val="21"/>
          <w:szCs w:val="21"/>
        </w:rPr>
        <w:t>a sjednávají</w:t>
      </w:r>
      <w:r w:rsidR="00C03520" w:rsidRPr="00C03520">
        <w:rPr>
          <w:rFonts w:ascii="Tahoma" w:eastAsiaTheme="minorHAnsi" w:hAnsi="Tahoma" w:cs="Tahoma"/>
          <w:sz w:val="21"/>
          <w:szCs w:val="21"/>
        </w:rPr>
        <w:t xml:space="preserve">, že práva a povinnosti, které by měly přetrvávat z neuveřejněné </w:t>
      </w:r>
      <w:r w:rsidR="00C03520">
        <w:rPr>
          <w:rFonts w:ascii="Tahoma" w:eastAsiaTheme="minorHAnsi" w:hAnsi="Tahoma" w:cs="Tahoma"/>
          <w:sz w:val="21"/>
          <w:szCs w:val="21"/>
        </w:rPr>
        <w:t xml:space="preserve">kupní </w:t>
      </w:r>
      <w:r w:rsidR="00C03520" w:rsidRPr="00C03520">
        <w:rPr>
          <w:rFonts w:ascii="Tahoma" w:eastAsiaTheme="minorHAnsi" w:hAnsi="Tahoma" w:cs="Tahoma"/>
          <w:sz w:val="21"/>
          <w:szCs w:val="21"/>
        </w:rPr>
        <w:t xml:space="preserve">smlouvy, uzavřením této </w:t>
      </w:r>
      <w:r w:rsidR="00C03520">
        <w:rPr>
          <w:rFonts w:ascii="Tahoma" w:eastAsiaTheme="minorHAnsi" w:hAnsi="Tahoma" w:cs="Tahoma"/>
          <w:sz w:val="21"/>
          <w:szCs w:val="21"/>
        </w:rPr>
        <w:t>dohody</w:t>
      </w:r>
      <w:r w:rsidR="00C03520" w:rsidRPr="00C03520">
        <w:rPr>
          <w:rFonts w:ascii="Tahoma" w:eastAsiaTheme="minorHAnsi" w:hAnsi="Tahoma" w:cs="Tahoma"/>
          <w:sz w:val="21"/>
          <w:szCs w:val="21"/>
        </w:rPr>
        <w:t xml:space="preserve"> nabývají platnosti a účinnosti</w:t>
      </w:r>
      <w:r w:rsidR="00721AD1" w:rsidRPr="00DF6B5C">
        <w:rPr>
          <w:rFonts w:ascii="Tahoma" w:eastAsiaTheme="minorHAnsi" w:hAnsi="Tahoma" w:cs="Tahoma"/>
          <w:sz w:val="21"/>
          <w:szCs w:val="21"/>
        </w:rPr>
        <w:t>.</w:t>
      </w:r>
      <w:r w:rsidR="00973ADA" w:rsidRPr="00DF6B5C">
        <w:rPr>
          <w:rFonts w:ascii="Tahoma" w:eastAsiaTheme="minorHAnsi" w:hAnsi="Tahoma" w:cs="Tahoma"/>
          <w:sz w:val="21"/>
          <w:szCs w:val="21"/>
        </w:rPr>
        <w:t xml:space="preserve"> </w:t>
      </w:r>
      <w:r w:rsidR="00D70337" w:rsidRPr="00DF6B5C">
        <w:rPr>
          <w:rFonts w:ascii="Tahoma" w:eastAsiaTheme="minorHAnsi" w:hAnsi="Tahoma" w:cs="Tahoma"/>
          <w:sz w:val="21"/>
          <w:szCs w:val="21"/>
        </w:rPr>
        <w:t>Každá strana dohody plně odpovídá za vešker</w:t>
      </w:r>
      <w:r w:rsidR="003439B4">
        <w:rPr>
          <w:rFonts w:ascii="Tahoma" w:eastAsiaTheme="minorHAnsi" w:hAnsi="Tahoma" w:cs="Tahoma"/>
          <w:sz w:val="21"/>
          <w:szCs w:val="21"/>
        </w:rPr>
        <w:t>á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jí dosud poskytnutá či neposkytnutá plnění</w:t>
      </w:r>
      <w:r w:rsidR="007F0984">
        <w:rPr>
          <w:rFonts w:ascii="Tahoma" w:eastAsiaTheme="minorHAnsi" w:hAnsi="Tahoma" w:cs="Tahoma"/>
          <w:sz w:val="21"/>
          <w:szCs w:val="21"/>
        </w:rPr>
        <w:t>, a to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dle </w:t>
      </w:r>
      <w:r w:rsidR="003439B4">
        <w:rPr>
          <w:rFonts w:ascii="Tahoma" w:eastAsiaTheme="minorHAnsi" w:hAnsi="Tahoma" w:cs="Tahoma"/>
          <w:sz w:val="21"/>
          <w:szCs w:val="21"/>
        </w:rPr>
        <w:t xml:space="preserve">úpravy </w:t>
      </w:r>
      <w:r w:rsidR="007F0984">
        <w:rPr>
          <w:rFonts w:ascii="Tahoma" w:eastAsiaTheme="minorHAnsi" w:hAnsi="Tahoma" w:cs="Tahoma"/>
          <w:sz w:val="21"/>
          <w:szCs w:val="21"/>
        </w:rPr>
        <w:t>a podmínek sjednaných</w:t>
      </w:r>
      <w:r w:rsidR="003439B4">
        <w:rPr>
          <w:rFonts w:ascii="Tahoma" w:eastAsiaTheme="minorHAnsi" w:hAnsi="Tahoma" w:cs="Tahoma"/>
          <w:sz w:val="21"/>
          <w:szCs w:val="21"/>
        </w:rPr>
        <w:t xml:space="preserve"> </w:t>
      </w:r>
      <w:r w:rsidR="00C03520">
        <w:rPr>
          <w:rFonts w:ascii="Tahoma" w:eastAsiaTheme="minorHAnsi" w:hAnsi="Tahoma" w:cs="Tahoma"/>
          <w:sz w:val="21"/>
          <w:szCs w:val="21"/>
        </w:rPr>
        <w:t>v kupní smlouvě</w:t>
      </w:r>
      <w:r w:rsidR="00490E92" w:rsidRPr="00DF6B5C">
        <w:rPr>
          <w:rFonts w:ascii="Tahoma" w:eastAsiaTheme="minorHAnsi" w:hAnsi="Tahoma" w:cs="Tahoma"/>
          <w:sz w:val="21"/>
          <w:szCs w:val="21"/>
        </w:rPr>
        <w:t xml:space="preserve">. </w:t>
      </w:r>
    </w:p>
    <w:p w14:paraId="21D3A38D" w14:textId="74C1C65E" w:rsidR="00D76B51" w:rsidRPr="00DF6B5C" w:rsidRDefault="00973ADA" w:rsidP="00C03520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Každá strana této dohody dále prohlašuje, že jednala v dobré víře a že se neobohatila na úkor druhé strany.  </w:t>
      </w:r>
    </w:p>
    <w:p w14:paraId="4712F567" w14:textId="77777777" w:rsidR="005C530F" w:rsidRPr="00DF6B5C" w:rsidRDefault="005C530F" w:rsidP="0057766B">
      <w:pPr>
        <w:spacing w:before="120" w:after="0" w:line="240" w:lineRule="auto"/>
        <w:jc w:val="both"/>
        <w:rPr>
          <w:rFonts w:ascii="Tahoma" w:eastAsiaTheme="minorHAnsi" w:hAnsi="Tahoma" w:cs="Tahoma"/>
          <w:sz w:val="21"/>
          <w:szCs w:val="21"/>
        </w:rPr>
      </w:pPr>
    </w:p>
    <w:p w14:paraId="3291C4E6" w14:textId="77777777" w:rsidR="0057766B" w:rsidRPr="00DF6B5C" w:rsidRDefault="0057766B" w:rsidP="0057766B">
      <w:pPr>
        <w:numPr>
          <w:ilvl w:val="0"/>
          <w:numId w:val="1"/>
        </w:numPr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zh-CN"/>
        </w:rPr>
      </w:pPr>
    </w:p>
    <w:p w14:paraId="1D3B67A6" w14:textId="640C8095" w:rsidR="0057766B" w:rsidRPr="00DF6B5C" w:rsidRDefault="0057766B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Tato dohoda je vyhotovena ve </w:t>
      </w:r>
      <w:r w:rsidR="005A409C" w:rsidRPr="005A409C">
        <w:rPr>
          <w:rFonts w:ascii="Tahoma" w:eastAsiaTheme="minorHAnsi" w:hAnsi="Tahoma" w:cs="Tahoma"/>
          <w:sz w:val="21"/>
          <w:szCs w:val="21"/>
        </w:rPr>
        <w:t>2</w:t>
      </w:r>
      <w:r w:rsidRPr="005A409C">
        <w:rPr>
          <w:rFonts w:ascii="Tahoma" w:eastAsiaTheme="minorHAnsi" w:hAnsi="Tahoma" w:cs="Tahoma"/>
          <w:sz w:val="21"/>
          <w:szCs w:val="21"/>
        </w:rPr>
        <w:t xml:space="preserve"> stejnopisech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s platností </w:t>
      </w:r>
      <w:r w:rsidRPr="00DF6B5C">
        <w:rPr>
          <w:rFonts w:ascii="Tahoma" w:eastAsiaTheme="minorHAnsi" w:hAnsi="Tahoma" w:cs="Tahoma"/>
          <w:sz w:val="21"/>
          <w:szCs w:val="21"/>
        </w:rPr>
        <w:t>originálu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, z nichž </w:t>
      </w:r>
      <w:r w:rsidR="00C03520">
        <w:rPr>
          <w:rFonts w:ascii="Tahoma" w:eastAsiaTheme="minorHAnsi" w:hAnsi="Tahoma" w:cs="Tahoma"/>
          <w:sz w:val="21"/>
          <w:szCs w:val="21"/>
        </w:rPr>
        <w:t>kupující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obdrží </w:t>
      </w:r>
      <w:r w:rsidR="005A409C">
        <w:rPr>
          <w:rFonts w:ascii="Tahoma" w:eastAsiaTheme="minorHAnsi" w:hAnsi="Tahoma" w:cs="Tahoma"/>
          <w:sz w:val="21"/>
          <w:szCs w:val="21"/>
        </w:rPr>
        <w:t>1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vyhotovení a </w:t>
      </w:r>
      <w:r w:rsidR="00C03520">
        <w:rPr>
          <w:rFonts w:ascii="Tahoma" w:eastAsiaTheme="minorHAnsi" w:hAnsi="Tahoma" w:cs="Tahoma"/>
          <w:sz w:val="21"/>
          <w:szCs w:val="21"/>
        </w:rPr>
        <w:t xml:space="preserve">prodávající </w:t>
      </w:r>
      <w:r w:rsidR="005A409C">
        <w:rPr>
          <w:rFonts w:ascii="Tahoma" w:eastAsiaTheme="minorHAnsi" w:hAnsi="Tahoma" w:cs="Tahoma"/>
          <w:sz w:val="21"/>
          <w:szCs w:val="21"/>
        </w:rPr>
        <w:t>1</w:t>
      </w:r>
      <w:r w:rsidR="00D70337" w:rsidRPr="00DF6B5C">
        <w:rPr>
          <w:rFonts w:ascii="Tahoma" w:eastAsiaTheme="minorHAnsi" w:hAnsi="Tahoma" w:cs="Tahoma"/>
          <w:sz w:val="21"/>
          <w:szCs w:val="21"/>
        </w:rPr>
        <w:t xml:space="preserve"> vyhotovení</w:t>
      </w:r>
      <w:r w:rsidRPr="00DF6B5C">
        <w:rPr>
          <w:rFonts w:ascii="Tahoma" w:eastAsiaTheme="minorHAnsi" w:hAnsi="Tahoma" w:cs="Tahoma"/>
          <w:sz w:val="21"/>
          <w:szCs w:val="21"/>
        </w:rPr>
        <w:t>.</w:t>
      </w:r>
    </w:p>
    <w:p w14:paraId="2655A78D" w14:textId="23B12975" w:rsidR="005166BF" w:rsidRPr="00DF6B5C" w:rsidRDefault="005166BF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Nedílnou součástí této dohody je příloha č. 1 – </w:t>
      </w:r>
      <w:r w:rsidR="00C03520">
        <w:rPr>
          <w:rFonts w:ascii="Tahoma" w:eastAsiaTheme="minorHAnsi" w:hAnsi="Tahoma" w:cs="Tahoma"/>
          <w:sz w:val="21"/>
          <w:szCs w:val="21"/>
        </w:rPr>
        <w:t>Kupní smlouva</w:t>
      </w:r>
      <w:r w:rsidR="00714579">
        <w:rPr>
          <w:rFonts w:ascii="Tahoma" w:eastAsiaTheme="minorHAnsi" w:hAnsi="Tahoma" w:cs="Tahoma"/>
          <w:sz w:val="21"/>
          <w:szCs w:val="21"/>
        </w:rPr>
        <w:t>.</w:t>
      </w:r>
    </w:p>
    <w:p w14:paraId="2C1C9E97" w14:textId="05E2644A" w:rsidR="00490E92" w:rsidRPr="00DF6B5C" w:rsidRDefault="00490E92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 xml:space="preserve">Tato dohoda nabývá platnosti dnem podpisu oprávněnými zástupci obou Stran dohody a účinnosti uveřejněním v registru smluv dle zákona o registru smluv. Strany se dohodly, že tato dohoda bude uveřejněna Technickou univerzitou v Liberci. Mají-li být některé informace uvedené v této dohodě vyloučeny z uveřejnění v registru smluv, je </w:t>
      </w:r>
      <w:r w:rsidR="00C03520">
        <w:rPr>
          <w:rFonts w:ascii="Tahoma" w:eastAsiaTheme="minorHAnsi" w:hAnsi="Tahoma" w:cs="Tahoma"/>
          <w:sz w:val="21"/>
          <w:szCs w:val="21"/>
        </w:rPr>
        <w:t>prodávající</w:t>
      </w:r>
      <w:r w:rsidRPr="00DF6B5C">
        <w:rPr>
          <w:rFonts w:ascii="Tahoma" w:eastAsiaTheme="minorHAnsi" w:hAnsi="Tahoma" w:cs="Tahoma"/>
          <w:sz w:val="21"/>
          <w:szCs w:val="21"/>
        </w:rPr>
        <w:t xml:space="preserve"> povinen takové informace nejpozději ke dni podpisu dohody označit a sdělit </w:t>
      </w:r>
      <w:r w:rsidR="00C03520">
        <w:rPr>
          <w:rFonts w:ascii="Tahoma" w:eastAsiaTheme="minorHAnsi" w:hAnsi="Tahoma" w:cs="Tahoma"/>
          <w:sz w:val="21"/>
          <w:szCs w:val="21"/>
        </w:rPr>
        <w:t>kupujícímu</w:t>
      </w:r>
      <w:r w:rsidRPr="00DF6B5C">
        <w:rPr>
          <w:rFonts w:ascii="Tahoma" w:eastAsiaTheme="minorHAnsi" w:hAnsi="Tahoma" w:cs="Tahoma"/>
          <w:sz w:val="21"/>
          <w:szCs w:val="21"/>
        </w:rPr>
        <w:t xml:space="preserve">. Za zveřejnění 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takto </w:t>
      </w:r>
      <w:r w:rsidRPr="00DF6B5C">
        <w:rPr>
          <w:rFonts w:ascii="Tahoma" w:eastAsiaTheme="minorHAnsi" w:hAnsi="Tahoma" w:cs="Tahoma"/>
          <w:sz w:val="21"/>
          <w:szCs w:val="21"/>
        </w:rPr>
        <w:t xml:space="preserve">neoznačených informací 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a tím případně způsobenou škodu </w:t>
      </w:r>
      <w:r w:rsidR="00C03520">
        <w:rPr>
          <w:rFonts w:ascii="Tahoma" w:eastAsiaTheme="minorHAnsi" w:hAnsi="Tahoma" w:cs="Tahoma"/>
          <w:sz w:val="21"/>
          <w:szCs w:val="21"/>
        </w:rPr>
        <w:t>kupující</w:t>
      </w:r>
      <w:r w:rsidRPr="00DF6B5C">
        <w:rPr>
          <w:rFonts w:ascii="Tahoma" w:eastAsiaTheme="minorHAnsi" w:hAnsi="Tahoma" w:cs="Tahoma"/>
          <w:sz w:val="21"/>
          <w:szCs w:val="21"/>
        </w:rPr>
        <w:t xml:space="preserve"> neodpovídá.</w:t>
      </w:r>
    </w:p>
    <w:p w14:paraId="3734A395" w14:textId="542FB924" w:rsidR="0057766B" w:rsidRPr="00DF6B5C" w:rsidRDefault="0057766B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ahoma" w:eastAsiaTheme="minorHAnsi" w:hAnsi="Tahoma" w:cs="Tahoma"/>
          <w:sz w:val="21"/>
          <w:szCs w:val="21"/>
        </w:rPr>
      </w:pPr>
      <w:r w:rsidRPr="00DF6B5C">
        <w:rPr>
          <w:rFonts w:ascii="Tahoma" w:eastAsiaTheme="minorHAnsi" w:hAnsi="Tahoma" w:cs="Tahoma"/>
          <w:sz w:val="21"/>
          <w:szCs w:val="21"/>
        </w:rPr>
        <w:t>Strany dohody potvrzují, že si dohodu před jejím podpisem přečetly a že s jejím obsahem souhlasí. Na důkaz toho připojují podpisy</w:t>
      </w:r>
      <w:r w:rsidR="00507DB4" w:rsidRPr="00DF6B5C">
        <w:rPr>
          <w:rFonts w:ascii="Tahoma" w:eastAsiaTheme="minorHAnsi" w:hAnsi="Tahoma" w:cs="Tahoma"/>
          <w:sz w:val="21"/>
          <w:szCs w:val="21"/>
        </w:rPr>
        <w:t xml:space="preserve"> svých oprávněných zástupců</w:t>
      </w:r>
      <w:r w:rsidRPr="00DF6B5C">
        <w:rPr>
          <w:rFonts w:ascii="Tahoma" w:eastAsiaTheme="minorHAnsi" w:hAnsi="Tahoma" w:cs="Tahoma"/>
          <w:sz w:val="21"/>
          <w:szCs w:val="21"/>
        </w:rPr>
        <w:t>.</w:t>
      </w:r>
    </w:p>
    <w:p w14:paraId="79745E12" w14:textId="77777777" w:rsidR="0057766B" w:rsidRPr="00DF6B5C" w:rsidRDefault="0057766B" w:rsidP="0057766B">
      <w:pPr>
        <w:spacing w:before="120" w:after="0" w:line="240" w:lineRule="auto"/>
        <w:ind w:left="680"/>
        <w:jc w:val="both"/>
        <w:rPr>
          <w:rFonts w:ascii="Tahoma" w:eastAsiaTheme="minorHAnsi" w:hAnsi="Tahoma" w:cs="Tahoma"/>
          <w:sz w:val="21"/>
          <w:szCs w:val="21"/>
        </w:rPr>
      </w:pPr>
    </w:p>
    <w:p w14:paraId="0049DBAB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DF6B5C" w14:paraId="6FB0D77B" w14:textId="77777777" w:rsidTr="00A5220E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7CDDCE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 Razítko a podpis </w:t>
            </w:r>
          </w:p>
          <w:p w14:paraId="4D55E188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</w:p>
          <w:p w14:paraId="72BA0162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………………………………………….</w:t>
            </w:r>
          </w:p>
          <w:p w14:paraId="3D735084" w14:textId="1EFB93EC" w:rsidR="00507DB4" w:rsidRPr="00DF6B5C" w:rsidRDefault="00507DB4" w:rsidP="0057766B">
            <w:pPr>
              <w:spacing w:before="120" w:after="60" w:line="240" w:lineRule="auto"/>
              <w:ind w:left="68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F6B5C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Technická univerzita v Liberci</w:t>
            </w:r>
          </w:p>
          <w:p w14:paraId="5AB71D99" w14:textId="2675D15B" w:rsidR="00714579" w:rsidRDefault="00C03520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doc. RNDr. Miroslavem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Brzezina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CSc.</w:t>
            </w:r>
          </w:p>
          <w:p w14:paraId="35AE7000" w14:textId="28A2E87F" w:rsidR="0057766B" w:rsidRPr="00DF6B5C" w:rsidRDefault="0057766B" w:rsidP="008321E3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V Liberci dne </w:t>
            </w:r>
            <w:proofErr w:type="gramStart"/>
            <w:r w:rsidR="008321E3">
              <w:rPr>
                <w:rFonts w:ascii="Tahoma" w:eastAsiaTheme="minorHAnsi" w:hAnsi="Tahoma" w:cs="Tahoma"/>
                <w:sz w:val="21"/>
                <w:szCs w:val="21"/>
              </w:rPr>
              <w:t>15.1.2020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B8593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 Razítko a podpis </w:t>
            </w:r>
          </w:p>
          <w:p w14:paraId="550FF626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</w:p>
          <w:p w14:paraId="6062EDEA" w14:textId="77777777" w:rsidR="0057766B" w:rsidRPr="00DF6B5C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……………………………………………</w:t>
            </w:r>
          </w:p>
          <w:p w14:paraId="089A537D" w14:textId="52429898" w:rsidR="00507DB4" w:rsidRPr="00DF6B5C" w:rsidRDefault="00C03520" w:rsidP="0057766B">
            <w:pPr>
              <w:spacing w:before="120" w:after="60" w:line="240" w:lineRule="auto"/>
              <w:ind w:left="68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LABOR </w:t>
            </w:r>
            <w:proofErr w:type="spellStart"/>
            <w:r>
              <w:rPr>
                <w:rFonts w:ascii="Tahoma" w:hAnsi="Tahoma" w:cs="Tahoma"/>
                <w:b/>
                <w:sz w:val="21"/>
                <w:szCs w:val="21"/>
              </w:rPr>
              <w:t>machine</w:t>
            </w:r>
            <w:proofErr w:type="spellEnd"/>
            <w:r>
              <w:rPr>
                <w:rFonts w:ascii="Tahoma" w:hAnsi="Tahoma" w:cs="Tahoma"/>
                <w:b/>
                <w:sz w:val="21"/>
                <w:szCs w:val="21"/>
              </w:rPr>
              <w:t xml:space="preserve"> s.r.o.</w:t>
            </w:r>
            <w:r w:rsidR="00507DB4" w:rsidRPr="00DF6B5C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EB06FE0" w14:textId="18C41976" w:rsidR="008F573D" w:rsidRPr="00DF6B5C" w:rsidRDefault="00C03520" w:rsidP="0057766B">
            <w:pPr>
              <w:spacing w:before="120" w:after="0" w:line="240" w:lineRule="auto"/>
              <w:ind w:left="68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Jaroslav Minařík</w:t>
            </w:r>
          </w:p>
          <w:p w14:paraId="24D08CA8" w14:textId="37FE32A1" w:rsidR="0057766B" w:rsidRPr="00DF6B5C" w:rsidRDefault="0057766B" w:rsidP="008321E3">
            <w:pPr>
              <w:spacing w:before="120" w:after="0" w:line="240" w:lineRule="auto"/>
              <w:ind w:left="680"/>
              <w:jc w:val="center"/>
              <w:rPr>
                <w:rFonts w:ascii="Tahoma" w:eastAsiaTheme="minorHAnsi" w:hAnsi="Tahoma" w:cs="Tahoma"/>
                <w:sz w:val="21"/>
                <w:szCs w:val="21"/>
              </w:rPr>
            </w:pP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>V </w:t>
            </w:r>
            <w:r w:rsidR="008321E3">
              <w:rPr>
                <w:rFonts w:ascii="Tahoma" w:eastAsiaTheme="minorHAnsi" w:hAnsi="Tahoma" w:cs="Tahoma"/>
                <w:sz w:val="21"/>
                <w:szCs w:val="21"/>
              </w:rPr>
              <w:t>Oticích</w:t>
            </w:r>
            <w:r w:rsidRPr="00DF6B5C">
              <w:rPr>
                <w:rFonts w:ascii="Tahoma" w:eastAsiaTheme="minorHAnsi" w:hAnsi="Tahoma" w:cs="Tahoma"/>
                <w:sz w:val="21"/>
                <w:szCs w:val="21"/>
              </w:rPr>
              <w:t xml:space="preserve"> dne </w:t>
            </w:r>
            <w:proofErr w:type="gramStart"/>
            <w:r w:rsidR="008321E3">
              <w:rPr>
                <w:rFonts w:ascii="Tahoma" w:eastAsiaTheme="minorHAnsi" w:hAnsi="Tahoma" w:cs="Tahoma"/>
                <w:sz w:val="21"/>
                <w:szCs w:val="21"/>
              </w:rPr>
              <w:t>10.1.2020</w:t>
            </w:r>
            <w:proofErr w:type="gramEnd"/>
          </w:p>
        </w:tc>
      </w:tr>
    </w:tbl>
    <w:p w14:paraId="6E476A57" w14:textId="77777777" w:rsidR="0057766B" w:rsidRPr="00DF6B5C" w:rsidRDefault="0057766B" w:rsidP="0057766B">
      <w:pPr>
        <w:spacing w:before="120" w:after="0" w:line="240" w:lineRule="auto"/>
        <w:ind w:left="680"/>
        <w:rPr>
          <w:rFonts w:ascii="Tahoma" w:eastAsiaTheme="minorHAnsi" w:hAnsi="Tahoma" w:cs="Tahoma"/>
          <w:sz w:val="21"/>
          <w:szCs w:val="21"/>
        </w:rPr>
      </w:pPr>
    </w:p>
    <w:p w14:paraId="44C771BC" w14:textId="77777777" w:rsidR="00F21D13" w:rsidRPr="00DF6B5C" w:rsidRDefault="00F21D13" w:rsidP="006852CE">
      <w:pPr>
        <w:rPr>
          <w:rFonts w:ascii="Tahoma" w:hAnsi="Tahoma" w:cs="Tahoma"/>
          <w:sz w:val="21"/>
          <w:szCs w:val="21"/>
        </w:rPr>
      </w:pPr>
      <w:bookmarkStart w:id="1" w:name="_GoBack"/>
      <w:bookmarkEnd w:id="1"/>
    </w:p>
    <w:sectPr w:rsidR="00F21D13" w:rsidRPr="00DF6B5C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DF1E" w14:textId="77777777" w:rsidR="002B7672" w:rsidRPr="00D91740" w:rsidRDefault="002B7672" w:rsidP="00D91740">
      <w:r>
        <w:separator/>
      </w:r>
    </w:p>
  </w:endnote>
  <w:endnote w:type="continuationSeparator" w:id="0">
    <w:p w14:paraId="7F788950" w14:textId="77777777" w:rsidR="002B7672" w:rsidRPr="00D91740" w:rsidRDefault="002B7672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524A0" w14:textId="77777777" w:rsidR="00A5220E" w:rsidRDefault="00A5220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45E11" wp14:editId="1E39855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008AF2E8" w14:textId="77777777" w:rsidR="00A5220E" w:rsidRDefault="00A5220E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BFD6F" w14:textId="77777777" w:rsidR="002B7672" w:rsidRPr="00D91740" w:rsidRDefault="002B7672" w:rsidP="00D91740">
      <w:r>
        <w:separator/>
      </w:r>
    </w:p>
  </w:footnote>
  <w:footnote w:type="continuationSeparator" w:id="0">
    <w:p w14:paraId="2373BD61" w14:textId="77777777" w:rsidR="002B7672" w:rsidRPr="00D91740" w:rsidRDefault="002B7672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A0DC6" w14:textId="77777777" w:rsidR="00A5220E" w:rsidRPr="00D91740" w:rsidRDefault="00A5220E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43784A5" wp14:editId="60E8702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0517ED"/>
    <w:multiLevelType w:val="hybridMultilevel"/>
    <w:tmpl w:val="E7928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94E27"/>
    <w:multiLevelType w:val="multilevel"/>
    <w:tmpl w:val="E1CE293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24017D85"/>
    <w:multiLevelType w:val="hybridMultilevel"/>
    <w:tmpl w:val="F59278A8"/>
    <w:lvl w:ilvl="0" w:tplc="58FC18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8B56ECF"/>
    <w:multiLevelType w:val="multilevel"/>
    <w:tmpl w:val="B186D3DC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97"/>
    <w:rsid w:val="00016D7E"/>
    <w:rsid w:val="00020671"/>
    <w:rsid w:val="0002342B"/>
    <w:rsid w:val="000306B7"/>
    <w:rsid w:val="00031CAA"/>
    <w:rsid w:val="00037E8B"/>
    <w:rsid w:val="00047A06"/>
    <w:rsid w:val="00072D6F"/>
    <w:rsid w:val="00093F66"/>
    <w:rsid w:val="000A2E9A"/>
    <w:rsid w:val="000B5583"/>
    <w:rsid w:val="000C73BA"/>
    <w:rsid w:val="000E7EC5"/>
    <w:rsid w:val="000F1B08"/>
    <w:rsid w:val="000F2DBB"/>
    <w:rsid w:val="00132B98"/>
    <w:rsid w:val="001472E5"/>
    <w:rsid w:val="001903D8"/>
    <w:rsid w:val="00197647"/>
    <w:rsid w:val="001A21D5"/>
    <w:rsid w:val="001A5FEB"/>
    <w:rsid w:val="001D0688"/>
    <w:rsid w:val="001E574E"/>
    <w:rsid w:val="0024138C"/>
    <w:rsid w:val="00244E3D"/>
    <w:rsid w:val="002B7672"/>
    <w:rsid w:val="002F2D27"/>
    <w:rsid w:val="0031128F"/>
    <w:rsid w:val="003439B4"/>
    <w:rsid w:val="003534CF"/>
    <w:rsid w:val="00372720"/>
    <w:rsid w:val="003855A8"/>
    <w:rsid w:val="00392572"/>
    <w:rsid w:val="0039604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7294E"/>
    <w:rsid w:val="00490E92"/>
    <w:rsid w:val="004D2CEC"/>
    <w:rsid w:val="004F2057"/>
    <w:rsid w:val="00505F7E"/>
    <w:rsid w:val="00507DB4"/>
    <w:rsid w:val="005166BF"/>
    <w:rsid w:val="0054513A"/>
    <w:rsid w:val="0054538F"/>
    <w:rsid w:val="00547F33"/>
    <w:rsid w:val="0057766B"/>
    <w:rsid w:val="00581D47"/>
    <w:rsid w:val="00586387"/>
    <w:rsid w:val="005A409C"/>
    <w:rsid w:val="005C195F"/>
    <w:rsid w:val="005C530F"/>
    <w:rsid w:val="00603C1B"/>
    <w:rsid w:val="006133A1"/>
    <w:rsid w:val="00615904"/>
    <w:rsid w:val="0062547B"/>
    <w:rsid w:val="00635E47"/>
    <w:rsid w:val="00647646"/>
    <w:rsid w:val="00682258"/>
    <w:rsid w:val="006852CE"/>
    <w:rsid w:val="006A2B2E"/>
    <w:rsid w:val="006B0548"/>
    <w:rsid w:val="006B2306"/>
    <w:rsid w:val="006B27DA"/>
    <w:rsid w:val="006C1248"/>
    <w:rsid w:val="006C5EFB"/>
    <w:rsid w:val="006F5A29"/>
    <w:rsid w:val="0071042F"/>
    <w:rsid w:val="00714579"/>
    <w:rsid w:val="00721AD1"/>
    <w:rsid w:val="007237BF"/>
    <w:rsid w:val="00727D1E"/>
    <w:rsid w:val="00765B80"/>
    <w:rsid w:val="007A6DB1"/>
    <w:rsid w:val="007B1B0A"/>
    <w:rsid w:val="007E1211"/>
    <w:rsid w:val="007E1B00"/>
    <w:rsid w:val="007E3086"/>
    <w:rsid w:val="007F0984"/>
    <w:rsid w:val="007F55A7"/>
    <w:rsid w:val="00830E69"/>
    <w:rsid w:val="008321E3"/>
    <w:rsid w:val="00850FE8"/>
    <w:rsid w:val="008A59E2"/>
    <w:rsid w:val="008A71A9"/>
    <w:rsid w:val="008C0752"/>
    <w:rsid w:val="008C5A56"/>
    <w:rsid w:val="008C7C74"/>
    <w:rsid w:val="008D396D"/>
    <w:rsid w:val="008F573D"/>
    <w:rsid w:val="009023BA"/>
    <w:rsid w:val="0093268F"/>
    <w:rsid w:val="009338CB"/>
    <w:rsid w:val="00935579"/>
    <w:rsid w:val="00940BBE"/>
    <w:rsid w:val="009562F4"/>
    <w:rsid w:val="00973ADA"/>
    <w:rsid w:val="00991063"/>
    <w:rsid w:val="00995A39"/>
    <w:rsid w:val="009B3FFE"/>
    <w:rsid w:val="009B6FDE"/>
    <w:rsid w:val="009C3F89"/>
    <w:rsid w:val="009D5F06"/>
    <w:rsid w:val="009E5571"/>
    <w:rsid w:val="009F402E"/>
    <w:rsid w:val="00A1575D"/>
    <w:rsid w:val="00A168E4"/>
    <w:rsid w:val="00A2557D"/>
    <w:rsid w:val="00A373F6"/>
    <w:rsid w:val="00A51007"/>
    <w:rsid w:val="00A5220E"/>
    <w:rsid w:val="00A60DDA"/>
    <w:rsid w:val="00A82BB4"/>
    <w:rsid w:val="00A83757"/>
    <w:rsid w:val="00AC2E40"/>
    <w:rsid w:val="00AC6790"/>
    <w:rsid w:val="00B11F36"/>
    <w:rsid w:val="00B22B3F"/>
    <w:rsid w:val="00B2558D"/>
    <w:rsid w:val="00B65538"/>
    <w:rsid w:val="00B82A8F"/>
    <w:rsid w:val="00B82B57"/>
    <w:rsid w:val="00B94D65"/>
    <w:rsid w:val="00B955F8"/>
    <w:rsid w:val="00BC2792"/>
    <w:rsid w:val="00BD4858"/>
    <w:rsid w:val="00BD4B5B"/>
    <w:rsid w:val="00BD5446"/>
    <w:rsid w:val="00BE4CE5"/>
    <w:rsid w:val="00C03520"/>
    <w:rsid w:val="00C05341"/>
    <w:rsid w:val="00C17DE9"/>
    <w:rsid w:val="00C2033B"/>
    <w:rsid w:val="00C27B16"/>
    <w:rsid w:val="00CB430D"/>
    <w:rsid w:val="00D244A1"/>
    <w:rsid w:val="00D24701"/>
    <w:rsid w:val="00D34616"/>
    <w:rsid w:val="00D70337"/>
    <w:rsid w:val="00D76B51"/>
    <w:rsid w:val="00D91740"/>
    <w:rsid w:val="00D93297"/>
    <w:rsid w:val="00DA6B94"/>
    <w:rsid w:val="00DB69CF"/>
    <w:rsid w:val="00DD2774"/>
    <w:rsid w:val="00DF3F1D"/>
    <w:rsid w:val="00DF56E4"/>
    <w:rsid w:val="00DF6B5C"/>
    <w:rsid w:val="00E0357F"/>
    <w:rsid w:val="00E63C1E"/>
    <w:rsid w:val="00E76C95"/>
    <w:rsid w:val="00E92DD5"/>
    <w:rsid w:val="00EB40DD"/>
    <w:rsid w:val="00EC02B9"/>
    <w:rsid w:val="00ED7798"/>
    <w:rsid w:val="00F06EA0"/>
    <w:rsid w:val="00F120AD"/>
    <w:rsid w:val="00F15FF1"/>
    <w:rsid w:val="00F21D13"/>
    <w:rsid w:val="00F36175"/>
    <w:rsid w:val="00F44571"/>
    <w:rsid w:val="00F47BDF"/>
    <w:rsid w:val="00F7450C"/>
    <w:rsid w:val="00FB2A8C"/>
    <w:rsid w:val="00FC7439"/>
    <w:rsid w:val="00FD2527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2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4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04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F757-669A-4359-B2C3-F6CB3F89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2020-01-09T16:07:00Z</dcterms:created>
  <dcterms:modified xsi:type="dcterms:W3CDTF">2020-01-15T12:00:00Z</dcterms:modified>
</cp:coreProperties>
</file>