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95" w:type="dxa"/>
        <w:tblCellSpacing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5"/>
        <w:gridCol w:w="3750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b/>
                <w:bCs/>
                <w:sz w:val="21"/>
                <w:szCs w:val="21"/>
              </w:rPr>
              <w:t xml:space="preserve">    D O D A V A T E L S K Á     O B J E D N Á V K A </w:t>
            </w:r>
          </w:p>
        </w:tc>
        <w:tc>
          <w:tcPr>
            <w:tcW w:w="3750" w:type="dxa"/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b/>
                <w:bCs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Číslo:    </w:t>
            </w:r>
            <w:r>
              <w:rPr>
                <w:rFonts w:ascii="Tahoma" w:eastAsia="Times New Roman" w:hAnsi="Tahoma" w:cs="Tahoma"/>
                <w:b/>
                <w:bCs/>
              </w:rPr>
              <w:t xml:space="preserve">DO16-323216     </w:t>
            </w:r>
          </w:p>
        </w:tc>
      </w:tr>
      <w:tr w:rsidR="00000000">
        <w:trPr>
          <w:trHeight w:val="525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</w:pPr>
            <w:r>
              <w:rPr>
                <w:rFonts w:ascii="Tahoma" w:eastAsia="Times New Roman" w:hAnsi="Tahoma" w:cs="Tahoma"/>
                <w:b/>
                <w:bCs/>
                <w:sz w:val="27"/>
                <w:szCs w:val="27"/>
              </w:rPr>
              <w:t>    700008 - SKLAD ZDRAV MATERIÁLU</w:t>
            </w:r>
          </w:p>
        </w:tc>
      </w:tr>
    </w:tbl>
    <w:p w:rsidR="00000000" w:rsidRDefault="00CD0B8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0"/>
        <w:gridCol w:w="5405"/>
      </w:tblGrid>
      <w:tr w:rsidR="00000000">
        <w:trPr>
          <w:tblCellSpacing w:w="0" w:type="dxa"/>
        </w:trPr>
        <w:tc>
          <w:tcPr>
            <w:tcW w:w="2400" w:type="pct"/>
            <w:tcBorders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40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27660915 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odběratele: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CZ27660915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gridSpan w:val="2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Dodavatelská 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Uherskohradišťská nemocnice a. s.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J. E. Purkyně - 365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CD0B8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68668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Uherské Hradiště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Objednává: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700008 - SKLAD ZDRAV MATERIÁLU </w:t>
                  </w:r>
                </w:p>
              </w:tc>
            </w:tr>
          </w:tbl>
          <w:p w:rsidR="00000000" w:rsidRDefault="00CD0B84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3770"/>
            </w:tblGrid>
            <w:tr w:rsidR="00000000">
              <w:trPr>
                <w:tblCellSpacing w:w="15" w:type="dxa"/>
              </w:trPr>
              <w:tc>
                <w:tcPr>
                  <w:tcW w:w="15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IČO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25107976 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DIČ dodavatele: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CZ25107976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Adresa: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  <w:t>ZIMMER CZECH, s.r.o.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Na Vítězné pláni 1719/4  </w:t>
                  </w:r>
                </w:p>
              </w:tc>
            </w:tr>
            <w:tr w:rsidR="00000000">
              <w:trPr>
                <w:trHeight w:val="450"/>
                <w:tblCellSpacing w:w="15" w:type="dxa"/>
              </w:trPr>
              <w:tc>
                <w:tcPr>
                  <w:tcW w:w="0" w:type="auto"/>
                  <w:hideMark/>
                </w:tcPr>
                <w:p w:rsidR="00000000" w:rsidRDefault="00CD0B84">
                  <w:pPr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14000  </w:t>
                  </w:r>
                </w:p>
              </w:tc>
              <w:tc>
                <w:tcPr>
                  <w:tcW w:w="0" w:type="auto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PRAHA 4 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Telefon: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Fax: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</w:rPr>
                    <w:t> </w:t>
                  </w:r>
                </w:p>
              </w:tc>
            </w:tr>
          </w:tbl>
          <w:p w:rsidR="00000000" w:rsidRDefault="00CD0B84">
            <w:pPr>
              <w:rPr>
                <w:rFonts w:eastAsia="Times New Roman"/>
              </w:rPr>
            </w:pPr>
          </w:p>
        </w:tc>
      </w:tr>
    </w:tbl>
    <w:p w:rsidR="00000000" w:rsidRDefault="00CD0B84">
      <w:pPr>
        <w:rPr>
          <w:rFonts w:eastAsia="Times New Roman"/>
          <w:vanish/>
        </w:rPr>
      </w:pPr>
    </w:p>
    <w:tbl>
      <w:tblPr>
        <w:tblW w:w="10395" w:type="dxa"/>
        <w:tblCellSpacing w:w="0" w:type="dxa"/>
        <w:tblBorders>
          <w:left w:val="single" w:sz="12" w:space="0" w:color="000000"/>
          <w:bottom w:val="single" w:sz="12" w:space="0" w:color="000000"/>
          <w:right w:val="single" w:sz="12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249"/>
        <w:gridCol w:w="1859"/>
        <w:gridCol w:w="1358"/>
        <w:gridCol w:w="4929"/>
      </w:tblGrid>
      <w:tr w:rsidR="00000000">
        <w:trPr>
          <w:tblCellSpacing w:w="0" w:type="dxa"/>
        </w:trPr>
        <w:tc>
          <w:tcPr>
            <w:tcW w:w="2250" w:type="dxa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vystavení: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10.10.2016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Vyřizuje: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Stodůlková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Datum dodání: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proofErr w:type="gramStart"/>
            <w:r>
              <w:rPr>
                <w:rFonts w:ascii="Tahoma" w:eastAsia="Times New Roman" w:hAnsi="Tahoma" w:cs="Tahoma"/>
                <w:sz w:val="18"/>
                <w:szCs w:val="18"/>
              </w:rPr>
              <w:t>10.10.2016</w:t>
            </w:r>
            <w:proofErr w:type="gramEnd"/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Kontakt:</w:t>
            </w:r>
            <w:r>
              <w:rPr>
                <w:rFonts w:ascii="Tahoma" w:eastAsia="Times New Roman" w:hAnsi="Tahoma" w:cs="Tahoma"/>
                <w:sz w:val="15"/>
                <w:szCs w:val="15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572529623, stodulka@nemuh.cz  </w:t>
            </w:r>
          </w:p>
        </w:tc>
      </w:tr>
      <w:tr w:rsidR="00000000">
        <w:trPr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</w:tcBorders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45"/>
            </w:tblGrid>
            <w:tr w:rsidR="0000000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Poznámka:</w:t>
                  </w:r>
                </w:p>
              </w:tc>
            </w:tr>
          </w:tbl>
          <w:p w:rsidR="00000000" w:rsidRDefault="00CD0B84">
            <w:pPr>
              <w:rPr>
                <w:rFonts w:eastAsia="Times New Roman"/>
              </w:rPr>
            </w:pPr>
          </w:p>
        </w:tc>
      </w:tr>
    </w:tbl>
    <w:p w:rsidR="00000000" w:rsidRDefault="00CD0B8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0B84">
            <w:pPr>
              <w:pStyle w:val="Normlnweb"/>
              <w:rPr>
                <w:rFonts w:eastAsia="Times New Roman"/>
              </w:rPr>
            </w:pPr>
          </w:p>
        </w:tc>
      </w:tr>
    </w:tbl>
    <w:p w:rsidR="00000000" w:rsidRDefault="00CD0B8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50"/>
        <w:gridCol w:w="5667"/>
        <w:gridCol w:w="978"/>
        <w:gridCol w:w="600"/>
        <w:gridCol w:w="600"/>
        <w:gridCol w:w="900"/>
        <w:gridCol w:w="900"/>
      </w:tblGrid>
      <w:tr w:rsidR="00000000">
        <w:trPr>
          <w:gridAfter w:val="1"/>
          <w:wAfter w:w="900" w:type="dxa"/>
          <w:tblCellSpacing w:w="0" w:type="dxa"/>
        </w:trPr>
        <w:tc>
          <w:tcPr>
            <w:tcW w:w="0" w:type="auto"/>
            <w:gridSpan w:val="6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sz w:val="18"/>
                <w:szCs w:val="18"/>
              </w:rPr>
              <w:t>Objednávané položky:</w:t>
            </w:r>
            <w:r>
              <w:rPr>
                <w:rFonts w:ascii="Tahoma" w:eastAsia="Times New Roman" w:hAnsi="Tahoma" w:cs="Tahoma"/>
                <w:sz w:val="18"/>
                <w:szCs w:val="18"/>
              </w:rPr>
              <w:t xml:space="preserve"> </w:t>
            </w:r>
          </w:p>
        </w:tc>
      </w:tr>
      <w:tr w:rsidR="00000000" w:rsidTr="00CC5A6B">
        <w:trPr>
          <w:tblCellSpacing w:w="0" w:type="dxa"/>
        </w:trPr>
        <w:tc>
          <w:tcPr>
            <w:tcW w:w="75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ID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Položka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Katalog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č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  <w:proofErr w:type="gramEnd"/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Množ.</w:t>
            </w:r>
          </w:p>
        </w:tc>
        <w:tc>
          <w:tcPr>
            <w:tcW w:w="600" w:type="dxa"/>
            <w:tcBorders>
              <w:bottom w:val="single" w:sz="12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  <w:proofErr w:type="spellStart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Jedn</w:t>
            </w:r>
            <w:proofErr w:type="spellEnd"/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.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bottom w:val="single" w:sz="12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</w:pPr>
          </w:p>
        </w:tc>
      </w:tr>
      <w:tr w:rsidR="00000000" w:rsidTr="00CC5A6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254328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KYČEL DŘÍK T/LOK NECEM. 13,5x147mm VZP0084884,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649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SN: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379134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7</w:t>
                  </w:r>
                </w:p>
              </w:tc>
            </w:tr>
          </w:tbl>
          <w:p w:rsidR="00000000" w:rsidRDefault="00CD0B84">
            <w:pPr>
              <w:rPr>
                <w:rFonts w:ascii="Tahoma" w:eastAsia="Times New Roman" w:hAnsi="Tahoma" w:cs="Tahom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2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Expirace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10.05.202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6</w:t>
                  </w:r>
                  <w:proofErr w:type="gramEnd"/>
                </w:p>
              </w:tc>
            </w:tr>
          </w:tbl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650-0262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5A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5A6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252047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KYČEL HLAVICE KERAM.BIOLOX 32mm+4mm VZP0042336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94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SN: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201512102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8</w:t>
                  </w:r>
                </w:p>
              </w:tc>
            </w:tr>
          </w:tbl>
          <w:p w:rsidR="00000000" w:rsidRDefault="00CD0B84">
            <w:pPr>
              <w:rPr>
                <w:rFonts w:ascii="Tahoma" w:eastAsia="Times New Roman" w:hAnsi="Tahoma" w:cs="Tahom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2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Expirace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01.12.202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5</w:t>
                  </w:r>
                  <w:proofErr w:type="gramEnd"/>
                </w:p>
              </w:tc>
            </w:tr>
          </w:tbl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650-0835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5A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5A6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252016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KYČEL JAMKA EXCEED NEC. </w:t>
            </w:r>
            <w:proofErr w:type="gramStart"/>
            <w:r>
              <w:rPr>
                <w:rFonts w:ascii="Tahoma" w:eastAsia="Times New Roman" w:hAnsi="Tahoma" w:cs="Tahoma"/>
                <w:sz w:val="17"/>
                <w:szCs w:val="17"/>
              </w:rPr>
              <w:t>prům.</w:t>
            </w:r>
            <w:proofErr w:type="gramEnd"/>
            <w:r>
              <w:rPr>
                <w:rFonts w:ascii="Tahoma" w:eastAsia="Times New Roman" w:hAnsi="Tahoma" w:cs="Tahoma"/>
                <w:sz w:val="17"/>
                <w:szCs w:val="17"/>
              </w:rPr>
              <w:t>52mm VZP0042322,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649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SN: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380456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5</w:t>
                  </w:r>
                </w:p>
              </w:tc>
            </w:tr>
          </w:tbl>
          <w:p w:rsidR="00000000" w:rsidRDefault="00CD0B84">
            <w:pPr>
              <w:rPr>
                <w:rFonts w:ascii="Tahoma" w:eastAsia="Times New Roman" w:hAnsi="Tahoma" w:cs="Tahom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2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Expirace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01.06.202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6</w:t>
                  </w:r>
                  <w:proofErr w:type="gramEnd"/>
                </w:p>
              </w:tc>
            </w:tr>
          </w:tbl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131352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 w:rsidTr="00CC5A6B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 w:rsidTr="00CC5A6B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254383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 xml:space="preserve">KYČEL VLOŽKA E1 </w:t>
            </w:r>
            <w:proofErr w:type="spellStart"/>
            <w:r>
              <w:rPr>
                <w:rFonts w:ascii="Tahoma" w:eastAsia="Times New Roman" w:hAnsi="Tahoma" w:cs="Tahoma"/>
                <w:sz w:val="17"/>
                <w:szCs w:val="17"/>
              </w:rPr>
              <w:t>Hi</w:t>
            </w:r>
            <w:proofErr w:type="spellEnd"/>
            <w:r>
              <w:rPr>
                <w:rFonts w:ascii="Tahoma" w:eastAsia="Times New Roman" w:hAnsi="Tahoma" w:cs="Tahoma"/>
                <w:sz w:val="17"/>
                <w:szCs w:val="17"/>
              </w:rPr>
              <w:t>-Wall prům.52mm (32MH) VZP0107922, ks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649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SN: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374566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4</w:t>
                  </w:r>
                </w:p>
              </w:tc>
            </w:tr>
          </w:tbl>
          <w:p w:rsidR="00000000" w:rsidRDefault="00CD0B84">
            <w:pPr>
              <w:rPr>
                <w:rFonts w:ascii="Tahoma" w:eastAsia="Times New Roman" w:hAnsi="Tahoma" w:cs="Tahoma"/>
                <w:vanish/>
                <w:sz w:val="17"/>
                <w:szCs w:val="17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821"/>
            </w:tblGrid>
            <w:tr w:rsidR="00000000">
              <w:trPr>
                <w:tblCellSpacing w:w="15" w:type="dxa"/>
              </w:trPr>
              <w:tc>
                <w:tcPr>
                  <w:tcW w:w="900" w:type="dxa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>Expirace</w:t>
                  </w:r>
                  <w:proofErr w:type="spellEnd"/>
                  <w:r>
                    <w:rPr>
                      <w:rFonts w:ascii="Tahoma" w:eastAsia="Times New Roman" w:hAnsi="Tahoma" w:cs="Tahoma"/>
                      <w:b/>
                      <w:bCs/>
                      <w:sz w:val="15"/>
                      <w:szCs w:val="15"/>
                    </w:rPr>
                    <w:t xml:space="preserve">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CD0B84">
                  <w:pPr>
                    <w:rPr>
                      <w:rFonts w:ascii="Tahoma" w:eastAsia="Times New Roman" w:hAnsi="Tahoma" w:cs="Tahoma"/>
                      <w:sz w:val="15"/>
                      <w:szCs w:val="15"/>
                    </w:rPr>
                  </w:pPr>
                  <w:proofErr w:type="gramStart"/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15.02.202</w:t>
                  </w:r>
                  <w:r>
                    <w:rPr>
                      <w:rFonts w:ascii="Tahoma" w:eastAsia="Times New Roman" w:hAnsi="Tahoma" w:cs="Tahoma"/>
                      <w:sz w:val="15"/>
                      <w:szCs w:val="15"/>
                    </w:rPr>
                    <w:t>1</w:t>
                  </w:r>
                  <w:proofErr w:type="gramEnd"/>
                </w:p>
              </w:tc>
            </w:tr>
          </w:tbl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ep-053252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1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</w:tr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345"/>
          <w:tblCellSpacing w:w="0" w:type="dxa"/>
        </w:trPr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b/>
                <w:bCs/>
                <w:sz w:val="17"/>
                <w:szCs w:val="17"/>
              </w:rPr>
              <w:t xml:space="preserve">Celkem: </w:t>
            </w:r>
            <w:r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</w:p>
        </w:tc>
        <w:tc>
          <w:tcPr>
            <w:tcW w:w="0" w:type="auto"/>
            <w:tcBorders>
              <w:bottom w:val="dotted" w:sz="6" w:space="0" w:color="000000"/>
            </w:tcBorders>
            <w:vAlign w:val="center"/>
            <w:hideMark/>
          </w:tcPr>
          <w:p w:rsidR="00000000" w:rsidRDefault="00CD0B84">
            <w:pPr>
              <w:jc w:val="right"/>
              <w:rPr>
                <w:rFonts w:ascii="Tahoma" w:eastAsia="Times New Roman" w:hAnsi="Tahoma" w:cs="Tahoma"/>
                <w:sz w:val="15"/>
                <w:szCs w:val="15"/>
              </w:rPr>
            </w:pPr>
            <w:r>
              <w:rPr>
                <w:rFonts w:ascii="Tahoma" w:eastAsia="Times New Roman" w:hAnsi="Tahoma" w:cs="Tahoma"/>
                <w:sz w:val="15"/>
                <w:szCs w:val="15"/>
              </w:rPr>
              <w:t> </w:t>
            </w:r>
            <w:r>
              <w:rPr>
                <w:rFonts w:ascii="Tahoma" w:eastAsia="Times New Roman" w:hAnsi="Tahoma" w:cs="Tahoma"/>
                <w:b/>
                <w:bCs/>
                <w:sz w:val="15"/>
                <w:szCs w:val="15"/>
              </w:rPr>
              <w:t>52 123,77</w:t>
            </w:r>
          </w:p>
        </w:tc>
      </w:tr>
    </w:tbl>
    <w:p w:rsidR="00000000" w:rsidRDefault="00CD0B84">
      <w:pPr>
        <w:pStyle w:val="Normlnweb"/>
        <w:spacing w:before="0" w:beforeAutospacing="0" w:after="0" w:afterAutospacing="0"/>
        <w:rPr>
          <w:vanish/>
        </w:rPr>
      </w:pPr>
    </w:p>
    <w:tbl>
      <w:tblPr>
        <w:tblW w:w="10395" w:type="dxa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0395"/>
      </w:tblGrid>
      <w:tr w:rsidR="00000000">
        <w:trPr>
          <w:tblCellSpacing w:w="0" w:type="dxa"/>
        </w:trPr>
        <w:tc>
          <w:tcPr>
            <w:tcW w:w="0" w:type="auto"/>
            <w:vAlign w:val="center"/>
            <w:hideMark/>
          </w:tcPr>
          <w:p w:rsidR="00000000" w:rsidRDefault="00CD0B84">
            <w:pPr>
              <w:rPr>
                <w:rFonts w:ascii="Tahoma" w:eastAsia="Times New Roman" w:hAnsi="Tahoma" w:cs="Tahoma"/>
                <w:sz w:val="15"/>
                <w:szCs w:val="15"/>
              </w:rPr>
            </w:pPr>
            <w:bookmarkStart w:id="0" w:name="_GoBack"/>
            <w:bookmarkEnd w:id="0"/>
          </w:p>
        </w:tc>
      </w:tr>
    </w:tbl>
    <w:p w:rsidR="00CD0B84" w:rsidRDefault="00CD0B84">
      <w:pPr>
        <w:rPr>
          <w:rFonts w:eastAsia="Times New Roman"/>
        </w:rPr>
      </w:pPr>
    </w:p>
    <w:sectPr w:rsidR="00CD0B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C5A6B"/>
    <w:rsid w:val="00CC5A6B"/>
    <w:rsid w:val="00CD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A6D68-B24A-4A62-911C-771B49C05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800080"/>
      <w:u w:val="single"/>
    </w:rPr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791914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  <w:div w:id="1518350313">
      <w:marLeft w:val="0"/>
      <w:marRight w:val="0"/>
      <w:marTop w:val="0"/>
      <w:marBottom w:val="0"/>
      <w:div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gojs</dc:creator>
  <cp:keywords/>
  <dc:description/>
  <cp:lastModifiedBy>gojs</cp:lastModifiedBy>
  <cp:revision>2</cp:revision>
  <dcterms:created xsi:type="dcterms:W3CDTF">2017-01-10T15:49:00Z</dcterms:created>
  <dcterms:modified xsi:type="dcterms:W3CDTF">2017-01-10T15:49:00Z</dcterms:modified>
</cp:coreProperties>
</file>