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D0EF1">
        <w:rPr>
          <w:b/>
          <w:sz w:val="26"/>
          <w:szCs w:val="26"/>
        </w:rPr>
        <w:t xml:space="preserve"> 1</w:t>
      </w:r>
      <w:r w:rsidR="00C27271">
        <w:rPr>
          <w:b/>
          <w:sz w:val="26"/>
          <w:szCs w:val="26"/>
        </w:rPr>
        <w:t>3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4B1A6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bookmarkStart w:id="0" w:name="_GoBack"/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  <w:bookmarkEnd w:id="0"/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96955">
        <w:rPr>
          <w:u w:val="single"/>
        </w:rPr>
        <w:t>Odběratel</w:t>
      </w:r>
      <w:r w:rsidRPr="00396955"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6955">
        <w:rPr>
          <w:u w:val="single"/>
        </w:rPr>
        <w:t>Dodavatel</w:t>
      </w:r>
      <w:r>
        <w:t>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EF1">
        <w:t>SEDUCA – CZE s.r.o.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EF1">
        <w:t>Dolní Rožínka 140</w:t>
      </w:r>
    </w:p>
    <w:p w:rsidR="00193612" w:rsidRPr="00396955" w:rsidRDefault="00193612" w:rsidP="00CD0EF1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EF1">
        <w:t>592 51  Dolní Rožínka</w:t>
      </w:r>
    </w:p>
    <w:p w:rsidR="00193612" w:rsidRPr="00396955" w:rsidRDefault="00193612" w:rsidP="00193612">
      <w:pPr>
        <w:spacing w:after="0" w:line="240" w:lineRule="auto"/>
      </w:pPr>
      <w:r w:rsidRPr="00396955">
        <w:t>IČ: 00831212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E92FAF" w:rsidP="00193612">
      <w:pPr>
        <w:spacing w:after="0" w:line="240" w:lineRule="auto"/>
      </w:pPr>
      <w:r>
        <w:t xml:space="preserve">Místo určení: </w:t>
      </w:r>
      <w:r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193612">
        <w:tab/>
      </w:r>
      <w:r w:rsidR="00C948D1">
        <w:t>Objednávka vystavena:</w:t>
      </w:r>
      <w:r w:rsidR="00C948D1">
        <w:tab/>
      </w:r>
      <w:r w:rsidR="00C948D1">
        <w:tab/>
      </w:r>
      <w:proofErr w:type="gramStart"/>
      <w:r w:rsidR="00C948D1">
        <w:t>02.01</w:t>
      </w:r>
      <w:r w:rsidR="00562097">
        <w:t>.2020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r w:rsidR="00883D4C">
        <w:t>03.12</w:t>
      </w:r>
      <w:r w:rsidR="00562097">
        <w:t>.2020</w:t>
      </w:r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193612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  <w:t>dodavatel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>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193612" w:rsidRDefault="00193612" w:rsidP="00193612">
      <w:pPr>
        <w:spacing w:after="0" w:line="240" w:lineRule="auto"/>
      </w:pPr>
    </w:p>
    <w:p w:rsidR="003350AA" w:rsidRDefault="00193612" w:rsidP="00193612">
      <w:pPr>
        <w:spacing w:after="0" w:line="240" w:lineRule="auto"/>
        <w:jc w:val="both"/>
      </w:pPr>
      <w:r w:rsidRPr="00396955">
        <w:t>Objednáváme u Vás</w:t>
      </w:r>
      <w:r w:rsidR="003350AA">
        <w:t>:</w:t>
      </w:r>
    </w:p>
    <w:p w:rsidR="003350AA" w:rsidRDefault="003350AA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Platba za dodávku bude připsána na veřejný účet dodavatele uvedený v Registru plátců DPH (povinnost objednatele zaplatit DPH se považuje za splněnou připsáním DPH na takto zveřejněný účet).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>V případě, že se dodavatel stane nespolehlivým plátcem (§ 106a zákona č. 235/200</w:t>
      </w:r>
      <w:r w:rsidR="005832BF">
        <w:t>4</w:t>
      </w:r>
      <w:r>
        <w:t xml:space="preserve"> Sb., o dani z přidané hodnoty, ve znění pozdějších předpisů), zaplatí odběratel základ daně z faktury na veřejný účet dodavatele a DPH zaplatí přímo na účet příslušného správce daně.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3350AA" w:rsidRDefault="00883D4C" w:rsidP="00193612">
      <w:pPr>
        <w:spacing w:after="0" w:line="240" w:lineRule="auto"/>
        <w:jc w:val="both"/>
      </w:pPr>
      <w:r>
        <w:t>Vzdělávací programy – viz příloha</w:t>
      </w:r>
      <w:r>
        <w:tab/>
      </w:r>
      <w:r>
        <w:tab/>
      </w:r>
      <w:r>
        <w:tab/>
      </w:r>
      <w:r>
        <w:tab/>
        <w:t>9900.00</w:t>
      </w:r>
      <w:r>
        <w:tab/>
      </w:r>
      <w:r>
        <w:tab/>
        <w:t>12.000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3350AA" w:rsidP="00193612">
      <w:pPr>
        <w:spacing w:after="0" w:line="240" w:lineRule="auto"/>
        <w:jc w:val="both"/>
      </w:pPr>
      <w:r>
        <w:t xml:space="preserve">Cena objednávky nepřesáhne částku </w:t>
      </w:r>
      <w:r w:rsidR="00883D4C">
        <w:t>118</w:t>
      </w:r>
      <w:r>
        <w:t>.</w:t>
      </w:r>
      <w:r w:rsidR="00AC34F3">
        <w:t>8</w:t>
      </w:r>
      <w:r>
        <w:t>00,- Kč / bez DPH.</w:t>
      </w:r>
      <w:r w:rsidR="00193612">
        <w:t xml:space="preserve"> </w:t>
      </w:r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Fax:</w:t>
      </w:r>
      <w:r>
        <w:tab/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</w:p>
    <w:p w:rsidR="00193612" w:rsidRDefault="00883D4C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C948D1">
        <w:t>02.01</w:t>
      </w:r>
      <w:r w:rsidR="00562097">
        <w:t>.2020</w:t>
      </w:r>
      <w:proofErr w:type="gramEnd"/>
    </w:p>
    <w:p w:rsidR="00193612" w:rsidRDefault="00193612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right"/>
      </w:pPr>
    </w:p>
    <w:p w:rsidR="00193612" w:rsidRPr="000039EC" w:rsidRDefault="00193612" w:rsidP="00193612">
      <w:pPr>
        <w:spacing w:after="0" w:line="240" w:lineRule="auto"/>
        <w:jc w:val="right"/>
      </w:pPr>
      <w:r>
        <w:t>Razítko resp. podpis</w:t>
      </w:r>
    </w:p>
    <w:p w:rsidR="00193612" w:rsidRPr="00EE2DE9" w:rsidRDefault="00193612" w:rsidP="00193612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2D65B4" w:rsidRDefault="002D65B4"/>
    <w:sectPr w:rsidR="002D6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193612"/>
    <w:rsid w:val="0024613D"/>
    <w:rsid w:val="002D65B4"/>
    <w:rsid w:val="003350AA"/>
    <w:rsid w:val="00562097"/>
    <w:rsid w:val="005832BF"/>
    <w:rsid w:val="00883D4C"/>
    <w:rsid w:val="00AC34F3"/>
    <w:rsid w:val="00C27271"/>
    <w:rsid w:val="00C948D1"/>
    <w:rsid w:val="00CB0CE1"/>
    <w:rsid w:val="00CD0EF1"/>
    <w:rsid w:val="00E04E72"/>
    <w:rsid w:val="00E92FAF"/>
    <w:rsid w:val="00F170EB"/>
    <w:rsid w:val="00F8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937E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7</cp:revision>
  <dcterms:created xsi:type="dcterms:W3CDTF">2020-01-13T07:00:00Z</dcterms:created>
  <dcterms:modified xsi:type="dcterms:W3CDTF">2020-01-15T12:04:00Z</dcterms:modified>
</cp:coreProperties>
</file>