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F40BF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15" w:type="dxa"/>
            <w:vMerge w:val="restart"/>
            <w:shd w:val="clear" w:color="auto" w:fill="FAEBD7"/>
          </w:tcPr>
          <w:p w:rsidR="00F40BFB" w:rsidRDefault="00F40BFB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F40BFB" w:rsidRDefault="00215C43">
            <w:pPr>
              <w:pStyle w:val="Nadpis"/>
              <w:spacing w:line="230" w:lineRule="auto"/>
              <w:jc w:val="right"/>
            </w:pPr>
            <w:bookmarkStart w:id="0" w:name="_GoBack"/>
            <w:r>
              <w:t>RO20000101</w:t>
            </w:r>
            <w:bookmarkEnd w:id="0"/>
          </w:p>
        </w:tc>
      </w:tr>
      <w:tr w:rsidR="00F40BF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346" w:type="dxa"/>
            <w:gridSpan w:val="4"/>
            <w:shd w:val="clear" w:color="auto" w:fill="auto"/>
          </w:tcPr>
          <w:p w:rsidR="00F40BFB" w:rsidRDefault="00215C4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15" w:type="dxa"/>
            <w:vMerge/>
            <w:shd w:val="clear" w:color="auto" w:fill="FAEBD7"/>
          </w:tcPr>
          <w:p w:rsidR="00F40BFB" w:rsidRDefault="00F40BFB"/>
        </w:tc>
        <w:tc>
          <w:tcPr>
            <w:tcW w:w="2478" w:type="dxa"/>
            <w:gridSpan w:val="13"/>
            <w:vMerge/>
            <w:shd w:val="clear" w:color="auto" w:fill="FAEBD7"/>
          </w:tcPr>
          <w:p w:rsidR="00F40BFB" w:rsidRDefault="00F40BFB"/>
        </w:tc>
        <w:tc>
          <w:tcPr>
            <w:tcW w:w="2494" w:type="dxa"/>
            <w:gridSpan w:val="6"/>
            <w:vMerge/>
            <w:shd w:val="clear" w:color="auto" w:fill="FAEBD7"/>
          </w:tcPr>
          <w:p w:rsidR="00F40BFB" w:rsidRDefault="00F40BFB"/>
        </w:tc>
      </w:tr>
      <w:tr w:rsidR="00F40BF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232" w:type="dxa"/>
            <w:gridSpan w:val="3"/>
            <w:vMerge w:val="restart"/>
          </w:tcPr>
          <w:p w:rsidR="00F40BFB" w:rsidRDefault="00215C4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40BFB" w:rsidRDefault="00F40BF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476" w:type="dxa"/>
            <w:gridSpan w:val="10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F40BFB" w:rsidRDefault="00F40BFB"/>
        </w:tc>
      </w:tr>
      <w:tr w:rsidR="00F40B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232" w:type="dxa"/>
            <w:gridSpan w:val="3"/>
            <w:vMerge/>
          </w:tcPr>
          <w:p w:rsidR="00F40BFB" w:rsidRDefault="00F40BFB"/>
        </w:tc>
        <w:tc>
          <w:tcPr>
            <w:tcW w:w="114" w:type="dxa"/>
          </w:tcPr>
          <w:p w:rsidR="00F40BFB" w:rsidRDefault="00F40BFB"/>
        </w:tc>
        <w:tc>
          <w:tcPr>
            <w:tcW w:w="3496" w:type="dxa"/>
            <w:gridSpan w:val="18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F40BFB" w:rsidRDefault="00F40BF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F40BFB" w:rsidRDefault="00F40BFB"/>
        </w:tc>
      </w:tr>
      <w:tr w:rsidR="00F40B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232" w:type="dxa"/>
            <w:gridSpan w:val="3"/>
            <w:vMerge/>
          </w:tcPr>
          <w:p w:rsidR="00F40BFB" w:rsidRDefault="00F40BF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476" w:type="dxa"/>
            <w:gridSpan w:val="10"/>
            <w:vMerge/>
            <w:shd w:val="clear" w:color="auto" w:fill="auto"/>
          </w:tcPr>
          <w:p w:rsidR="00F40BFB" w:rsidRDefault="00F40BFB"/>
        </w:tc>
        <w:tc>
          <w:tcPr>
            <w:tcW w:w="1002" w:type="dxa"/>
            <w:gridSpan w:val="3"/>
          </w:tcPr>
          <w:p w:rsidR="00F40BFB" w:rsidRDefault="00F40BFB"/>
        </w:tc>
        <w:tc>
          <w:tcPr>
            <w:tcW w:w="960" w:type="dxa"/>
            <w:gridSpan w:val="5"/>
            <w:vMerge/>
            <w:shd w:val="clear" w:color="auto" w:fill="auto"/>
          </w:tcPr>
          <w:p w:rsidR="00F40BFB" w:rsidRDefault="00F40BFB"/>
        </w:tc>
        <w:tc>
          <w:tcPr>
            <w:tcW w:w="1534" w:type="dxa"/>
          </w:tcPr>
          <w:p w:rsidR="00F40BFB" w:rsidRDefault="00F40BFB"/>
        </w:tc>
      </w:tr>
      <w:tr w:rsidR="00F40BF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232" w:type="dxa"/>
            <w:gridSpan w:val="3"/>
            <w:vMerge/>
          </w:tcPr>
          <w:p w:rsidR="00F40BFB" w:rsidRDefault="00F40BFB"/>
        </w:tc>
        <w:tc>
          <w:tcPr>
            <w:tcW w:w="114" w:type="dxa"/>
          </w:tcPr>
          <w:p w:rsidR="00F40BFB" w:rsidRDefault="00F40BFB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476" w:type="dxa"/>
            <w:gridSpan w:val="10"/>
            <w:vMerge/>
            <w:shd w:val="clear" w:color="auto" w:fill="auto"/>
          </w:tcPr>
          <w:p w:rsidR="00F40BFB" w:rsidRDefault="00F40BFB"/>
        </w:tc>
        <w:tc>
          <w:tcPr>
            <w:tcW w:w="1002" w:type="dxa"/>
            <w:gridSpan w:val="3"/>
          </w:tcPr>
          <w:p w:rsidR="00F40BFB" w:rsidRDefault="00F40BFB"/>
        </w:tc>
        <w:tc>
          <w:tcPr>
            <w:tcW w:w="960" w:type="dxa"/>
            <w:gridSpan w:val="5"/>
            <w:vMerge/>
            <w:shd w:val="clear" w:color="auto" w:fill="auto"/>
          </w:tcPr>
          <w:p w:rsidR="00F40BFB" w:rsidRDefault="00F40BFB"/>
        </w:tc>
        <w:tc>
          <w:tcPr>
            <w:tcW w:w="1534" w:type="dxa"/>
          </w:tcPr>
          <w:p w:rsidR="00F40BFB" w:rsidRDefault="00F40BFB"/>
        </w:tc>
      </w:tr>
      <w:tr w:rsidR="00F40B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232" w:type="dxa"/>
            <w:gridSpan w:val="3"/>
            <w:vMerge/>
          </w:tcPr>
          <w:p w:rsidR="00F40BFB" w:rsidRDefault="00F40BFB"/>
        </w:tc>
        <w:tc>
          <w:tcPr>
            <w:tcW w:w="114" w:type="dxa"/>
          </w:tcPr>
          <w:p w:rsidR="00F40BFB" w:rsidRDefault="00F40BFB"/>
        </w:tc>
        <w:tc>
          <w:tcPr>
            <w:tcW w:w="1319" w:type="dxa"/>
            <w:gridSpan w:val="5"/>
            <w:vMerge/>
            <w:shd w:val="clear" w:color="auto" w:fill="auto"/>
          </w:tcPr>
          <w:p w:rsidR="00F40BFB" w:rsidRDefault="00F40BFB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232" w:type="dxa"/>
            <w:gridSpan w:val="3"/>
            <w:vMerge/>
          </w:tcPr>
          <w:p w:rsidR="00F40BFB" w:rsidRDefault="00F40BFB"/>
        </w:tc>
        <w:tc>
          <w:tcPr>
            <w:tcW w:w="114" w:type="dxa"/>
          </w:tcPr>
          <w:p w:rsidR="00F40BFB" w:rsidRDefault="00F40BFB"/>
        </w:tc>
        <w:tc>
          <w:tcPr>
            <w:tcW w:w="3496" w:type="dxa"/>
            <w:gridSpan w:val="18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232" w:type="dxa"/>
            <w:gridSpan w:val="3"/>
            <w:vMerge/>
          </w:tcPr>
          <w:p w:rsidR="00F40BFB" w:rsidRDefault="00F40BFB"/>
        </w:tc>
        <w:tc>
          <w:tcPr>
            <w:tcW w:w="114" w:type="dxa"/>
          </w:tcPr>
          <w:p w:rsidR="00F40BFB" w:rsidRDefault="00F40BF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232" w:type="dxa"/>
            <w:gridSpan w:val="3"/>
            <w:vMerge/>
          </w:tcPr>
          <w:p w:rsidR="00F40BFB" w:rsidRDefault="00F40BFB"/>
        </w:tc>
        <w:tc>
          <w:tcPr>
            <w:tcW w:w="114" w:type="dxa"/>
          </w:tcPr>
          <w:p w:rsidR="00F40BFB" w:rsidRDefault="00F40BFB"/>
        </w:tc>
        <w:tc>
          <w:tcPr>
            <w:tcW w:w="3496" w:type="dxa"/>
            <w:gridSpan w:val="18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232" w:type="dxa"/>
            <w:gridSpan w:val="3"/>
            <w:vMerge/>
          </w:tcPr>
          <w:p w:rsidR="00F40BFB" w:rsidRDefault="00F40BFB"/>
        </w:tc>
        <w:tc>
          <w:tcPr>
            <w:tcW w:w="114" w:type="dxa"/>
          </w:tcPr>
          <w:p w:rsidR="00F40BFB" w:rsidRDefault="00F40BFB"/>
        </w:tc>
        <w:tc>
          <w:tcPr>
            <w:tcW w:w="3496" w:type="dxa"/>
            <w:gridSpan w:val="18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27464822</w:t>
            </w:r>
          </w:p>
        </w:tc>
      </w:tr>
      <w:tr w:rsidR="00F40B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232" w:type="dxa"/>
            <w:gridSpan w:val="3"/>
            <w:vMerge/>
          </w:tcPr>
          <w:p w:rsidR="00F40BFB" w:rsidRDefault="00F40BFB"/>
        </w:tc>
        <w:tc>
          <w:tcPr>
            <w:tcW w:w="114" w:type="dxa"/>
          </w:tcPr>
          <w:p w:rsidR="00F40BFB" w:rsidRDefault="00F40BFB"/>
        </w:tc>
        <w:tc>
          <w:tcPr>
            <w:tcW w:w="3496" w:type="dxa"/>
            <w:gridSpan w:val="18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40BFB" w:rsidRDefault="00215C4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F40BFB" w:rsidRDefault="00F40BFB"/>
        </w:tc>
        <w:tc>
          <w:tcPr>
            <w:tcW w:w="459" w:type="dxa"/>
            <w:gridSpan w:val="2"/>
            <w:vMerge/>
            <w:shd w:val="clear" w:color="auto" w:fill="auto"/>
          </w:tcPr>
          <w:p w:rsidR="00F40BFB" w:rsidRDefault="00F40BF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40BFB" w:rsidRDefault="00F40BFB"/>
        </w:tc>
      </w:tr>
      <w:tr w:rsidR="00F40BFB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3496" w:type="dxa"/>
            <w:gridSpan w:val="18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132" w:type="dxa"/>
            <w:gridSpan w:val="6"/>
            <w:vMerge/>
            <w:shd w:val="clear" w:color="auto" w:fill="auto"/>
          </w:tcPr>
          <w:p w:rsidR="00F40BFB" w:rsidRDefault="00F40BFB"/>
        </w:tc>
        <w:tc>
          <w:tcPr>
            <w:tcW w:w="1346" w:type="dxa"/>
            <w:gridSpan w:val="7"/>
          </w:tcPr>
          <w:p w:rsidR="00F40BFB" w:rsidRDefault="00F40BFB"/>
        </w:tc>
        <w:tc>
          <w:tcPr>
            <w:tcW w:w="459" w:type="dxa"/>
            <w:gridSpan w:val="2"/>
            <w:vMerge/>
            <w:shd w:val="clear" w:color="auto" w:fill="auto"/>
          </w:tcPr>
          <w:p w:rsidR="00F40BFB" w:rsidRDefault="00F40BF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40BFB" w:rsidRDefault="00F40BFB"/>
        </w:tc>
      </w:tr>
      <w:tr w:rsidR="00F40BF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132" w:type="dxa"/>
            <w:gridSpan w:val="6"/>
            <w:vMerge/>
            <w:shd w:val="clear" w:color="auto" w:fill="auto"/>
          </w:tcPr>
          <w:p w:rsidR="00F40BFB" w:rsidRDefault="00F40BFB"/>
        </w:tc>
        <w:tc>
          <w:tcPr>
            <w:tcW w:w="1346" w:type="dxa"/>
            <w:gridSpan w:val="7"/>
          </w:tcPr>
          <w:p w:rsidR="00F40BFB" w:rsidRDefault="00F40BFB"/>
        </w:tc>
        <w:tc>
          <w:tcPr>
            <w:tcW w:w="459" w:type="dxa"/>
            <w:gridSpan w:val="2"/>
            <w:vMerge/>
            <w:shd w:val="clear" w:color="auto" w:fill="auto"/>
          </w:tcPr>
          <w:p w:rsidR="00F40BFB" w:rsidRDefault="00F40BF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40BFB" w:rsidRDefault="00F40BFB"/>
        </w:tc>
      </w:tr>
      <w:tr w:rsidR="00F40B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40BFB" w:rsidRDefault="00215C4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132" w:type="dxa"/>
            <w:gridSpan w:val="6"/>
            <w:vMerge/>
            <w:shd w:val="clear" w:color="auto" w:fill="auto"/>
          </w:tcPr>
          <w:p w:rsidR="00F40BFB" w:rsidRDefault="00F40BFB"/>
        </w:tc>
        <w:tc>
          <w:tcPr>
            <w:tcW w:w="1346" w:type="dxa"/>
            <w:gridSpan w:val="7"/>
          </w:tcPr>
          <w:p w:rsidR="00F40BFB" w:rsidRDefault="00F40BFB"/>
        </w:tc>
        <w:tc>
          <w:tcPr>
            <w:tcW w:w="459" w:type="dxa"/>
            <w:gridSpan w:val="2"/>
            <w:vMerge/>
            <w:shd w:val="clear" w:color="auto" w:fill="auto"/>
          </w:tcPr>
          <w:p w:rsidR="00F40BFB" w:rsidRDefault="00F40BF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40BFB" w:rsidRDefault="00F40BFB"/>
        </w:tc>
      </w:tr>
      <w:tr w:rsidR="00F40BF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346" w:type="dxa"/>
            <w:gridSpan w:val="4"/>
            <w:vMerge/>
            <w:shd w:val="clear" w:color="auto" w:fill="auto"/>
          </w:tcPr>
          <w:p w:rsidR="00F40BFB" w:rsidRDefault="00F40BFB"/>
        </w:tc>
        <w:tc>
          <w:tcPr>
            <w:tcW w:w="3496" w:type="dxa"/>
            <w:gridSpan w:val="18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132" w:type="dxa"/>
            <w:gridSpan w:val="6"/>
            <w:vMerge/>
            <w:shd w:val="clear" w:color="auto" w:fill="auto"/>
          </w:tcPr>
          <w:p w:rsidR="00F40BFB" w:rsidRDefault="00F40BFB"/>
        </w:tc>
        <w:tc>
          <w:tcPr>
            <w:tcW w:w="1346" w:type="dxa"/>
            <w:gridSpan w:val="7"/>
          </w:tcPr>
          <w:p w:rsidR="00F40BFB" w:rsidRDefault="00F40BF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CZ27464822</w:t>
            </w:r>
          </w:p>
        </w:tc>
      </w:tr>
      <w:tr w:rsidR="00F40BF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346" w:type="dxa"/>
            <w:gridSpan w:val="4"/>
            <w:vMerge/>
            <w:shd w:val="clear" w:color="auto" w:fill="auto"/>
          </w:tcPr>
          <w:p w:rsidR="00F40BFB" w:rsidRDefault="00F40BFB"/>
        </w:tc>
        <w:tc>
          <w:tcPr>
            <w:tcW w:w="3496" w:type="dxa"/>
            <w:gridSpan w:val="18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59" w:type="dxa"/>
            <w:gridSpan w:val="2"/>
            <w:vMerge/>
            <w:shd w:val="clear" w:color="auto" w:fill="auto"/>
          </w:tcPr>
          <w:p w:rsidR="00F40BFB" w:rsidRDefault="00F40BF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40BFB" w:rsidRDefault="00F40BFB"/>
        </w:tc>
      </w:tr>
      <w:tr w:rsidR="00F40BF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346" w:type="dxa"/>
            <w:gridSpan w:val="4"/>
            <w:vMerge/>
            <w:shd w:val="clear" w:color="auto" w:fill="auto"/>
          </w:tcPr>
          <w:p w:rsidR="00F40BFB" w:rsidRDefault="00F40BFB"/>
        </w:tc>
        <w:tc>
          <w:tcPr>
            <w:tcW w:w="3496" w:type="dxa"/>
            <w:gridSpan w:val="18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346" w:type="dxa"/>
            <w:gridSpan w:val="4"/>
            <w:vMerge/>
            <w:shd w:val="clear" w:color="auto" w:fill="auto"/>
          </w:tcPr>
          <w:p w:rsidR="00F40BFB" w:rsidRDefault="00F40BFB"/>
        </w:tc>
        <w:tc>
          <w:tcPr>
            <w:tcW w:w="3496" w:type="dxa"/>
            <w:gridSpan w:val="18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40BFB" w:rsidRDefault="00215C4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346" w:type="dxa"/>
            <w:gridSpan w:val="4"/>
            <w:vMerge/>
            <w:shd w:val="clear" w:color="auto" w:fill="auto"/>
          </w:tcPr>
          <w:p w:rsidR="00F40BFB" w:rsidRDefault="00F40BFB"/>
        </w:tc>
        <w:tc>
          <w:tcPr>
            <w:tcW w:w="3496" w:type="dxa"/>
            <w:gridSpan w:val="18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0BFB" w:rsidRDefault="00215C43">
            <w:pPr>
              <w:pStyle w:val="Nadpis0"/>
              <w:spacing w:line="230" w:lineRule="auto"/>
            </w:pPr>
            <w:r>
              <w:t>JIP východočeská, a.s.</w:t>
            </w:r>
          </w:p>
        </w:tc>
      </w:tr>
      <w:tr w:rsidR="00F40BF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40BFB" w:rsidRDefault="00F40BFB"/>
        </w:tc>
      </w:tr>
      <w:tr w:rsidR="00F40BF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40BFB" w:rsidRDefault="00F40BF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40BFB" w:rsidRDefault="00F50C9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40BFB" w:rsidRDefault="00F40BFB"/>
        </w:tc>
      </w:tr>
      <w:tr w:rsidR="00F40BF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074" w:type="dxa"/>
            <w:gridSpan w:val="2"/>
            <w:vMerge/>
            <w:shd w:val="clear" w:color="auto" w:fill="auto"/>
          </w:tcPr>
          <w:p w:rsidR="00F40BFB" w:rsidRDefault="00F40BFB"/>
        </w:tc>
        <w:tc>
          <w:tcPr>
            <w:tcW w:w="272" w:type="dxa"/>
            <w:gridSpan w:val="2"/>
          </w:tcPr>
          <w:p w:rsidR="00F40BFB" w:rsidRDefault="00F40BFB"/>
        </w:tc>
        <w:tc>
          <w:tcPr>
            <w:tcW w:w="3496" w:type="dxa"/>
            <w:gridSpan w:val="18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074" w:type="dxa"/>
            <w:gridSpan w:val="2"/>
            <w:vMerge/>
            <w:shd w:val="clear" w:color="auto" w:fill="auto"/>
          </w:tcPr>
          <w:p w:rsidR="00F40BFB" w:rsidRDefault="00F40BFB"/>
        </w:tc>
        <w:tc>
          <w:tcPr>
            <w:tcW w:w="272" w:type="dxa"/>
            <w:gridSpan w:val="2"/>
          </w:tcPr>
          <w:p w:rsidR="00F40BFB" w:rsidRDefault="00F40BFB"/>
        </w:tc>
        <w:tc>
          <w:tcPr>
            <w:tcW w:w="3496" w:type="dxa"/>
            <w:gridSpan w:val="18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JIP východočeská, a.s.</w:t>
            </w:r>
          </w:p>
        </w:tc>
      </w:tr>
      <w:tr w:rsidR="00F40BF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40BFB" w:rsidRDefault="00F50C96">
            <w:proofErr w:type="spellStart"/>
            <w:r>
              <w:t>xxxxxxxxxx</w:t>
            </w:r>
            <w:proofErr w:type="spellEnd"/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40BFB" w:rsidRDefault="00F50C9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40BFB" w:rsidRDefault="00F40BFB"/>
        </w:tc>
      </w:tr>
      <w:tr w:rsidR="00F40BF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3496" w:type="dxa"/>
            <w:gridSpan w:val="18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Hradišťská 407</w:t>
            </w:r>
          </w:p>
        </w:tc>
      </w:tr>
      <w:tr w:rsidR="00F40BF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40BFB" w:rsidRDefault="00F40BFB"/>
        </w:tc>
      </w:tr>
      <w:tr w:rsidR="00F40BF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40BFB" w:rsidRDefault="00F40BFB"/>
        </w:tc>
      </w:tr>
      <w:tr w:rsidR="00F40BF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842" w:type="dxa"/>
            <w:gridSpan w:val="22"/>
            <w:vMerge/>
            <w:shd w:val="clear" w:color="auto" w:fill="auto"/>
          </w:tcPr>
          <w:p w:rsidR="00F40BFB" w:rsidRDefault="00F40B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533 52 Pardubice II, Polabiny</w:t>
            </w:r>
          </w:p>
        </w:tc>
      </w:tr>
      <w:tr w:rsidR="00F40BFB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40BFB" w:rsidRDefault="00F40BFB"/>
        </w:tc>
      </w:tr>
      <w:tr w:rsidR="00F40BF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F40BFB" w:rsidRDefault="00F40BFB"/>
        </w:tc>
        <w:tc>
          <w:tcPr>
            <w:tcW w:w="57" w:type="dxa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158"/>
        </w:trPr>
        <w:tc>
          <w:tcPr>
            <w:tcW w:w="115" w:type="dxa"/>
          </w:tcPr>
          <w:p w:rsidR="00F40BFB" w:rsidRDefault="00F40BF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29"/>
        </w:trPr>
        <w:tc>
          <w:tcPr>
            <w:tcW w:w="115" w:type="dxa"/>
          </w:tcPr>
          <w:p w:rsidR="00F40BFB" w:rsidRDefault="00F40BFB"/>
        </w:tc>
        <w:tc>
          <w:tcPr>
            <w:tcW w:w="1576" w:type="dxa"/>
            <w:gridSpan w:val="6"/>
            <w:vMerge/>
            <w:shd w:val="clear" w:color="auto" w:fill="auto"/>
          </w:tcPr>
          <w:p w:rsidR="00F40BFB" w:rsidRDefault="00F40BFB"/>
        </w:tc>
        <w:tc>
          <w:tcPr>
            <w:tcW w:w="3295" w:type="dxa"/>
            <w:gridSpan w:val="17"/>
            <w:vMerge/>
            <w:shd w:val="clear" w:color="auto" w:fill="auto"/>
          </w:tcPr>
          <w:p w:rsidR="00F40BFB" w:rsidRDefault="00F40BF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43"/>
        </w:trPr>
        <w:tc>
          <w:tcPr>
            <w:tcW w:w="115" w:type="dxa"/>
          </w:tcPr>
          <w:p w:rsidR="00F40BFB" w:rsidRDefault="00F40BFB"/>
        </w:tc>
        <w:tc>
          <w:tcPr>
            <w:tcW w:w="1576" w:type="dxa"/>
            <w:gridSpan w:val="6"/>
            <w:vMerge/>
            <w:shd w:val="clear" w:color="auto" w:fill="auto"/>
          </w:tcPr>
          <w:p w:rsidR="00F40BFB" w:rsidRDefault="00F40BFB"/>
        </w:tc>
        <w:tc>
          <w:tcPr>
            <w:tcW w:w="3295" w:type="dxa"/>
            <w:gridSpan w:val="17"/>
            <w:vMerge/>
            <w:shd w:val="clear" w:color="auto" w:fill="auto"/>
          </w:tcPr>
          <w:p w:rsidR="00F40BFB" w:rsidRDefault="00F40BF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186"/>
        </w:trPr>
        <w:tc>
          <w:tcPr>
            <w:tcW w:w="115" w:type="dxa"/>
          </w:tcPr>
          <w:p w:rsidR="00F40BFB" w:rsidRDefault="00F40BF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40BFB" w:rsidRDefault="00215C4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1075" w:type="dxa"/>
            <w:gridSpan w:val="6"/>
            <w:vMerge/>
            <w:shd w:val="clear" w:color="auto" w:fill="auto"/>
          </w:tcPr>
          <w:p w:rsidR="00F40BFB" w:rsidRDefault="00F40BFB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43"/>
        </w:trPr>
        <w:tc>
          <w:tcPr>
            <w:tcW w:w="115" w:type="dxa"/>
          </w:tcPr>
          <w:p w:rsidR="00F40BFB" w:rsidRDefault="00F40BFB"/>
        </w:tc>
        <w:tc>
          <w:tcPr>
            <w:tcW w:w="1576" w:type="dxa"/>
            <w:gridSpan w:val="6"/>
            <w:vMerge/>
            <w:shd w:val="clear" w:color="auto" w:fill="auto"/>
          </w:tcPr>
          <w:p w:rsidR="00F40BFB" w:rsidRDefault="00F40BFB"/>
        </w:tc>
        <w:tc>
          <w:tcPr>
            <w:tcW w:w="3295" w:type="dxa"/>
            <w:gridSpan w:val="17"/>
            <w:vMerge/>
            <w:shd w:val="clear" w:color="auto" w:fill="auto"/>
          </w:tcPr>
          <w:p w:rsidR="00F40BFB" w:rsidRDefault="00F40BF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0BFB" w:rsidRDefault="00F50C9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</w:tr>
      <w:tr w:rsidR="00F40BFB">
        <w:trPr>
          <w:trHeight w:hRule="exact" w:val="172"/>
        </w:trPr>
        <w:tc>
          <w:tcPr>
            <w:tcW w:w="115" w:type="dxa"/>
          </w:tcPr>
          <w:p w:rsidR="00F40BFB" w:rsidRDefault="00F40BF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F40BFB" w:rsidRDefault="00F40BFB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F40BFB" w:rsidRDefault="00F40BFB"/>
        </w:tc>
      </w:tr>
      <w:tr w:rsidR="00F40BFB">
        <w:trPr>
          <w:trHeight w:hRule="exact" w:val="57"/>
        </w:trPr>
        <w:tc>
          <w:tcPr>
            <w:tcW w:w="115" w:type="dxa"/>
          </w:tcPr>
          <w:p w:rsidR="00F40BFB" w:rsidRDefault="00F40BFB"/>
        </w:tc>
        <w:tc>
          <w:tcPr>
            <w:tcW w:w="1576" w:type="dxa"/>
            <w:gridSpan w:val="6"/>
            <w:vMerge/>
            <w:shd w:val="clear" w:color="auto" w:fill="auto"/>
          </w:tcPr>
          <w:p w:rsidR="00F40BFB" w:rsidRDefault="00F40BFB"/>
        </w:tc>
        <w:tc>
          <w:tcPr>
            <w:tcW w:w="3295" w:type="dxa"/>
            <w:gridSpan w:val="17"/>
            <w:vMerge/>
            <w:shd w:val="clear" w:color="auto" w:fill="auto"/>
          </w:tcPr>
          <w:p w:rsidR="00F40BFB" w:rsidRDefault="00F40BF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40BFB" w:rsidRDefault="00F40BFB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F40BFB" w:rsidRDefault="00F40BFB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F40BFB" w:rsidRDefault="00F40BFB"/>
        </w:tc>
      </w:tr>
      <w:tr w:rsidR="00F40BFB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40BFB">
        <w:trPr>
          <w:trHeight w:hRule="exact" w:val="29"/>
        </w:trPr>
        <w:tc>
          <w:tcPr>
            <w:tcW w:w="10159" w:type="dxa"/>
            <w:gridSpan w:val="46"/>
          </w:tcPr>
          <w:p w:rsidR="00F40BFB" w:rsidRDefault="00F40BFB"/>
        </w:tc>
      </w:tr>
      <w:tr w:rsidR="00F40BFB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F40BFB" w:rsidRDefault="00F40BFB"/>
        </w:tc>
      </w:tr>
      <w:tr w:rsidR="00F40BFB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F40BFB" w:rsidRDefault="00215C4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 ročním objemu 60 000,- Kč bez DPH.</w:t>
            </w:r>
          </w:p>
        </w:tc>
      </w:tr>
      <w:tr w:rsidR="00F40BFB">
        <w:trPr>
          <w:trHeight w:hRule="exact" w:val="29"/>
        </w:trPr>
        <w:tc>
          <w:tcPr>
            <w:tcW w:w="10159" w:type="dxa"/>
            <w:gridSpan w:val="46"/>
          </w:tcPr>
          <w:p w:rsidR="00F40BFB" w:rsidRDefault="00F40BFB"/>
        </w:tc>
      </w:tr>
      <w:tr w:rsidR="00F40BFB">
        <w:trPr>
          <w:trHeight w:hRule="exact" w:val="1003"/>
        </w:trPr>
        <w:tc>
          <w:tcPr>
            <w:tcW w:w="10159" w:type="dxa"/>
            <w:gridSpan w:val="46"/>
          </w:tcPr>
          <w:p w:rsidR="00F40BFB" w:rsidRDefault="00F40BFB"/>
        </w:tc>
      </w:tr>
      <w:tr w:rsidR="00F40BFB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40BFB" w:rsidRDefault="00F40BFB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F40BFB" w:rsidRDefault="00F40BFB"/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40BFB" w:rsidRDefault="00F40BFB"/>
        </w:tc>
        <w:tc>
          <w:tcPr>
            <w:tcW w:w="2894" w:type="dxa"/>
            <w:gridSpan w:val="19"/>
            <w:vMerge/>
            <w:shd w:val="clear" w:color="auto" w:fill="auto"/>
          </w:tcPr>
          <w:p w:rsidR="00F40BFB" w:rsidRDefault="00F40BFB"/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F40BFB" w:rsidRDefault="00F50C9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F40BFB" w:rsidRDefault="00F50C9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40BFB" w:rsidRDefault="00F40BFB"/>
        </w:tc>
        <w:tc>
          <w:tcPr>
            <w:tcW w:w="2894" w:type="dxa"/>
            <w:gridSpan w:val="19"/>
            <w:vMerge/>
            <w:shd w:val="clear" w:color="auto" w:fill="auto"/>
          </w:tcPr>
          <w:p w:rsidR="00F40BFB" w:rsidRDefault="00F40BFB"/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40BFB" w:rsidRDefault="00F40BFB"/>
        </w:tc>
        <w:tc>
          <w:tcPr>
            <w:tcW w:w="2894" w:type="dxa"/>
            <w:gridSpan w:val="19"/>
            <w:vMerge/>
            <w:shd w:val="clear" w:color="auto" w:fill="auto"/>
          </w:tcPr>
          <w:p w:rsidR="00F40BFB" w:rsidRDefault="00F40BFB"/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F40BFB" w:rsidRDefault="00F40BFB"/>
        </w:tc>
      </w:tr>
      <w:tr w:rsidR="00F40BFB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F40BFB" w:rsidRDefault="00F40BFB"/>
        </w:tc>
      </w:tr>
      <w:tr w:rsidR="00F40BFB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40BFB" w:rsidRDefault="00F40BFB"/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F40BFB" w:rsidRDefault="00F50C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40BFB" w:rsidRDefault="00F40BFB"/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F40BFB" w:rsidRDefault="00F40BFB"/>
        </w:tc>
        <w:tc>
          <w:tcPr>
            <w:tcW w:w="831" w:type="dxa"/>
            <w:gridSpan w:val="3"/>
            <w:vMerge/>
            <w:shd w:val="clear" w:color="auto" w:fill="auto"/>
          </w:tcPr>
          <w:p w:rsidR="00F40BFB" w:rsidRDefault="00F40BFB"/>
        </w:tc>
        <w:tc>
          <w:tcPr>
            <w:tcW w:w="1146" w:type="dxa"/>
            <w:gridSpan w:val="9"/>
            <w:vMerge/>
            <w:shd w:val="clear" w:color="auto" w:fill="auto"/>
          </w:tcPr>
          <w:p w:rsidR="00F40BFB" w:rsidRDefault="00F40BFB"/>
        </w:tc>
        <w:tc>
          <w:tcPr>
            <w:tcW w:w="401" w:type="dxa"/>
            <w:gridSpan w:val="2"/>
            <w:vMerge/>
            <w:shd w:val="clear" w:color="auto" w:fill="auto"/>
          </w:tcPr>
          <w:p w:rsidR="00F40BFB" w:rsidRDefault="00F40BFB"/>
        </w:tc>
        <w:tc>
          <w:tcPr>
            <w:tcW w:w="802" w:type="dxa"/>
            <w:gridSpan w:val="7"/>
            <w:vMerge/>
            <w:shd w:val="clear" w:color="auto" w:fill="auto"/>
          </w:tcPr>
          <w:p w:rsidR="00F40BFB" w:rsidRDefault="00F40BFB"/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F40BFB" w:rsidRDefault="00F40BFB"/>
        </w:tc>
        <w:tc>
          <w:tcPr>
            <w:tcW w:w="630" w:type="dxa"/>
            <w:gridSpan w:val="3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F40BFB" w:rsidRDefault="00F50C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40BFB" w:rsidRDefault="00F40BFB"/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F40BFB" w:rsidRDefault="00F40BFB"/>
        </w:tc>
        <w:tc>
          <w:tcPr>
            <w:tcW w:w="501" w:type="dxa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F40BFB" w:rsidRDefault="00F50C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40BFB" w:rsidRDefault="00F40BFB"/>
        </w:tc>
      </w:tr>
      <w:tr w:rsidR="00F40BFB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F40BFB" w:rsidRDefault="00215C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F40BFB" w:rsidRDefault="00F40BFB"/>
        </w:tc>
        <w:tc>
          <w:tcPr>
            <w:tcW w:w="2150" w:type="dxa"/>
            <w:gridSpan w:val="5"/>
          </w:tcPr>
          <w:p w:rsidR="00F40BFB" w:rsidRDefault="00F40BFB"/>
        </w:tc>
      </w:tr>
      <w:tr w:rsidR="00F40BFB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40BFB" w:rsidRDefault="00215C4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F40BFB" w:rsidRDefault="00F40B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40BFB" w:rsidRDefault="00215C4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F40BFB" w:rsidRDefault="00F40BFB"/>
        </w:tc>
      </w:tr>
    </w:tbl>
    <w:p w:rsidR="00215C43" w:rsidRDefault="00215C43"/>
    <w:sectPr w:rsidR="00215C4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FB"/>
    <w:rsid w:val="00215C43"/>
    <w:rsid w:val="00295343"/>
    <w:rsid w:val="00F40BFB"/>
    <w:rsid w:val="00F5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25600-9863-4709-8F0B-F183423E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2020-01-15T10:55:00Z</dcterms:created>
  <dcterms:modified xsi:type="dcterms:W3CDTF">2020-01-15T10:55:00Z</dcterms:modified>
</cp:coreProperties>
</file>