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2E" w:rsidRPr="00F6103E" w:rsidRDefault="00C4005C">
      <w:pPr>
        <w:pStyle w:val="Zkladntext"/>
        <w:rPr>
          <w:rFonts w:ascii="Garamond" w:hAnsi="Garamond"/>
          <w:b/>
          <w:bCs/>
          <w:sz w:val="28"/>
        </w:rPr>
      </w:pPr>
      <w:r w:rsidRPr="00F6103E">
        <w:rPr>
          <w:rFonts w:ascii="Garamond" w:hAnsi="Garamond"/>
          <w:b/>
          <w:bCs/>
          <w:sz w:val="28"/>
        </w:rPr>
        <w:t>Smlouva o</w:t>
      </w:r>
      <w:r w:rsidR="00F6103E">
        <w:rPr>
          <w:rFonts w:ascii="Garamond" w:hAnsi="Garamond"/>
          <w:b/>
          <w:bCs/>
          <w:sz w:val="28"/>
        </w:rPr>
        <w:t xml:space="preserve"> </w:t>
      </w:r>
      <w:r w:rsidR="00582940">
        <w:rPr>
          <w:rFonts w:ascii="Garamond" w:hAnsi="Garamond"/>
          <w:b/>
          <w:bCs/>
          <w:sz w:val="28"/>
        </w:rPr>
        <w:t>ubytovávání</w:t>
      </w:r>
      <w:r w:rsidR="00F6103E">
        <w:rPr>
          <w:rFonts w:ascii="Garamond" w:hAnsi="Garamond"/>
          <w:b/>
          <w:bCs/>
          <w:sz w:val="28"/>
        </w:rPr>
        <w:t xml:space="preserve"> v ubytovně ÚFP</w:t>
      </w:r>
    </w:p>
    <w:p w:rsidR="00766A2E" w:rsidRPr="00F6103E" w:rsidRDefault="00766A2E">
      <w:pPr>
        <w:jc w:val="center"/>
        <w:rPr>
          <w:u w:val="single"/>
        </w:rPr>
      </w:pPr>
    </w:p>
    <w:p w:rsidR="00766A2E" w:rsidRPr="00F6103E" w:rsidRDefault="00766A2E">
      <w:pPr>
        <w:jc w:val="center"/>
        <w:rPr>
          <w:u w:val="single"/>
        </w:rPr>
      </w:pPr>
    </w:p>
    <w:p w:rsidR="00766A2E" w:rsidRPr="00F6103E" w:rsidRDefault="00766A2E">
      <w:pPr>
        <w:jc w:val="center"/>
        <w:rPr>
          <w:u w:val="single"/>
        </w:rPr>
      </w:pPr>
    </w:p>
    <w:p w:rsidR="00766A2E" w:rsidRPr="00F6103E" w:rsidRDefault="00C4005C">
      <w:pPr>
        <w:rPr>
          <w:b/>
          <w:bCs/>
        </w:rPr>
      </w:pPr>
      <w:r w:rsidRPr="00F6103E">
        <w:rPr>
          <w:b/>
          <w:bCs/>
        </w:rPr>
        <w:t xml:space="preserve">Ústav fyziky plazmatu AV ČR, </w:t>
      </w:r>
      <w:proofErr w:type="gramStart"/>
      <w:r w:rsidRPr="00F6103E">
        <w:rPr>
          <w:b/>
          <w:bCs/>
        </w:rPr>
        <w:t>v.v.</w:t>
      </w:r>
      <w:proofErr w:type="gramEnd"/>
      <w:r w:rsidRPr="00F6103E">
        <w:rPr>
          <w:b/>
          <w:bCs/>
        </w:rPr>
        <w:t>i</w:t>
      </w:r>
      <w:r w:rsidRPr="00F6103E">
        <w:t xml:space="preserve">. </w:t>
      </w:r>
    </w:p>
    <w:p w:rsidR="00766A2E" w:rsidRPr="00F6103E" w:rsidRDefault="00C4005C">
      <w:r w:rsidRPr="00F6103E">
        <w:t xml:space="preserve">se sídlem: </w:t>
      </w:r>
      <w:r w:rsidRPr="00F6103E">
        <w:tab/>
        <w:t>Za Slovankou 1782/3, 182 00 Praha 8</w:t>
      </w:r>
    </w:p>
    <w:p w:rsidR="00766A2E" w:rsidRPr="00F6103E" w:rsidRDefault="00C4005C">
      <w:r w:rsidRPr="00F6103E">
        <w:t xml:space="preserve">IČ: </w:t>
      </w:r>
      <w:r w:rsidRPr="00F6103E">
        <w:tab/>
      </w:r>
      <w:r w:rsidRPr="00F6103E">
        <w:tab/>
        <w:t>61389021</w:t>
      </w:r>
    </w:p>
    <w:p w:rsidR="00766A2E" w:rsidRPr="00F6103E" w:rsidRDefault="00F6103E">
      <w:pPr>
        <w:rPr>
          <w:b/>
          <w:bCs/>
        </w:rPr>
      </w:pPr>
      <w:r w:rsidRPr="00F6103E">
        <w:t>zastoupený</w:t>
      </w:r>
      <w:r w:rsidR="00C4005C" w:rsidRPr="00F6103E">
        <w:t>:</w:t>
      </w:r>
      <w:r w:rsidR="00C4005C" w:rsidRPr="00F6103E">
        <w:tab/>
      </w:r>
      <w:r w:rsidRPr="00F6103E">
        <w:rPr>
          <w:bCs/>
        </w:rPr>
        <w:t>doc. RNDr. Radomír Pánek, Ph.D., ředitel</w:t>
      </w:r>
      <w:r w:rsidR="00C4005C" w:rsidRPr="00F6103E">
        <w:rPr>
          <w:b/>
          <w:bCs/>
        </w:rPr>
        <w:t xml:space="preserve"> </w:t>
      </w:r>
    </w:p>
    <w:p w:rsidR="00F6103E" w:rsidRPr="00F6103E" w:rsidRDefault="00F6103E">
      <w:r w:rsidRPr="00F6103E">
        <w:rPr>
          <w:bCs/>
        </w:rPr>
        <w:t xml:space="preserve">bankovní spojení: </w:t>
      </w:r>
    </w:p>
    <w:p w:rsidR="00766A2E" w:rsidRPr="00F6103E" w:rsidRDefault="00C4005C">
      <w:pPr>
        <w:pStyle w:val="Nadpis2"/>
        <w:spacing w:before="120"/>
        <w:rPr>
          <w:rFonts w:ascii="Garamond" w:hAnsi="Garamond"/>
          <w:b w:val="0"/>
          <w:bCs w:val="0"/>
        </w:rPr>
      </w:pPr>
      <w:r w:rsidRPr="00F6103E">
        <w:rPr>
          <w:rFonts w:ascii="Garamond" w:hAnsi="Garamond"/>
          <w:b w:val="0"/>
          <w:bCs w:val="0"/>
        </w:rPr>
        <w:t>(dále jen „</w:t>
      </w:r>
      <w:r w:rsidRPr="00F6103E">
        <w:rPr>
          <w:rFonts w:ascii="Garamond" w:hAnsi="Garamond"/>
        </w:rPr>
        <w:t>ÚFP</w:t>
      </w:r>
      <w:r w:rsidRPr="00F6103E">
        <w:rPr>
          <w:rFonts w:ascii="Garamond" w:hAnsi="Garamond"/>
          <w:b w:val="0"/>
          <w:bCs w:val="0"/>
        </w:rPr>
        <w:t>“)</w:t>
      </w:r>
    </w:p>
    <w:p w:rsidR="00766A2E" w:rsidRPr="00F6103E" w:rsidRDefault="00766A2E">
      <w:pPr>
        <w:rPr>
          <w:b/>
          <w:bCs/>
        </w:rPr>
      </w:pPr>
    </w:p>
    <w:p w:rsidR="00766A2E" w:rsidRPr="00F6103E" w:rsidRDefault="00C4005C">
      <w:pPr>
        <w:rPr>
          <w:b/>
          <w:bCs/>
        </w:rPr>
      </w:pPr>
      <w:r w:rsidRPr="00F6103E">
        <w:rPr>
          <w:b/>
          <w:bCs/>
        </w:rPr>
        <w:t>a</w:t>
      </w:r>
    </w:p>
    <w:p w:rsidR="00766A2E" w:rsidRPr="00F6103E" w:rsidRDefault="00766A2E">
      <w:pPr>
        <w:rPr>
          <w:b/>
          <w:bCs/>
        </w:rPr>
      </w:pPr>
    </w:p>
    <w:p w:rsidR="00766A2E" w:rsidRPr="00F6103E" w:rsidRDefault="00C4005C">
      <w:r w:rsidRPr="00F6103E">
        <w:rPr>
          <w:b/>
          <w:bCs/>
        </w:rPr>
        <w:t xml:space="preserve">Fyzikální ústav AV ČR, </w:t>
      </w:r>
      <w:proofErr w:type="gramStart"/>
      <w:r w:rsidRPr="00F6103E">
        <w:rPr>
          <w:b/>
          <w:bCs/>
        </w:rPr>
        <w:t>v.v.</w:t>
      </w:r>
      <w:proofErr w:type="gramEnd"/>
      <w:r w:rsidRPr="00F6103E">
        <w:rPr>
          <w:b/>
          <w:bCs/>
        </w:rPr>
        <w:t xml:space="preserve">i. </w:t>
      </w:r>
    </w:p>
    <w:p w:rsidR="00766A2E" w:rsidRPr="00F6103E" w:rsidRDefault="00C4005C">
      <w:pPr>
        <w:pStyle w:val="Zhlav"/>
        <w:tabs>
          <w:tab w:val="clear" w:pos="4536"/>
          <w:tab w:val="clear" w:pos="9072"/>
        </w:tabs>
        <w:rPr>
          <w:rFonts w:ascii="Garamond" w:hAnsi="Garamond"/>
        </w:rPr>
      </w:pPr>
      <w:r w:rsidRPr="00F6103E">
        <w:rPr>
          <w:rFonts w:ascii="Garamond" w:hAnsi="Garamond"/>
        </w:rPr>
        <w:t xml:space="preserve">se sídlem: </w:t>
      </w:r>
      <w:r w:rsidRPr="00F6103E">
        <w:rPr>
          <w:rFonts w:ascii="Garamond" w:hAnsi="Garamond"/>
        </w:rPr>
        <w:tab/>
        <w:t>Na Slovance 2, 182 21 Praha 8</w:t>
      </w:r>
    </w:p>
    <w:p w:rsidR="00766A2E" w:rsidRPr="00F6103E" w:rsidRDefault="00C4005C">
      <w:pPr>
        <w:pStyle w:val="Zhlav"/>
        <w:tabs>
          <w:tab w:val="clear" w:pos="4536"/>
          <w:tab w:val="clear" w:pos="9072"/>
        </w:tabs>
        <w:rPr>
          <w:rFonts w:ascii="Garamond" w:hAnsi="Garamond"/>
        </w:rPr>
      </w:pPr>
      <w:r w:rsidRPr="00F6103E">
        <w:rPr>
          <w:rFonts w:ascii="Garamond" w:hAnsi="Garamond"/>
        </w:rPr>
        <w:t xml:space="preserve">IČ: </w:t>
      </w:r>
      <w:r w:rsidRPr="00F6103E">
        <w:rPr>
          <w:rFonts w:ascii="Garamond" w:hAnsi="Garamond"/>
        </w:rPr>
        <w:tab/>
      </w:r>
      <w:r w:rsidRPr="00F6103E">
        <w:rPr>
          <w:rFonts w:ascii="Garamond" w:hAnsi="Garamond"/>
        </w:rPr>
        <w:tab/>
        <w:t>68378271</w:t>
      </w:r>
    </w:p>
    <w:p w:rsidR="00766A2E" w:rsidRPr="00F6103E" w:rsidRDefault="00F6103E">
      <w:r w:rsidRPr="00F6103E">
        <w:t>zastoupený</w:t>
      </w:r>
      <w:r w:rsidR="00C4005C" w:rsidRPr="00F6103E">
        <w:t>:</w:t>
      </w:r>
      <w:r w:rsidR="00C4005C" w:rsidRPr="00F6103E">
        <w:tab/>
      </w:r>
      <w:r w:rsidRPr="00F6103E">
        <w:rPr>
          <w:bCs/>
        </w:rPr>
        <w:t>RNDr. Michael Prouza, Ph.D.</w:t>
      </w:r>
      <w:r w:rsidR="00C4005C" w:rsidRPr="00F6103E">
        <w:rPr>
          <w:bCs/>
        </w:rPr>
        <w:t>, ředitel</w:t>
      </w:r>
      <w:r w:rsidR="00C4005C" w:rsidRPr="00F6103E">
        <w:tab/>
      </w:r>
      <w:r w:rsidR="00C4005C" w:rsidRPr="00F6103E">
        <w:tab/>
      </w:r>
    </w:p>
    <w:p w:rsidR="00766A2E" w:rsidRPr="00F6103E" w:rsidRDefault="00C4005C">
      <w:pPr>
        <w:spacing w:before="120"/>
        <w:rPr>
          <w:b/>
          <w:bCs/>
          <w:color w:val="FF0000"/>
        </w:rPr>
      </w:pPr>
      <w:r w:rsidRPr="00F6103E">
        <w:t>(dále jen „</w:t>
      </w:r>
      <w:r w:rsidRPr="00F6103E">
        <w:rPr>
          <w:b/>
          <w:bCs/>
        </w:rPr>
        <w:t>FZÚ</w:t>
      </w:r>
      <w:r w:rsidRPr="00F6103E">
        <w:t>“)</w:t>
      </w:r>
    </w:p>
    <w:p w:rsidR="00766A2E" w:rsidRPr="00F6103E" w:rsidRDefault="00766A2E">
      <w:pPr>
        <w:rPr>
          <w:b/>
          <w:bCs/>
          <w:color w:val="FF0000"/>
          <w:highlight w:val="yellow"/>
        </w:rPr>
      </w:pPr>
    </w:p>
    <w:p w:rsidR="00766A2E" w:rsidRPr="00F6103E" w:rsidRDefault="00766A2E">
      <w:pPr>
        <w:rPr>
          <w:color w:val="FF0000"/>
        </w:rPr>
      </w:pPr>
    </w:p>
    <w:p w:rsidR="00766A2E" w:rsidRPr="00F6103E" w:rsidRDefault="00766A2E"/>
    <w:p w:rsidR="00766A2E" w:rsidRPr="00F6103E" w:rsidRDefault="00F6103E">
      <w:pPr>
        <w:jc w:val="center"/>
      </w:pPr>
      <w:r>
        <w:rPr>
          <w:i/>
          <w:iCs/>
        </w:rPr>
        <w:t>uzavírají níže uvedeného dne</w:t>
      </w:r>
      <w:r w:rsidR="00C4005C" w:rsidRPr="00F6103E">
        <w:rPr>
          <w:i/>
          <w:iCs/>
        </w:rPr>
        <w:t xml:space="preserve"> v souladu s</w:t>
      </w:r>
      <w:r>
        <w:rPr>
          <w:i/>
          <w:iCs/>
        </w:rPr>
        <w:t xml:space="preserve"> příslušnými </w:t>
      </w:r>
      <w:r w:rsidR="00C4005C" w:rsidRPr="00F6103E">
        <w:rPr>
          <w:i/>
          <w:iCs/>
        </w:rPr>
        <w:t>ustanovením</w:t>
      </w:r>
      <w:r>
        <w:rPr>
          <w:i/>
          <w:iCs/>
        </w:rPr>
        <w:t>i</w:t>
      </w:r>
      <w:r w:rsidR="00C4005C" w:rsidRPr="00F6103E">
        <w:rPr>
          <w:i/>
          <w:iCs/>
        </w:rPr>
        <w:t xml:space="preserve"> </w:t>
      </w:r>
      <w:r>
        <w:rPr>
          <w:i/>
          <w:iCs/>
        </w:rPr>
        <w:t xml:space="preserve">zákona č. 89/2012 Sb., občanský zákoník </w:t>
      </w:r>
      <w:r w:rsidR="00C4005C" w:rsidRPr="00F6103E">
        <w:rPr>
          <w:i/>
          <w:iCs/>
        </w:rPr>
        <w:t>tuto</w:t>
      </w:r>
    </w:p>
    <w:p w:rsidR="00766A2E" w:rsidRPr="00F6103E" w:rsidRDefault="00766A2E">
      <w:pPr>
        <w:jc w:val="center"/>
        <w:rPr>
          <w:b/>
          <w:bCs/>
        </w:rPr>
      </w:pPr>
    </w:p>
    <w:p w:rsidR="00766A2E" w:rsidRPr="00F6103E" w:rsidRDefault="00C4005C">
      <w:pPr>
        <w:jc w:val="center"/>
      </w:pPr>
      <w:r w:rsidRPr="00F6103E">
        <w:rPr>
          <w:b/>
          <w:bCs/>
        </w:rPr>
        <w:t>smlouvu o</w:t>
      </w:r>
      <w:r w:rsidR="00F6103E">
        <w:rPr>
          <w:b/>
          <w:bCs/>
        </w:rPr>
        <w:t xml:space="preserve"> </w:t>
      </w:r>
      <w:r w:rsidR="00582940">
        <w:rPr>
          <w:b/>
          <w:bCs/>
        </w:rPr>
        <w:t>ubytovávání</w:t>
      </w:r>
      <w:r w:rsidR="00F6103E">
        <w:rPr>
          <w:b/>
          <w:bCs/>
        </w:rPr>
        <w:t xml:space="preserve"> v ubytovně ÚFP:</w:t>
      </w:r>
    </w:p>
    <w:p w:rsidR="00766A2E" w:rsidRPr="00F6103E" w:rsidRDefault="00766A2E">
      <w:pPr>
        <w:jc w:val="center"/>
      </w:pPr>
    </w:p>
    <w:p w:rsidR="00766A2E" w:rsidRPr="00F6103E" w:rsidRDefault="00766A2E"/>
    <w:p w:rsidR="00766A2E" w:rsidRPr="00F6103E" w:rsidRDefault="001E4213">
      <w:pPr>
        <w:pStyle w:val="Zkladntext"/>
        <w:spacing w:after="1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I. Identifikační ustanovení</w:t>
      </w:r>
    </w:p>
    <w:p w:rsidR="00766A2E" w:rsidRPr="00F6103E" w:rsidRDefault="00C4005C">
      <w:pPr>
        <w:pStyle w:val="Zkladntext"/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F6103E">
        <w:rPr>
          <w:rFonts w:ascii="Garamond" w:hAnsi="Garamond"/>
        </w:rPr>
        <w:t xml:space="preserve">ÚFP a FZÚ jsou </w:t>
      </w:r>
      <w:r w:rsidR="00F6103E">
        <w:rPr>
          <w:rFonts w:ascii="Garamond" w:hAnsi="Garamond"/>
        </w:rPr>
        <w:t xml:space="preserve">oba </w:t>
      </w:r>
      <w:r w:rsidRPr="00F6103E">
        <w:rPr>
          <w:rFonts w:ascii="Garamond" w:hAnsi="Garamond"/>
        </w:rPr>
        <w:t xml:space="preserve">veřejné výzkumné instituce podle zákona č. 341/2005 Sb. a </w:t>
      </w:r>
      <w:r w:rsidR="001E4213">
        <w:rPr>
          <w:rFonts w:ascii="Garamond" w:hAnsi="Garamond"/>
        </w:rPr>
        <w:t>zároveň</w:t>
      </w:r>
      <w:r w:rsidRPr="00F6103E">
        <w:rPr>
          <w:rFonts w:ascii="Garamond" w:hAnsi="Garamond"/>
        </w:rPr>
        <w:t xml:space="preserve"> jsou </w:t>
      </w:r>
      <w:r w:rsidRPr="00F6103E">
        <w:rPr>
          <w:rFonts w:ascii="Garamond" w:hAnsi="Garamond"/>
          <w:szCs w:val="27"/>
        </w:rPr>
        <w:t xml:space="preserve">ústavy Akademie věd České republiky, která je jejich zřizovatelem. </w:t>
      </w:r>
      <w:r w:rsidR="001E4213">
        <w:rPr>
          <w:rFonts w:ascii="Garamond" w:hAnsi="Garamond"/>
          <w:szCs w:val="27"/>
        </w:rPr>
        <w:t>Proto mají obě strany zvláštní zájem na vzájemné spolupráci.</w:t>
      </w:r>
    </w:p>
    <w:p w:rsidR="00766A2E" w:rsidRPr="00F6103E" w:rsidRDefault="00C4005C">
      <w:pPr>
        <w:pStyle w:val="Zkladntext"/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F6103E">
        <w:rPr>
          <w:rFonts w:ascii="Garamond" w:hAnsi="Garamond"/>
        </w:rPr>
        <w:t>ÚFP je provozovatelem ubytovny na adrese Za Slovankou 1, Praha 8 v areálu ÚFP (dále jen „</w:t>
      </w:r>
      <w:r w:rsidRPr="00F6103E">
        <w:rPr>
          <w:rFonts w:ascii="Garamond" w:hAnsi="Garamond"/>
          <w:b/>
          <w:bCs/>
        </w:rPr>
        <w:t>ubytovna</w:t>
      </w:r>
      <w:r w:rsidRPr="00F6103E">
        <w:rPr>
          <w:rFonts w:ascii="Garamond" w:hAnsi="Garamond"/>
        </w:rPr>
        <w:t xml:space="preserve">“) která </w:t>
      </w:r>
      <w:r w:rsidR="001E4213">
        <w:rPr>
          <w:rFonts w:ascii="Garamond" w:hAnsi="Garamond"/>
        </w:rPr>
        <w:t xml:space="preserve">je majetkem </w:t>
      </w:r>
      <w:r w:rsidRPr="00F6103E">
        <w:rPr>
          <w:rFonts w:ascii="Garamond" w:hAnsi="Garamond"/>
        </w:rPr>
        <w:t>slouží</w:t>
      </w:r>
      <w:r w:rsidR="001E4213">
        <w:rPr>
          <w:rFonts w:ascii="Garamond" w:hAnsi="Garamond"/>
        </w:rPr>
        <w:t>cím</w:t>
      </w:r>
      <w:r w:rsidRPr="00F6103E">
        <w:rPr>
          <w:rFonts w:ascii="Garamond" w:hAnsi="Garamond"/>
        </w:rPr>
        <w:t xml:space="preserve"> k podpoře </w:t>
      </w:r>
      <w:r w:rsidR="001E4213">
        <w:rPr>
          <w:rFonts w:ascii="Garamond" w:hAnsi="Garamond"/>
        </w:rPr>
        <w:t xml:space="preserve">hlavní </w:t>
      </w:r>
      <w:r w:rsidRPr="00F6103E">
        <w:rPr>
          <w:rFonts w:ascii="Garamond" w:hAnsi="Garamond"/>
        </w:rPr>
        <w:t>činnost</w:t>
      </w:r>
      <w:r w:rsidR="001E4213">
        <w:rPr>
          <w:rFonts w:ascii="Garamond" w:hAnsi="Garamond"/>
        </w:rPr>
        <w:t>i</w:t>
      </w:r>
      <w:r w:rsidRPr="00F6103E">
        <w:rPr>
          <w:rFonts w:ascii="Garamond" w:hAnsi="Garamond"/>
        </w:rPr>
        <w:t xml:space="preserve"> </w:t>
      </w:r>
      <w:r w:rsidR="001E4213" w:rsidRPr="00F6103E">
        <w:rPr>
          <w:rFonts w:ascii="Garamond" w:hAnsi="Garamond"/>
        </w:rPr>
        <w:t>veřejn</w:t>
      </w:r>
      <w:r w:rsidR="001E4213">
        <w:rPr>
          <w:rFonts w:ascii="Garamond" w:hAnsi="Garamond"/>
        </w:rPr>
        <w:t>ých</w:t>
      </w:r>
      <w:r w:rsidR="001E4213" w:rsidRPr="00F6103E">
        <w:rPr>
          <w:rFonts w:ascii="Garamond" w:hAnsi="Garamond"/>
        </w:rPr>
        <w:t xml:space="preserve"> výzkumný</w:t>
      </w:r>
      <w:r w:rsidR="001E4213">
        <w:rPr>
          <w:rFonts w:ascii="Garamond" w:hAnsi="Garamond"/>
        </w:rPr>
        <w:t>ch</w:t>
      </w:r>
      <w:r w:rsidR="001E4213" w:rsidRPr="00F6103E">
        <w:rPr>
          <w:rFonts w:ascii="Garamond" w:hAnsi="Garamond"/>
        </w:rPr>
        <w:t xml:space="preserve"> instituc</w:t>
      </w:r>
      <w:r w:rsidR="001E4213">
        <w:rPr>
          <w:rFonts w:ascii="Garamond" w:hAnsi="Garamond"/>
        </w:rPr>
        <w:t>í,</w:t>
      </w:r>
      <w:r w:rsidR="001E4213" w:rsidRPr="00F6103E">
        <w:rPr>
          <w:rFonts w:ascii="Garamond" w:hAnsi="Garamond"/>
        </w:rPr>
        <w:t xml:space="preserve"> </w:t>
      </w:r>
      <w:r w:rsidRPr="00F6103E">
        <w:rPr>
          <w:rFonts w:ascii="Garamond" w:hAnsi="Garamond"/>
        </w:rPr>
        <w:t xml:space="preserve">a to zejména tím, že poskytuje </w:t>
      </w:r>
      <w:r w:rsidRPr="00F6103E">
        <w:rPr>
          <w:rFonts w:ascii="Garamond" w:hAnsi="Garamond"/>
          <w:b/>
          <w:bCs/>
        </w:rPr>
        <w:t>přechodné ubytování</w:t>
      </w:r>
      <w:r w:rsidRPr="00F6103E">
        <w:rPr>
          <w:rFonts w:ascii="Garamond" w:hAnsi="Garamond"/>
        </w:rPr>
        <w:t xml:space="preserve"> pro vědecké pracovníky podílející se na výzkumu uskutečňovaném </w:t>
      </w:r>
      <w:r w:rsidR="001E4213">
        <w:rPr>
          <w:rFonts w:ascii="Garamond" w:hAnsi="Garamond"/>
        </w:rPr>
        <w:t>účastníky</w:t>
      </w:r>
      <w:r w:rsidRPr="00F6103E">
        <w:rPr>
          <w:rFonts w:ascii="Garamond" w:hAnsi="Garamond"/>
        </w:rPr>
        <w:t xml:space="preserve"> této smlouvy. ÚFP má zájem, aby ubytovna k uvedenému účelu sloužila i nadále.</w:t>
      </w:r>
    </w:p>
    <w:p w:rsidR="00766A2E" w:rsidRPr="00F6103E" w:rsidRDefault="00C4005C">
      <w:pPr>
        <w:pStyle w:val="Zkladntext"/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F6103E">
        <w:rPr>
          <w:rFonts w:ascii="Garamond" w:hAnsi="Garamond"/>
        </w:rPr>
        <w:t xml:space="preserve">Ubytovna má celkem 10 místností s celkem 14 lůžky, koupelnu, WC a </w:t>
      </w:r>
      <w:r w:rsidR="001E4213">
        <w:rPr>
          <w:rFonts w:ascii="Garamond" w:hAnsi="Garamond"/>
        </w:rPr>
        <w:t xml:space="preserve">další </w:t>
      </w:r>
      <w:r w:rsidRPr="00F6103E">
        <w:rPr>
          <w:rFonts w:ascii="Garamond" w:hAnsi="Garamond"/>
        </w:rPr>
        <w:t>společný prostor pro ubytované</w:t>
      </w:r>
      <w:r w:rsidR="001E4213">
        <w:rPr>
          <w:rFonts w:ascii="Garamond" w:hAnsi="Garamond"/>
        </w:rPr>
        <w:t>, tj. prádelní a úklidovou místnost, kuchyň a jídelnu</w:t>
      </w:r>
      <w:r w:rsidRPr="00F6103E">
        <w:rPr>
          <w:rFonts w:ascii="Garamond" w:hAnsi="Garamond"/>
        </w:rPr>
        <w:t>.</w:t>
      </w:r>
    </w:p>
    <w:p w:rsidR="00766A2E" w:rsidRPr="00F6103E" w:rsidRDefault="00766A2E">
      <w:pPr>
        <w:pStyle w:val="Zkladntext"/>
        <w:spacing w:after="120"/>
        <w:jc w:val="both"/>
        <w:rPr>
          <w:rFonts w:ascii="Garamond" w:hAnsi="Garamond"/>
          <w:b/>
          <w:bCs/>
        </w:rPr>
      </w:pPr>
    </w:p>
    <w:p w:rsidR="00766A2E" w:rsidRPr="00F6103E" w:rsidRDefault="00C4005C">
      <w:pPr>
        <w:pStyle w:val="Zkladntext"/>
        <w:spacing w:after="120"/>
        <w:rPr>
          <w:rFonts w:ascii="Garamond" w:hAnsi="Garamond"/>
        </w:rPr>
      </w:pPr>
      <w:r w:rsidRPr="00F6103E">
        <w:rPr>
          <w:rFonts w:ascii="Garamond" w:hAnsi="Garamond"/>
          <w:b/>
          <w:bCs/>
        </w:rPr>
        <w:t>II. Předmět smlouvy</w:t>
      </w:r>
    </w:p>
    <w:p w:rsidR="00E00784" w:rsidRPr="00E00784" w:rsidRDefault="00C4005C" w:rsidP="00E00784">
      <w:pPr>
        <w:pStyle w:val="Zkladntext"/>
        <w:numPr>
          <w:ilvl w:val="0"/>
          <w:numId w:val="2"/>
        </w:numPr>
        <w:spacing w:after="120"/>
        <w:jc w:val="both"/>
        <w:rPr>
          <w:rFonts w:ascii="Garamond" w:hAnsi="Garamond"/>
        </w:rPr>
      </w:pPr>
      <w:r w:rsidRPr="00F6103E">
        <w:rPr>
          <w:rFonts w:ascii="Garamond" w:hAnsi="Garamond"/>
        </w:rPr>
        <w:t xml:space="preserve">Předmětem této smlouvy </w:t>
      </w:r>
      <w:r w:rsidR="00E00784">
        <w:rPr>
          <w:rFonts w:ascii="Garamond" w:hAnsi="Garamond"/>
        </w:rPr>
        <w:t>je na jedné straně závazek ÚFP</w:t>
      </w:r>
      <w:r w:rsidR="00E00784" w:rsidRPr="00E00784">
        <w:rPr>
          <w:rFonts w:ascii="Garamond" w:hAnsi="Garamond"/>
        </w:rPr>
        <w:t xml:space="preserve"> </w:t>
      </w:r>
      <w:r w:rsidR="00582940">
        <w:rPr>
          <w:rFonts w:ascii="Garamond" w:hAnsi="Garamond"/>
        </w:rPr>
        <w:t>poskytnout</w:t>
      </w:r>
      <w:r w:rsidR="00E00784" w:rsidRPr="00E00784">
        <w:rPr>
          <w:rFonts w:ascii="Garamond" w:hAnsi="Garamond"/>
        </w:rPr>
        <w:t xml:space="preserve"> </w:t>
      </w:r>
      <w:r w:rsidR="00E00784">
        <w:rPr>
          <w:rFonts w:ascii="Garamond" w:hAnsi="Garamond"/>
        </w:rPr>
        <w:t>FZÚ</w:t>
      </w:r>
      <w:r w:rsidR="00E00784" w:rsidRPr="00E00784">
        <w:rPr>
          <w:rFonts w:ascii="Garamond" w:hAnsi="Garamond"/>
        </w:rPr>
        <w:t xml:space="preserve"> </w:t>
      </w:r>
      <w:r w:rsidR="00E00784">
        <w:rPr>
          <w:rFonts w:ascii="Garamond" w:hAnsi="Garamond"/>
        </w:rPr>
        <w:t xml:space="preserve">níže specifikované </w:t>
      </w:r>
      <w:r w:rsidR="00E00784" w:rsidRPr="00F6103E">
        <w:rPr>
          <w:rFonts w:ascii="Garamond" w:hAnsi="Garamond"/>
        </w:rPr>
        <w:t>místnost</w:t>
      </w:r>
      <w:r w:rsidR="00E00784">
        <w:rPr>
          <w:rFonts w:ascii="Garamond" w:hAnsi="Garamond"/>
        </w:rPr>
        <w:t>i</w:t>
      </w:r>
      <w:r w:rsidR="00E00784" w:rsidRPr="00F6103E">
        <w:rPr>
          <w:rFonts w:ascii="Garamond" w:hAnsi="Garamond"/>
        </w:rPr>
        <w:t xml:space="preserve"> v ubytovně </w:t>
      </w:r>
      <w:r w:rsidR="00E00784" w:rsidRPr="00E00784">
        <w:rPr>
          <w:rFonts w:ascii="Garamond" w:hAnsi="Garamond"/>
        </w:rPr>
        <w:t>k</w:t>
      </w:r>
      <w:r w:rsidR="00582940">
        <w:rPr>
          <w:rFonts w:ascii="Garamond" w:hAnsi="Garamond"/>
        </w:rPr>
        <w:t> přechodnému ubytování jím určených osob</w:t>
      </w:r>
      <w:r w:rsidR="00E00784">
        <w:rPr>
          <w:rFonts w:ascii="Garamond" w:hAnsi="Garamond"/>
        </w:rPr>
        <w:t>,</w:t>
      </w:r>
      <w:r w:rsidR="00E00784" w:rsidRPr="00E00784">
        <w:rPr>
          <w:rFonts w:ascii="Garamond" w:hAnsi="Garamond"/>
        </w:rPr>
        <w:t xml:space="preserve"> a </w:t>
      </w:r>
      <w:r w:rsidR="00E00784">
        <w:rPr>
          <w:rFonts w:ascii="Garamond" w:hAnsi="Garamond"/>
        </w:rPr>
        <w:t xml:space="preserve">na druhé straně závazek FZÚ </w:t>
      </w:r>
      <w:r w:rsidR="00E00784" w:rsidRPr="00E00784">
        <w:rPr>
          <w:rFonts w:ascii="Garamond" w:hAnsi="Garamond"/>
        </w:rPr>
        <w:t xml:space="preserve">platit za to </w:t>
      </w:r>
      <w:r w:rsidR="00E00784">
        <w:rPr>
          <w:rFonts w:ascii="Garamond" w:hAnsi="Garamond"/>
        </w:rPr>
        <w:t>ÚFP</w:t>
      </w:r>
      <w:r w:rsidR="00E00784" w:rsidRPr="00E00784">
        <w:rPr>
          <w:rFonts w:ascii="Garamond" w:hAnsi="Garamond"/>
        </w:rPr>
        <w:t xml:space="preserve"> </w:t>
      </w:r>
      <w:r w:rsidR="00582940">
        <w:rPr>
          <w:rFonts w:ascii="Garamond" w:hAnsi="Garamond"/>
        </w:rPr>
        <w:t>úplatu</w:t>
      </w:r>
      <w:r w:rsidR="00E00784">
        <w:rPr>
          <w:rFonts w:ascii="Garamond" w:hAnsi="Garamond"/>
        </w:rPr>
        <w:t>, a to vše za podmínek dále ve smlouvě sjednaných.</w:t>
      </w:r>
    </w:p>
    <w:p w:rsidR="00766A2E" w:rsidRPr="00F6103E" w:rsidRDefault="00E00784">
      <w:pPr>
        <w:pStyle w:val="Zkladntext"/>
        <w:numPr>
          <w:ilvl w:val="0"/>
          <w:numId w:val="2"/>
        </w:numPr>
        <w:spacing w:after="120"/>
        <w:jc w:val="both"/>
        <w:rPr>
          <w:rFonts w:ascii="Garamond" w:hAnsi="Garamond"/>
        </w:rPr>
      </w:pPr>
      <w:r w:rsidRPr="001D2F30">
        <w:rPr>
          <w:rFonts w:ascii="Garamond" w:hAnsi="Garamond"/>
          <w:b/>
        </w:rPr>
        <w:t>Dotčenými místnostmi</w:t>
      </w:r>
      <w:r>
        <w:rPr>
          <w:rFonts w:ascii="Garamond" w:hAnsi="Garamond"/>
        </w:rPr>
        <w:t xml:space="preserve"> v ubytovně jsou</w:t>
      </w:r>
      <w:r w:rsidR="009C2820">
        <w:rPr>
          <w:rFonts w:ascii="Garamond" w:hAnsi="Garamond"/>
        </w:rPr>
        <w:t xml:space="preserve"> následující místnosti označené dle schématu místností v ubytovně takto</w:t>
      </w:r>
      <w:r w:rsidR="00C4005C" w:rsidRPr="00F6103E">
        <w:rPr>
          <w:rFonts w:ascii="Garamond" w:hAnsi="Garamond"/>
        </w:rPr>
        <w:t xml:space="preserve">: </w:t>
      </w:r>
      <w:r w:rsidR="009C2820">
        <w:rPr>
          <w:rFonts w:ascii="Garamond" w:hAnsi="Garamond"/>
        </w:rPr>
        <w:t xml:space="preserve">místnost č. 3 (tj. </w:t>
      </w:r>
      <w:r w:rsidR="00C4005C" w:rsidRPr="00F6103E">
        <w:rPr>
          <w:rFonts w:ascii="Garamond" w:hAnsi="Garamond"/>
        </w:rPr>
        <w:t>místnost s jedním lůžkem</w:t>
      </w:r>
      <w:r w:rsidR="009C2820">
        <w:rPr>
          <w:rFonts w:ascii="Garamond" w:hAnsi="Garamond"/>
        </w:rPr>
        <w:t>) a místnost č. 2</w:t>
      </w:r>
      <w:r w:rsidR="00C4005C" w:rsidRPr="00F6103E">
        <w:rPr>
          <w:rFonts w:ascii="Garamond" w:hAnsi="Garamond"/>
        </w:rPr>
        <w:t xml:space="preserve"> </w:t>
      </w:r>
      <w:r w:rsidR="009C2820">
        <w:rPr>
          <w:rFonts w:ascii="Garamond" w:hAnsi="Garamond"/>
        </w:rPr>
        <w:t xml:space="preserve">(tj. </w:t>
      </w:r>
      <w:r w:rsidR="00C4005C" w:rsidRPr="00F6103E">
        <w:rPr>
          <w:rFonts w:ascii="Garamond" w:hAnsi="Garamond"/>
        </w:rPr>
        <w:t>místnost se dvěma lůžky</w:t>
      </w:r>
      <w:r w:rsidR="009C2820">
        <w:rPr>
          <w:rFonts w:ascii="Garamond" w:hAnsi="Garamond"/>
        </w:rPr>
        <w:t>),</w:t>
      </w:r>
      <w:r w:rsidR="00C4005C" w:rsidRPr="00F6103E">
        <w:rPr>
          <w:rFonts w:ascii="Garamond" w:hAnsi="Garamond"/>
        </w:rPr>
        <w:t xml:space="preserve"> </w:t>
      </w:r>
      <w:r w:rsidR="00C4005C" w:rsidRPr="009C2820">
        <w:rPr>
          <w:rFonts w:ascii="Garamond" w:hAnsi="Garamond"/>
          <w:bCs/>
        </w:rPr>
        <w:t>celkem</w:t>
      </w:r>
      <w:r w:rsidR="00C4005C" w:rsidRPr="009C2820">
        <w:rPr>
          <w:rFonts w:ascii="Garamond" w:hAnsi="Garamond"/>
        </w:rPr>
        <w:t xml:space="preserve"> tedy</w:t>
      </w:r>
      <w:r w:rsidR="009C2820" w:rsidRPr="009C2820">
        <w:rPr>
          <w:rFonts w:ascii="Garamond" w:hAnsi="Garamond"/>
        </w:rPr>
        <w:t xml:space="preserve"> dvě místnosti se</w:t>
      </w:r>
      <w:r w:rsidR="00C4005C" w:rsidRPr="009C2820">
        <w:rPr>
          <w:rFonts w:ascii="Garamond" w:hAnsi="Garamond"/>
        </w:rPr>
        <w:t xml:space="preserve"> </w:t>
      </w:r>
      <w:r w:rsidR="009C2820" w:rsidRPr="009C2820">
        <w:rPr>
          <w:rFonts w:ascii="Garamond" w:hAnsi="Garamond"/>
          <w:bCs/>
        </w:rPr>
        <w:t>třemi lůžky</w:t>
      </w:r>
      <w:r w:rsidR="00C4005C" w:rsidRPr="00F6103E">
        <w:rPr>
          <w:rFonts w:ascii="Garamond" w:hAnsi="Garamond"/>
        </w:rPr>
        <w:t xml:space="preserve"> (dále jen „</w:t>
      </w:r>
      <w:r w:rsidR="00C4005C" w:rsidRPr="00F6103E">
        <w:rPr>
          <w:rFonts w:ascii="Garamond" w:hAnsi="Garamond"/>
          <w:b/>
          <w:bCs/>
        </w:rPr>
        <w:t xml:space="preserve">předmět </w:t>
      </w:r>
      <w:r w:rsidR="00582940">
        <w:rPr>
          <w:rFonts w:ascii="Garamond" w:hAnsi="Garamond"/>
          <w:b/>
          <w:bCs/>
        </w:rPr>
        <w:t>ubytování</w:t>
      </w:r>
      <w:r w:rsidR="00C4005C" w:rsidRPr="00F6103E">
        <w:rPr>
          <w:rFonts w:ascii="Garamond" w:hAnsi="Garamond"/>
        </w:rPr>
        <w:t>“).</w:t>
      </w:r>
    </w:p>
    <w:p w:rsidR="00766A2E" w:rsidRPr="00F6103E" w:rsidRDefault="00C4005C">
      <w:pPr>
        <w:pStyle w:val="Zkladntext"/>
        <w:numPr>
          <w:ilvl w:val="0"/>
          <w:numId w:val="2"/>
        </w:numPr>
        <w:spacing w:after="120"/>
        <w:jc w:val="both"/>
        <w:rPr>
          <w:rFonts w:ascii="Garamond" w:hAnsi="Garamond"/>
        </w:rPr>
      </w:pPr>
      <w:r w:rsidRPr="00F6103E">
        <w:rPr>
          <w:rFonts w:ascii="Garamond" w:hAnsi="Garamond"/>
        </w:rPr>
        <w:t xml:space="preserve">FZÚ je oprávněn </w:t>
      </w:r>
      <w:r w:rsidR="00582940">
        <w:rPr>
          <w:rFonts w:ascii="Garamond" w:hAnsi="Garamond"/>
        </w:rPr>
        <w:t xml:space="preserve">v souladu s touto smlouvou </w:t>
      </w:r>
      <w:r w:rsidRPr="00F6103E">
        <w:rPr>
          <w:rFonts w:ascii="Garamond" w:hAnsi="Garamond"/>
        </w:rPr>
        <w:t xml:space="preserve">spolu s předmětem </w:t>
      </w:r>
      <w:r w:rsidR="00582940">
        <w:rPr>
          <w:rFonts w:ascii="Garamond" w:hAnsi="Garamond"/>
        </w:rPr>
        <w:t>ubytování</w:t>
      </w:r>
      <w:r w:rsidRPr="00F6103E">
        <w:rPr>
          <w:rFonts w:ascii="Garamond" w:hAnsi="Garamond"/>
        </w:rPr>
        <w:t xml:space="preserve"> a za podmínek sjednaných v této smlouvě užívat</w:t>
      </w:r>
      <w:r w:rsidR="00582940">
        <w:rPr>
          <w:rFonts w:ascii="Garamond" w:hAnsi="Garamond"/>
        </w:rPr>
        <w:t xml:space="preserve"> </w:t>
      </w:r>
      <w:r w:rsidR="009C2820">
        <w:rPr>
          <w:rFonts w:ascii="Garamond" w:hAnsi="Garamond"/>
        </w:rPr>
        <w:t>rovněž i společné</w:t>
      </w:r>
      <w:r w:rsidRPr="00F6103E">
        <w:rPr>
          <w:rFonts w:ascii="Garamond" w:hAnsi="Garamond"/>
        </w:rPr>
        <w:t xml:space="preserve"> sociální zařízení v ubytovně a společný prostor </w:t>
      </w:r>
      <w:r w:rsidRPr="00F6103E">
        <w:rPr>
          <w:rFonts w:ascii="Garamond" w:hAnsi="Garamond"/>
        </w:rPr>
        <w:lastRenderedPageBreak/>
        <w:t>pro ubytované.</w:t>
      </w:r>
      <w:r w:rsidR="009C2820">
        <w:rPr>
          <w:rFonts w:ascii="Garamond" w:hAnsi="Garamond"/>
        </w:rPr>
        <w:t xml:space="preserve"> Pokud smlouva dále hovoří o předmětu </w:t>
      </w:r>
      <w:r w:rsidR="00582940">
        <w:rPr>
          <w:rFonts w:ascii="Garamond" w:hAnsi="Garamond"/>
        </w:rPr>
        <w:t>ubytování</w:t>
      </w:r>
      <w:r w:rsidR="009C2820">
        <w:rPr>
          <w:rFonts w:ascii="Garamond" w:hAnsi="Garamond"/>
        </w:rPr>
        <w:t xml:space="preserve"> bez bližší specifikace, myslí se tím i uvedené společné prostory.</w:t>
      </w:r>
    </w:p>
    <w:p w:rsidR="00766A2E" w:rsidRPr="00F6103E" w:rsidRDefault="00766A2E">
      <w:pPr>
        <w:pStyle w:val="Zkladntext"/>
        <w:spacing w:after="120"/>
        <w:jc w:val="both"/>
        <w:rPr>
          <w:rFonts w:ascii="Garamond" w:hAnsi="Garamond"/>
        </w:rPr>
      </w:pPr>
    </w:p>
    <w:p w:rsidR="00766A2E" w:rsidRPr="00F6103E" w:rsidRDefault="00C4005C">
      <w:pPr>
        <w:pStyle w:val="Zkladntext"/>
        <w:spacing w:after="120"/>
        <w:rPr>
          <w:rFonts w:ascii="Garamond" w:hAnsi="Garamond"/>
        </w:rPr>
      </w:pPr>
      <w:r w:rsidRPr="00F6103E">
        <w:rPr>
          <w:rFonts w:ascii="Garamond" w:hAnsi="Garamond"/>
          <w:b/>
          <w:bCs/>
        </w:rPr>
        <w:t>III. Práva a povinnosti FZÚ</w:t>
      </w:r>
    </w:p>
    <w:p w:rsidR="00766A2E" w:rsidRPr="00F6103E" w:rsidRDefault="00C4005C">
      <w:pPr>
        <w:pStyle w:val="Zkladntext"/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F6103E">
        <w:rPr>
          <w:rFonts w:ascii="Garamond" w:hAnsi="Garamond"/>
        </w:rPr>
        <w:t xml:space="preserve">FZÚ může užívat předmět </w:t>
      </w:r>
      <w:r w:rsidR="00582940">
        <w:rPr>
          <w:rFonts w:ascii="Garamond" w:hAnsi="Garamond"/>
        </w:rPr>
        <w:t>ubytování</w:t>
      </w:r>
      <w:r w:rsidRPr="00F6103E">
        <w:rPr>
          <w:rFonts w:ascii="Garamond" w:hAnsi="Garamond"/>
        </w:rPr>
        <w:t xml:space="preserve"> pouze k ubytovávání vědeckých pracovníků, </w:t>
      </w:r>
      <w:r w:rsidR="009C2820" w:rsidRPr="00F6103E">
        <w:rPr>
          <w:rFonts w:ascii="Garamond" w:hAnsi="Garamond"/>
        </w:rPr>
        <w:t>kteří se podílejí na jeho výzkumné činnosti</w:t>
      </w:r>
      <w:r w:rsidR="009C2820">
        <w:rPr>
          <w:rFonts w:ascii="Garamond" w:hAnsi="Garamond"/>
        </w:rPr>
        <w:t xml:space="preserve">. Pokud je to nezbytné, je FZÚ oprávněn ubytovat v předmětu </w:t>
      </w:r>
      <w:r w:rsidR="00582940">
        <w:rPr>
          <w:rFonts w:ascii="Garamond" w:hAnsi="Garamond"/>
        </w:rPr>
        <w:t>ubytování</w:t>
      </w:r>
      <w:r w:rsidRPr="00F6103E">
        <w:rPr>
          <w:rFonts w:ascii="Garamond" w:hAnsi="Garamond"/>
        </w:rPr>
        <w:t xml:space="preserve"> </w:t>
      </w:r>
      <w:r w:rsidR="0004010A">
        <w:rPr>
          <w:rFonts w:ascii="Garamond" w:hAnsi="Garamond"/>
        </w:rPr>
        <w:t xml:space="preserve">spolu s uvedenými vědeckými pracovníky </w:t>
      </w:r>
      <w:r w:rsidRPr="00F6103E">
        <w:rPr>
          <w:rFonts w:ascii="Garamond" w:hAnsi="Garamond"/>
        </w:rPr>
        <w:t>i jejich nejbližší rodinn</w:t>
      </w:r>
      <w:r w:rsidR="0004010A">
        <w:rPr>
          <w:rFonts w:ascii="Garamond" w:hAnsi="Garamond"/>
        </w:rPr>
        <w:t xml:space="preserve">é příslušníky, a to vždy tak, aby nebyli ve svém užívání ubytovny rušeni další </w:t>
      </w:r>
      <w:r w:rsidR="00582940">
        <w:rPr>
          <w:rFonts w:ascii="Garamond" w:hAnsi="Garamond"/>
        </w:rPr>
        <w:t>uživatelé ubytovny</w:t>
      </w:r>
      <w:r w:rsidRPr="00F6103E">
        <w:rPr>
          <w:rFonts w:ascii="Garamond" w:hAnsi="Garamond"/>
        </w:rPr>
        <w:t>.</w:t>
      </w:r>
    </w:p>
    <w:p w:rsidR="00766A2E" w:rsidRPr="0004010A" w:rsidRDefault="00C4005C">
      <w:pPr>
        <w:pStyle w:val="Zkladntext"/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F6103E">
        <w:rPr>
          <w:rFonts w:ascii="Garamond" w:hAnsi="Garamond"/>
        </w:rPr>
        <w:t xml:space="preserve">FZÚ není oprávněn ubytovat v předmětu </w:t>
      </w:r>
      <w:r w:rsidR="00582940">
        <w:rPr>
          <w:rFonts w:ascii="Garamond" w:hAnsi="Garamond"/>
        </w:rPr>
        <w:t>ubytování</w:t>
      </w:r>
      <w:r w:rsidRPr="00F6103E">
        <w:rPr>
          <w:rFonts w:ascii="Garamond" w:hAnsi="Garamond"/>
        </w:rPr>
        <w:t xml:space="preserve"> žádnou osobu bez souhlasu ÚFP. Žádost o souhlas s ubytováním jakékoliv osoby musí FZÚ předat ÚFP v písemné podobě a musí být podepsána </w:t>
      </w:r>
      <w:r w:rsidRPr="0004010A">
        <w:rPr>
          <w:rFonts w:ascii="Garamond" w:hAnsi="Garamond"/>
        </w:rPr>
        <w:t xml:space="preserve">ředitelem FZÚ </w:t>
      </w:r>
      <w:r w:rsidRPr="00F6103E">
        <w:rPr>
          <w:rFonts w:ascii="Garamond" w:hAnsi="Garamond"/>
        </w:rPr>
        <w:t xml:space="preserve">a musí v ní být uvedeno, o jakou osobu se jedná, v jakém termínu má být ubytována a v jaké místnosti z předmětu </w:t>
      </w:r>
      <w:r w:rsidR="00582940">
        <w:rPr>
          <w:rFonts w:ascii="Garamond" w:hAnsi="Garamond"/>
        </w:rPr>
        <w:t>ubytování</w:t>
      </w:r>
      <w:r w:rsidRPr="00F6103E">
        <w:rPr>
          <w:rFonts w:ascii="Garamond" w:hAnsi="Garamond"/>
        </w:rPr>
        <w:t xml:space="preserve">. Pokud se ÚFP k uvedené žádosti </w:t>
      </w:r>
      <w:r w:rsidRPr="0004010A">
        <w:rPr>
          <w:rFonts w:ascii="Garamond" w:hAnsi="Garamond"/>
        </w:rPr>
        <w:t>do 5 pracovních dnů po jejím obdržení nevyjádří, má se za to, že dává svůj souhlas.</w:t>
      </w:r>
    </w:p>
    <w:p w:rsidR="00766A2E" w:rsidRPr="00F6103E" w:rsidRDefault="00C4005C">
      <w:pPr>
        <w:pStyle w:val="Zkladntext"/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F6103E">
        <w:rPr>
          <w:rFonts w:ascii="Garamond" w:hAnsi="Garamond"/>
        </w:rPr>
        <w:t>FZÚ je povinen zajistit, aby jím ubyto</w:t>
      </w:r>
      <w:r w:rsidR="00582940">
        <w:rPr>
          <w:rFonts w:ascii="Garamond" w:hAnsi="Garamond"/>
        </w:rPr>
        <w:t>vá</w:t>
      </w:r>
      <w:r w:rsidRPr="00F6103E">
        <w:rPr>
          <w:rFonts w:ascii="Garamond" w:hAnsi="Garamond"/>
        </w:rPr>
        <w:t xml:space="preserve">vané osoby užívaly předmět </w:t>
      </w:r>
      <w:r w:rsidR="00582940">
        <w:rPr>
          <w:rFonts w:ascii="Garamond" w:hAnsi="Garamond"/>
        </w:rPr>
        <w:t>ubytování</w:t>
      </w:r>
      <w:r w:rsidRPr="00F6103E">
        <w:rPr>
          <w:rFonts w:ascii="Garamond" w:hAnsi="Garamond"/>
        </w:rPr>
        <w:t xml:space="preserve"> pouze v souladu s domovním a požárním řádem ubytovny vydaným ÚFP a poskytnutým FZÚ nebo vyvěšeným v ubytovně.</w:t>
      </w:r>
      <w:r w:rsidR="0004010A">
        <w:rPr>
          <w:rFonts w:ascii="Garamond" w:hAnsi="Garamond"/>
        </w:rPr>
        <w:t xml:space="preserve"> FZÚ prohlašuje, že jsou mu ke dni uzavření této smlouvy uvedené řády známy. ÚFP se zavazuje, že o jakékoliv změně uvedených řádů bude včas a obvyklým způsobem dotčené osoby informovat.</w:t>
      </w:r>
    </w:p>
    <w:p w:rsidR="00766A2E" w:rsidRPr="00F6103E" w:rsidRDefault="00C4005C">
      <w:pPr>
        <w:pStyle w:val="Zkladntext"/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F6103E">
        <w:rPr>
          <w:rFonts w:ascii="Garamond" w:hAnsi="Garamond"/>
        </w:rPr>
        <w:t xml:space="preserve">FZÚ je povinen bezodkladně (tj. nejpozději </w:t>
      </w:r>
      <w:r w:rsidRPr="0004010A">
        <w:rPr>
          <w:rFonts w:ascii="Garamond" w:hAnsi="Garamond"/>
        </w:rPr>
        <w:t xml:space="preserve">do 10 pracovních dnů) po žádosti ÚFP ukončit ubytování osoby, která v předmětu </w:t>
      </w:r>
      <w:r w:rsidR="00582940">
        <w:rPr>
          <w:rFonts w:ascii="Garamond" w:hAnsi="Garamond"/>
        </w:rPr>
        <w:t>ubytování</w:t>
      </w:r>
      <w:r w:rsidRPr="0004010A">
        <w:rPr>
          <w:rFonts w:ascii="Garamond" w:hAnsi="Garamond"/>
        </w:rPr>
        <w:t xml:space="preserve"> hrubě nebo opakovaně </w:t>
      </w:r>
      <w:r w:rsidRPr="00F6103E">
        <w:rPr>
          <w:rFonts w:ascii="Garamond" w:hAnsi="Garamond"/>
        </w:rPr>
        <w:t xml:space="preserve">porušuje domovní nebo požární řád ubytovny, a zajistit </w:t>
      </w:r>
      <w:r w:rsidR="00582940">
        <w:rPr>
          <w:rFonts w:ascii="Garamond" w:hAnsi="Garamond"/>
        </w:rPr>
        <w:t xml:space="preserve">řádné </w:t>
      </w:r>
      <w:r w:rsidRPr="00F6103E">
        <w:rPr>
          <w:rFonts w:ascii="Garamond" w:hAnsi="Garamond"/>
        </w:rPr>
        <w:t xml:space="preserve">vyklizení předmětu </w:t>
      </w:r>
      <w:r w:rsidR="00582940">
        <w:rPr>
          <w:rFonts w:ascii="Garamond" w:hAnsi="Garamond"/>
        </w:rPr>
        <w:t>ubytování</w:t>
      </w:r>
      <w:r w:rsidRPr="00F6103E">
        <w:rPr>
          <w:rFonts w:ascii="Garamond" w:hAnsi="Garamond"/>
        </w:rPr>
        <w:t xml:space="preserve"> a jeho uvedení do stavu, ve kterém ho od ÚFP převzal s přihlédnutím k obvyklému opotřebení.</w:t>
      </w:r>
    </w:p>
    <w:p w:rsidR="00766A2E" w:rsidRPr="00F6103E" w:rsidRDefault="00C4005C">
      <w:pPr>
        <w:pStyle w:val="Zkladntext"/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 w:rsidRPr="00F6103E">
        <w:rPr>
          <w:rFonts w:ascii="Garamond" w:hAnsi="Garamond"/>
        </w:rPr>
        <w:t xml:space="preserve">FZÚ je oprávněn poskytnout předmět </w:t>
      </w:r>
      <w:r w:rsidR="00582940">
        <w:rPr>
          <w:rFonts w:ascii="Garamond" w:hAnsi="Garamond"/>
        </w:rPr>
        <w:t>ubytování</w:t>
      </w:r>
      <w:r w:rsidRPr="00F6103E">
        <w:rPr>
          <w:rFonts w:ascii="Garamond" w:hAnsi="Garamond"/>
        </w:rPr>
        <w:t xml:space="preserve"> k užití ÚFP nebo Ústavu teorie informace a automatizace AV ČR, </w:t>
      </w:r>
      <w:proofErr w:type="gramStart"/>
      <w:r w:rsidRPr="00F6103E">
        <w:rPr>
          <w:rFonts w:ascii="Garamond" w:hAnsi="Garamond"/>
        </w:rPr>
        <w:t>v.v.</w:t>
      </w:r>
      <w:proofErr w:type="gramEnd"/>
      <w:r w:rsidRPr="00F6103E">
        <w:rPr>
          <w:rFonts w:ascii="Garamond" w:hAnsi="Garamond"/>
        </w:rPr>
        <w:t xml:space="preserve">i. nebo Ústavu fyzikální chemie Jaroslava Heyrovského AV ČR, </w:t>
      </w:r>
      <w:proofErr w:type="spellStart"/>
      <w:r w:rsidRPr="00F6103E">
        <w:rPr>
          <w:rFonts w:ascii="Garamond" w:hAnsi="Garamond"/>
        </w:rPr>
        <w:t>v.v.i</w:t>
      </w:r>
      <w:proofErr w:type="spellEnd"/>
      <w:r w:rsidRPr="00F6103E">
        <w:rPr>
          <w:rFonts w:ascii="Garamond" w:hAnsi="Garamond"/>
        </w:rPr>
        <w:t>.</w:t>
      </w:r>
      <w:r w:rsidR="00582940">
        <w:rPr>
          <w:rFonts w:ascii="Garamond" w:hAnsi="Garamond"/>
        </w:rPr>
        <w:t>,</w:t>
      </w:r>
      <w:r w:rsidRPr="00F6103E">
        <w:rPr>
          <w:rFonts w:ascii="Garamond" w:hAnsi="Garamond"/>
        </w:rPr>
        <w:t xml:space="preserve"> a to za zcela shodných podmínek, jaké jsou sjednány v této smlouvě.</w:t>
      </w:r>
    </w:p>
    <w:p w:rsidR="00766A2E" w:rsidRPr="00F6103E" w:rsidRDefault="00766A2E">
      <w:pPr>
        <w:spacing w:after="120"/>
      </w:pPr>
    </w:p>
    <w:p w:rsidR="00766A2E" w:rsidRPr="00F6103E" w:rsidRDefault="00C4005C">
      <w:pPr>
        <w:pStyle w:val="Nadpis1"/>
      </w:pPr>
      <w:r w:rsidRPr="00F6103E">
        <w:t>IV. Práva a povinnosti ÚFP</w:t>
      </w:r>
    </w:p>
    <w:p w:rsidR="00766A2E" w:rsidRPr="00582940" w:rsidRDefault="00C4005C">
      <w:pPr>
        <w:numPr>
          <w:ilvl w:val="0"/>
          <w:numId w:val="4"/>
        </w:numPr>
        <w:spacing w:after="120"/>
        <w:jc w:val="both"/>
      </w:pPr>
      <w:r w:rsidRPr="00F6103E">
        <w:t xml:space="preserve">ÚFP je oprávněn kdykoliv podle svého uvážení měnit domovní řád ubytovny. Požární řád pak ÚFP může měnit kdykoliv, ale pouze tak, aby byl v souladu s obecně závaznými právními předpisy. O </w:t>
      </w:r>
      <w:r w:rsidRPr="00582940">
        <w:t>novém domovním nebo požárním řádu informuje ÚFP jeho vyvěšením v ubytovně nebo jeho poskytnutím FZÚ.</w:t>
      </w:r>
    </w:p>
    <w:p w:rsidR="00766A2E" w:rsidRPr="00582940" w:rsidRDefault="00C4005C">
      <w:pPr>
        <w:numPr>
          <w:ilvl w:val="0"/>
          <w:numId w:val="4"/>
        </w:numPr>
        <w:spacing w:after="120"/>
        <w:jc w:val="both"/>
      </w:pPr>
      <w:r w:rsidRPr="00582940">
        <w:t>ÚFP je povinen zajistit denní úklid sociálního zařízení ubytovny a společných prostor ubytovny.</w:t>
      </w:r>
    </w:p>
    <w:p w:rsidR="00766A2E" w:rsidRPr="00582940" w:rsidRDefault="00C4005C">
      <w:pPr>
        <w:numPr>
          <w:ilvl w:val="0"/>
          <w:numId w:val="4"/>
        </w:numPr>
        <w:spacing w:after="120"/>
        <w:jc w:val="both"/>
      </w:pPr>
      <w:r w:rsidRPr="00582940">
        <w:t>ÚFP je oprávněn uzavřít s</w:t>
      </w:r>
      <w:r w:rsidR="00FD22A7">
        <w:t> </w:t>
      </w:r>
      <w:r w:rsidRPr="00582940">
        <w:t>osobou</w:t>
      </w:r>
      <w:r w:rsidR="00FD22A7">
        <w:t>, kterou v předmětu ubytování</w:t>
      </w:r>
      <w:r w:rsidRPr="00582940">
        <w:t xml:space="preserve"> ubyto</w:t>
      </w:r>
      <w:r w:rsidR="00FD22A7">
        <w:t>vá</w:t>
      </w:r>
      <w:r w:rsidRPr="00582940">
        <w:t>v</w:t>
      </w:r>
      <w:r w:rsidR="00FD22A7">
        <w:t>á</w:t>
      </w:r>
      <w:r w:rsidRPr="00582940">
        <w:t xml:space="preserve"> FZÚ</w:t>
      </w:r>
      <w:r w:rsidR="00FD22A7">
        <w:t>,</w:t>
      </w:r>
      <w:r w:rsidRPr="00582940">
        <w:t xml:space="preserve"> dvoustrannou smlouvu o připojení k internetové síti prostřednictvím počítačové sítě ÚFP, která je v ubytovně instalována. </w:t>
      </w:r>
    </w:p>
    <w:p w:rsidR="00766A2E" w:rsidRPr="00582940" w:rsidRDefault="00766A2E">
      <w:pPr>
        <w:spacing w:after="120"/>
        <w:jc w:val="both"/>
      </w:pPr>
    </w:p>
    <w:p w:rsidR="00766A2E" w:rsidRPr="00582940" w:rsidRDefault="00C4005C">
      <w:pPr>
        <w:pStyle w:val="Nadpis1"/>
        <w:rPr>
          <w:b w:val="0"/>
          <w:bCs w:val="0"/>
        </w:rPr>
      </w:pPr>
      <w:r w:rsidRPr="00582940">
        <w:t>V. Úplata za nájem</w:t>
      </w:r>
    </w:p>
    <w:p w:rsidR="00FD22A7" w:rsidRDefault="00C4005C">
      <w:pPr>
        <w:numPr>
          <w:ilvl w:val="0"/>
          <w:numId w:val="5"/>
        </w:numPr>
        <w:spacing w:after="120"/>
        <w:jc w:val="both"/>
      </w:pPr>
      <w:r w:rsidRPr="00582940">
        <w:t xml:space="preserve">Smluvní strany si sjednaly, že úplata </w:t>
      </w:r>
      <w:r w:rsidR="00FD22A7">
        <w:t xml:space="preserve">za poskytnutí </w:t>
      </w:r>
      <w:r w:rsidRPr="00582940">
        <w:t xml:space="preserve">předmětu </w:t>
      </w:r>
      <w:r w:rsidR="00FD22A7">
        <w:t>ubytování</w:t>
      </w:r>
      <w:r w:rsidRPr="00582940">
        <w:t xml:space="preserve"> </w:t>
      </w:r>
      <w:r w:rsidR="00FD22A7">
        <w:t xml:space="preserve">k užití </w:t>
      </w:r>
      <w:r w:rsidRPr="00582940">
        <w:t xml:space="preserve">podle této smlouvy </w:t>
      </w:r>
      <w:r w:rsidR="00FD22A7">
        <w:t>(</w:t>
      </w:r>
      <w:r w:rsidR="00FD22A7" w:rsidRPr="00582940">
        <w:t xml:space="preserve">bez ohledu na obsazenost předmětu </w:t>
      </w:r>
      <w:r w:rsidR="00FD22A7">
        <w:t>ubytování)</w:t>
      </w:r>
      <w:r w:rsidR="00FD22A7" w:rsidRPr="00582940">
        <w:t xml:space="preserve"> </w:t>
      </w:r>
      <w:r w:rsidRPr="00582940">
        <w:t xml:space="preserve">činí </w:t>
      </w:r>
      <w:r w:rsidR="00FD22A7">
        <w:t>celkem</w:t>
      </w:r>
      <w:r w:rsidRPr="00582940">
        <w:t xml:space="preserve"> částku ve výši </w:t>
      </w:r>
      <w:r w:rsidR="00E51AD6">
        <w:rPr>
          <w:b/>
          <w:bCs/>
        </w:rPr>
        <w:t>10 360</w:t>
      </w:r>
      <w:r w:rsidRPr="00582940">
        <w:rPr>
          <w:b/>
          <w:bCs/>
        </w:rPr>
        <w:t>,- Kč</w:t>
      </w:r>
      <w:r w:rsidRPr="00582940">
        <w:t xml:space="preserve"> </w:t>
      </w:r>
      <w:r w:rsidR="00FD22A7">
        <w:t xml:space="preserve">bez DPH </w:t>
      </w:r>
      <w:r w:rsidRPr="00582940">
        <w:t>(dále jen „</w:t>
      </w:r>
      <w:r w:rsidRPr="00582940">
        <w:rPr>
          <w:b/>
          <w:bCs/>
        </w:rPr>
        <w:t>úplata</w:t>
      </w:r>
      <w:r w:rsidRPr="00582940">
        <w:t>“)</w:t>
      </w:r>
      <w:r w:rsidR="00FD22A7">
        <w:t>, která je vypočtena takto:</w:t>
      </w:r>
      <w:r w:rsidRPr="00582940">
        <w:t xml:space="preserve"> </w:t>
      </w:r>
    </w:p>
    <w:p w:rsidR="00FD22A7" w:rsidRDefault="00FD22A7" w:rsidP="00FD22A7">
      <w:pPr>
        <w:spacing w:after="120"/>
        <w:ind w:left="397"/>
        <w:jc w:val="both"/>
      </w:pPr>
      <w:r>
        <w:t>jednolůžkový pokoj:</w:t>
      </w:r>
      <w:r w:rsidR="00E51AD6">
        <w:t xml:space="preserve"> 4 116,- </w:t>
      </w:r>
      <w:r>
        <w:t>Kč/lůžko</w:t>
      </w:r>
    </w:p>
    <w:p w:rsidR="00FD22A7" w:rsidRDefault="00E51AD6" w:rsidP="00FD22A7">
      <w:pPr>
        <w:spacing w:after="120"/>
        <w:ind w:left="397"/>
        <w:jc w:val="both"/>
      </w:pPr>
      <w:r>
        <w:t xml:space="preserve">dvoulůžkový pokoj: 3 122,- </w:t>
      </w:r>
      <w:r w:rsidR="00FD22A7">
        <w:t>Kč/lůžko.</w:t>
      </w:r>
    </w:p>
    <w:p w:rsidR="00766A2E" w:rsidRPr="00582940" w:rsidRDefault="00FD22A7" w:rsidP="00FD22A7">
      <w:pPr>
        <w:spacing w:after="120"/>
        <w:ind w:left="397"/>
        <w:jc w:val="both"/>
      </w:pPr>
      <w:r w:rsidRPr="00582940">
        <w:t>K úplatě bude vždy připočtena DPH v zákonné výši.</w:t>
      </w:r>
      <w:r>
        <w:t xml:space="preserve"> </w:t>
      </w:r>
      <w:r w:rsidR="00C4005C" w:rsidRPr="00582940">
        <w:t xml:space="preserve">V úplatě jsou zahrnuty i veškeré poplatky spojené s užíváním předmětu </w:t>
      </w:r>
      <w:r>
        <w:t>ubytování, pokud nejsou řešeny zvlášť podle ustanovení této smlouvy</w:t>
      </w:r>
      <w:r w:rsidR="00C4005C" w:rsidRPr="00582940">
        <w:t xml:space="preserve">. </w:t>
      </w:r>
    </w:p>
    <w:p w:rsidR="00766A2E" w:rsidRPr="00582940" w:rsidRDefault="00C4005C">
      <w:pPr>
        <w:numPr>
          <w:ilvl w:val="0"/>
          <w:numId w:val="5"/>
        </w:numPr>
        <w:spacing w:after="120"/>
        <w:jc w:val="both"/>
      </w:pPr>
      <w:r w:rsidRPr="00582940">
        <w:rPr>
          <w:rFonts w:cs="Arial"/>
        </w:rPr>
        <w:t>Úplata je splatná pololetně předem</w:t>
      </w:r>
      <w:r w:rsidR="00FD22A7">
        <w:rPr>
          <w:rFonts w:cs="Arial"/>
        </w:rPr>
        <w:t>,</w:t>
      </w:r>
      <w:r w:rsidRPr="00582940">
        <w:rPr>
          <w:rFonts w:cs="Arial"/>
        </w:rPr>
        <w:t xml:space="preserve"> a to vždy do 15. dne prvního kalendářního měsíce daného kalendářního pololetí (leden, červenec), v němž má trvat vztah podle této smlouvy, a platí se na účet ÚFP</w:t>
      </w:r>
      <w:r w:rsidR="00FD22A7">
        <w:rPr>
          <w:rFonts w:cs="Arial"/>
        </w:rPr>
        <w:t xml:space="preserve"> uvedený v záhlaví této smlouvy, nebo jinak písemně určený ÚFP</w:t>
      </w:r>
      <w:r w:rsidRPr="00582940">
        <w:t xml:space="preserve">, </w:t>
      </w:r>
      <w:r w:rsidR="00FD22A7">
        <w:t xml:space="preserve">a </w:t>
      </w:r>
      <w:r w:rsidRPr="00582940">
        <w:t xml:space="preserve">pod var. </w:t>
      </w:r>
      <w:proofErr w:type="gramStart"/>
      <w:r w:rsidRPr="00582940">
        <w:t>symbolem</w:t>
      </w:r>
      <w:proofErr w:type="gramEnd"/>
      <w:r w:rsidRPr="00582940">
        <w:t xml:space="preserve">: </w:t>
      </w:r>
      <w:r w:rsidR="00FD22A7">
        <w:t>38090490</w:t>
      </w:r>
      <w:r w:rsidRPr="00582940">
        <w:t xml:space="preserve">, pokud ÚFP nesdělí FZÚ jinak. </w:t>
      </w:r>
      <w:r w:rsidR="00FD22A7">
        <w:t xml:space="preserve">ÚFP vystaví a doručí FZÚ ke každé sjednané splátce </w:t>
      </w:r>
      <w:r w:rsidR="00D15E2E">
        <w:t xml:space="preserve">úplaty příslušnou fakturu v podobě řádného daňového dokladu. </w:t>
      </w:r>
      <w:r w:rsidRPr="00582940">
        <w:t>Úplata je vždy zaplacena dnem jejího připsání na účet ÚFP</w:t>
      </w:r>
      <w:r w:rsidR="00D15E2E">
        <w:t>,</w:t>
      </w:r>
      <w:r w:rsidRPr="00582940">
        <w:t xml:space="preserve"> a to včetně příslušné DPH.</w:t>
      </w:r>
    </w:p>
    <w:p w:rsidR="00766A2E" w:rsidRPr="00582940" w:rsidRDefault="00C4005C">
      <w:pPr>
        <w:numPr>
          <w:ilvl w:val="0"/>
          <w:numId w:val="5"/>
        </w:numPr>
        <w:spacing w:after="120"/>
        <w:jc w:val="both"/>
      </w:pPr>
      <w:r w:rsidRPr="00582940">
        <w:t xml:space="preserve">FZÚ prohlašuje, že souhlasí s tím, aby byla jednou ročně zvýšena úplata na základě návrhu ÚFP, pokud takové zvýšení nebude o více než o 10% z předchozí výše úplaty. Za účelem takového zvýšení úplaty se smluvní strany zavazují uzavřít </w:t>
      </w:r>
      <w:r w:rsidRPr="00582940">
        <w:rPr>
          <w:b/>
          <w:bCs/>
        </w:rPr>
        <w:t>dodatek k této smlouvě</w:t>
      </w:r>
      <w:r w:rsidRPr="00582940">
        <w:t>, jehož obsahem bude právě uvedené zvýšení úplaty. Dodatek musí být uzavřen do 5 pracovních dnů ode dne, ve kterém ÚFP takový dodatek předloží FZÚ k podpisu. Zvýšení úplaty nabude účinnosti vždy k prvnímu dni kalendářního pololetí následujícího po dni uzavření příslušného dodatku této smlouvy.</w:t>
      </w:r>
    </w:p>
    <w:p w:rsidR="00766A2E" w:rsidRPr="00582940" w:rsidRDefault="00766A2E">
      <w:pPr>
        <w:spacing w:after="120"/>
        <w:jc w:val="both"/>
      </w:pPr>
    </w:p>
    <w:p w:rsidR="00766A2E" w:rsidRPr="00582940" w:rsidRDefault="00C4005C">
      <w:pPr>
        <w:pStyle w:val="Nadpis1"/>
      </w:pPr>
      <w:r w:rsidRPr="00582940">
        <w:t>VI. Trvání a skončení smlouvy</w:t>
      </w:r>
    </w:p>
    <w:p w:rsidR="00766A2E" w:rsidRPr="00582940" w:rsidRDefault="00C4005C">
      <w:pPr>
        <w:numPr>
          <w:ilvl w:val="0"/>
          <w:numId w:val="6"/>
        </w:numPr>
        <w:spacing w:after="120"/>
        <w:jc w:val="both"/>
      </w:pPr>
      <w:r w:rsidRPr="00582940">
        <w:t xml:space="preserve">Tato smlouva se sjednává </w:t>
      </w:r>
      <w:r w:rsidRPr="00582940">
        <w:rPr>
          <w:b/>
          <w:bCs/>
        </w:rPr>
        <w:t>na dobu určitou v trvání jednoho roku</w:t>
      </w:r>
      <w:r w:rsidRPr="00582940">
        <w:t xml:space="preserve"> od </w:t>
      </w:r>
      <w:proofErr w:type="gramStart"/>
      <w:r w:rsidR="00A367C9">
        <w:t>1.1.2020</w:t>
      </w:r>
      <w:proofErr w:type="gramEnd"/>
      <w:r w:rsidRPr="00582940">
        <w:t xml:space="preserve"> do </w:t>
      </w:r>
      <w:r w:rsidR="00A367C9">
        <w:t>31.12.2020</w:t>
      </w:r>
      <w:r w:rsidRPr="00582940">
        <w:t xml:space="preserve"> s tím, že pokud jedna ze stran písemně nevyjádří ve lhůtě nejméně dvou měsíců před </w:t>
      </w:r>
      <w:r w:rsidR="00A367C9">
        <w:t>uplynutím</w:t>
      </w:r>
      <w:r w:rsidRPr="00582940">
        <w:t xml:space="preserve"> sjednané doby trvání této smlouvy svoji vůli trvání smlouvy ukončit, má se za to, že se smluvní strany dohodly na prodloužení trvání této smlouvy o další rok</w:t>
      </w:r>
      <w:r w:rsidR="00A367C9">
        <w:t>,</w:t>
      </w:r>
      <w:r w:rsidRPr="00582940">
        <w:t xml:space="preserve"> a to za stejných podmínek. Takové prodloužení smlouvy je platné nejen v prvním roce trvání této smlouvy, ale i v každém dalším roce trvání této smlouvy.</w:t>
      </w:r>
    </w:p>
    <w:p w:rsidR="00766A2E" w:rsidRPr="00582940" w:rsidRDefault="00C4005C">
      <w:pPr>
        <w:numPr>
          <w:ilvl w:val="0"/>
          <w:numId w:val="6"/>
        </w:numPr>
        <w:spacing w:after="120"/>
        <w:jc w:val="both"/>
      </w:pPr>
      <w:r w:rsidRPr="00582940">
        <w:t xml:space="preserve">Kromě kvalifikovaného uběhnutí sjednané dobry trvání této smlouvy uvedeného v předchozím odstavci skončí tato smlouva na základě </w:t>
      </w:r>
      <w:r w:rsidRPr="00582940">
        <w:rPr>
          <w:b/>
          <w:bCs/>
        </w:rPr>
        <w:t>písemné dohody</w:t>
      </w:r>
      <w:r w:rsidRPr="00582940">
        <w:t xml:space="preserve"> obou smluvních stran, písemné výpovědi jedné ze smluvních stran, nebo odstoupením od smlouvy ze strany ÚFP.</w:t>
      </w:r>
    </w:p>
    <w:p w:rsidR="00766A2E" w:rsidRPr="00582940" w:rsidRDefault="00C4005C">
      <w:pPr>
        <w:numPr>
          <w:ilvl w:val="0"/>
          <w:numId w:val="6"/>
        </w:numPr>
        <w:spacing w:after="120"/>
        <w:jc w:val="both"/>
      </w:pPr>
      <w:r w:rsidRPr="00582940">
        <w:t xml:space="preserve">Smluvní strany mohou tuto smlouvu písemně </w:t>
      </w:r>
      <w:r w:rsidRPr="00582940">
        <w:rPr>
          <w:b/>
          <w:bCs/>
        </w:rPr>
        <w:t>vypovědět</w:t>
      </w:r>
      <w:r w:rsidRPr="00582940">
        <w:t xml:space="preserve"> bez uvedení důvodů</w:t>
      </w:r>
      <w:r w:rsidR="00A367C9">
        <w:t>,</w:t>
      </w:r>
      <w:r w:rsidRPr="00582940">
        <w:t xml:space="preserve"> a to </w:t>
      </w:r>
      <w:r w:rsidRPr="00C912B6">
        <w:rPr>
          <w:b/>
        </w:rPr>
        <w:t xml:space="preserve">s dvouměsíční výpovědní </w:t>
      </w:r>
      <w:r w:rsidR="00C912B6">
        <w:rPr>
          <w:b/>
        </w:rPr>
        <w:t>dobou</w:t>
      </w:r>
      <w:r w:rsidRPr="00582940">
        <w:t xml:space="preserve"> ode dne doručení takové výpovědi druhé smluvní straně s tím, že účinnost výpovědi nastane vždy k prvnímu dni kalendářního pololetí následujícího po pololetí, v němž uběhla výpovědní </w:t>
      </w:r>
      <w:r w:rsidR="00C912B6">
        <w:t>doba</w:t>
      </w:r>
      <w:r w:rsidRPr="00582940">
        <w:t>.</w:t>
      </w:r>
    </w:p>
    <w:p w:rsidR="00C912B6" w:rsidRDefault="00C4005C">
      <w:pPr>
        <w:numPr>
          <w:ilvl w:val="0"/>
          <w:numId w:val="6"/>
        </w:numPr>
        <w:spacing w:after="120"/>
        <w:jc w:val="both"/>
      </w:pPr>
      <w:r w:rsidRPr="00582940">
        <w:t xml:space="preserve">ÚFP je oprávněn </w:t>
      </w:r>
      <w:r w:rsidR="00A367C9">
        <w:t xml:space="preserve">tuto smlouvu ukončit </w:t>
      </w:r>
      <w:r w:rsidR="00A367C9" w:rsidRPr="00C912B6">
        <w:rPr>
          <w:b/>
        </w:rPr>
        <w:t xml:space="preserve">výpovědí </w:t>
      </w:r>
      <w:r w:rsidR="00C912B6" w:rsidRPr="00C912B6">
        <w:rPr>
          <w:b/>
        </w:rPr>
        <w:t>bez výpovědní doby</w:t>
      </w:r>
      <w:r w:rsidRPr="00582940">
        <w:t xml:space="preserve">, pokud FZÚ nezaplatí řádně a včas úplatu podle této smlouvy nebo pokud porušuje své povinnosti sjednané v této smlouvě (čl. III. této smlouvy) nebo pokud včas nepodepíše dodatek k této smlouvě uvedený v čl. V. odst. 3 této smlouvy. </w:t>
      </w:r>
      <w:r w:rsidR="00C912B6">
        <w:t>Takové ukončení smlouvy</w:t>
      </w:r>
      <w:r w:rsidRPr="00582940">
        <w:t xml:space="preserve"> nabývá účinnosti dnem doručení písemné </w:t>
      </w:r>
      <w:r w:rsidR="00C912B6">
        <w:t>výpovědi</w:t>
      </w:r>
      <w:r w:rsidRPr="00582940">
        <w:t xml:space="preserve"> FZÚ. </w:t>
      </w:r>
    </w:p>
    <w:p w:rsidR="00766A2E" w:rsidRPr="00582940" w:rsidRDefault="00C912B6">
      <w:pPr>
        <w:numPr>
          <w:ilvl w:val="0"/>
          <w:numId w:val="6"/>
        </w:numPr>
        <w:spacing w:after="120"/>
        <w:jc w:val="both"/>
      </w:pPr>
      <w:r>
        <w:t>Žádné ukončení smlouvy</w:t>
      </w:r>
      <w:r w:rsidR="00C4005C" w:rsidRPr="00582940">
        <w:t xml:space="preserve"> se nedotýká nároku ÚFP na náhradu škody vzniklé </w:t>
      </w:r>
      <w:r>
        <w:t>porušením smlouvy (smluvních povinností) ze strany FZÚ, leda by se smluvní strany výslovně dohodly jinak.</w:t>
      </w:r>
      <w:bookmarkStart w:id="0" w:name="_GoBack"/>
      <w:bookmarkEnd w:id="0"/>
    </w:p>
    <w:p w:rsidR="00766A2E" w:rsidRPr="00582940" w:rsidRDefault="00766A2E">
      <w:pPr>
        <w:pStyle w:val="Zkladntext"/>
        <w:spacing w:after="120"/>
        <w:rPr>
          <w:rFonts w:ascii="Garamond" w:hAnsi="Garamond"/>
          <w:b/>
          <w:bCs/>
        </w:rPr>
      </w:pPr>
    </w:p>
    <w:p w:rsidR="00766A2E" w:rsidRPr="00582940" w:rsidRDefault="00C4005C">
      <w:pPr>
        <w:pStyle w:val="Zkladntext"/>
        <w:spacing w:after="120"/>
        <w:rPr>
          <w:rFonts w:ascii="Garamond" w:hAnsi="Garamond"/>
          <w:b/>
          <w:bCs/>
        </w:rPr>
      </w:pPr>
      <w:r w:rsidRPr="00582940">
        <w:rPr>
          <w:rFonts w:ascii="Garamond" w:hAnsi="Garamond"/>
          <w:b/>
          <w:bCs/>
        </w:rPr>
        <w:t>VII. Závěrečná ustanovení</w:t>
      </w:r>
    </w:p>
    <w:p w:rsidR="00766A2E" w:rsidRPr="00582940" w:rsidRDefault="00C4005C">
      <w:pPr>
        <w:pStyle w:val="Zkladntext"/>
        <w:numPr>
          <w:ilvl w:val="0"/>
          <w:numId w:val="7"/>
        </w:numPr>
        <w:spacing w:after="120"/>
        <w:jc w:val="both"/>
        <w:rPr>
          <w:rFonts w:ascii="Garamond" w:hAnsi="Garamond"/>
        </w:rPr>
      </w:pPr>
      <w:r w:rsidRPr="00582940">
        <w:rPr>
          <w:rFonts w:ascii="Garamond" w:hAnsi="Garamond"/>
        </w:rPr>
        <w:t>Tato smlouva nabývá platnosti dnem jejího podpisu oběma smluvními stranami.</w:t>
      </w:r>
    </w:p>
    <w:p w:rsidR="003B56B8" w:rsidRDefault="003B56B8">
      <w:pPr>
        <w:pStyle w:val="Zkladntext"/>
        <w:numPr>
          <w:ilvl w:val="0"/>
          <w:numId w:val="7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/>
          <w:bCs/>
        </w:rPr>
        <w:t xml:space="preserve">Tato smlouva bude </w:t>
      </w:r>
      <w:r w:rsidRPr="0010235F">
        <w:rPr>
          <w:rFonts w:ascii="Garamond" w:hAnsi="Garamond"/>
          <w:bCs/>
        </w:rPr>
        <w:t>uveřejněna v souladu se zákonem č. 340/2015 Sb., o registru smluv. Smluvní st</w:t>
      </w:r>
      <w:r>
        <w:rPr>
          <w:rFonts w:ascii="Garamond" w:hAnsi="Garamond"/>
          <w:bCs/>
        </w:rPr>
        <w:t>rany se dohodly, že uveřejnění této s</w:t>
      </w:r>
      <w:r w:rsidRPr="0010235F">
        <w:rPr>
          <w:rFonts w:ascii="Garamond" w:hAnsi="Garamond"/>
          <w:bCs/>
        </w:rPr>
        <w:t xml:space="preserve">mlouvy prostřednictvím registru smluv zajistí </w:t>
      </w:r>
      <w:r>
        <w:rPr>
          <w:rFonts w:ascii="Garamond" w:hAnsi="Garamond"/>
          <w:bCs/>
        </w:rPr>
        <w:t>ÚFP</w:t>
      </w:r>
      <w:r w:rsidRPr="0010235F">
        <w:rPr>
          <w:rFonts w:ascii="Garamond" w:hAnsi="Garamond"/>
          <w:bCs/>
        </w:rPr>
        <w:t xml:space="preserve">. </w:t>
      </w:r>
      <w:r>
        <w:rPr>
          <w:rFonts w:ascii="Garamond" w:hAnsi="Garamond"/>
          <w:bCs/>
        </w:rPr>
        <w:t>S ohledem na výše uvedené tato s</w:t>
      </w:r>
      <w:r w:rsidRPr="0010235F">
        <w:rPr>
          <w:rFonts w:ascii="Garamond" w:hAnsi="Garamond"/>
        </w:rPr>
        <w:t xml:space="preserve">mlouva nabývá účinnosti dnem jejího zveřejnění v registru smluv </w:t>
      </w:r>
      <w:r w:rsidRPr="0010235F">
        <w:rPr>
          <w:rFonts w:ascii="Garamond" w:hAnsi="Garamond"/>
          <w:bCs/>
        </w:rPr>
        <w:t>v souladu se zákonem o registru smluv.</w:t>
      </w:r>
    </w:p>
    <w:p w:rsidR="00C912B6" w:rsidRDefault="001D2F30">
      <w:pPr>
        <w:pStyle w:val="Zkladntext"/>
        <w:numPr>
          <w:ilvl w:val="0"/>
          <w:numId w:val="7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Tato smlouva nahrazuje veškerá</w:t>
      </w:r>
      <w:r w:rsidR="00C912B6">
        <w:rPr>
          <w:rFonts w:ascii="Garamond" w:hAnsi="Garamond"/>
        </w:rPr>
        <w:t xml:space="preserve"> předchozí (ať už písemná nebo ústní) ujednání stran týkající se stejného předmětu s tím, že smluvní strany zároveň konstatují, že veškerá jejich práva a nároky plynoucí z jejich předchozích ujednání o stejném předmětu mají ke dni uzavření této smlouvy za vyrovnaná, a nebudou po sobě z tohoto titulu nic dalšího požadovat.</w:t>
      </w:r>
    </w:p>
    <w:p w:rsidR="00766A2E" w:rsidRPr="00582940" w:rsidRDefault="00C4005C">
      <w:pPr>
        <w:pStyle w:val="Zkladntext"/>
        <w:numPr>
          <w:ilvl w:val="0"/>
          <w:numId w:val="7"/>
        </w:numPr>
        <w:spacing w:after="120"/>
        <w:jc w:val="both"/>
        <w:rPr>
          <w:rFonts w:ascii="Garamond" w:hAnsi="Garamond"/>
        </w:rPr>
      </w:pPr>
      <w:r w:rsidRPr="00582940">
        <w:rPr>
          <w:rFonts w:ascii="Garamond" w:hAnsi="Garamond"/>
        </w:rPr>
        <w:t>Bude-li nebo stane-li se některé ustanovení této smlouvy neplatným nebo neúčinným nebo bude-li některé ustanovení této smlouvy prohlášeno soudem za neplatné či neúčinné, zůstávají ostatní ustanove</w:t>
      </w:r>
      <w:r w:rsidR="00C912B6">
        <w:rPr>
          <w:rFonts w:ascii="Garamond" w:hAnsi="Garamond"/>
        </w:rPr>
        <w:t>ní této smlouvy platná a účinná</w:t>
      </w:r>
      <w:r w:rsidRPr="00582940">
        <w:rPr>
          <w:rFonts w:ascii="Garamond" w:hAnsi="Garamond"/>
        </w:rPr>
        <w:t>.</w:t>
      </w:r>
    </w:p>
    <w:p w:rsidR="00766A2E" w:rsidRPr="00582940" w:rsidRDefault="00C4005C">
      <w:pPr>
        <w:pStyle w:val="Zkladntext"/>
        <w:numPr>
          <w:ilvl w:val="0"/>
          <w:numId w:val="7"/>
        </w:numPr>
        <w:spacing w:after="120"/>
        <w:jc w:val="both"/>
        <w:rPr>
          <w:rFonts w:ascii="Garamond" w:hAnsi="Garamond"/>
        </w:rPr>
      </w:pPr>
      <w:r w:rsidRPr="00582940">
        <w:rPr>
          <w:rFonts w:ascii="Garamond" w:hAnsi="Garamond"/>
        </w:rPr>
        <w:t>Tuto smlouvu lze měnit pouze písemnými průběžně číslovanými dodatky podepsanými oběma smluvními stranami.</w:t>
      </w:r>
    </w:p>
    <w:p w:rsidR="00766A2E" w:rsidRPr="00582940" w:rsidRDefault="00C4005C">
      <w:pPr>
        <w:pStyle w:val="Zkladntext"/>
        <w:numPr>
          <w:ilvl w:val="0"/>
          <w:numId w:val="7"/>
        </w:numPr>
        <w:spacing w:after="120"/>
        <w:jc w:val="both"/>
        <w:rPr>
          <w:rFonts w:ascii="Garamond" w:hAnsi="Garamond"/>
        </w:rPr>
      </w:pPr>
      <w:r w:rsidRPr="00582940">
        <w:rPr>
          <w:rFonts w:ascii="Garamond" w:hAnsi="Garamond"/>
        </w:rPr>
        <w:t xml:space="preserve">Veškeré písemnosti doručované v souladu s touto smlouvou se budou doručovat na adresy uvedené v této smlouvě, anebo na jiné adresy v České republice písemně sdělené druhé smluvní straně. </w:t>
      </w:r>
      <w:r w:rsidRPr="00582940">
        <w:rPr>
          <w:rFonts w:ascii="Garamond" w:hAnsi="Garamond"/>
          <w:szCs w:val="22"/>
        </w:rPr>
        <w:t xml:space="preserve">Má-li být podle této dohody doručena listina, považuje se za doručenou buď dnem osobního převzetí adresátem, nebo dnem poštovního doručení na adresu podle předchozí věty. </w:t>
      </w:r>
      <w:r w:rsidRPr="00582940">
        <w:rPr>
          <w:rFonts w:ascii="Garamond" w:hAnsi="Garamond"/>
        </w:rPr>
        <w:t xml:space="preserve">Veškeré písemnosti doručované v souladu s touto smlouvou zaslané </w:t>
      </w:r>
      <w:r w:rsidR="00C912B6">
        <w:rPr>
          <w:rFonts w:ascii="Garamond" w:hAnsi="Garamond"/>
        </w:rPr>
        <w:t>druhé smluvní straně</w:t>
      </w:r>
      <w:r w:rsidRPr="00582940">
        <w:rPr>
          <w:rFonts w:ascii="Garamond" w:hAnsi="Garamond"/>
        </w:rPr>
        <w:t xml:space="preserve"> do vlastních rukou doporučenou poštou na doručenku, příp. s dodejkou, se považují za doručené nejpozději uplynutím </w:t>
      </w:r>
      <w:r w:rsidR="00C912B6">
        <w:rPr>
          <w:rFonts w:ascii="Garamond" w:hAnsi="Garamond"/>
        </w:rPr>
        <w:t>třetího</w:t>
      </w:r>
      <w:r w:rsidRPr="00582940">
        <w:rPr>
          <w:rFonts w:ascii="Garamond" w:hAnsi="Garamond"/>
        </w:rPr>
        <w:t xml:space="preserve"> (</w:t>
      </w:r>
      <w:r w:rsidR="00C912B6">
        <w:rPr>
          <w:rFonts w:ascii="Garamond" w:hAnsi="Garamond"/>
        </w:rPr>
        <w:t>3</w:t>
      </w:r>
      <w:r w:rsidRPr="00582940">
        <w:rPr>
          <w:rFonts w:ascii="Garamond" w:hAnsi="Garamond"/>
        </w:rPr>
        <w:t>.) dne poté, co byly odeslány odesílatelem na příslušnou výše uvedenou adresu, nebyly-li již doručeny dříve, nebo není-li v této smlouvě stanoveno jinak.</w:t>
      </w:r>
    </w:p>
    <w:p w:rsidR="00766A2E" w:rsidRPr="00582940" w:rsidRDefault="00C4005C">
      <w:pPr>
        <w:pStyle w:val="Zkladntext"/>
        <w:numPr>
          <w:ilvl w:val="0"/>
          <w:numId w:val="7"/>
        </w:numPr>
        <w:spacing w:after="120"/>
        <w:jc w:val="both"/>
        <w:rPr>
          <w:rFonts w:ascii="Garamond" w:hAnsi="Garamond"/>
        </w:rPr>
      </w:pPr>
      <w:r w:rsidRPr="00582940">
        <w:rPr>
          <w:rFonts w:ascii="Garamond" w:hAnsi="Garamond"/>
        </w:rPr>
        <w:t>Tato smlouva se vyhotovuje ve dvou stejnopisech, z nichž jeden obdrží ÚFP a jeden FZÚ.</w:t>
      </w:r>
    </w:p>
    <w:p w:rsidR="00766A2E" w:rsidRPr="00582940" w:rsidRDefault="00C4005C">
      <w:pPr>
        <w:pStyle w:val="Zkladntext"/>
        <w:numPr>
          <w:ilvl w:val="0"/>
          <w:numId w:val="7"/>
        </w:numPr>
        <w:spacing w:after="120"/>
        <w:jc w:val="both"/>
        <w:rPr>
          <w:rFonts w:ascii="Garamond" w:hAnsi="Garamond"/>
        </w:rPr>
      </w:pPr>
      <w:r w:rsidRPr="00582940">
        <w:rPr>
          <w:rFonts w:ascii="Garamond" w:hAnsi="Garamond"/>
        </w:rPr>
        <w:t>Smluvní strany prohlašují, že si tuto smlouvu přečetly, jejímu obsahu porozuměly a souhlasí s ním, smlouva vyjadřuje přesně, určitě a srozumitelně jejich vůli a smluvním stranám nejsou známy žádné skutečnosti, které by bránily uzavření smlouvy a plnění smluvních závazků.</w:t>
      </w:r>
    </w:p>
    <w:p w:rsidR="00766A2E" w:rsidRPr="00582940" w:rsidRDefault="00766A2E">
      <w:pPr>
        <w:spacing w:after="120"/>
        <w:jc w:val="both"/>
      </w:pPr>
    </w:p>
    <w:p w:rsidR="00766A2E" w:rsidRPr="00F6103E" w:rsidRDefault="00C4005C">
      <w:pPr>
        <w:jc w:val="both"/>
      </w:pPr>
      <w:r w:rsidRPr="00F6103E">
        <w:t>V Praze dne …………</w:t>
      </w:r>
      <w:r w:rsidRPr="00F6103E">
        <w:tab/>
      </w:r>
      <w:r w:rsidRPr="00F6103E">
        <w:tab/>
      </w:r>
      <w:r w:rsidRPr="00F6103E">
        <w:tab/>
      </w:r>
      <w:r w:rsidRPr="00F6103E">
        <w:tab/>
      </w:r>
      <w:r w:rsidRPr="00F6103E">
        <w:tab/>
      </w:r>
    </w:p>
    <w:p w:rsidR="00766A2E" w:rsidRPr="00F6103E" w:rsidRDefault="00766A2E">
      <w:pPr>
        <w:jc w:val="both"/>
      </w:pPr>
    </w:p>
    <w:p w:rsidR="00766A2E" w:rsidRPr="00F6103E" w:rsidRDefault="00766A2E">
      <w:pPr>
        <w:jc w:val="both"/>
      </w:pPr>
    </w:p>
    <w:p w:rsidR="00766A2E" w:rsidRPr="00F6103E" w:rsidRDefault="00766A2E">
      <w:pPr>
        <w:jc w:val="both"/>
      </w:pPr>
    </w:p>
    <w:p w:rsidR="00766A2E" w:rsidRPr="00F6103E" w:rsidRDefault="00766A2E">
      <w:pPr>
        <w:jc w:val="both"/>
      </w:pPr>
    </w:p>
    <w:p w:rsidR="00766A2E" w:rsidRPr="00F6103E" w:rsidRDefault="00C4005C">
      <w:pPr>
        <w:jc w:val="both"/>
      </w:pPr>
      <w:r w:rsidRPr="00F6103E">
        <w:t>…………………………………….</w:t>
      </w:r>
      <w:r w:rsidRPr="00F6103E">
        <w:tab/>
      </w:r>
      <w:r w:rsidRPr="00F6103E">
        <w:tab/>
      </w:r>
      <w:r w:rsidRPr="00F6103E">
        <w:tab/>
      </w:r>
      <w:r w:rsidRPr="00F6103E">
        <w:tab/>
      </w:r>
    </w:p>
    <w:p w:rsidR="00766A2E" w:rsidRPr="00F6103E" w:rsidRDefault="00C4005C">
      <w:pPr>
        <w:jc w:val="both"/>
      </w:pPr>
      <w:r w:rsidRPr="00F6103E">
        <w:rPr>
          <w:b/>
          <w:bCs/>
        </w:rPr>
        <w:t xml:space="preserve">Ústav fyziky plazmatu AV ČR, </w:t>
      </w:r>
      <w:proofErr w:type="gramStart"/>
      <w:r w:rsidRPr="00F6103E">
        <w:rPr>
          <w:b/>
          <w:bCs/>
        </w:rPr>
        <w:t>v.v.</w:t>
      </w:r>
      <w:proofErr w:type="gramEnd"/>
      <w:r w:rsidRPr="00F6103E">
        <w:rPr>
          <w:b/>
          <w:bCs/>
        </w:rPr>
        <w:t>i.</w:t>
      </w:r>
      <w:r w:rsidRPr="00F6103E">
        <w:tab/>
      </w:r>
      <w:r w:rsidRPr="00F6103E">
        <w:tab/>
      </w:r>
      <w:r w:rsidRPr="00F6103E">
        <w:tab/>
      </w:r>
    </w:p>
    <w:p w:rsidR="00766A2E" w:rsidRPr="00F6103E" w:rsidRDefault="00766A2E">
      <w:pPr>
        <w:jc w:val="both"/>
      </w:pPr>
    </w:p>
    <w:p w:rsidR="00766A2E" w:rsidRPr="00F6103E" w:rsidRDefault="00766A2E">
      <w:pPr>
        <w:jc w:val="both"/>
      </w:pPr>
    </w:p>
    <w:p w:rsidR="00766A2E" w:rsidRPr="00F6103E" w:rsidRDefault="00766A2E">
      <w:pPr>
        <w:jc w:val="both"/>
      </w:pPr>
    </w:p>
    <w:p w:rsidR="00766A2E" w:rsidRPr="00F6103E" w:rsidRDefault="00766A2E">
      <w:pPr>
        <w:jc w:val="both"/>
      </w:pPr>
    </w:p>
    <w:p w:rsidR="00766A2E" w:rsidRPr="00F6103E" w:rsidRDefault="00766A2E">
      <w:pPr>
        <w:jc w:val="both"/>
      </w:pPr>
    </w:p>
    <w:p w:rsidR="00766A2E" w:rsidRPr="00F6103E" w:rsidRDefault="00C4005C">
      <w:pPr>
        <w:jc w:val="both"/>
      </w:pPr>
      <w:r w:rsidRPr="00F6103E">
        <w:t>V Praze dne ................</w:t>
      </w:r>
    </w:p>
    <w:p w:rsidR="00766A2E" w:rsidRPr="00F6103E" w:rsidRDefault="00766A2E">
      <w:pPr>
        <w:jc w:val="both"/>
      </w:pPr>
    </w:p>
    <w:p w:rsidR="00766A2E" w:rsidRPr="00F6103E" w:rsidRDefault="00766A2E">
      <w:pPr>
        <w:jc w:val="both"/>
      </w:pPr>
    </w:p>
    <w:p w:rsidR="00766A2E" w:rsidRPr="00F6103E" w:rsidRDefault="00766A2E">
      <w:pPr>
        <w:jc w:val="both"/>
      </w:pPr>
    </w:p>
    <w:p w:rsidR="00766A2E" w:rsidRPr="00F6103E" w:rsidRDefault="00766A2E">
      <w:pPr>
        <w:jc w:val="both"/>
      </w:pPr>
    </w:p>
    <w:p w:rsidR="00766A2E" w:rsidRPr="00F6103E" w:rsidRDefault="00C4005C">
      <w:pPr>
        <w:jc w:val="both"/>
      </w:pPr>
      <w:r w:rsidRPr="00F6103E">
        <w:t>……………………………….</w:t>
      </w:r>
    </w:p>
    <w:p w:rsidR="00C4005C" w:rsidRPr="00F6103E" w:rsidRDefault="00C4005C">
      <w:pPr>
        <w:jc w:val="both"/>
      </w:pPr>
      <w:r w:rsidRPr="00F6103E">
        <w:rPr>
          <w:b/>
          <w:bCs/>
        </w:rPr>
        <w:t xml:space="preserve">Fyzikální ústav AV ČR, </w:t>
      </w:r>
      <w:proofErr w:type="gramStart"/>
      <w:r w:rsidRPr="00F6103E">
        <w:rPr>
          <w:b/>
          <w:bCs/>
        </w:rPr>
        <w:t>v.v.</w:t>
      </w:r>
      <w:proofErr w:type="gramEnd"/>
      <w:r w:rsidRPr="00F6103E">
        <w:rPr>
          <w:b/>
          <w:bCs/>
        </w:rPr>
        <w:t>i.</w:t>
      </w:r>
    </w:p>
    <w:sectPr w:rsidR="00C4005C" w:rsidRPr="00F6103E" w:rsidSect="00F6103E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C5AC3"/>
    <w:multiLevelType w:val="hybridMultilevel"/>
    <w:tmpl w:val="48B810C8"/>
    <w:lvl w:ilvl="0" w:tplc="D1AA1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F5ECE"/>
    <w:multiLevelType w:val="hybridMultilevel"/>
    <w:tmpl w:val="9FE476D8"/>
    <w:lvl w:ilvl="0" w:tplc="9880108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B03932"/>
    <w:multiLevelType w:val="hybridMultilevel"/>
    <w:tmpl w:val="C7FEE97C"/>
    <w:lvl w:ilvl="0" w:tplc="91C81B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C83333"/>
    <w:multiLevelType w:val="hybridMultilevel"/>
    <w:tmpl w:val="E1DA0DAA"/>
    <w:lvl w:ilvl="0" w:tplc="30464E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5B489F"/>
    <w:multiLevelType w:val="hybridMultilevel"/>
    <w:tmpl w:val="8C90D18C"/>
    <w:lvl w:ilvl="0" w:tplc="30464E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5C703A"/>
    <w:multiLevelType w:val="hybridMultilevel"/>
    <w:tmpl w:val="4C80473E"/>
    <w:lvl w:ilvl="0" w:tplc="D862CDA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ED063A"/>
    <w:multiLevelType w:val="hybridMultilevel"/>
    <w:tmpl w:val="058ADE0A"/>
    <w:lvl w:ilvl="0" w:tplc="4BE8533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3E"/>
    <w:rsid w:val="0004010A"/>
    <w:rsid w:val="001D2F30"/>
    <w:rsid w:val="001E4213"/>
    <w:rsid w:val="003B56B8"/>
    <w:rsid w:val="00582940"/>
    <w:rsid w:val="00760B2D"/>
    <w:rsid w:val="00766A2E"/>
    <w:rsid w:val="009C2820"/>
    <w:rsid w:val="00A367C9"/>
    <w:rsid w:val="00BE5A5D"/>
    <w:rsid w:val="00C4005C"/>
    <w:rsid w:val="00C912B6"/>
    <w:rsid w:val="00D15E2E"/>
    <w:rsid w:val="00E00784"/>
    <w:rsid w:val="00E51AD6"/>
    <w:rsid w:val="00F6103E"/>
    <w:rsid w:val="00FD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754AC8-6B9E-497C-81F2-8EBFCB27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after="120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rFonts w:ascii="Times New Roman" w:hAnsi="Times New Roman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0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1472</Words>
  <Characters>8688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>Dohoda o spolupráci při využití ubytovny ÚFP AV ČR, v</vt:lpstr>
      <vt:lpstr>    (dále jen „ÚFP“)</vt:lpstr>
      <vt:lpstr>IV. Práva a povinnosti ÚFP</vt:lpstr>
      <vt:lpstr>V. Úplata za nájem</vt:lpstr>
      <vt:lpstr>VI. Trvání a skončení smlouvy</vt:lpstr>
    </vt:vector>
  </TitlesOfParts>
  <Company/>
  <LinksUpToDate>false</LinksUpToDate>
  <CharactersWithSpaces>10140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spolupráci při využití ubytovny ÚFP AV ČR, v</dc:title>
  <dc:creator>chraska</dc:creator>
  <cp:lastModifiedBy>klara</cp:lastModifiedBy>
  <cp:revision>2</cp:revision>
  <dcterms:created xsi:type="dcterms:W3CDTF">2020-01-15T10:09:00Z</dcterms:created>
  <dcterms:modified xsi:type="dcterms:W3CDTF">2020-01-15T10:09:00Z</dcterms:modified>
</cp:coreProperties>
</file>