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62" w:rsidRDefault="000E2162" w:rsidP="00AC05EC">
      <w:pPr>
        <w:pStyle w:val="Default"/>
        <w:jc w:val="center"/>
        <w:rPr>
          <w:b/>
          <w:bCs/>
          <w:sz w:val="28"/>
          <w:szCs w:val="28"/>
        </w:rPr>
      </w:pPr>
      <w:r>
        <w:rPr>
          <w:b/>
          <w:bCs/>
          <w:sz w:val="28"/>
          <w:szCs w:val="28"/>
        </w:rPr>
        <w:t>Smlouva o ubytování</w:t>
      </w:r>
    </w:p>
    <w:p w:rsidR="0049224C" w:rsidRDefault="0049224C" w:rsidP="00AC05EC">
      <w:pPr>
        <w:pStyle w:val="Default"/>
        <w:jc w:val="center"/>
        <w:rPr>
          <w:sz w:val="28"/>
          <w:szCs w:val="28"/>
        </w:rPr>
      </w:pPr>
    </w:p>
    <w:p w:rsidR="002E6CE1" w:rsidRDefault="006C62E3" w:rsidP="000E2162">
      <w:pPr>
        <w:pStyle w:val="Default"/>
        <w:jc w:val="both"/>
        <w:rPr>
          <w:b/>
          <w:bCs/>
          <w:u w:val="single"/>
        </w:rPr>
      </w:pPr>
      <w:r>
        <w:rPr>
          <w:b/>
          <w:bCs/>
          <w:u w:val="single"/>
        </w:rPr>
        <w:t>EDEN BŘEZKA s.r.o.</w:t>
      </w:r>
    </w:p>
    <w:p w:rsidR="00497854" w:rsidRDefault="008C588D" w:rsidP="000E2162">
      <w:pPr>
        <w:pStyle w:val="Default"/>
        <w:jc w:val="both"/>
        <w:rPr>
          <w:bCs/>
        </w:rPr>
      </w:pPr>
      <w:r>
        <w:rPr>
          <w:bCs/>
        </w:rPr>
        <w:t xml:space="preserve">Na </w:t>
      </w:r>
      <w:r w:rsidR="006C62E3">
        <w:rPr>
          <w:bCs/>
        </w:rPr>
        <w:t>šejdru 247/6a</w:t>
      </w:r>
      <w:r>
        <w:rPr>
          <w:bCs/>
        </w:rPr>
        <w:t xml:space="preserve">, </w:t>
      </w:r>
      <w:r w:rsidR="006C62E3">
        <w:rPr>
          <w:bCs/>
        </w:rPr>
        <w:t xml:space="preserve">Libuš, </w:t>
      </w:r>
      <w:r>
        <w:rPr>
          <w:bCs/>
        </w:rPr>
        <w:t xml:space="preserve">Praha </w:t>
      </w:r>
      <w:r w:rsidR="006C62E3">
        <w:rPr>
          <w:bCs/>
        </w:rPr>
        <w:t>4</w:t>
      </w:r>
      <w:r>
        <w:rPr>
          <w:bCs/>
        </w:rPr>
        <w:t>, PSČ 1</w:t>
      </w:r>
      <w:r w:rsidR="006C62E3">
        <w:rPr>
          <w:bCs/>
        </w:rPr>
        <w:t>4200</w:t>
      </w:r>
    </w:p>
    <w:p w:rsidR="00EF70F8" w:rsidRDefault="00EF70F8" w:rsidP="00EF70F8">
      <w:pPr>
        <w:pStyle w:val="Default"/>
        <w:jc w:val="both"/>
        <w:rPr>
          <w:bCs/>
        </w:rPr>
      </w:pPr>
      <w:r w:rsidRPr="00310AC7">
        <w:rPr>
          <w:bCs/>
        </w:rPr>
        <w:t xml:space="preserve">IČ: </w:t>
      </w:r>
      <w:r w:rsidR="006C62E3">
        <w:rPr>
          <w:bCs/>
        </w:rPr>
        <w:t>06887627</w:t>
      </w:r>
    </w:p>
    <w:p w:rsidR="008C588D" w:rsidRPr="00310AC7" w:rsidRDefault="008C588D" w:rsidP="00EF70F8">
      <w:pPr>
        <w:pStyle w:val="Default"/>
        <w:jc w:val="both"/>
      </w:pPr>
      <w:r>
        <w:rPr>
          <w:bCs/>
        </w:rPr>
        <w:t>DIČ: CZ</w:t>
      </w:r>
      <w:r w:rsidR="006C62E3">
        <w:rPr>
          <w:bCs/>
        </w:rPr>
        <w:t>06887627</w:t>
      </w:r>
    </w:p>
    <w:p w:rsidR="000E2162" w:rsidRPr="00310AC7" w:rsidRDefault="000E2162" w:rsidP="000E2162">
      <w:pPr>
        <w:pStyle w:val="Default"/>
        <w:jc w:val="both"/>
      </w:pPr>
      <w:r w:rsidRPr="00310AC7">
        <w:rPr>
          <w:bCs/>
        </w:rPr>
        <w:t xml:space="preserve">tel.: </w:t>
      </w:r>
      <w:r w:rsidRPr="00310AC7">
        <w:t xml:space="preserve">+420  </w:t>
      </w:r>
      <w:r w:rsidR="006C62E3">
        <w:t>604459004 (paní Hůlová)</w:t>
      </w:r>
    </w:p>
    <w:p w:rsidR="000E2162" w:rsidRPr="00310AC7" w:rsidRDefault="000E2162" w:rsidP="000E2162">
      <w:pPr>
        <w:pStyle w:val="Default"/>
        <w:jc w:val="both"/>
      </w:pPr>
      <w:r w:rsidRPr="00310AC7">
        <w:t xml:space="preserve">bankovní spojení: </w:t>
      </w:r>
      <w:r w:rsidR="006C62E3">
        <w:t>Komerční banka 115-6976920287/0100</w:t>
      </w:r>
    </w:p>
    <w:p w:rsidR="000E2162" w:rsidRDefault="00EF70F8" w:rsidP="000E2162">
      <w:pPr>
        <w:pStyle w:val="Default"/>
        <w:jc w:val="both"/>
        <w:rPr>
          <w:bCs/>
        </w:rPr>
      </w:pPr>
      <w:r w:rsidRPr="00310AC7">
        <w:t>(</w:t>
      </w:r>
      <w:r w:rsidR="000E2162" w:rsidRPr="00310AC7">
        <w:t>dále jako „</w:t>
      </w:r>
      <w:r w:rsidR="000E2162" w:rsidRPr="00310AC7">
        <w:rPr>
          <w:b/>
          <w:bCs/>
        </w:rPr>
        <w:t>ubytovatel</w:t>
      </w:r>
      <w:r w:rsidR="000E2162" w:rsidRPr="00C7349E">
        <w:rPr>
          <w:bCs/>
        </w:rPr>
        <w:t>“</w:t>
      </w:r>
      <w:r w:rsidRPr="00C7349E">
        <w:rPr>
          <w:bCs/>
        </w:rPr>
        <w:t>)</w:t>
      </w:r>
    </w:p>
    <w:p w:rsidR="00EC6F2C" w:rsidRPr="00310AC7" w:rsidRDefault="00EC6F2C" w:rsidP="000E2162">
      <w:pPr>
        <w:pStyle w:val="Default"/>
        <w:jc w:val="both"/>
      </w:pPr>
    </w:p>
    <w:p w:rsidR="000E2162" w:rsidRPr="00310AC7" w:rsidRDefault="000E2162" w:rsidP="000E2162">
      <w:pPr>
        <w:pStyle w:val="Default"/>
        <w:jc w:val="both"/>
      </w:pPr>
      <w:r w:rsidRPr="00310AC7">
        <w:rPr>
          <w:b/>
          <w:bCs/>
        </w:rPr>
        <w:t>a</w:t>
      </w:r>
    </w:p>
    <w:p w:rsidR="002C000E" w:rsidRPr="00310AC7" w:rsidRDefault="002C000E" w:rsidP="000E2162">
      <w:pPr>
        <w:pStyle w:val="Default"/>
        <w:jc w:val="both"/>
        <w:rPr>
          <w:b/>
          <w:bCs/>
          <w:u w:val="single"/>
        </w:rPr>
      </w:pPr>
    </w:p>
    <w:p w:rsidR="000E2162" w:rsidRPr="00310AC7" w:rsidRDefault="000E2162" w:rsidP="000E2162">
      <w:pPr>
        <w:pStyle w:val="Default"/>
        <w:jc w:val="both"/>
      </w:pPr>
      <w:r w:rsidRPr="00310AC7">
        <w:rPr>
          <w:b/>
          <w:bCs/>
          <w:u w:val="single"/>
        </w:rPr>
        <w:t>Psychiatrická nemocnice Horní Beřkovice</w:t>
      </w:r>
    </w:p>
    <w:p w:rsidR="000E2162" w:rsidRPr="00310AC7" w:rsidRDefault="000E2162" w:rsidP="000E2162">
      <w:pPr>
        <w:pStyle w:val="Default"/>
        <w:jc w:val="both"/>
      </w:pPr>
      <w:r w:rsidRPr="00310AC7">
        <w:t>se sídlem: 411 85 Horní Beřkovice, Podřipská 1</w:t>
      </w:r>
    </w:p>
    <w:p w:rsidR="000E2162" w:rsidRPr="00310AC7" w:rsidRDefault="000E2162" w:rsidP="000E2162">
      <w:pPr>
        <w:pStyle w:val="Default"/>
        <w:jc w:val="both"/>
      </w:pPr>
      <w:r w:rsidRPr="00310AC7">
        <w:rPr>
          <w:bCs/>
        </w:rPr>
        <w:t xml:space="preserve">tel. sekretariát ředitele: </w:t>
      </w:r>
      <w:r w:rsidRPr="00310AC7">
        <w:t>416 808 235</w:t>
      </w:r>
    </w:p>
    <w:p w:rsidR="000E2162" w:rsidRPr="00310AC7" w:rsidRDefault="000E2162" w:rsidP="000E2162">
      <w:pPr>
        <w:pStyle w:val="Default"/>
        <w:jc w:val="both"/>
      </w:pPr>
      <w:r w:rsidRPr="00310AC7">
        <w:rPr>
          <w:bCs/>
        </w:rPr>
        <w:t xml:space="preserve">IČ: </w:t>
      </w:r>
      <w:r w:rsidRPr="00310AC7">
        <w:t>00673552</w:t>
      </w:r>
    </w:p>
    <w:p w:rsidR="000E2162" w:rsidRPr="00310AC7" w:rsidRDefault="000E2162" w:rsidP="000E2162">
      <w:pPr>
        <w:pStyle w:val="Default"/>
        <w:jc w:val="both"/>
      </w:pPr>
      <w:r w:rsidRPr="00310AC7">
        <w:t>DIČ:</w:t>
      </w:r>
      <w:r w:rsidR="002D7608">
        <w:t xml:space="preserve"> </w:t>
      </w:r>
      <w:r w:rsidRPr="00310AC7">
        <w:t>CZ00673552</w:t>
      </w:r>
    </w:p>
    <w:p w:rsidR="000E2162" w:rsidRPr="004A0D85" w:rsidRDefault="000E2162" w:rsidP="000E2162">
      <w:pPr>
        <w:pStyle w:val="Default"/>
        <w:jc w:val="both"/>
      </w:pPr>
      <w:r w:rsidRPr="004A0D85">
        <w:t>bankovní spojení: Česká národní banka, č. účtu: 107-7930171/0710</w:t>
      </w:r>
    </w:p>
    <w:p w:rsidR="004A0D85" w:rsidRPr="004A0D85" w:rsidRDefault="004A0D85" w:rsidP="004A0D85">
      <w:pPr>
        <w:spacing w:after="0"/>
        <w:rPr>
          <w:rFonts w:ascii="Times New Roman" w:hAnsi="Times New Roman" w:cs="Times New Roman"/>
          <w:sz w:val="24"/>
          <w:szCs w:val="24"/>
        </w:rPr>
      </w:pPr>
      <w:r w:rsidRPr="004A0D85">
        <w:rPr>
          <w:rFonts w:ascii="Times New Roman" w:hAnsi="Times New Roman" w:cs="Times New Roman"/>
          <w:sz w:val="24"/>
          <w:szCs w:val="24"/>
        </w:rPr>
        <w:t xml:space="preserve">zřizovací listina vydaná Ministerstvem zdravotnictví České republiky, </w:t>
      </w:r>
      <w:r w:rsidR="00C74FDB">
        <w:rPr>
          <w:rFonts w:ascii="Times New Roman" w:hAnsi="Times New Roman" w:cs="Times New Roman"/>
          <w:sz w:val="24"/>
          <w:szCs w:val="24"/>
        </w:rPr>
        <w:br/>
      </w:r>
      <w:r w:rsidRPr="004A0D85">
        <w:rPr>
          <w:rFonts w:ascii="Times New Roman" w:hAnsi="Times New Roman" w:cs="Times New Roman"/>
          <w:sz w:val="24"/>
          <w:szCs w:val="24"/>
        </w:rPr>
        <w:t xml:space="preserve">ve znění ze dne 18. 09. 2018, čj. MZDR 29705/2018-1/OPŘ, </w:t>
      </w:r>
    </w:p>
    <w:p w:rsidR="000E2162" w:rsidRPr="002D7608" w:rsidRDefault="000E2162" w:rsidP="000E2162">
      <w:pPr>
        <w:pStyle w:val="Default"/>
        <w:jc w:val="both"/>
      </w:pPr>
      <w:r w:rsidRPr="004A0D85">
        <w:rPr>
          <w:bCs/>
        </w:rPr>
        <w:t xml:space="preserve">zastoupená: </w:t>
      </w:r>
      <w:r w:rsidRPr="00310AC7">
        <w:rPr>
          <w:b/>
          <w:bCs/>
        </w:rPr>
        <w:t>MUDr. Jiřím Tomečkem MBA</w:t>
      </w:r>
      <w:r w:rsidRPr="002D7608">
        <w:rPr>
          <w:bCs/>
        </w:rPr>
        <w:t>, ředitelem</w:t>
      </w:r>
    </w:p>
    <w:p w:rsidR="000E2162" w:rsidRPr="00310AC7" w:rsidRDefault="00C7349E" w:rsidP="000E2162">
      <w:pPr>
        <w:pStyle w:val="Default"/>
        <w:jc w:val="both"/>
      </w:pPr>
      <w:r>
        <w:t>(</w:t>
      </w:r>
      <w:r w:rsidR="000E2162" w:rsidRPr="00310AC7">
        <w:t>dále jako „</w:t>
      </w:r>
      <w:r w:rsidR="000E2162" w:rsidRPr="00310AC7">
        <w:rPr>
          <w:b/>
          <w:bCs/>
        </w:rPr>
        <w:t>objednatel</w:t>
      </w:r>
      <w:r w:rsidR="000E2162" w:rsidRPr="00C7349E">
        <w:rPr>
          <w:bCs/>
        </w:rPr>
        <w:t>“</w:t>
      </w:r>
      <w:r w:rsidRPr="00C7349E">
        <w:rPr>
          <w:bCs/>
        </w:rPr>
        <w:t>)</w:t>
      </w:r>
    </w:p>
    <w:p w:rsidR="003B1A82" w:rsidRPr="00310AC7" w:rsidRDefault="003B1A82" w:rsidP="000E2162">
      <w:pPr>
        <w:pStyle w:val="Default"/>
        <w:jc w:val="both"/>
      </w:pPr>
    </w:p>
    <w:p w:rsidR="000E2162" w:rsidRPr="00310AC7" w:rsidRDefault="003B1A82" w:rsidP="003B1A82">
      <w:pPr>
        <w:pStyle w:val="Default"/>
        <w:jc w:val="center"/>
      </w:pPr>
      <w:r w:rsidRPr="00310AC7">
        <w:rPr>
          <w:b/>
          <w:bCs/>
        </w:rPr>
        <w:t xml:space="preserve">I. </w:t>
      </w:r>
      <w:r w:rsidR="000E2162" w:rsidRPr="00310AC7">
        <w:rPr>
          <w:b/>
          <w:bCs/>
        </w:rPr>
        <w:t>Předmět ubytování</w:t>
      </w:r>
    </w:p>
    <w:p w:rsidR="000E2162" w:rsidRPr="00310AC7" w:rsidRDefault="000E2162" w:rsidP="000E2162">
      <w:pPr>
        <w:pStyle w:val="Default"/>
      </w:pPr>
    </w:p>
    <w:p w:rsidR="00D7475C" w:rsidRPr="00310AC7" w:rsidRDefault="000E2162" w:rsidP="006C62E3">
      <w:pPr>
        <w:pStyle w:val="Default"/>
        <w:ind w:left="708" w:hanging="708"/>
        <w:jc w:val="both"/>
      </w:pPr>
      <w:r w:rsidRPr="008B3756">
        <w:rPr>
          <w:b/>
        </w:rPr>
        <w:t>1</w:t>
      </w:r>
      <w:r w:rsidRPr="006C62E3">
        <w:t>.</w:t>
      </w:r>
      <w:r w:rsidR="0017456E" w:rsidRPr="006C62E3">
        <w:t xml:space="preserve"> </w:t>
      </w:r>
      <w:r w:rsidRPr="00310AC7">
        <w:t xml:space="preserve">Ubytovatel prohlašuje, že je oprávněn </w:t>
      </w:r>
      <w:r w:rsidR="007E1CE7">
        <w:t>v</w:t>
      </w:r>
      <w:r w:rsidR="006C62E3">
        <w:t xml:space="preserve"> autocampu </w:t>
      </w:r>
      <w:r w:rsidR="006C62E3" w:rsidRPr="006C62E3">
        <w:rPr>
          <w:b/>
          <w:bCs/>
        </w:rPr>
        <w:t xml:space="preserve">EDEN BŘEZKA s.r.o., </w:t>
      </w:r>
      <w:r w:rsidR="006C62E3" w:rsidRPr="006C62E3">
        <w:rPr>
          <w:bCs/>
        </w:rPr>
        <w:t>L</w:t>
      </w:r>
      <w:r w:rsidR="006C62E3" w:rsidRPr="006C62E3">
        <w:t>ibuň - Březka 152</w:t>
      </w:r>
      <w:r w:rsidR="006C62E3">
        <w:t xml:space="preserve">, </w:t>
      </w:r>
      <w:r w:rsidR="006C62E3" w:rsidRPr="006C62E3">
        <w:t>Jičín 506 01</w:t>
      </w:r>
      <w:r w:rsidR="00310AC7" w:rsidRPr="006C62E3">
        <w:t xml:space="preserve">, </w:t>
      </w:r>
      <w:r w:rsidRPr="00310AC7">
        <w:t>poskytovat ubytovací služby v rámci své podnikatelské činnosti</w:t>
      </w:r>
      <w:r w:rsidR="00F27A04">
        <w:t>.</w:t>
      </w:r>
    </w:p>
    <w:p w:rsidR="000E2162" w:rsidRPr="006C62E3" w:rsidRDefault="00D7475C" w:rsidP="000E2162">
      <w:pPr>
        <w:pStyle w:val="Default"/>
        <w:jc w:val="both"/>
        <w:rPr>
          <w:color w:val="0070C0"/>
        </w:rPr>
      </w:pPr>
      <w:r w:rsidRPr="006C62E3">
        <w:rPr>
          <w:color w:val="0070C0"/>
        </w:rPr>
        <w:t>(</w:t>
      </w:r>
      <w:r w:rsidR="006C62E3" w:rsidRPr="006C62E3">
        <w:rPr>
          <w:color w:val="0070C0"/>
        </w:rPr>
        <w:t>www.eden-jinolice.cz)</w:t>
      </w:r>
    </w:p>
    <w:p w:rsidR="00995906" w:rsidRDefault="000E2162" w:rsidP="00AC05EC">
      <w:pPr>
        <w:pStyle w:val="Normlnweb"/>
        <w:spacing w:after="0" w:afterAutospacing="0"/>
        <w:jc w:val="both"/>
        <w:rPr>
          <w:rFonts w:eastAsiaTheme="minorHAnsi"/>
          <w:color w:val="000000"/>
          <w:lang w:eastAsia="en-US"/>
        </w:rPr>
      </w:pPr>
      <w:r w:rsidRPr="008B3756">
        <w:rPr>
          <w:rFonts w:eastAsiaTheme="minorHAnsi"/>
          <w:b/>
          <w:color w:val="000000"/>
          <w:lang w:eastAsia="en-US"/>
        </w:rPr>
        <w:t>2.</w:t>
      </w:r>
      <w:r w:rsidR="00AC6B4C" w:rsidRPr="00310AC7">
        <w:rPr>
          <w:rFonts w:eastAsiaTheme="minorHAnsi"/>
          <w:color w:val="000000"/>
          <w:lang w:eastAsia="en-US"/>
        </w:rPr>
        <w:t xml:space="preserve"> </w:t>
      </w:r>
      <w:r w:rsidR="0017456E">
        <w:rPr>
          <w:rFonts w:eastAsiaTheme="minorHAnsi"/>
          <w:color w:val="000000"/>
          <w:lang w:eastAsia="en-US"/>
        </w:rPr>
        <w:t xml:space="preserve"> </w:t>
      </w:r>
      <w:r w:rsidR="00AC6B4C" w:rsidRPr="00310AC7">
        <w:rPr>
          <w:rFonts w:eastAsiaTheme="minorHAnsi"/>
          <w:color w:val="000000"/>
          <w:lang w:eastAsia="en-US"/>
        </w:rPr>
        <w:t>Ubytovatel se zavazuje poskytnout objednateli k</w:t>
      </w:r>
      <w:r w:rsidR="00995906">
        <w:rPr>
          <w:rFonts w:eastAsiaTheme="minorHAnsi"/>
          <w:color w:val="000000"/>
          <w:lang w:eastAsia="en-US"/>
        </w:rPr>
        <w:t> </w:t>
      </w:r>
      <w:r w:rsidR="00AC6B4C" w:rsidRPr="00310AC7">
        <w:rPr>
          <w:rFonts w:eastAsiaTheme="minorHAnsi"/>
          <w:color w:val="000000"/>
          <w:lang w:eastAsia="en-US"/>
        </w:rPr>
        <w:t>užívání</w:t>
      </w:r>
      <w:r w:rsidR="00995906">
        <w:rPr>
          <w:rFonts w:eastAsiaTheme="minorHAnsi"/>
          <w:color w:val="000000"/>
          <w:lang w:eastAsia="en-US"/>
        </w:rPr>
        <w:t xml:space="preserve"> v roce 20</w:t>
      </w:r>
      <w:r w:rsidR="0049224C">
        <w:rPr>
          <w:rFonts w:eastAsiaTheme="minorHAnsi"/>
          <w:color w:val="000000"/>
          <w:lang w:eastAsia="en-US"/>
        </w:rPr>
        <w:t xml:space="preserve">20 </w:t>
      </w:r>
      <w:r w:rsidR="003D4560">
        <w:rPr>
          <w:rFonts w:eastAsiaTheme="minorHAnsi"/>
          <w:color w:val="000000"/>
          <w:lang w:eastAsia="en-US"/>
        </w:rPr>
        <w:t xml:space="preserve">jednu maringotku 4-lůžkovou a jeden mobilní dům </w:t>
      </w:r>
      <w:r w:rsidR="00F164AC">
        <w:rPr>
          <w:rFonts w:eastAsiaTheme="minorHAnsi"/>
          <w:color w:val="000000"/>
          <w:lang w:eastAsia="en-US"/>
        </w:rPr>
        <w:t>6</w:t>
      </w:r>
      <w:r w:rsidR="003D4560">
        <w:rPr>
          <w:rFonts w:eastAsiaTheme="minorHAnsi"/>
          <w:color w:val="000000"/>
          <w:lang w:eastAsia="en-US"/>
        </w:rPr>
        <w:t>-lůžkový (s</w:t>
      </w:r>
      <w:r w:rsidR="003D4560">
        <w:rPr>
          <w:color w:val="2E2E2E"/>
          <w:sz w:val="22"/>
          <w:szCs w:val="22"/>
        </w:rPr>
        <w:t>oučástí každého mobilního domu nebo maringotky je vybavená kuchyňská linka, vařič a lednička, samostatná sprcha s teplou vodou a sociální zařízení)</w:t>
      </w:r>
      <w:r w:rsidR="00995906">
        <w:rPr>
          <w:rFonts w:eastAsiaTheme="minorHAnsi"/>
          <w:color w:val="000000"/>
          <w:lang w:eastAsia="en-US"/>
        </w:rPr>
        <w:t>:</w:t>
      </w:r>
    </w:p>
    <w:p w:rsidR="00995906" w:rsidRDefault="00995906" w:rsidP="00995906">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t>Typ ubytování</w:t>
      </w:r>
      <w:r>
        <w:rPr>
          <w:rFonts w:eastAsiaTheme="minorHAnsi"/>
          <w:color w:val="000000"/>
          <w:lang w:eastAsia="en-US"/>
        </w:rPr>
        <w:tab/>
      </w:r>
      <w:r>
        <w:rPr>
          <w:rFonts w:eastAsiaTheme="minorHAnsi"/>
          <w:color w:val="000000"/>
          <w:lang w:eastAsia="en-US"/>
        </w:rPr>
        <w:tab/>
      </w:r>
      <w:r>
        <w:rPr>
          <w:rFonts w:eastAsiaTheme="minorHAnsi"/>
          <w:color w:val="000000"/>
          <w:lang w:eastAsia="en-US"/>
        </w:rPr>
        <w:tab/>
        <w:t>Termín</w:t>
      </w:r>
      <w:r>
        <w:rPr>
          <w:rFonts w:eastAsiaTheme="minorHAnsi"/>
          <w:color w:val="000000"/>
          <w:lang w:eastAsia="en-US"/>
        </w:rPr>
        <w:tab/>
      </w:r>
      <w:r>
        <w:rPr>
          <w:rFonts w:eastAsiaTheme="minorHAnsi"/>
          <w:color w:val="000000"/>
          <w:lang w:eastAsia="en-US"/>
        </w:rPr>
        <w:tab/>
      </w:r>
      <w:r>
        <w:rPr>
          <w:rFonts w:eastAsiaTheme="minorHAnsi"/>
          <w:color w:val="000000"/>
          <w:lang w:eastAsia="en-US"/>
        </w:rPr>
        <w:tab/>
        <w:t>Cena</w:t>
      </w:r>
    </w:p>
    <w:p w:rsidR="00995906" w:rsidRDefault="00995906" w:rsidP="00995906">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t xml:space="preserve">- </w:t>
      </w:r>
      <w:r w:rsidR="003D4560">
        <w:rPr>
          <w:rFonts w:eastAsiaTheme="minorHAnsi"/>
          <w:color w:val="000000"/>
          <w:lang w:eastAsia="en-US"/>
        </w:rPr>
        <w:t>maringotka</w:t>
      </w:r>
      <w:r>
        <w:rPr>
          <w:rFonts w:eastAsiaTheme="minorHAnsi"/>
          <w:color w:val="000000"/>
          <w:lang w:eastAsia="en-US"/>
        </w:rPr>
        <w:tab/>
      </w:r>
      <w:r>
        <w:rPr>
          <w:rFonts w:eastAsiaTheme="minorHAnsi"/>
          <w:color w:val="000000"/>
          <w:lang w:eastAsia="en-US"/>
        </w:rPr>
        <w:tab/>
      </w:r>
      <w:r w:rsidR="00732980">
        <w:rPr>
          <w:rFonts w:eastAsiaTheme="minorHAnsi"/>
          <w:color w:val="000000"/>
          <w:lang w:eastAsia="en-US"/>
        </w:rPr>
        <w:tab/>
      </w:r>
      <w:r w:rsidR="00CF0760">
        <w:rPr>
          <w:rFonts w:eastAsiaTheme="minorHAnsi"/>
          <w:color w:val="000000"/>
          <w:lang w:eastAsia="en-US"/>
        </w:rPr>
        <w:t>27</w:t>
      </w:r>
      <w:r>
        <w:rPr>
          <w:rFonts w:eastAsiaTheme="minorHAnsi"/>
          <w:color w:val="000000"/>
          <w:lang w:eastAsia="en-US"/>
        </w:rPr>
        <w:t xml:space="preserve">. </w:t>
      </w:r>
      <w:r w:rsidR="00CF0760">
        <w:rPr>
          <w:rFonts w:eastAsiaTheme="minorHAnsi"/>
          <w:color w:val="000000"/>
          <w:lang w:eastAsia="en-US"/>
        </w:rPr>
        <w:t>6</w:t>
      </w:r>
      <w:r>
        <w:rPr>
          <w:rFonts w:eastAsiaTheme="minorHAnsi"/>
          <w:color w:val="000000"/>
          <w:lang w:eastAsia="en-US"/>
        </w:rPr>
        <w:t xml:space="preserve">. – </w:t>
      </w:r>
      <w:r w:rsidR="00CF0760">
        <w:rPr>
          <w:rFonts w:eastAsiaTheme="minorHAnsi"/>
          <w:color w:val="000000"/>
          <w:lang w:eastAsia="en-US"/>
        </w:rPr>
        <w:t>4.</w:t>
      </w:r>
      <w:r>
        <w:rPr>
          <w:rFonts w:eastAsiaTheme="minorHAnsi"/>
          <w:color w:val="000000"/>
          <w:lang w:eastAsia="en-US"/>
        </w:rPr>
        <w:t xml:space="preserve"> 7.</w:t>
      </w:r>
      <w:r>
        <w:rPr>
          <w:rFonts w:eastAsiaTheme="minorHAnsi"/>
          <w:color w:val="000000"/>
          <w:lang w:eastAsia="en-US"/>
        </w:rPr>
        <w:tab/>
      </w:r>
      <w:r>
        <w:rPr>
          <w:rFonts w:eastAsiaTheme="minorHAnsi"/>
          <w:color w:val="000000"/>
          <w:lang w:eastAsia="en-US"/>
        </w:rPr>
        <w:tab/>
      </w:r>
      <w:r w:rsidR="00F164AC">
        <w:rPr>
          <w:rFonts w:eastAsiaTheme="minorHAnsi"/>
          <w:color w:val="000000"/>
          <w:lang w:eastAsia="en-US"/>
        </w:rPr>
        <w:t>9</w:t>
      </w:r>
      <w:r>
        <w:rPr>
          <w:rFonts w:eastAsiaTheme="minorHAnsi"/>
          <w:color w:val="000000"/>
          <w:lang w:eastAsia="en-US"/>
        </w:rPr>
        <w:t>.</w:t>
      </w:r>
      <w:r w:rsidR="00F164AC">
        <w:rPr>
          <w:rFonts w:eastAsiaTheme="minorHAnsi"/>
          <w:color w:val="000000"/>
          <w:lang w:eastAsia="en-US"/>
        </w:rPr>
        <w:t>800</w:t>
      </w:r>
      <w:r>
        <w:rPr>
          <w:rFonts w:eastAsiaTheme="minorHAnsi"/>
          <w:color w:val="000000"/>
          <w:lang w:eastAsia="en-US"/>
        </w:rPr>
        <w:t>,- Kč</w:t>
      </w:r>
    </w:p>
    <w:p w:rsidR="00995906" w:rsidRDefault="00995906" w:rsidP="00995906">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t xml:space="preserve">- </w:t>
      </w:r>
      <w:r w:rsidR="003D4560">
        <w:rPr>
          <w:rFonts w:eastAsiaTheme="minorHAnsi"/>
          <w:color w:val="000000"/>
          <w:lang w:eastAsia="en-US"/>
        </w:rPr>
        <w:t>mobilní dům</w:t>
      </w:r>
      <w:r>
        <w:rPr>
          <w:rFonts w:eastAsiaTheme="minorHAnsi"/>
          <w:color w:val="000000"/>
          <w:lang w:eastAsia="en-US"/>
        </w:rPr>
        <w:tab/>
      </w:r>
      <w:r>
        <w:rPr>
          <w:rFonts w:eastAsiaTheme="minorHAnsi"/>
          <w:color w:val="000000"/>
          <w:lang w:eastAsia="en-US"/>
        </w:rPr>
        <w:tab/>
      </w:r>
      <w:r w:rsidR="00732980">
        <w:rPr>
          <w:rFonts w:eastAsiaTheme="minorHAnsi"/>
          <w:color w:val="000000"/>
          <w:lang w:eastAsia="en-US"/>
        </w:rPr>
        <w:tab/>
      </w:r>
      <w:r w:rsidR="00CF0760">
        <w:rPr>
          <w:rFonts w:eastAsiaTheme="minorHAnsi"/>
          <w:color w:val="000000"/>
          <w:lang w:eastAsia="en-US"/>
        </w:rPr>
        <w:t>27. 6. – 4. 7.</w:t>
      </w:r>
      <w:r>
        <w:rPr>
          <w:rFonts w:eastAsiaTheme="minorHAnsi"/>
          <w:color w:val="000000"/>
          <w:lang w:eastAsia="en-US"/>
        </w:rPr>
        <w:tab/>
      </w:r>
      <w:r>
        <w:rPr>
          <w:rFonts w:eastAsiaTheme="minorHAnsi"/>
          <w:color w:val="000000"/>
          <w:lang w:eastAsia="en-US"/>
        </w:rPr>
        <w:tab/>
      </w:r>
      <w:r w:rsidR="00F164AC">
        <w:rPr>
          <w:rFonts w:eastAsiaTheme="minorHAnsi"/>
          <w:color w:val="000000"/>
          <w:lang w:eastAsia="en-US"/>
        </w:rPr>
        <w:t>11</w:t>
      </w:r>
      <w:r w:rsidR="00531022">
        <w:rPr>
          <w:rFonts w:eastAsiaTheme="minorHAnsi"/>
          <w:color w:val="000000"/>
          <w:lang w:eastAsia="en-US"/>
        </w:rPr>
        <w:t>.</w:t>
      </w:r>
      <w:r w:rsidR="00F164AC">
        <w:rPr>
          <w:rFonts w:eastAsiaTheme="minorHAnsi"/>
          <w:color w:val="000000"/>
          <w:lang w:eastAsia="en-US"/>
        </w:rPr>
        <w:t>200</w:t>
      </w:r>
      <w:r w:rsidR="00531022">
        <w:rPr>
          <w:rFonts w:eastAsiaTheme="minorHAnsi"/>
          <w:color w:val="000000"/>
          <w:lang w:eastAsia="en-US"/>
        </w:rPr>
        <w:t>,- Kč</w:t>
      </w:r>
    </w:p>
    <w:p w:rsidR="00995906" w:rsidRDefault="00995906" w:rsidP="00995906">
      <w:pPr>
        <w:pStyle w:val="Normlnweb"/>
        <w:spacing w:before="0" w:beforeAutospacing="0" w:after="0" w:afterAutospacing="0"/>
        <w:jc w:val="both"/>
        <w:rPr>
          <w:rFonts w:eastAsiaTheme="minorHAnsi"/>
          <w:color w:val="000000"/>
          <w:lang w:eastAsia="en-US"/>
        </w:rPr>
      </w:pPr>
    </w:p>
    <w:p w:rsidR="00CF0760" w:rsidRDefault="0073298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maringotka</w:t>
      </w:r>
      <w:r w:rsidR="00CF0760">
        <w:rPr>
          <w:rFonts w:eastAsiaTheme="minorHAnsi"/>
          <w:color w:val="000000"/>
          <w:lang w:eastAsia="en-US"/>
        </w:rPr>
        <w:tab/>
      </w:r>
      <w:r w:rsidR="00CF0760">
        <w:rPr>
          <w:rFonts w:eastAsiaTheme="minorHAnsi"/>
          <w:color w:val="000000"/>
          <w:lang w:eastAsia="en-US"/>
        </w:rPr>
        <w:tab/>
      </w:r>
      <w:r w:rsidR="003D4560">
        <w:rPr>
          <w:rFonts w:eastAsiaTheme="minorHAnsi"/>
          <w:color w:val="000000"/>
          <w:lang w:eastAsia="en-US"/>
        </w:rPr>
        <w:tab/>
      </w:r>
      <w:r w:rsidR="00CF0760">
        <w:rPr>
          <w:rFonts w:eastAsiaTheme="minorHAnsi"/>
          <w:color w:val="000000"/>
          <w:lang w:eastAsia="en-US"/>
        </w:rPr>
        <w:t>4. 7. – 11. 7.</w:t>
      </w:r>
      <w:r w:rsidR="00CF0760">
        <w:rPr>
          <w:rFonts w:eastAsiaTheme="minorHAnsi"/>
          <w:color w:val="000000"/>
          <w:lang w:eastAsia="en-US"/>
        </w:rPr>
        <w:tab/>
      </w:r>
      <w:r w:rsidR="00CF0760">
        <w:rPr>
          <w:rFonts w:eastAsiaTheme="minorHAnsi"/>
          <w:color w:val="000000"/>
          <w:lang w:eastAsia="en-US"/>
        </w:rPr>
        <w:tab/>
      </w:r>
      <w:r w:rsidR="00F164AC">
        <w:rPr>
          <w:rFonts w:eastAsiaTheme="minorHAnsi"/>
          <w:color w:val="000000"/>
          <w:lang w:eastAsia="en-US"/>
        </w:rPr>
        <w:t>9</w:t>
      </w:r>
      <w:r w:rsidR="00CF0760">
        <w:rPr>
          <w:rFonts w:eastAsiaTheme="minorHAnsi"/>
          <w:color w:val="000000"/>
          <w:lang w:eastAsia="en-US"/>
        </w:rPr>
        <w:t>.</w:t>
      </w:r>
      <w:r w:rsidR="00F164AC">
        <w:rPr>
          <w:rFonts w:eastAsiaTheme="minorHAnsi"/>
          <w:color w:val="000000"/>
          <w:lang w:eastAsia="en-US"/>
        </w:rPr>
        <w:t>80</w:t>
      </w:r>
      <w:r w:rsidR="00CF0760">
        <w:rPr>
          <w:rFonts w:eastAsiaTheme="minorHAnsi"/>
          <w:color w:val="000000"/>
          <w:lang w:eastAsia="en-US"/>
        </w:rPr>
        <w:t>0,- Kč</w:t>
      </w:r>
    </w:p>
    <w:p w:rsidR="00CF0760" w:rsidRDefault="00CF0760" w:rsidP="003D45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p>
    <w:p w:rsidR="00CF0760" w:rsidRDefault="003D4560" w:rsidP="00CF0760">
      <w:pPr>
        <w:pStyle w:val="Normlnweb"/>
        <w:spacing w:before="0" w:beforeAutospacing="0" w:after="0" w:afterAutospacing="0"/>
        <w:ind w:firstLine="708"/>
        <w:jc w:val="both"/>
        <w:rPr>
          <w:rFonts w:eastAsiaTheme="minorHAnsi"/>
          <w:color w:val="000000"/>
          <w:lang w:eastAsia="en-US"/>
        </w:rPr>
      </w:pPr>
      <w:r>
        <w:rPr>
          <w:rFonts w:eastAsiaTheme="minorHAnsi"/>
          <w:color w:val="000000"/>
          <w:lang w:eastAsia="en-US"/>
        </w:rPr>
        <w:t>- maringotka</w:t>
      </w:r>
      <w:r w:rsidR="00CF0760">
        <w:rPr>
          <w:rFonts w:eastAsiaTheme="minorHAnsi"/>
          <w:color w:val="000000"/>
          <w:lang w:eastAsia="en-US"/>
        </w:rPr>
        <w:tab/>
      </w:r>
      <w:r w:rsidR="00CF0760">
        <w:rPr>
          <w:rFonts w:eastAsiaTheme="minorHAnsi"/>
          <w:color w:val="000000"/>
          <w:lang w:eastAsia="en-US"/>
        </w:rPr>
        <w:tab/>
      </w:r>
      <w:r w:rsidR="00CF0760">
        <w:rPr>
          <w:rFonts w:eastAsiaTheme="minorHAnsi"/>
          <w:color w:val="000000"/>
          <w:lang w:eastAsia="en-US"/>
        </w:rPr>
        <w:tab/>
        <w:t>11. 7. – 18. 7.</w:t>
      </w:r>
      <w:r w:rsidR="00CF0760">
        <w:rPr>
          <w:rFonts w:eastAsiaTheme="minorHAnsi"/>
          <w:color w:val="000000"/>
          <w:lang w:eastAsia="en-US"/>
        </w:rPr>
        <w:tab/>
      </w:r>
      <w:r w:rsidR="00CF0760">
        <w:rPr>
          <w:rFonts w:eastAsiaTheme="minorHAnsi"/>
          <w:color w:val="000000"/>
          <w:lang w:eastAsia="en-US"/>
        </w:rPr>
        <w:tab/>
      </w:r>
      <w:r w:rsidR="00F164AC">
        <w:rPr>
          <w:rFonts w:eastAsiaTheme="minorHAnsi"/>
          <w:color w:val="000000"/>
          <w:lang w:eastAsia="en-US"/>
        </w:rPr>
        <w:t>9</w:t>
      </w:r>
      <w:r w:rsidR="00CF0760">
        <w:rPr>
          <w:rFonts w:eastAsiaTheme="minorHAnsi"/>
          <w:color w:val="000000"/>
          <w:lang w:eastAsia="en-US"/>
        </w:rPr>
        <w:t>.</w:t>
      </w:r>
      <w:r w:rsidR="00F164AC">
        <w:rPr>
          <w:rFonts w:eastAsiaTheme="minorHAnsi"/>
          <w:color w:val="000000"/>
          <w:lang w:eastAsia="en-US"/>
        </w:rPr>
        <w:t>800</w:t>
      </w:r>
      <w:r w:rsidR="00CF0760">
        <w:rPr>
          <w:rFonts w:eastAsiaTheme="minorHAnsi"/>
          <w:color w:val="000000"/>
          <w:lang w:eastAsia="en-US"/>
        </w:rPr>
        <w:t>,- Kč</w:t>
      </w:r>
    </w:p>
    <w:p w:rsidR="00CF0760" w:rsidRDefault="00CF076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mobilní dům</w:t>
      </w:r>
      <w:r w:rsidR="003D4560">
        <w:rPr>
          <w:rFonts w:eastAsiaTheme="minorHAnsi"/>
          <w:color w:val="000000"/>
          <w:lang w:eastAsia="en-US"/>
        </w:rPr>
        <w:tab/>
      </w:r>
      <w:r>
        <w:rPr>
          <w:rFonts w:eastAsiaTheme="minorHAnsi"/>
          <w:color w:val="000000"/>
          <w:lang w:eastAsia="en-US"/>
        </w:rPr>
        <w:tab/>
      </w:r>
      <w:r>
        <w:rPr>
          <w:rFonts w:eastAsiaTheme="minorHAnsi"/>
          <w:color w:val="000000"/>
          <w:lang w:eastAsia="en-US"/>
        </w:rPr>
        <w:tab/>
        <w:t>11. 7. – 18. 7.</w:t>
      </w:r>
      <w:r>
        <w:rPr>
          <w:rFonts w:eastAsiaTheme="minorHAnsi"/>
          <w:color w:val="000000"/>
          <w:lang w:eastAsia="en-US"/>
        </w:rPr>
        <w:tab/>
      </w:r>
      <w:r>
        <w:rPr>
          <w:rFonts w:eastAsiaTheme="minorHAnsi"/>
          <w:color w:val="000000"/>
          <w:lang w:eastAsia="en-US"/>
        </w:rPr>
        <w:tab/>
      </w:r>
      <w:r w:rsidR="00F164AC">
        <w:rPr>
          <w:rFonts w:eastAsiaTheme="minorHAnsi"/>
          <w:color w:val="000000"/>
          <w:lang w:eastAsia="en-US"/>
        </w:rPr>
        <w:t>11</w:t>
      </w:r>
      <w:r>
        <w:rPr>
          <w:rFonts w:eastAsiaTheme="minorHAnsi"/>
          <w:color w:val="000000"/>
          <w:lang w:eastAsia="en-US"/>
        </w:rPr>
        <w:t>.</w:t>
      </w:r>
      <w:r w:rsidR="00F164AC">
        <w:rPr>
          <w:rFonts w:eastAsiaTheme="minorHAnsi"/>
          <w:color w:val="000000"/>
          <w:lang w:eastAsia="en-US"/>
        </w:rPr>
        <w:t>20</w:t>
      </w:r>
      <w:r>
        <w:rPr>
          <w:rFonts w:eastAsiaTheme="minorHAnsi"/>
          <w:color w:val="000000"/>
          <w:lang w:eastAsia="en-US"/>
        </w:rPr>
        <w:t>0,- Kč</w:t>
      </w:r>
    </w:p>
    <w:p w:rsidR="00732980" w:rsidRDefault="00732980" w:rsidP="00732980">
      <w:pPr>
        <w:pStyle w:val="Normlnweb"/>
        <w:spacing w:before="0" w:beforeAutospacing="0" w:after="0" w:afterAutospacing="0"/>
        <w:jc w:val="both"/>
        <w:rPr>
          <w:rFonts w:eastAsiaTheme="minorHAnsi"/>
          <w:color w:val="000000"/>
          <w:lang w:eastAsia="en-US"/>
        </w:rPr>
      </w:pPr>
    </w:p>
    <w:p w:rsidR="00274449" w:rsidRDefault="00274449" w:rsidP="00732980">
      <w:pPr>
        <w:pStyle w:val="Normlnweb"/>
        <w:spacing w:before="0" w:beforeAutospacing="0" w:after="0" w:afterAutospacing="0"/>
        <w:jc w:val="both"/>
        <w:rPr>
          <w:rFonts w:eastAsiaTheme="minorHAnsi"/>
          <w:color w:val="000000"/>
          <w:lang w:eastAsia="en-US"/>
        </w:rPr>
      </w:pPr>
    </w:p>
    <w:p w:rsidR="00CF0760" w:rsidRDefault="0073298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maringotka</w:t>
      </w:r>
      <w:r w:rsidR="00CF0760">
        <w:rPr>
          <w:rFonts w:eastAsiaTheme="minorHAnsi"/>
          <w:color w:val="000000"/>
          <w:lang w:eastAsia="en-US"/>
        </w:rPr>
        <w:tab/>
      </w:r>
      <w:r w:rsidR="00CF0760">
        <w:rPr>
          <w:rFonts w:eastAsiaTheme="minorHAnsi"/>
          <w:color w:val="000000"/>
          <w:lang w:eastAsia="en-US"/>
        </w:rPr>
        <w:tab/>
      </w:r>
      <w:r w:rsidR="003D4560">
        <w:rPr>
          <w:rFonts w:eastAsiaTheme="minorHAnsi"/>
          <w:color w:val="000000"/>
          <w:lang w:eastAsia="en-US"/>
        </w:rPr>
        <w:tab/>
      </w:r>
      <w:r w:rsidR="00CF0760">
        <w:rPr>
          <w:rFonts w:eastAsiaTheme="minorHAnsi"/>
          <w:color w:val="000000"/>
          <w:lang w:eastAsia="en-US"/>
        </w:rPr>
        <w:t>18. 7. – 25. 7.</w:t>
      </w:r>
      <w:r w:rsidR="00CF0760">
        <w:rPr>
          <w:rFonts w:eastAsiaTheme="minorHAnsi"/>
          <w:color w:val="000000"/>
          <w:lang w:eastAsia="en-US"/>
        </w:rPr>
        <w:tab/>
      </w:r>
      <w:r w:rsidR="00CF0760">
        <w:rPr>
          <w:rFonts w:eastAsiaTheme="minorHAnsi"/>
          <w:color w:val="000000"/>
          <w:lang w:eastAsia="en-US"/>
        </w:rPr>
        <w:tab/>
      </w:r>
      <w:r w:rsidR="00F164AC">
        <w:rPr>
          <w:rFonts w:eastAsiaTheme="minorHAnsi"/>
          <w:color w:val="000000"/>
          <w:lang w:eastAsia="en-US"/>
        </w:rPr>
        <w:t>9</w:t>
      </w:r>
      <w:r w:rsidR="00CF0760">
        <w:rPr>
          <w:rFonts w:eastAsiaTheme="minorHAnsi"/>
          <w:color w:val="000000"/>
          <w:lang w:eastAsia="en-US"/>
        </w:rPr>
        <w:t>.</w:t>
      </w:r>
      <w:r w:rsidR="00F164AC">
        <w:rPr>
          <w:rFonts w:eastAsiaTheme="minorHAnsi"/>
          <w:color w:val="000000"/>
          <w:lang w:eastAsia="en-US"/>
        </w:rPr>
        <w:t>80</w:t>
      </w:r>
      <w:r w:rsidR="00CF0760">
        <w:rPr>
          <w:rFonts w:eastAsiaTheme="minorHAnsi"/>
          <w:color w:val="000000"/>
          <w:lang w:eastAsia="en-US"/>
        </w:rPr>
        <w:t>0,- Kč</w:t>
      </w:r>
    </w:p>
    <w:p w:rsidR="00CF0760" w:rsidRDefault="00CF076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mobilní dům</w:t>
      </w:r>
      <w:r w:rsidR="003D4560">
        <w:rPr>
          <w:rFonts w:eastAsiaTheme="minorHAnsi"/>
          <w:color w:val="000000"/>
          <w:lang w:eastAsia="en-US"/>
        </w:rPr>
        <w:tab/>
      </w:r>
      <w:r>
        <w:rPr>
          <w:rFonts w:eastAsiaTheme="minorHAnsi"/>
          <w:color w:val="000000"/>
          <w:lang w:eastAsia="en-US"/>
        </w:rPr>
        <w:tab/>
      </w:r>
      <w:r>
        <w:rPr>
          <w:rFonts w:eastAsiaTheme="minorHAnsi"/>
          <w:color w:val="000000"/>
          <w:lang w:eastAsia="en-US"/>
        </w:rPr>
        <w:tab/>
        <w:t>18. 7. – 25. 7.</w:t>
      </w:r>
      <w:r>
        <w:rPr>
          <w:rFonts w:eastAsiaTheme="minorHAnsi"/>
          <w:color w:val="000000"/>
          <w:lang w:eastAsia="en-US"/>
        </w:rPr>
        <w:tab/>
      </w:r>
      <w:r>
        <w:rPr>
          <w:rFonts w:eastAsiaTheme="minorHAnsi"/>
          <w:color w:val="000000"/>
          <w:lang w:eastAsia="en-US"/>
        </w:rPr>
        <w:tab/>
      </w:r>
      <w:r w:rsidR="00F164AC">
        <w:rPr>
          <w:rFonts w:eastAsiaTheme="minorHAnsi"/>
          <w:color w:val="000000"/>
          <w:lang w:eastAsia="en-US"/>
        </w:rPr>
        <w:t>11</w:t>
      </w:r>
      <w:r>
        <w:rPr>
          <w:rFonts w:eastAsiaTheme="minorHAnsi"/>
          <w:color w:val="000000"/>
          <w:lang w:eastAsia="en-US"/>
        </w:rPr>
        <w:t>.</w:t>
      </w:r>
      <w:r w:rsidR="00F164AC">
        <w:rPr>
          <w:rFonts w:eastAsiaTheme="minorHAnsi"/>
          <w:color w:val="000000"/>
          <w:lang w:eastAsia="en-US"/>
        </w:rPr>
        <w:t>20</w:t>
      </w:r>
      <w:r>
        <w:rPr>
          <w:rFonts w:eastAsiaTheme="minorHAnsi"/>
          <w:color w:val="000000"/>
          <w:lang w:eastAsia="en-US"/>
        </w:rPr>
        <w:t>0,- Kč</w:t>
      </w:r>
    </w:p>
    <w:p w:rsidR="00CF0760" w:rsidRDefault="00CF0760" w:rsidP="00CF0760">
      <w:pPr>
        <w:pStyle w:val="Normlnweb"/>
        <w:spacing w:before="0" w:beforeAutospacing="0" w:after="0" w:afterAutospacing="0"/>
        <w:jc w:val="both"/>
        <w:rPr>
          <w:rFonts w:eastAsiaTheme="minorHAnsi"/>
          <w:color w:val="000000"/>
          <w:lang w:eastAsia="en-US"/>
        </w:rPr>
      </w:pPr>
    </w:p>
    <w:p w:rsidR="00CF0760" w:rsidRDefault="00CF076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maringotka</w:t>
      </w:r>
      <w:r w:rsidR="00F164AC">
        <w:rPr>
          <w:rFonts w:eastAsiaTheme="minorHAnsi"/>
          <w:color w:val="000000"/>
          <w:lang w:eastAsia="en-US"/>
        </w:rPr>
        <w:tab/>
      </w:r>
      <w:r w:rsidR="00F164AC">
        <w:rPr>
          <w:rFonts w:eastAsiaTheme="minorHAnsi"/>
          <w:color w:val="000000"/>
          <w:lang w:eastAsia="en-US"/>
        </w:rPr>
        <w:tab/>
      </w:r>
      <w:r w:rsidR="00F164AC">
        <w:rPr>
          <w:rFonts w:eastAsiaTheme="minorHAnsi"/>
          <w:color w:val="000000"/>
          <w:lang w:eastAsia="en-US"/>
        </w:rPr>
        <w:tab/>
        <w:t>25. 7. – 1. 8.</w:t>
      </w:r>
      <w:r w:rsidR="00F164AC">
        <w:rPr>
          <w:rFonts w:eastAsiaTheme="minorHAnsi"/>
          <w:color w:val="000000"/>
          <w:lang w:eastAsia="en-US"/>
        </w:rPr>
        <w:tab/>
      </w:r>
      <w:r w:rsidR="00F164AC">
        <w:rPr>
          <w:rFonts w:eastAsiaTheme="minorHAnsi"/>
          <w:color w:val="000000"/>
          <w:lang w:eastAsia="en-US"/>
        </w:rPr>
        <w:tab/>
        <w:t>9</w:t>
      </w:r>
      <w:r>
        <w:rPr>
          <w:rFonts w:eastAsiaTheme="minorHAnsi"/>
          <w:color w:val="000000"/>
          <w:lang w:eastAsia="en-US"/>
        </w:rPr>
        <w:t>.</w:t>
      </w:r>
      <w:r w:rsidR="00F164AC">
        <w:rPr>
          <w:rFonts w:eastAsiaTheme="minorHAnsi"/>
          <w:color w:val="000000"/>
          <w:lang w:eastAsia="en-US"/>
        </w:rPr>
        <w:t>800</w:t>
      </w:r>
      <w:r>
        <w:rPr>
          <w:rFonts w:eastAsiaTheme="minorHAnsi"/>
          <w:color w:val="000000"/>
          <w:lang w:eastAsia="en-US"/>
        </w:rPr>
        <w:t>,- Kč</w:t>
      </w:r>
    </w:p>
    <w:p w:rsidR="00CF0760" w:rsidRDefault="00CF076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mobilní dům</w:t>
      </w:r>
      <w:r w:rsidR="003D4560">
        <w:rPr>
          <w:rFonts w:eastAsiaTheme="minorHAnsi"/>
          <w:color w:val="000000"/>
          <w:lang w:eastAsia="en-US"/>
        </w:rPr>
        <w:tab/>
      </w:r>
      <w:r>
        <w:rPr>
          <w:rFonts w:eastAsiaTheme="minorHAnsi"/>
          <w:color w:val="000000"/>
          <w:lang w:eastAsia="en-US"/>
        </w:rPr>
        <w:tab/>
      </w:r>
      <w:r>
        <w:rPr>
          <w:rFonts w:eastAsiaTheme="minorHAnsi"/>
          <w:color w:val="000000"/>
          <w:lang w:eastAsia="en-US"/>
        </w:rPr>
        <w:tab/>
        <w:t>25. 7. – 1. 8.</w:t>
      </w:r>
      <w:r>
        <w:rPr>
          <w:rFonts w:eastAsiaTheme="minorHAnsi"/>
          <w:color w:val="000000"/>
          <w:lang w:eastAsia="en-US"/>
        </w:rPr>
        <w:tab/>
      </w:r>
      <w:r>
        <w:rPr>
          <w:rFonts w:eastAsiaTheme="minorHAnsi"/>
          <w:color w:val="000000"/>
          <w:lang w:eastAsia="en-US"/>
        </w:rPr>
        <w:tab/>
      </w:r>
      <w:r w:rsidR="00F164AC">
        <w:rPr>
          <w:rFonts w:eastAsiaTheme="minorHAnsi"/>
          <w:color w:val="000000"/>
          <w:lang w:eastAsia="en-US"/>
        </w:rPr>
        <w:t>11</w:t>
      </w:r>
      <w:r>
        <w:rPr>
          <w:rFonts w:eastAsiaTheme="minorHAnsi"/>
          <w:color w:val="000000"/>
          <w:lang w:eastAsia="en-US"/>
        </w:rPr>
        <w:t>.</w:t>
      </w:r>
      <w:r w:rsidR="00F164AC">
        <w:rPr>
          <w:rFonts w:eastAsiaTheme="minorHAnsi"/>
          <w:color w:val="000000"/>
          <w:lang w:eastAsia="en-US"/>
        </w:rPr>
        <w:t>20</w:t>
      </w:r>
      <w:r>
        <w:rPr>
          <w:rFonts w:eastAsiaTheme="minorHAnsi"/>
          <w:color w:val="000000"/>
          <w:lang w:eastAsia="en-US"/>
        </w:rPr>
        <w:t>0,- Kč</w:t>
      </w:r>
    </w:p>
    <w:p w:rsidR="00CF0760" w:rsidRDefault="00CF0760" w:rsidP="00CF0760">
      <w:pPr>
        <w:pStyle w:val="Normlnweb"/>
        <w:spacing w:before="0" w:beforeAutospacing="0" w:after="0" w:afterAutospacing="0"/>
        <w:ind w:firstLine="708"/>
        <w:jc w:val="both"/>
        <w:rPr>
          <w:rFonts w:eastAsiaTheme="minorHAnsi"/>
          <w:color w:val="000000"/>
          <w:lang w:eastAsia="en-US"/>
        </w:rPr>
      </w:pPr>
    </w:p>
    <w:p w:rsidR="00CF0760" w:rsidRDefault="003D4560" w:rsidP="00CF0760">
      <w:pPr>
        <w:pStyle w:val="Normlnweb"/>
        <w:spacing w:before="0" w:beforeAutospacing="0" w:after="0" w:afterAutospacing="0"/>
        <w:ind w:firstLine="708"/>
        <w:jc w:val="both"/>
        <w:rPr>
          <w:rFonts w:eastAsiaTheme="minorHAnsi"/>
          <w:color w:val="000000"/>
          <w:lang w:eastAsia="en-US"/>
        </w:rPr>
      </w:pPr>
      <w:r>
        <w:rPr>
          <w:rFonts w:eastAsiaTheme="minorHAnsi"/>
          <w:color w:val="000000"/>
          <w:lang w:eastAsia="en-US"/>
        </w:rPr>
        <w:t>- maringotka</w:t>
      </w:r>
      <w:r w:rsidR="00CF0760">
        <w:rPr>
          <w:rFonts w:eastAsiaTheme="minorHAnsi"/>
          <w:color w:val="000000"/>
          <w:lang w:eastAsia="en-US"/>
        </w:rPr>
        <w:tab/>
      </w:r>
      <w:r w:rsidR="00CF0760">
        <w:rPr>
          <w:rFonts w:eastAsiaTheme="minorHAnsi"/>
          <w:color w:val="000000"/>
          <w:lang w:eastAsia="en-US"/>
        </w:rPr>
        <w:tab/>
      </w:r>
      <w:r w:rsidR="00CF0760">
        <w:rPr>
          <w:rFonts w:eastAsiaTheme="minorHAnsi"/>
          <w:color w:val="000000"/>
          <w:lang w:eastAsia="en-US"/>
        </w:rPr>
        <w:tab/>
        <w:t>1. 8. – 8. 8.</w:t>
      </w:r>
      <w:r w:rsidR="00CF0760">
        <w:rPr>
          <w:rFonts w:eastAsiaTheme="minorHAnsi"/>
          <w:color w:val="000000"/>
          <w:lang w:eastAsia="en-US"/>
        </w:rPr>
        <w:tab/>
      </w:r>
      <w:r w:rsidR="00CF0760">
        <w:rPr>
          <w:rFonts w:eastAsiaTheme="minorHAnsi"/>
          <w:color w:val="000000"/>
          <w:lang w:eastAsia="en-US"/>
        </w:rPr>
        <w:tab/>
      </w:r>
      <w:r w:rsidR="00F164AC">
        <w:rPr>
          <w:rFonts w:eastAsiaTheme="minorHAnsi"/>
          <w:color w:val="000000"/>
          <w:lang w:eastAsia="en-US"/>
        </w:rPr>
        <w:t>9</w:t>
      </w:r>
      <w:r w:rsidR="00CF0760">
        <w:rPr>
          <w:rFonts w:eastAsiaTheme="minorHAnsi"/>
          <w:color w:val="000000"/>
          <w:lang w:eastAsia="en-US"/>
        </w:rPr>
        <w:t>.</w:t>
      </w:r>
      <w:r w:rsidR="00F164AC">
        <w:rPr>
          <w:rFonts w:eastAsiaTheme="minorHAnsi"/>
          <w:color w:val="000000"/>
          <w:lang w:eastAsia="en-US"/>
        </w:rPr>
        <w:t>80</w:t>
      </w:r>
      <w:r w:rsidR="00CF0760">
        <w:rPr>
          <w:rFonts w:eastAsiaTheme="minorHAnsi"/>
          <w:color w:val="000000"/>
          <w:lang w:eastAsia="en-US"/>
        </w:rPr>
        <w:t>0,- Kč</w:t>
      </w:r>
    </w:p>
    <w:p w:rsidR="00CF0760" w:rsidRDefault="00CF076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mobilní dům</w:t>
      </w:r>
      <w:r w:rsidR="003D4560">
        <w:rPr>
          <w:rFonts w:eastAsiaTheme="minorHAnsi"/>
          <w:color w:val="000000"/>
          <w:lang w:eastAsia="en-US"/>
        </w:rPr>
        <w:tab/>
      </w:r>
      <w:r>
        <w:rPr>
          <w:rFonts w:eastAsiaTheme="minorHAnsi"/>
          <w:color w:val="000000"/>
          <w:lang w:eastAsia="en-US"/>
        </w:rPr>
        <w:tab/>
      </w:r>
      <w:r>
        <w:rPr>
          <w:rFonts w:eastAsiaTheme="minorHAnsi"/>
          <w:color w:val="000000"/>
          <w:lang w:eastAsia="en-US"/>
        </w:rPr>
        <w:tab/>
        <w:t>1. 8. – 8. 8.</w:t>
      </w:r>
      <w:r>
        <w:rPr>
          <w:rFonts w:eastAsiaTheme="minorHAnsi"/>
          <w:color w:val="000000"/>
          <w:lang w:eastAsia="en-US"/>
        </w:rPr>
        <w:tab/>
      </w:r>
      <w:r>
        <w:rPr>
          <w:rFonts w:eastAsiaTheme="minorHAnsi"/>
          <w:color w:val="000000"/>
          <w:lang w:eastAsia="en-US"/>
        </w:rPr>
        <w:tab/>
      </w:r>
      <w:r w:rsidR="00F164AC">
        <w:rPr>
          <w:rFonts w:eastAsiaTheme="minorHAnsi"/>
          <w:color w:val="000000"/>
          <w:lang w:eastAsia="en-US"/>
        </w:rPr>
        <w:t>11</w:t>
      </w:r>
      <w:r>
        <w:rPr>
          <w:rFonts w:eastAsiaTheme="minorHAnsi"/>
          <w:color w:val="000000"/>
          <w:lang w:eastAsia="en-US"/>
        </w:rPr>
        <w:t>.</w:t>
      </w:r>
      <w:r w:rsidR="00F164AC">
        <w:rPr>
          <w:rFonts w:eastAsiaTheme="minorHAnsi"/>
          <w:color w:val="000000"/>
          <w:lang w:eastAsia="en-US"/>
        </w:rPr>
        <w:t>20</w:t>
      </w:r>
      <w:r>
        <w:rPr>
          <w:rFonts w:eastAsiaTheme="minorHAnsi"/>
          <w:color w:val="000000"/>
          <w:lang w:eastAsia="en-US"/>
        </w:rPr>
        <w:t>0,- Kč</w:t>
      </w:r>
    </w:p>
    <w:p w:rsidR="00CF0760" w:rsidRDefault="00CF0760" w:rsidP="00CF0760">
      <w:pPr>
        <w:pStyle w:val="Normlnweb"/>
        <w:spacing w:before="0" w:beforeAutospacing="0" w:after="0" w:afterAutospacing="0"/>
        <w:ind w:firstLine="708"/>
        <w:jc w:val="both"/>
        <w:rPr>
          <w:rFonts w:eastAsiaTheme="minorHAnsi"/>
          <w:color w:val="000000"/>
          <w:lang w:eastAsia="en-US"/>
        </w:rPr>
      </w:pPr>
    </w:p>
    <w:p w:rsidR="00CF0760" w:rsidRDefault="003D4560" w:rsidP="00CF0760">
      <w:pPr>
        <w:pStyle w:val="Normlnweb"/>
        <w:spacing w:before="0" w:beforeAutospacing="0" w:after="0" w:afterAutospacing="0"/>
        <w:ind w:firstLine="708"/>
        <w:jc w:val="both"/>
        <w:rPr>
          <w:rFonts w:eastAsiaTheme="minorHAnsi"/>
          <w:color w:val="000000"/>
          <w:lang w:eastAsia="en-US"/>
        </w:rPr>
      </w:pPr>
      <w:r>
        <w:rPr>
          <w:rFonts w:eastAsiaTheme="minorHAnsi"/>
          <w:color w:val="000000"/>
          <w:lang w:eastAsia="en-US"/>
        </w:rPr>
        <w:t>- maringotka</w:t>
      </w:r>
      <w:r w:rsidR="00CF0760">
        <w:rPr>
          <w:rFonts w:eastAsiaTheme="minorHAnsi"/>
          <w:color w:val="000000"/>
          <w:lang w:eastAsia="en-US"/>
        </w:rPr>
        <w:tab/>
      </w:r>
      <w:r w:rsidR="00CF0760">
        <w:rPr>
          <w:rFonts w:eastAsiaTheme="minorHAnsi"/>
          <w:color w:val="000000"/>
          <w:lang w:eastAsia="en-US"/>
        </w:rPr>
        <w:tab/>
      </w:r>
      <w:r w:rsidR="00CF0760">
        <w:rPr>
          <w:rFonts w:eastAsiaTheme="minorHAnsi"/>
          <w:color w:val="000000"/>
          <w:lang w:eastAsia="en-US"/>
        </w:rPr>
        <w:tab/>
        <w:t>8. 8. – 15. 8.</w:t>
      </w:r>
      <w:r w:rsidR="00F164AC">
        <w:rPr>
          <w:rFonts w:eastAsiaTheme="minorHAnsi"/>
          <w:color w:val="000000"/>
          <w:lang w:eastAsia="en-US"/>
        </w:rPr>
        <w:tab/>
      </w:r>
      <w:r w:rsidR="00F164AC">
        <w:rPr>
          <w:rFonts w:eastAsiaTheme="minorHAnsi"/>
          <w:color w:val="000000"/>
          <w:lang w:eastAsia="en-US"/>
        </w:rPr>
        <w:tab/>
        <w:t>9</w:t>
      </w:r>
      <w:r w:rsidR="00CF0760">
        <w:rPr>
          <w:rFonts w:eastAsiaTheme="minorHAnsi"/>
          <w:color w:val="000000"/>
          <w:lang w:eastAsia="en-US"/>
        </w:rPr>
        <w:t>.</w:t>
      </w:r>
      <w:r w:rsidR="00F164AC">
        <w:rPr>
          <w:rFonts w:eastAsiaTheme="minorHAnsi"/>
          <w:color w:val="000000"/>
          <w:lang w:eastAsia="en-US"/>
        </w:rPr>
        <w:t>80</w:t>
      </w:r>
      <w:r w:rsidR="00CF0760">
        <w:rPr>
          <w:rFonts w:eastAsiaTheme="minorHAnsi"/>
          <w:color w:val="000000"/>
          <w:lang w:eastAsia="en-US"/>
        </w:rPr>
        <w:t>0,- Kč</w:t>
      </w:r>
    </w:p>
    <w:p w:rsidR="00CF0760" w:rsidRDefault="00CF076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mobilní dům</w:t>
      </w:r>
      <w:r w:rsidR="003D4560">
        <w:rPr>
          <w:rFonts w:eastAsiaTheme="minorHAnsi"/>
          <w:color w:val="000000"/>
          <w:lang w:eastAsia="en-US"/>
        </w:rPr>
        <w:tab/>
      </w:r>
      <w:r>
        <w:rPr>
          <w:rFonts w:eastAsiaTheme="minorHAnsi"/>
          <w:color w:val="000000"/>
          <w:lang w:eastAsia="en-US"/>
        </w:rPr>
        <w:tab/>
      </w:r>
      <w:r>
        <w:rPr>
          <w:rFonts w:eastAsiaTheme="minorHAnsi"/>
          <w:color w:val="000000"/>
          <w:lang w:eastAsia="en-US"/>
        </w:rPr>
        <w:tab/>
        <w:t>8. 8. – 15. 8.</w:t>
      </w:r>
      <w:r>
        <w:rPr>
          <w:rFonts w:eastAsiaTheme="minorHAnsi"/>
          <w:color w:val="000000"/>
          <w:lang w:eastAsia="en-US"/>
        </w:rPr>
        <w:tab/>
      </w:r>
      <w:r>
        <w:rPr>
          <w:rFonts w:eastAsiaTheme="minorHAnsi"/>
          <w:color w:val="000000"/>
          <w:lang w:eastAsia="en-US"/>
        </w:rPr>
        <w:tab/>
      </w:r>
      <w:r w:rsidR="00F164AC">
        <w:rPr>
          <w:rFonts w:eastAsiaTheme="minorHAnsi"/>
          <w:color w:val="000000"/>
          <w:lang w:eastAsia="en-US"/>
        </w:rPr>
        <w:t>11</w:t>
      </w:r>
      <w:r>
        <w:rPr>
          <w:rFonts w:eastAsiaTheme="minorHAnsi"/>
          <w:color w:val="000000"/>
          <w:lang w:eastAsia="en-US"/>
        </w:rPr>
        <w:t>.</w:t>
      </w:r>
      <w:r w:rsidR="00F164AC">
        <w:rPr>
          <w:rFonts w:eastAsiaTheme="minorHAnsi"/>
          <w:color w:val="000000"/>
          <w:lang w:eastAsia="en-US"/>
        </w:rPr>
        <w:t>20</w:t>
      </w:r>
      <w:r>
        <w:rPr>
          <w:rFonts w:eastAsiaTheme="minorHAnsi"/>
          <w:color w:val="000000"/>
          <w:lang w:eastAsia="en-US"/>
        </w:rPr>
        <w:t>0,- Kč</w:t>
      </w:r>
    </w:p>
    <w:p w:rsidR="00F164AC" w:rsidRDefault="00F164AC" w:rsidP="00CF0760">
      <w:pPr>
        <w:pStyle w:val="Normlnweb"/>
        <w:spacing w:before="0" w:beforeAutospacing="0" w:after="0" w:afterAutospacing="0"/>
        <w:jc w:val="both"/>
        <w:rPr>
          <w:rFonts w:eastAsiaTheme="minorHAnsi"/>
          <w:color w:val="000000"/>
          <w:lang w:eastAsia="en-US"/>
        </w:rPr>
      </w:pPr>
    </w:p>
    <w:p w:rsidR="00CF0760" w:rsidRDefault="00CF076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maringotka</w:t>
      </w:r>
      <w:r>
        <w:rPr>
          <w:rFonts w:eastAsiaTheme="minorHAnsi"/>
          <w:color w:val="000000"/>
          <w:lang w:eastAsia="en-US"/>
        </w:rPr>
        <w:tab/>
      </w:r>
      <w:r>
        <w:rPr>
          <w:rFonts w:eastAsiaTheme="minorHAnsi"/>
          <w:color w:val="000000"/>
          <w:lang w:eastAsia="en-US"/>
        </w:rPr>
        <w:tab/>
      </w:r>
      <w:r w:rsidR="003D4560">
        <w:rPr>
          <w:rFonts w:eastAsiaTheme="minorHAnsi"/>
          <w:color w:val="000000"/>
          <w:lang w:eastAsia="en-US"/>
        </w:rPr>
        <w:tab/>
      </w:r>
      <w:r w:rsidR="00F164AC">
        <w:rPr>
          <w:rFonts w:eastAsiaTheme="minorHAnsi"/>
          <w:color w:val="000000"/>
          <w:lang w:eastAsia="en-US"/>
        </w:rPr>
        <w:t>15. 8. – 22. 8.</w:t>
      </w:r>
      <w:r w:rsidR="00F164AC">
        <w:rPr>
          <w:rFonts w:eastAsiaTheme="minorHAnsi"/>
          <w:color w:val="000000"/>
          <w:lang w:eastAsia="en-US"/>
        </w:rPr>
        <w:tab/>
      </w:r>
      <w:r w:rsidR="00F164AC">
        <w:rPr>
          <w:rFonts w:eastAsiaTheme="minorHAnsi"/>
          <w:color w:val="000000"/>
          <w:lang w:eastAsia="en-US"/>
        </w:rPr>
        <w:tab/>
        <w:t>9</w:t>
      </w:r>
      <w:r>
        <w:rPr>
          <w:rFonts w:eastAsiaTheme="minorHAnsi"/>
          <w:color w:val="000000"/>
          <w:lang w:eastAsia="en-US"/>
        </w:rPr>
        <w:t>.</w:t>
      </w:r>
      <w:r w:rsidR="00F164AC">
        <w:rPr>
          <w:rFonts w:eastAsiaTheme="minorHAnsi"/>
          <w:color w:val="000000"/>
          <w:lang w:eastAsia="en-US"/>
        </w:rPr>
        <w:t>800</w:t>
      </w:r>
      <w:r>
        <w:rPr>
          <w:rFonts w:eastAsiaTheme="minorHAnsi"/>
          <w:color w:val="000000"/>
          <w:lang w:eastAsia="en-US"/>
        </w:rPr>
        <w:t>,- Kč</w:t>
      </w:r>
    </w:p>
    <w:p w:rsidR="00CF0760" w:rsidRDefault="00CF076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mobilní dům</w:t>
      </w:r>
      <w:r w:rsidR="003D4560">
        <w:rPr>
          <w:rFonts w:eastAsiaTheme="minorHAnsi"/>
          <w:color w:val="000000"/>
          <w:lang w:eastAsia="en-US"/>
        </w:rPr>
        <w:tab/>
      </w:r>
      <w:r>
        <w:rPr>
          <w:rFonts w:eastAsiaTheme="minorHAnsi"/>
          <w:color w:val="000000"/>
          <w:lang w:eastAsia="en-US"/>
        </w:rPr>
        <w:tab/>
      </w:r>
      <w:r>
        <w:rPr>
          <w:rFonts w:eastAsiaTheme="minorHAnsi"/>
          <w:color w:val="000000"/>
          <w:lang w:eastAsia="en-US"/>
        </w:rPr>
        <w:tab/>
        <w:t>15. 8. – 22. 8.</w:t>
      </w:r>
      <w:r>
        <w:rPr>
          <w:rFonts w:eastAsiaTheme="minorHAnsi"/>
          <w:color w:val="000000"/>
          <w:lang w:eastAsia="en-US"/>
        </w:rPr>
        <w:tab/>
      </w:r>
      <w:r>
        <w:rPr>
          <w:rFonts w:eastAsiaTheme="minorHAnsi"/>
          <w:color w:val="000000"/>
          <w:lang w:eastAsia="en-US"/>
        </w:rPr>
        <w:tab/>
      </w:r>
      <w:r w:rsidR="00F164AC">
        <w:rPr>
          <w:rFonts w:eastAsiaTheme="minorHAnsi"/>
          <w:color w:val="000000"/>
          <w:lang w:eastAsia="en-US"/>
        </w:rPr>
        <w:t>11</w:t>
      </w:r>
      <w:r>
        <w:rPr>
          <w:rFonts w:eastAsiaTheme="minorHAnsi"/>
          <w:color w:val="000000"/>
          <w:lang w:eastAsia="en-US"/>
        </w:rPr>
        <w:t>.</w:t>
      </w:r>
      <w:r w:rsidR="00F164AC">
        <w:rPr>
          <w:rFonts w:eastAsiaTheme="minorHAnsi"/>
          <w:color w:val="000000"/>
          <w:lang w:eastAsia="en-US"/>
        </w:rPr>
        <w:t>200</w:t>
      </w:r>
      <w:r>
        <w:rPr>
          <w:rFonts w:eastAsiaTheme="minorHAnsi"/>
          <w:color w:val="000000"/>
          <w:lang w:eastAsia="en-US"/>
        </w:rPr>
        <w:t>,- Kč</w:t>
      </w:r>
    </w:p>
    <w:p w:rsidR="00CF0760" w:rsidRDefault="00CF0760" w:rsidP="00CF0760">
      <w:pPr>
        <w:pStyle w:val="Normlnweb"/>
        <w:spacing w:before="0" w:beforeAutospacing="0" w:after="0" w:afterAutospacing="0"/>
        <w:jc w:val="both"/>
        <w:rPr>
          <w:rFonts w:eastAsiaTheme="minorHAnsi"/>
          <w:color w:val="000000"/>
          <w:lang w:eastAsia="en-US"/>
        </w:rPr>
      </w:pPr>
    </w:p>
    <w:p w:rsidR="00CF0760" w:rsidRDefault="00CF076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maringotka</w:t>
      </w:r>
      <w:r>
        <w:rPr>
          <w:rFonts w:eastAsiaTheme="minorHAnsi"/>
          <w:color w:val="000000"/>
          <w:lang w:eastAsia="en-US"/>
        </w:rPr>
        <w:tab/>
      </w:r>
      <w:r>
        <w:rPr>
          <w:rFonts w:eastAsiaTheme="minorHAnsi"/>
          <w:color w:val="000000"/>
          <w:lang w:eastAsia="en-US"/>
        </w:rPr>
        <w:tab/>
      </w:r>
      <w:r>
        <w:rPr>
          <w:rFonts w:eastAsiaTheme="minorHAnsi"/>
          <w:color w:val="000000"/>
          <w:lang w:eastAsia="en-US"/>
        </w:rPr>
        <w:tab/>
        <w:t>22. 8. – 29. 8.</w:t>
      </w:r>
      <w:r>
        <w:rPr>
          <w:rFonts w:eastAsiaTheme="minorHAnsi"/>
          <w:color w:val="000000"/>
          <w:lang w:eastAsia="en-US"/>
        </w:rPr>
        <w:tab/>
      </w:r>
      <w:r>
        <w:rPr>
          <w:rFonts w:eastAsiaTheme="minorHAnsi"/>
          <w:color w:val="000000"/>
          <w:lang w:eastAsia="en-US"/>
        </w:rPr>
        <w:tab/>
      </w:r>
      <w:r w:rsidR="00F164AC">
        <w:rPr>
          <w:rFonts w:eastAsiaTheme="minorHAnsi"/>
          <w:color w:val="000000"/>
          <w:lang w:eastAsia="en-US"/>
        </w:rPr>
        <w:t>9</w:t>
      </w:r>
      <w:r>
        <w:rPr>
          <w:rFonts w:eastAsiaTheme="minorHAnsi"/>
          <w:color w:val="000000"/>
          <w:lang w:eastAsia="en-US"/>
        </w:rPr>
        <w:t>.</w:t>
      </w:r>
      <w:r w:rsidR="00F164AC">
        <w:rPr>
          <w:rFonts w:eastAsiaTheme="minorHAnsi"/>
          <w:color w:val="000000"/>
          <w:lang w:eastAsia="en-US"/>
        </w:rPr>
        <w:t>800</w:t>
      </w:r>
      <w:r>
        <w:rPr>
          <w:rFonts w:eastAsiaTheme="minorHAnsi"/>
          <w:color w:val="000000"/>
          <w:lang w:eastAsia="en-US"/>
        </w:rPr>
        <w:t>,- Kč</w:t>
      </w:r>
    </w:p>
    <w:p w:rsidR="00CF0760" w:rsidRDefault="00CF0760" w:rsidP="00CF0760">
      <w:pPr>
        <w:pStyle w:val="Normlnweb"/>
        <w:spacing w:before="0" w:beforeAutospacing="0" w:after="0" w:afterAutospacing="0"/>
        <w:jc w:val="both"/>
        <w:rPr>
          <w:rFonts w:eastAsiaTheme="minorHAnsi"/>
          <w:color w:val="000000"/>
          <w:lang w:eastAsia="en-US"/>
        </w:rPr>
      </w:pPr>
      <w:r>
        <w:rPr>
          <w:rFonts w:eastAsiaTheme="minorHAnsi"/>
          <w:color w:val="000000"/>
          <w:lang w:eastAsia="en-US"/>
        </w:rPr>
        <w:tab/>
      </w:r>
      <w:r w:rsidR="003D4560">
        <w:rPr>
          <w:rFonts w:eastAsiaTheme="minorHAnsi"/>
          <w:color w:val="000000"/>
          <w:lang w:eastAsia="en-US"/>
        </w:rPr>
        <w:t>- mobilní dům</w:t>
      </w:r>
      <w:r w:rsidR="003D4560">
        <w:rPr>
          <w:rFonts w:eastAsiaTheme="minorHAnsi"/>
          <w:color w:val="000000"/>
          <w:lang w:eastAsia="en-US"/>
        </w:rPr>
        <w:tab/>
      </w:r>
      <w:r>
        <w:rPr>
          <w:rFonts w:eastAsiaTheme="minorHAnsi"/>
          <w:color w:val="000000"/>
          <w:lang w:eastAsia="en-US"/>
        </w:rPr>
        <w:tab/>
      </w:r>
      <w:r>
        <w:rPr>
          <w:rFonts w:eastAsiaTheme="minorHAnsi"/>
          <w:color w:val="000000"/>
          <w:lang w:eastAsia="en-US"/>
        </w:rPr>
        <w:tab/>
        <w:t>22. 8. – 29. 8.</w:t>
      </w:r>
      <w:r>
        <w:rPr>
          <w:rFonts w:eastAsiaTheme="minorHAnsi"/>
          <w:color w:val="000000"/>
          <w:lang w:eastAsia="en-US"/>
        </w:rPr>
        <w:tab/>
      </w:r>
      <w:r>
        <w:rPr>
          <w:rFonts w:eastAsiaTheme="minorHAnsi"/>
          <w:color w:val="000000"/>
          <w:lang w:eastAsia="en-US"/>
        </w:rPr>
        <w:tab/>
      </w:r>
      <w:r w:rsidR="00F164AC">
        <w:rPr>
          <w:rFonts w:eastAsiaTheme="minorHAnsi"/>
          <w:color w:val="000000"/>
          <w:lang w:eastAsia="en-US"/>
        </w:rPr>
        <w:t>11</w:t>
      </w:r>
      <w:r>
        <w:rPr>
          <w:rFonts w:eastAsiaTheme="minorHAnsi"/>
          <w:color w:val="000000"/>
          <w:lang w:eastAsia="en-US"/>
        </w:rPr>
        <w:t>.</w:t>
      </w:r>
      <w:r w:rsidR="00F164AC">
        <w:rPr>
          <w:rFonts w:eastAsiaTheme="minorHAnsi"/>
          <w:color w:val="000000"/>
          <w:lang w:eastAsia="en-US"/>
        </w:rPr>
        <w:t>200</w:t>
      </w:r>
      <w:r>
        <w:rPr>
          <w:rFonts w:eastAsiaTheme="minorHAnsi"/>
          <w:color w:val="000000"/>
          <w:lang w:eastAsia="en-US"/>
        </w:rPr>
        <w:t>,- Kč</w:t>
      </w:r>
    </w:p>
    <w:p w:rsidR="00CF0760" w:rsidRDefault="00CF0760" w:rsidP="00CF0760">
      <w:pPr>
        <w:pStyle w:val="Normlnweb"/>
        <w:spacing w:before="0" w:beforeAutospacing="0" w:after="0" w:afterAutospacing="0"/>
        <w:ind w:firstLine="708"/>
        <w:jc w:val="both"/>
        <w:rPr>
          <w:rFonts w:eastAsiaTheme="minorHAnsi"/>
          <w:color w:val="000000"/>
          <w:lang w:eastAsia="en-US"/>
        </w:rPr>
      </w:pPr>
    </w:p>
    <w:p w:rsidR="00E04DCD" w:rsidRDefault="00E04DCD" w:rsidP="00CF0760">
      <w:pPr>
        <w:pStyle w:val="Normlnweb"/>
        <w:spacing w:before="0" w:beforeAutospacing="0" w:after="0" w:afterAutospacing="0"/>
        <w:ind w:firstLine="708"/>
        <w:jc w:val="both"/>
      </w:pPr>
    </w:p>
    <w:p w:rsidR="000E2162" w:rsidRPr="00310AC7" w:rsidRDefault="000E2162" w:rsidP="000E2162">
      <w:pPr>
        <w:pStyle w:val="Default"/>
        <w:jc w:val="center"/>
        <w:rPr>
          <w:b/>
          <w:bCs/>
        </w:rPr>
      </w:pPr>
      <w:r w:rsidRPr="00310AC7">
        <w:rPr>
          <w:b/>
          <w:bCs/>
        </w:rPr>
        <w:t>II.</w:t>
      </w:r>
      <w:r w:rsidR="003B1A82" w:rsidRPr="00310AC7">
        <w:rPr>
          <w:b/>
          <w:bCs/>
        </w:rPr>
        <w:t xml:space="preserve"> </w:t>
      </w:r>
      <w:r w:rsidRPr="00310AC7">
        <w:rPr>
          <w:b/>
          <w:bCs/>
        </w:rPr>
        <w:t>Úhrada za ubytování</w:t>
      </w:r>
    </w:p>
    <w:p w:rsidR="00AC05EC" w:rsidRPr="00F66363" w:rsidRDefault="00AC05EC" w:rsidP="005256BD">
      <w:pPr>
        <w:pStyle w:val="Normlnweb"/>
        <w:spacing w:before="0" w:beforeAutospacing="0" w:after="0" w:afterAutospacing="0"/>
        <w:jc w:val="both"/>
      </w:pPr>
    </w:p>
    <w:p w:rsidR="005256BD" w:rsidRPr="00F66363" w:rsidRDefault="0017456E" w:rsidP="0017456E">
      <w:pPr>
        <w:pStyle w:val="Normlnweb"/>
        <w:spacing w:before="0" w:beforeAutospacing="0" w:after="0" w:afterAutospacing="0"/>
        <w:jc w:val="both"/>
      </w:pPr>
      <w:r w:rsidRPr="0017456E">
        <w:rPr>
          <w:b/>
        </w:rPr>
        <w:t>1.</w:t>
      </w:r>
      <w:r>
        <w:t xml:space="preserve"> </w:t>
      </w:r>
      <w:r w:rsidR="000E2162" w:rsidRPr="00F66363">
        <w:t>Úhrada za ubytování je stanovena smluvní částk</w:t>
      </w:r>
      <w:r w:rsidR="0045642A" w:rsidRPr="00F66363">
        <w:t xml:space="preserve">ami uvedenými v čl. I. odst. 2) této smlouvy </w:t>
      </w:r>
      <w:r w:rsidR="000E2162" w:rsidRPr="00F66363">
        <w:t xml:space="preserve">za </w:t>
      </w:r>
      <w:r w:rsidR="0045642A" w:rsidRPr="00F66363">
        <w:t>všechny výše uvedené termí</w:t>
      </w:r>
      <w:r w:rsidR="000E2162" w:rsidRPr="00F66363">
        <w:t>ny</w:t>
      </w:r>
      <w:r w:rsidR="00EC4857" w:rsidRPr="00F66363">
        <w:t>, včetně</w:t>
      </w:r>
      <w:r w:rsidR="005256BD" w:rsidRPr="00F66363">
        <w:t xml:space="preserve"> </w:t>
      </w:r>
      <w:r w:rsidR="001C1CA7" w:rsidRPr="00F66363">
        <w:t>DPH</w:t>
      </w:r>
      <w:r w:rsidR="005256BD" w:rsidRPr="00F66363">
        <w:t>.</w:t>
      </w:r>
      <w:r w:rsidR="00EC6F2C">
        <w:t xml:space="preserve"> </w:t>
      </w:r>
      <w:r w:rsidR="00EC6F2C" w:rsidRPr="00F66363">
        <w:t>Uvedené ceny nezahrnují stravu</w:t>
      </w:r>
      <w:r w:rsidR="00EC6F2C">
        <w:t>.</w:t>
      </w:r>
    </w:p>
    <w:p w:rsidR="00F66363" w:rsidRPr="00F66363" w:rsidRDefault="00F66363" w:rsidP="0017456E">
      <w:pPr>
        <w:pStyle w:val="Normlnweb"/>
        <w:spacing w:before="0" w:beforeAutospacing="0" w:after="0" w:afterAutospacing="0"/>
        <w:ind w:left="284" w:hanging="284"/>
        <w:jc w:val="both"/>
      </w:pPr>
    </w:p>
    <w:p w:rsidR="00EC4857" w:rsidRPr="00F66363" w:rsidRDefault="0017456E" w:rsidP="0017456E">
      <w:pPr>
        <w:pStyle w:val="Normlnweb"/>
        <w:spacing w:before="0" w:beforeAutospacing="0" w:after="0" w:afterAutospacing="0" w:line="276" w:lineRule="auto"/>
        <w:jc w:val="both"/>
      </w:pPr>
      <w:r w:rsidRPr="0017456E">
        <w:rPr>
          <w:b/>
        </w:rPr>
        <w:t>2.</w:t>
      </w:r>
      <w:r>
        <w:t xml:space="preserve"> </w:t>
      </w:r>
      <w:r w:rsidR="00EC4857" w:rsidRPr="00F66363">
        <w:t>V ceně ubytování je zahrnuto:</w:t>
      </w:r>
    </w:p>
    <w:p w:rsidR="00E04DCD" w:rsidRPr="00E04DCD" w:rsidRDefault="0017456E" w:rsidP="0017456E">
      <w:pPr>
        <w:pStyle w:val="Odstavecseseznamem"/>
        <w:numPr>
          <w:ilvl w:val="1"/>
          <w:numId w:val="14"/>
        </w:numPr>
        <w:spacing w:after="100" w:afterAutospacing="1"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EC4857" w:rsidRPr="00E04DCD">
        <w:rPr>
          <w:rFonts w:ascii="Times New Roman" w:eastAsia="Times New Roman" w:hAnsi="Times New Roman" w:cs="Times New Roman"/>
          <w:sz w:val="24"/>
          <w:szCs w:val="24"/>
          <w:lang w:eastAsia="cs-CZ"/>
        </w:rPr>
        <w:t>ovlečení</w:t>
      </w:r>
      <w:r>
        <w:rPr>
          <w:rFonts w:ascii="Times New Roman" w:eastAsia="Times New Roman" w:hAnsi="Times New Roman" w:cs="Times New Roman"/>
          <w:sz w:val="24"/>
          <w:szCs w:val="24"/>
          <w:lang w:eastAsia="cs-CZ"/>
        </w:rPr>
        <w:t>,</w:t>
      </w:r>
    </w:p>
    <w:p w:rsidR="00EC4857" w:rsidRDefault="00EC4857" w:rsidP="0017456E">
      <w:pPr>
        <w:pStyle w:val="Odstavecseseznamem"/>
        <w:numPr>
          <w:ilvl w:val="1"/>
          <w:numId w:val="14"/>
        </w:numPr>
        <w:spacing w:before="100" w:beforeAutospacing="1" w:after="100" w:afterAutospacing="1" w:line="276" w:lineRule="auto"/>
        <w:jc w:val="both"/>
        <w:rPr>
          <w:rFonts w:ascii="Times New Roman" w:eastAsia="Times New Roman" w:hAnsi="Times New Roman" w:cs="Times New Roman"/>
          <w:sz w:val="24"/>
          <w:szCs w:val="24"/>
          <w:lang w:eastAsia="cs-CZ"/>
        </w:rPr>
      </w:pPr>
      <w:r w:rsidRPr="007E1CE7">
        <w:rPr>
          <w:rFonts w:ascii="Times New Roman" w:eastAsia="Times New Roman" w:hAnsi="Times New Roman" w:cs="Times New Roman"/>
          <w:sz w:val="24"/>
          <w:szCs w:val="24"/>
          <w:lang w:eastAsia="cs-CZ"/>
        </w:rPr>
        <w:t>elektrick</w:t>
      </w:r>
      <w:r w:rsidR="00AA139C" w:rsidRPr="007E1CE7">
        <w:rPr>
          <w:rFonts w:ascii="Times New Roman" w:eastAsia="Times New Roman" w:hAnsi="Times New Roman" w:cs="Times New Roman"/>
          <w:sz w:val="24"/>
          <w:szCs w:val="24"/>
          <w:lang w:eastAsia="cs-CZ"/>
        </w:rPr>
        <w:t>á</w:t>
      </w:r>
      <w:r w:rsidRPr="007E1CE7">
        <w:rPr>
          <w:rFonts w:ascii="Times New Roman" w:eastAsia="Times New Roman" w:hAnsi="Times New Roman" w:cs="Times New Roman"/>
          <w:sz w:val="24"/>
          <w:szCs w:val="24"/>
          <w:lang w:eastAsia="cs-CZ"/>
        </w:rPr>
        <w:t xml:space="preserve"> energi</w:t>
      </w:r>
      <w:r w:rsidR="00AA139C" w:rsidRPr="007E1CE7">
        <w:rPr>
          <w:rFonts w:ascii="Times New Roman" w:eastAsia="Times New Roman" w:hAnsi="Times New Roman" w:cs="Times New Roman"/>
          <w:sz w:val="24"/>
          <w:szCs w:val="24"/>
          <w:lang w:eastAsia="cs-CZ"/>
        </w:rPr>
        <w:t>e</w:t>
      </w:r>
      <w:r w:rsidR="00FE6F93">
        <w:rPr>
          <w:rFonts w:ascii="Times New Roman" w:eastAsia="Times New Roman" w:hAnsi="Times New Roman" w:cs="Times New Roman"/>
          <w:sz w:val="24"/>
          <w:szCs w:val="24"/>
          <w:lang w:eastAsia="cs-CZ"/>
        </w:rPr>
        <w:t xml:space="preserve"> běžná spotřeba (mimo topení)</w:t>
      </w:r>
      <w:r w:rsidR="0017456E">
        <w:rPr>
          <w:rFonts w:ascii="Times New Roman" w:eastAsia="Times New Roman" w:hAnsi="Times New Roman" w:cs="Times New Roman"/>
          <w:sz w:val="24"/>
          <w:szCs w:val="24"/>
          <w:lang w:eastAsia="cs-CZ"/>
        </w:rPr>
        <w:t>,</w:t>
      </w:r>
    </w:p>
    <w:p w:rsidR="0017456E" w:rsidRDefault="0017456E" w:rsidP="0017456E">
      <w:pPr>
        <w:pStyle w:val="Odstavecseseznamem"/>
        <w:numPr>
          <w:ilvl w:val="1"/>
          <w:numId w:val="14"/>
        </w:numPr>
        <w:spacing w:before="100" w:beforeAutospacing="1" w:after="100" w:afterAutospacing="1"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vodné, stočné běžná spotřeba.</w:t>
      </w:r>
    </w:p>
    <w:p w:rsidR="00F164AC" w:rsidRDefault="00F164AC" w:rsidP="00F164AC">
      <w:pPr>
        <w:pStyle w:val="Odstavecseseznamem"/>
        <w:spacing w:before="100" w:beforeAutospacing="1" w:after="100" w:afterAutospacing="1" w:line="276" w:lineRule="auto"/>
        <w:ind w:left="2160"/>
        <w:jc w:val="both"/>
        <w:rPr>
          <w:rFonts w:ascii="Times New Roman" w:eastAsia="Times New Roman" w:hAnsi="Times New Roman" w:cs="Times New Roman"/>
          <w:sz w:val="24"/>
          <w:szCs w:val="24"/>
          <w:lang w:eastAsia="cs-CZ"/>
        </w:rPr>
      </w:pPr>
    </w:p>
    <w:p w:rsidR="00F164AC" w:rsidRDefault="00F164AC" w:rsidP="00F164AC">
      <w:pPr>
        <w:pStyle w:val="Odstavecseseznamem"/>
        <w:spacing w:before="100" w:beforeAutospacing="1" w:after="100" w:afterAutospacing="1" w:line="276" w:lineRule="auto"/>
        <w:ind w:left="0"/>
        <w:jc w:val="both"/>
        <w:rPr>
          <w:rFonts w:ascii="Times New Roman" w:eastAsia="Times New Roman" w:hAnsi="Times New Roman" w:cs="Times New Roman"/>
          <w:sz w:val="24"/>
          <w:szCs w:val="24"/>
          <w:lang w:eastAsia="cs-CZ"/>
        </w:rPr>
      </w:pPr>
      <w:r w:rsidRPr="00F164AC">
        <w:rPr>
          <w:rFonts w:ascii="Times New Roman" w:eastAsia="Times New Roman" w:hAnsi="Times New Roman" w:cs="Times New Roman"/>
          <w:b/>
          <w:sz w:val="24"/>
          <w:szCs w:val="24"/>
          <w:lang w:eastAsia="cs-CZ"/>
        </w:rPr>
        <w:t>3.</w:t>
      </w:r>
      <w:r>
        <w:rPr>
          <w:rFonts w:ascii="Times New Roman" w:eastAsia="Times New Roman" w:hAnsi="Times New Roman" w:cs="Times New Roman"/>
          <w:sz w:val="24"/>
          <w:szCs w:val="24"/>
          <w:lang w:eastAsia="cs-CZ"/>
        </w:rPr>
        <w:t xml:space="preserve"> V ceně ubytování není zahrnuto např.:</w:t>
      </w:r>
    </w:p>
    <w:p w:rsidR="00F164AC" w:rsidRDefault="00F164AC" w:rsidP="00F164AC">
      <w:pPr>
        <w:pStyle w:val="Odstavecseseznamem"/>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ručníky, osušky, utěrky,</w:t>
      </w:r>
    </w:p>
    <w:p w:rsidR="00F164AC" w:rsidRDefault="00F164AC" w:rsidP="00F164AC">
      <w:pPr>
        <w:pStyle w:val="Odstavecseseznamem"/>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mycí prostředky.</w:t>
      </w:r>
    </w:p>
    <w:p w:rsidR="00AC05EC" w:rsidRPr="007E1CE7" w:rsidRDefault="00F164AC" w:rsidP="0017456E">
      <w:pPr>
        <w:pStyle w:val="Normlnweb"/>
        <w:spacing w:before="0" w:beforeAutospacing="0" w:after="0" w:afterAutospacing="0"/>
      </w:pPr>
      <w:r>
        <w:rPr>
          <w:b/>
        </w:rPr>
        <w:t>4</w:t>
      </w:r>
      <w:r w:rsidR="0017456E" w:rsidRPr="0017456E">
        <w:rPr>
          <w:b/>
        </w:rPr>
        <w:t>.</w:t>
      </w:r>
      <w:r w:rsidR="0017456E">
        <w:t xml:space="preserve"> </w:t>
      </w:r>
      <w:r w:rsidR="000E2162" w:rsidRPr="007E1CE7">
        <w:t xml:space="preserve">Celková částka </w:t>
      </w:r>
      <w:r w:rsidR="00310AC7" w:rsidRPr="007E1CE7">
        <w:t xml:space="preserve">za ubytování v rozsahu stanoveném v čl. I. odst. 2) této smlouvy </w:t>
      </w:r>
      <w:r w:rsidR="000E2162" w:rsidRPr="007E1CE7">
        <w:t xml:space="preserve">činí </w:t>
      </w:r>
      <w:r w:rsidR="00F53233">
        <w:t>1</w:t>
      </w:r>
      <w:r>
        <w:t>77</w:t>
      </w:r>
      <w:r w:rsidR="000617A9" w:rsidRPr="007E1CE7">
        <w:t>.</w:t>
      </w:r>
      <w:r>
        <w:t>8</w:t>
      </w:r>
      <w:r w:rsidR="007E1CE7" w:rsidRPr="007E1CE7">
        <w:t>0</w:t>
      </w:r>
      <w:r w:rsidR="00310AC7" w:rsidRPr="007E1CE7">
        <w:t>0</w:t>
      </w:r>
      <w:r w:rsidR="000617A9" w:rsidRPr="007E1CE7">
        <w:t>,-</w:t>
      </w:r>
      <w:r w:rsidR="000E2162" w:rsidRPr="007E1CE7">
        <w:t xml:space="preserve"> Kč. </w:t>
      </w:r>
    </w:p>
    <w:p w:rsidR="00AC05EC" w:rsidRPr="007E1CE7" w:rsidRDefault="00AC05EC" w:rsidP="0017456E">
      <w:pPr>
        <w:pStyle w:val="Normlnweb"/>
        <w:spacing w:before="0" w:beforeAutospacing="0" w:after="0" w:afterAutospacing="0"/>
        <w:jc w:val="both"/>
      </w:pPr>
    </w:p>
    <w:p w:rsidR="00AC05EC" w:rsidRPr="00CF0760" w:rsidRDefault="000E2162" w:rsidP="002C06F8">
      <w:pPr>
        <w:pStyle w:val="Normlnweb"/>
        <w:numPr>
          <w:ilvl w:val="0"/>
          <w:numId w:val="20"/>
        </w:numPr>
        <w:spacing w:before="0" w:beforeAutospacing="0" w:after="0" w:afterAutospacing="0"/>
        <w:jc w:val="both"/>
      </w:pPr>
      <w:r w:rsidRPr="007E1CE7">
        <w:t xml:space="preserve">První záloha ve výši </w:t>
      </w:r>
      <w:r w:rsidR="00F164AC">
        <w:t>88</w:t>
      </w:r>
      <w:r w:rsidR="000617A9" w:rsidRPr="007E1CE7">
        <w:t>.</w:t>
      </w:r>
      <w:r w:rsidR="00F164AC">
        <w:t>9</w:t>
      </w:r>
      <w:r w:rsidR="00F53233">
        <w:t>0</w:t>
      </w:r>
      <w:r w:rsidRPr="007E1CE7">
        <w:t>0</w:t>
      </w:r>
      <w:r w:rsidR="000617A9" w:rsidRPr="007E1CE7">
        <w:t>,-</w:t>
      </w:r>
      <w:r w:rsidRPr="007E1CE7">
        <w:t xml:space="preserve"> Kč je splatná </w:t>
      </w:r>
      <w:r w:rsidRPr="00CF0760">
        <w:t xml:space="preserve">do </w:t>
      </w:r>
      <w:r w:rsidR="00F53233" w:rsidRPr="00CF0760">
        <w:t>15</w:t>
      </w:r>
      <w:r w:rsidR="000617A9" w:rsidRPr="00CF0760">
        <w:t>.</w:t>
      </w:r>
      <w:r w:rsidR="00310AC7" w:rsidRPr="00CF0760">
        <w:t xml:space="preserve"> </w:t>
      </w:r>
      <w:r w:rsidR="00F53233" w:rsidRPr="00CF0760">
        <w:t>5</w:t>
      </w:r>
      <w:r w:rsidR="000617A9" w:rsidRPr="00CF0760">
        <w:t>.20</w:t>
      </w:r>
      <w:r w:rsidR="00CF0760" w:rsidRPr="00CF0760">
        <w:t>20</w:t>
      </w:r>
      <w:r w:rsidR="00AC05EC" w:rsidRPr="00CF0760">
        <w:t>,</w:t>
      </w:r>
      <w:r w:rsidRPr="00CF0760">
        <w:t xml:space="preserve"> </w:t>
      </w:r>
      <w:r w:rsidR="000617A9" w:rsidRPr="00CF0760">
        <w:t>na základě zálohové faktury</w:t>
      </w:r>
      <w:r w:rsidRPr="00CF0760">
        <w:t xml:space="preserve">. </w:t>
      </w:r>
    </w:p>
    <w:p w:rsidR="00AC05EC" w:rsidRPr="007E1CE7" w:rsidRDefault="000617A9" w:rsidP="00F164AC">
      <w:pPr>
        <w:pStyle w:val="Normlnweb"/>
        <w:numPr>
          <w:ilvl w:val="0"/>
          <w:numId w:val="20"/>
        </w:numPr>
        <w:spacing w:before="0" w:beforeAutospacing="0" w:after="0" w:afterAutospacing="0"/>
        <w:jc w:val="both"/>
      </w:pPr>
      <w:r w:rsidRPr="00CF0760">
        <w:t>D</w:t>
      </w:r>
      <w:r w:rsidR="000E2162" w:rsidRPr="00CF0760">
        <w:t xml:space="preserve">oplatek </w:t>
      </w:r>
      <w:r w:rsidR="00F164AC">
        <w:t>88</w:t>
      </w:r>
      <w:r w:rsidRPr="00CF0760">
        <w:t>.</w:t>
      </w:r>
      <w:r w:rsidR="00F164AC">
        <w:t>9</w:t>
      </w:r>
      <w:r w:rsidR="00F53233" w:rsidRPr="00CF0760">
        <w:t>0</w:t>
      </w:r>
      <w:r w:rsidRPr="00CF0760">
        <w:t xml:space="preserve">0,- </w:t>
      </w:r>
      <w:r w:rsidR="000E2162" w:rsidRPr="00CF0760">
        <w:t>Kč je splatný</w:t>
      </w:r>
      <w:r w:rsidRPr="00CF0760">
        <w:t xml:space="preserve"> na základě zálohové faktury</w:t>
      </w:r>
      <w:r w:rsidR="000E2162" w:rsidRPr="00CF0760">
        <w:t xml:space="preserve"> nejpozději do </w:t>
      </w:r>
      <w:r w:rsidRPr="00CF0760">
        <w:t>1</w:t>
      </w:r>
      <w:r w:rsidR="00F53233" w:rsidRPr="00CF0760">
        <w:t>5</w:t>
      </w:r>
      <w:r w:rsidRPr="00CF0760">
        <w:t>.</w:t>
      </w:r>
      <w:r w:rsidR="005256BD" w:rsidRPr="00CF0760">
        <w:t xml:space="preserve"> </w:t>
      </w:r>
      <w:r w:rsidR="00F53233" w:rsidRPr="00CF0760">
        <w:t>6</w:t>
      </w:r>
      <w:r w:rsidRPr="00CF0760">
        <w:t>.</w:t>
      </w:r>
      <w:r w:rsidR="005256BD" w:rsidRPr="00CF0760">
        <w:t xml:space="preserve"> </w:t>
      </w:r>
      <w:r w:rsidRPr="00CF0760">
        <w:t>20</w:t>
      </w:r>
      <w:r w:rsidR="00CF0760" w:rsidRPr="00CF0760">
        <w:t>20</w:t>
      </w:r>
      <w:r w:rsidR="000E2162" w:rsidRPr="00CF0760">
        <w:t>.</w:t>
      </w:r>
      <w:r w:rsidR="000E2162" w:rsidRPr="007E1CE7">
        <w:t xml:space="preserve"> </w:t>
      </w:r>
    </w:p>
    <w:p w:rsidR="00AC05EC" w:rsidRPr="007E1CE7" w:rsidRDefault="00AC05EC" w:rsidP="0017456E">
      <w:pPr>
        <w:pStyle w:val="Normlnweb"/>
        <w:spacing w:before="0" w:beforeAutospacing="0" w:after="0" w:afterAutospacing="0"/>
        <w:jc w:val="both"/>
      </w:pPr>
    </w:p>
    <w:p w:rsidR="00D7475C" w:rsidRPr="007E1CE7" w:rsidRDefault="000E2162" w:rsidP="0017456E">
      <w:pPr>
        <w:pStyle w:val="Normlnweb"/>
        <w:spacing w:before="0" w:beforeAutospacing="0" w:after="0" w:afterAutospacing="0"/>
        <w:jc w:val="both"/>
      </w:pPr>
      <w:r w:rsidRPr="007E1CE7">
        <w:t>Po ukončení ubytování bud</w:t>
      </w:r>
      <w:r w:rsidR="000617A9" w:rsidRPr="007E1CE7">
        <w:t>e</w:t>
      </w:r>
      <w:r w:rsidRPr="007E1CE7">
        <w:t xml:space="preserve"> vystaven </w:t>
      </w:r>
      <w:r w:rsidR="00AC05EC" w:rsidRPr="007E1CE7">
        <w:t xml:space="preserve">ubytovatelem </w:t>
      </w:r>
      <w:r w:rsidR="000617A9" w:rsidRPr="007E1CE7">
        <w:t xml:space="preserve">řádný </w:t>
      </w:r>
      <w:r w:rsidRPr="007E1CE7">
        <w:t>daňov</w:t>
      </w:r>
      <w:r w:rsidR="000617A9" w:rsidRPr="007E1CE7">
        <w:t>ý</w:t>
      </w:r>
      <w:r w:rsidRPr="007E1CE7">
        <w:t xml:space="preserve"> dok</w:t>
      </w:r>
      <w:r w:rsidR="00AC05EC" w:rsidRPr="007E1CE7">
        <w:t>lad k 31</w:t>
      </w:r>
      <w:r w:rsidRPr="007E1CE7">
        <w:t>.</w:t>
      </w:r>
      <w:r w:rsidR="005256BD" w:rsidRPr="007E1CE7">
        <w:t xml:space="preserve"> </w:t>
      </w:r>
      <w:r w:rsidRPr="007E1CE7">
        <w:t>8.</w:t>
      </w:r>
      <w:r w:rsidR="005256BD" w:rsidRPr="007E1CE7">
        <w:t xml:space="preserve"> </w:t>
      </w:r>
      <w:r w:rsidRPr="007E1CE7">
        <w:t>20</w:t>
      </w:r>
      <w:r w:rsidR="00CF0760">
        <w:t>20</w:t>
      </w:r>
      <w:r w:rsidRPr="007E1CE7">
        <w:t xml:space="preserve"> s nulovou hodnotou </w:t>
      </w:r>
      <w:r w:rsidR="00AC05EC" w:rsidRPr="007E1CE7">
        <w:t>při</w:t>
      </w:r>
      <w:r w:rsidRPr="007E1CE7">
        <w:t xml:space="preserve"> započtení </w:t>
      </w:r>
      <w:r w:rsidR="000617A9" w:rsidRPr="007E1CE7">
        <w:t>za</w:t>
      </w:r>
      <w:r w:rsidR="003B1A82" w:rsidRPr="007E1CE7">
        <w:t>placených záloh.</w:t>
      </w:r>
    </w:p>
    <w:p w:rsidR="00D7475C" w:rsidRPr="007E1CE7" w:rsidRDefault="00D7475C" w:rsidP="0017456E">
      <w:pPr>
        <w:pStyle w:val="Default"/>
        <w:jc w:val="both"/>
        <w:rPr>
          <w:color w:val="auto"/>
        </w:rPr>
      </w:pPr>
    </w:p>
    <w:p w:rsidR="00EC4857" w:rsidRPr="002D7608" w:rsidRDefault="00F164AC" w:rsidP="0017456E">
      <w:pPr>
        <w:pStyle w:val="Default"/>
        <w:spacing w:before="240" w:after="240" w:line="276" w:lineRule="auto"/>
        <w:jc w:val="both"/>
        <w:rPr>
          <w:u w:val="single"/>
        </w:rPr>
      </w:pPr>
      <w:r>
        <w:rPr>
          <w:b/>
        </w:rPr>
        <w:t>5</w:t>
      </w:r>
      <w:r w:rsidR="0017456E" w:rsidRPr="0017456E">
        <w:rPr>
          <w:b/>
        </w:rPr>
        <w:t>.</w:t>
      </w:r>
      <w:r w:rsidR="0017456E">
        <w:t xml:space="preserve"> </w:t>
      </w:r>
      <w:r w:rsidR="00EC4857">
        <w:t>Ubytované osoby dále hradí:</w:t>
      </w:r>
    </w:p>
    <w:p w:rsidR="00F66363" w:rsidRPr="00F66363" w:rsidRDefault="0017456E" w:rsidP="0017456E">
      <w:pPr>
        <w:numPr>
          <w:ilvl w:val="0"/>
          <w:numId w:val="12"/>
        </w:num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F66363" w:rsidRPr="00F66363">
        <w:rPr>
          <w:rFonts w:ascii="Times New Roman" w:eastAsia="Times New Roman" w:hAnsi="Times New Roman" w:cs="Times New Roman"/>
          <w:sz w:val="24"/>
          <w:szCs w:val="24"/>
          <w:lang w:eastAsia="cs-CZ"/>
        </w:rPr>
        <w:t xml:space="preserve">oplatek </w:t>
      </w:r>
      <w:r w:rsidR="00C37D96">
        <w:rPr>
          <w:rFonts w:ascii="Times New Roman" w:eastAsia="Times New Roman" w:hAnsi="Times New Roman" w:cs="Times New Roman"/>
          <w:sz w:val="24"/>
          <w:szCs w:val="24"/>
          <w:lang w:eastAsia="cs-CZ"/>
        </w:rPr>
        <w:t>rekreační</w:t>
      </w:r>
      <w:r w:rsidR="00F66363" w:rsidRPr="00F66363">
        <w:rPr>
          <w:rFonts w:ascii="Times New Roman" w:eastAsia="Times New Roman" w:hAnsi="Times New Roman" w:cs="Times New Roman"/>
          <w:sz w:val="24"/>
          <w:szCs w:val="24"/>
          <w:lang w:eastAsia="cs-CZ"/>
        </w:rPr>
        <w:t xml:space="preserve"> </w:t>
      </w:r>
      <w:r w:rsidR="009943ED">
        <w:rPr>
          <w:rFonts w:ascii="Times New Roman" w:eastAsia="Times New Roman" w:hAnsi="Times New Roman" w:cs="Times New Roman"/>
          <w:sz w:val="24"/>
          <w:szCs w:val="24"/>
          <w:lang w:eastAsia="cs-CZ"/>
        </w:rPr>
        <w:t>20</w:t>
      </w:r>
      <w:r w:rsidR="00F66363" w:rsidRPr="00F66363">
        <w:rPr>
          <w:rFonts w:ascii="Times New Roman" w:eastAsia="Times New Roman" w:hAnsi="Times New Roman" w:cs="Times New Roman"/>
          <w:sz w:val="24"/>
          <w:szCs w:val="24"/>
          <w:lang w:eastAsia="cs-CZ"/>
        </w:rPr>
        <w:t>,- Kč za osobu</w:t>
      </w:r>
      <w:r w:rsidR="00C37D96">
        <w:rPr>
          <w:rFonts w:ascii="Times New Roman" w:eastAsia="Times New Roman" w:hAnsi="Times New Roman" w:cs="Times New Roman"/>
          <w:sz w:val="24"/>
          <w:szCs w:val="24"/>
          <w:lang w:eastAsia="cs-CZ"/>
        </w:rPr>
        <w:t xml:space="preserve"> nad 18 let</w:t>
      </w:r>
      <w:r w:rsidR="00F66363" w:rsidRPr="00F66363">
        <w:rPr>
          <w:rFonts w:ascii="Times New Roman" w:eastAsia="Times New Roman" w:hAnsi="Times New Roman" w:cs="Times New Roman"/>
          <w:sz w:val="24"/>
          <w:szCs w:val="24"/>
          <w:lang w:eastAsia="cs-CZ"/>
        </w:rPr>
        <w:t>/1 noc</w:t>
      </w:r>
      <w:r>
        <w:rPr>
          <w:rFonts w:ascii="Times New Roman" w:eastAsia="Times New Roman" w:hAnsi="Times New Roman" w:cs="Times New Roman"/>
          <w:sz w:val="24"/>
          <w:szCs w:val="24"/>
          <w:lang w:eastAsia="cs-CZ"/>
        </w:rPr>
        <w:t>,</w:t>
      </w:r>
    </w:p>
    <w:p w:rsidR="00F66363" w:rsidRDefault="0017456E" w:rsidP="0017456E">
      <w:pPr>
        <w:numPr>
          <w:ilvl w:val="0"/>
          <w:numId w:val="12"/>
        </w:numPr>
        <w:spacing w:before="100" w:beforeAutospacing="1"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F66363" w:rsidRPr="00F66363">
        <w:rPr>
          <w:rFonts w:ascii="Times New Roman" w:eastAsia="Times New Roman" w:hAnsi="Times New Roman" w:cs="Times New Roman"/>
          <w:sz w:val="24"/>
          <w:szCs w:val="24"/>
          <w:lang w:eastAsia="cs-CZ"/>
        </w:rPr>
        <w:t xml:space="preserve">arkovné - </w:t>
      </w:r>
      <w:r w:rsidR="009943ED">
        <w:rPr>
          <w:rFonts w:ascii="Times New Roman" w:eastAsia="Times New Roman" w:hAnsi="Times New Roman" w:cs="Times New Roman"/>
          <w:sz w:val="24"/>
          <w:szCs w:val="24"/>
          <w:lang w:eastAsia="cs-CZ"/>
        </w:rPr>
        <w:t>8</w:t>
      </w:r>
      <w:r w:rsidR="00F164AC">
        <w:rPr>
          <w:rFonts w:ascii="Times New Roman" w:eastAsia="Times New Roman" w:hAnsi="Times New Roman" w:cs="Times New Roman"/>
          <w:sz w:val="24"/>
          <w:szCs w:val="24"/>
          <w:lang w:eastAsia="cs-CZ"/>
        </w:rPr>
        <w:t>0</w:t>
      </w:r>
      <w:r w:rsidR="00F66363" w:rsidRPr="00F66363">
        <w:rPr>
          <w:rFonts w:ascii="Times New Roman" w:eastAsia="Times New Roman" w:hAnsi="Times New Roman" w:cs="Times New Roman"/>
          <w:sz w:val="24"/>
          <w:szCs w:val="24"/>
          <w:lang w:eastAsia="cs-CZ"/>
        </w:rPr>
        <w:t>,- Kč/auto/1 noc</w:t>
      </w:r>
      <w:r>
        <w:rPr>
          <w:rFonts w:ascii="Times New Roman" w:eastAsia="Times New Roman" w:hAnsi="Times New Roman" w:cs="Times New Roman"/>
          <w:sz w:val="24"/>
          <w:szCs w:val="24"/>
          <w:lang w:eastAsia="cs-CZ"/>
        </w:rPr>
        <w:t>,</w:t>
      </w:r>
    </w:p>
    <w:p w:rsidR="002D7608" w:rsidRPr="002D7608" w:rsidRDefault="0017456E" w:rsidP="0017456E">
      <w:pPr>
        <w:numPr>
          <w:ilvl w:val="0"/>
          <w:numId w:val="12"/>
        </w:numPr>
        <w:spacing w:after="100" w:afterAutospacing="1" w:line="276" w:lineRule="auto"/>
        <w:jc w:val="both"/>
      </w:pPr>
      <w:r>
        <w:rPr>
          <w:rFonts w:ascii="Times New Roman" w:eastAsia="Times New Roman" w:hAnsi="Times New Roman" w:cs="Times New Roman"/>
          <w:sz w:val="24"/>
          <w:szCs w:val="24"/>
          <w:lang w:eastAsia="cs-CZ"/>
        </w:rPr>
        <w:t>o</w:t>
      </w:r>
      <w:r w:rsidR="00F66363" w:rsidRPr="00F66363">
        <w:rPr>
          <w:rFonts w:ascii="Times New Roman" w:eastAsia="Times New Roman" w:hAnsi="Times New Roman" w:cs="Times New Roman"/>
          <w:sz w:val="24"/>
          <w:szCs w:val="24"/>
          <w:lang w:eastAsia="cs-CZ"/>
        </w:rPr>
        <w:t>statní poplatky</w:t>
      </w:r>
      <w:r w:rsidR="00AA139C">
        <w:rPr>
          <w:rFonts w:ascii="Times New Roman" w:eastAsia="Times New Roman" w:hAnsi="Times New Roman" w:cs="Times New Roman"/>
          <w:sz w:val="24"/>
          <w:szCs w:val="24"/>
          <w:lang w:eastAsia="cs-CZ"/>
        </w:rPr>
        <w:t>,</w:t>
      </w:r>
      <w:r w:rsidR="00F66363" w:rsidRPr="00F66363">
        <w:rPr>
          <w:rFonts w:ascii="Times New Roman" w:eastAsia="Times New Roman" w:hAnsi="Times New Roman" w:cs="Times New Roman"/>
          <w:sz w:val="24"/>
          <w:szCs w:val="24"/>
          <w:lang w:eastAsia="cs-CZ"/>
        </w:rPr>
        <w:t xml:space="preserve"> </w:t>
      </w:r>
      <w:r w:rsidR="00F66363" w:rsidRPr="002D7608">
        <w:rPr>
          <w:rFonts w:ascii="Times New Roman" w:eastAsia="Times New Roman" w:hAnsi="Times New Roman" w:cs="Times New Roman"/>
          <w:sz w:val="24"/>
          <w:szCs w:val="24"/>
          <w:lang w:eastAsia="cs-CZ"/>
        </w:rPr>
        <w:t xml:space="preserve">např. </w:t>
      </w:r>
      <w:r w:rsidR="00F66363" w:rsidRPr="00F66363">
        <w:rPr>
          <w:rFonts w:ascii="Times New Roman" w:eastAsia="Times New Roman" w:hAnsi="Times New Roman" w:cs="Times New Roman"/>
          <w:sz w:val="24"/>
          <w:szCs w:val="24"/>
          <w:lang w:eastAsia="cs-CZ"/>
        </w:rPr>
        <w:t>pop</w:t>
      </w:r>
      <w:r w:rsidR="002D7608">
        <w:rPr>
          <w:rFonts w:ascii="Times New Roman" w:eastAsia="Times New Roman" w:hAnsi="Times New Roman" w:cs="Times New Roman"/>
          <w:sz w:val="24"/>
          <w:szCs w:val="24"/>
          <w:lang w:eastAsia="cs-CZ"/>
        </w:rPr>
        <w:t>latek</w:t>
      </w:r>
      <w:r w:rsidR="00F66363" w:rsidRPr="00F66363">
        <w:rPr>
          <w:rFonts w:ascii="Times New Roman" w:eastAsia="Times New Roman" w:hAnsi="Times New Roman" w:cs="Times New Roman"/>
          <w:sz w:val="24"/>
          <w:szCs w:val="24"/>
          <w:lang w:eastAsia="cs-CZ"/>
        </w:rPr>
        <w:t xml:space="preserve"> za psa, </w:t>
      </w:r>
      <w:r w:rsidR="00FE6F93">
        <w:rPr>
          <w:rFonts w:ascii="Times New Roman" w:eastAsia="Times New Roman" w:hAnsi="Times New Roman" w:cs="Times New Roman"/>
          <w:sz w:val="24"/>
          <w:szCs w:val="24"/>
          <w:lang w:eastAsia="cs-CZ"/>
        </w:rPr>
        <w:t>viz.</w:t>
      </w:r>
      <w:r w:rsidR="00C37D96">
        <w:rPr>
          <w:rFonts w:ascii="Times New Roman" w:eastAsia="Times New Roman" w:hAnsi="Times New Roman" w:cs="Times New Roman"/>
          <w:sz w:val="24"/>
          <w:szCs w:val="24"/>
          <w:lang w:eastAsia="cs-CZ"/>
        </w:rPr>
        <w:t xml:space="preserve"> ceník na </w:t>
      </w:r>
      <w:r w:rsidR="00FE6F93">
        <w:rPr>
          <w:rFonts w:ascii="Times New Roman" w:eastAsia="Times New Roman" w:hAnsi="Times New Roman" w:cs="Times New Roman"/>
          <w:sz w:val="24"/>
          <w:szCs w:val="24"/>
          <w:lang w:eastAsia="cs-CZ"/>
        </w:rPr>
        <w:t>www.</w:t>
      </w:r>
      <w:r w:rsidR="00C37D96">
        <w:rPr>
          <w:rFonts w:ascii="Times New Roman" w:eastAsia="Times New Roman" w:hAnsi="Times New Roman" w:cs="Times New Roman"/>
          <w:sz w:val="24"/>
          <w:szCs w:val="24"/>
          <w:lang w:eastAsia="cs-CZ"/>
        </w:rPr>
        <w:t>eden-jinolice</w:t>
      </w:r>
      <w:r w:rsidR="00FE6F93">
        <w:rPr>
          <w:rFonts w:ascii="Times New Roman" w:eastAsia="Times New Roman" w:hAnsi="Times New Roman" w:cs="Times New Roman"/>
          <w:sz w:val="24"/>
          <w:szCs w:val="24"/>
          <w:lang w:eastAsia="cs-CZ"/>
        </w:rPr>
        <w:t>.cz.</w:t>
      </w:r>
    </w:p>
    <w:p w:rsidR="0017456E" w:rsidRDefault="0017456E" w:rsidP="0017456E">
      <w:pPr>
        <w:pStyle w:val="Default"/>
        <w:jc w:val="both"/>
        <w:rPr>
          <w:b/>
        </w:rPr>
      </w:pPr>
    </w:p>
    <w:p w:rsidR="003B1A82" w:rsidRPr="00310AC7" w:rsidRDefault="000E2162" w:rsidP="0017456E">
      <w:pPr>
        <w:pStyle w:val="Default"/>
        <w:jc w:val="both"/>
        <w:rPr>
          <w:b/>
        </w:rPr>
      </w:pPr>
      <w:r w:rsidRPr="00310AC7">
        <w:rPr>
          <w:b/>
        </w:rPr>
        <w:t>III.</w:t>
      </w:r>
      <w:r w:rsidR="003B1A82" w:rsidRPr="00310AC7">
        <w:rPr>
          <w:b/>
        </w:rPr>
        <w:t xml:space="preserve"> </w:t>
      </w:r>
      <w:r w:rsidRPr="00310AC7">
        <w:rPr>
          <w:b/>
        </w:rPr>
        <w:t>Práva a povinnosti smluvních stran</w:t>
      </w:r>
    </w:p>
    <w:p w:rsidR="003B1A82" w:rsidRPr="00310AC7" w:rsidRDefault="003B1A82" w:rsidP="003B1A82">
      <w:pPr>
        <w:pStyle w:val="Default"/>
        <w:jc w:val="center"/>
      </w:pPr>
    </w:p>
    <w:p w:rsidR="000E2162" w:rsidRPr="00310AC7" w:rsidRDefault="000E2162" w:rsidP="003B1A82">
      <w:pPr>
        <w:pStyle w:val="Default"/>
        <w:rPr>
          <w:b/>
        </w:rPr>
      </w:pPr>
      <w:r w:rsidRPr="00310AC7">
        <w:rPr>
          <w:b/>
        </w:rPr>
        <w:t>1. Prá</w:t>
      </w:r>
      <w:r w:rsidR="000617A9" w:rsidRPr="00310AC7">
        <w:rPr>
          <w:b/>
        </w:rPr>
        <w:t>va objednatele</w:t>
      </w:r>
      <w:r w:rsidRPr="00310AC7">
        <w:rPr>
          <w:b/>
        </w:rPr>
        <w:t>:</w:t>
      </w:r>
    </w:p>
    <w:p w:rsidR="000E2162" w:rsidRPr="00310AC7" w:rsidRDefault="000E2162" w:rsidP="002B0144">
      <w:pPr>
        <w:pStyle w:val="Default"/>
        <w:numPr>
          <w:ilvl w:val="0"/>
          <w:numId w:val="5"/>
        </w:numPr>
        <w:jc w:val="both"/>
      </w:pPr>
      <w:r w:rsidRPr="00310AC7">
        <w:t>ubytování a související služby včetně zjištění úklidu 1 x týdně po ukončení ubytovacího cyklu</w:t>
      </w:r>
      <w:r w:rsidR="00D7475C" w:rsidRPr="00310AC7">
        <w:t xml:space="preserve"> </w:t>
      </w:r>
      <w:r w:rsidRPr="00310AC7">
        <w:t xml:space="preserve">v sobotu po předání </w:t>
      </w:r>
      <w:r w:rsidR="009B17E0" w:rsidRPr="00310AC7">
        <w:t>chatky</w:t>
      </w:r>
      <w:r w:rsidR="000617A9" w:rsidRPr="00310AC7">
        <w:t>.</w:t>
      </w:r>
    </w:p>
    <w:p w:rsidR="000617A9" w:rsidRPr="00310AC7" w:rsidRDefault="000617A9" w:rsidP="000617A9">
      <w:pPr>
        <w:pStyle w:val="Default"/>
        <w:jc w:val="both"/>
      </w:pPr>
    </w:p>
    <w:p w:rsidR="000E2162" w:rsidRPr="00310AC7" w:rsidRDefault="000E2162" w:rsidP="000617A9">
      <w:pPr>
        <w:pStyle w:val="Default"/>
        <w:jc w:val="both"/>
        <w:rPr>
          <w:b/>
        </w:rPr>
      </w:pPr>
      <w:r w:rsidRPr="00310AC7">
        <w:rPr>
          <w:b/>
        </w:rPr>
        <w:lastRenderedPageBreak/>
        <w:t>2. Povinnosti objednatele:</w:t>
      </w:r>
    </w:p>
    <w:p w:rsidR="00D7475C" w:rsidRPr="00310AC7" w:rsidRDefault="000E2162" w:rsidP="00D94088">
      <w:pPr>
        <w:pStyle w:val="Default"/>
        <w:numPr>
          <w:ilvl w:val="0"/>
          <w:numId w:val="5"/>
        </w:numPr>
        <w:jc w:val="both"/>
      </w:pPr>
      <w:r w:rsidRPr="00310AC7">
        <w:t>užívat přidělené ubytovací prostory řádným způsobem v souladu s jejich charakterem a neprovádět zde žádné změny</w:t>
      </w:r>
      <w:r w:rsidR="000617A9" w:rsidRPr="00310AC7">
        <w:t>,</w:t>
      </w:r>
    </w:p>
    <w:p w:rsidR="00D7475C" w:rsidRPr="00310AC7" w:rsidRDefault="000E2162" w:rsidP="00473132">
      <w:pPr>
        <w:pStyle w:val="Default"/>
        <w:numPr>
          <w:ilvl w:val="0"/>
          <w:numId w:val="5"/>
        </w:numPr>
        <w:jc w:val="both"/>
      </w:pPr>
      <w:r w:rsidRPr="00310AC7">
        <w:t>bez zbytečného odkladu oznámit ubytovateli potřebu oprav, které má provést, a umožnit mu jejich provedení, jinak odpovídá za škodu vzniklou neplněním této oznamovací povinnosti</w:t>
      </w:r>
      <w:r w:rsidR="000617A9" w:rsidRPr="00310AC7">
        <w:t>,</w:t>
      </w:r>
    </w:p>
    <w:p w:rsidR="00D7475C" w:rsidRPr="00310AC7" w:rsidRDefault="000E2162" w:rsidP="00D92789">
      <w:pPr>
        <w:pStyle w:val="Default"/>
        <w:numPr>
          <w:ilvl w:val="0"/>
          <w:numId w:val="5"/>
        </w:numPr>
        <w:jc w:val="both"/>
      </w:pPr>
      <w:r w:rsidRPr="00310AC7">
        <w:t xml:space="preserve">dodržovat při ubytování bezpečnostní a protipožární předpisy a návštěvní řád areálu </w:t>
      </w:r>
      <w:r w:rsidR="001C1CA7">
        <w:br/>
      </w:r>
      <w:r w:rsidRPr="00310AC7">
        <w:t>a ř</w:t>
      </w:r>
      <w:r w:rsidR="000617A9" w:rsidRPr="00310AC7">
        <w:t>ídit se pokyny ubytovatele,</w:t>
      </w:r>
    </w:p>
    <w:p w:rsidR="00D7475C" w:rsidRPr="00310AC7" w:rsidRDefault="000E2162" w:rsidP="00117CCE">
      <w:pPr>
        <w:pStyle w:val="Default"/>
        <w:numPr>
          <w:ilvl w:val="0"/>
          <w:numId w:val="5"/>
        </w:numPr>
        <w:jc w:val="both"/>
      </w:pPr>
      <w:r w:rsidRPr="00310AC7">
        <w:t>uhradit škody vzniklé jeho zaviněním na majetku majitele objektu nebo ubytovatele,</w:t>
      </w:r>
    </w:p>
    <w:p w:rsidR="00D7475C" w:rsidRPr="00310AC7" w:rsidRDefault="000E2162" w:rsidP="00FF61AC">
      <w:pPr>
        <w:pStyle w:val="Default"/>
        <w:numPr>
          <w:ilvl w:val="0"/>
          <w:numId w:val="5"/>
        </w:numPr>
        <w:jc w:val="both"/>
      </w:pPr>
      <w:r w:rsidRPr="00310AC7">
        <w:t>ubytovatel se zavazuje předat objednateli prostory vyhrazené mu k ubytování ve stavu, v jakém mu byly pronajaty</w:t>
      </w:r>
      <w:r w:rsidR="000617A9" w:rsidRPr="00310AC7">
        <w:t>,</w:t>
      </w:r>
    </w:p>
    <w:p w:rsidR="000E2162" w:rsidRDefault="000E2162" w:rsidP="00FF61AC">
      <w:pPr>
        <w:pStyle w:val="Default"/>
        <w:numPr>
          <w:ilvl w:val="0"/>
          <w:numId w:val="5"/>
        </w:numPr>
        <w:jc w:val="both"/>
      </w:pPr>
      <w:r w:rsidRPr="00310AC7">
        <w:t>respektovat souběžně ubytované klienty</w:t>
      </w:r>
      <w:r w:rsidR="000617A9" w:rsidRPr="00310AC7">
        <w:t>.</w:t>
      </w:r>
    </w:p>
    <w:p w:rsidR="000617A9" w:rsidRPr="00310AC7" w:rsidRDefault="000617A9" w:rsidP="000617A9">
      <w:pPr>
        <w:pStyle w:val="Default"/>
        <w:jc w:val="both"/>
        <w:rPr>
          <w:b/>
          <w:bCs/>
        </w:rPr>
      </w:pPr>
    </w:p>
    <w:p w:rsidR="000E2162" w:rsidRPr="00310AC7" w:rsidRDefault="000E2162" w:rsidP="000617A9">
      <w:pPr>
        <w:pStyle w:val="Default"/>
        <w:jc w:val="both"/>
      </w:pPr>
      <w:r w:rsidRPr="00310AC7">
        <w:rPr>
          <w:b/>
          <w:bCs/>
        </w:rPr>
        <w:t>3. Práva ubytovatele:</w:t>
      </w:r>
    </w:p>
    <w:p w:rsidR="00D7475C" w:rsidRPr="00310AC7" w:rsidRDefault="004A0D85" w:rsidP="00E5094F">
      <w:pPr>
        <w:pStyle w:val="Default"/>
        <w:numPr>
          <w:ilvl w:val="0"/>
          <w:numId w:val="6"/>
        </w:numPr>
        <w:jc w:val="both"/>
      </w:pPr>
      <w:r>
        <w:t xml:space="preserve">obdržet </w:t>
      </w:r>
      <w:r w:rsidR="000E2162" w:rsidRPr="00310AC7">
        <w:t>úhradu dle bodu II. této smlouvy</w:t>
      </w:r>
      <w:r w:rsidR="000617A9" w:rsidRPr="00310AC7">
        <w:t>,</w:t>
      </w:r>
    </w:p>
    <w:p w:rsidR="000E2162" w:rsidRDefault="004A0D85" w:rsidP="00E5094F">
      <w:pPr>
        <w:pStyle w:val="Default"/>
        <w:numPr>
          <w:ilvl w:val="0"/>
          <w:numId w:val="6"/>
        </w:numPr>
        <w:jc w:val="both"/>
      </w:pPr>
      <w:r>
        <w:t xml:space="preserve">požadovat </w:t>
      </w:r>
      <w:r w:rsidR="000E2162" w:rsidRPr="00310AC7">
        <w:t>úhradu případných škod vzniklých zavině</w:t>
      </w:r>
      <w:r w:rsidR="000617A9" w:rsidRPr="00310AC7">
        <w:t>ním objednatele.</w:t>
      </w:r>
    </w:p>
    <w:p w:rsidR="007E1CE7" w:rsidRPr="00310AC7" w:rsidRDefault="007E1CE7" w:rsidP="007E1CE7">
      <w:pPr>
        <w:pStyle w:val="Default"/>
        <w:ind w:left="720"/>
        <w:jc w:val="both"/>
      </w:pPr>
    </w:p>
    <w:p w:rsidR="000E2162" w:rsidRPr="00310AC7" w:rsidRDefault="000E2162" w:rsidP="000617A9">
      <w:pPr>
        <w:pStyle w:val="Default"/>
        <w:jc w:val="both"/>
      </w:pPr>
      <w:r w:rsidRPr="00310AC7">
        <w:rPr>
          <w:b/>
          <w:bCs/>
        </w:rPr>
        <w:t>4. Povinnosti ubytovatele:</w:t>
      </w:r>
    </w:p>
    <w:p w:rsidR="003B1A82" w:rsidRPr="00310AC7" w:rsidRDefault="000E2162" w:rsidP="00D7475C">
      <w:pPr>
        <w:pStyle w:val="Default"/>
        <w:numPr>
          <w:ilvl w:val="0"/>
          <w:numId w:val="7"/>
        </w:numPr>
        <w:jc w:val="both"/>
      </w:pPr>
      <w:r w:rsidRPr="00310AC7">
        <w:t>zaji</w:t>
      </w:r>
      <w:r w:rsidR="004A0D85">
        <w:t>stit</w:t>
      </w:r>
      <w:r w:rsidRPr="00310AC7">
        <w:t xml:space="preserve"> ubytování dle bodu I této smlouvy</w:t>
      </w:r>
      <w:r w:rsidR="004A0D85">
        <w:t xml:space="preserve"> a</w:t>
      </w:r>
      <w:r w:rsidR="000617A9" w:rsidRPr="00310AC7">
        <w:t xml:space="preserve"> </w:t>
      </w:r>
      <w:r w:rsidRPr="00310AC7">
        <w:t>zaji</w:t>
      </w:r>
      <w:r w:rsidR="004A0D85">
        <w:t>stit</w:t>
      </w:r>
      <w:r w:rsidRPr="00310AC7">
        <w:t xml:space="preserve"> další služb</w:t>
      </w:r>
      <w:r w:rsidR="004A0D85">
        <w:t>y</w:t>
      </w:r>
      <w:r w:rsidRPr="00310AC7">
        <w:t xml:space="preserve"> souvisejících s technickým a technologickým vybavením rekreačního zařízení, údržb</w:t>
      </w:r>
      <w:r w:rsidR="004A0D85">
        <w:t>u</w:t>
      </w:r>
      <w:r w:rsidRPr="00310AC7">
        <w:t xml:space="preserve"> travnaté plochy v</w:t>
      </w:r>
      <w:r w:rsidR="000617A9" w:rsidRPr="00310AC7">
        <w:t> a</w:t>
      </w:r>
      <w:r w:rsidRPr="00310AC7">
        <w:t>reálu</w:t>
      </w:r>
      <w:r w:rsidR="00C37D96">
        <w:rPr>
          <w:color w:val="2E2E2E"/>
          <w:sz w:val="22"/>
          <w:szCs w:val="22"/>
        </w:rPr>
        <w:t xml:space="preserve"> Rekreačního zařízení EDEN - Jinolice</w:t>
      </w:r>
      <w:r w:rsidR="003B1A82" w:rsidRPr="00310AC7">
        <w:t>.</w:t>
      </w:r>
    </w:p>
    <w:p w:rsidR="003B1A82" w:rsidRPr="00310AC7" w:rsidRDefault="003B1A82" w:rsidP="003B1A82">
      <w:pPr>
        <w:pStyle w:val="Default"/>
        <w:jc w:val="both"/>
      </w:pPr>
    </w:p>
    <w:p w:rsidR="000E2162" w:rsidRPr="00310AC7" w:rsidRDefault="000E2162" w:rsidP="003B1A82">
      <w:pPr>
        <w:pStyle w:val="Default"/>
        <w:jc w:val="center"/>
        <w:rPr>
          <w:b/>
          <w:bCs/>
        </w:rPr>
      </w:pPr>
      <w:r w:rsidRPr="00310AC7">
        <w:rPr>
          <w:b/>
          <w:bCs/>
        </w:rPr>
        <w:t>IV.</w:t>
      </w:r>
      <w:r w:rsidR="003B1A82" w:rsidRPr="00310AC7">
        <w:rPr>
          <w:b/>
          <w:bCs/>
        </w:rPr>
        <w:t xml:space="preserve"> </w:t>
      </w:r>
      <w:r w:rsidRPr="00310AC7">
        <w:rPr>
          <w:b/>
          <w:bCs/>
        </w:rPr>
        <w:t>Storno</w:t>
      </w:r>
      <w:r w:rsidR="003B1A82" w:rsidRPr="00310AC7">
        <w:rPr>
          <w:b/>
          <w:bCs/>
        </w:rPr>
        <w:t xml:space="preserve"> </w:t>
      </w:r>
      <w:r w:rsidRPr="00310AC7">
        <w:rPr>
          <w:b/>
          <w:bCs/>
        </w:rPr>
        <w:t>poplatky</w:t>
      </w:r>
    </w:p>
    <w:p w:rsidR="003B1A82" w:rsidRPr="00310AC7" w:rsidRDefault="003B1A82" w:rsidP="003B1A82">
      <w:pPr>
        <w:pStyle w:val="Default"/>
        <w:jc w:val="center"/>
      </w:pPr>
    </w:p>
    <w:p w:rsidR="000E2162" w:rsidRPr="00310AC7" w:rsidRDefault="000E2162" w:rsidP="003B1A82">
      <w:pPr>
        <w:pStyle w:val="Default"/>
        <w:jc w:val="both"/>
      </w:pPr>
      <w:r w:rsidRPr="00310AC7">
        <w:t xml:space="preserve">V případě zrušení pobytu objednatelem z jeho vlastní vůle, je objednatel povinen zaplatit ubytovateli stornopoplatek </w:t>
      </w:r>
      <w:r w:rsidR="0054647D" w:rsidRPr="00310AC7">
        <w:t>viz níže:</w:t>
      </w:r>
      <w:r w:rsidRPr="00310AC7">
        <w:t xml:space="preserve"> </w:t>
      </w:r>
    </w:p>
    <w:p w:rsidR="00D7475C" w:rsidRPr="00310AC7" w:rsidRDefault="0054647D" w:rsidP="005B4A01">
      <w:pPr>
        <w:pStyle w:val="Normlnweb"/>
        <w:numPr>
          <w:ilvl w:val="0"/>
          <w:numId w:val="7"/>
        </w:numPr>
        <w:spacing w:before="0" w:beforeAutospacing="0"/>
        <w:jc w:val="both"/>
        <w:rPr>
          <w:rFonts w:eastAsiaTheme="minorHAnsi"/>
          <w:color w:val="000000"/>
          <w:lang w:eastAsia="en-US"/>
        </w:rPr>
      </w:pPr>
      <w:r w:rsidRPr="00310AC7">
        <w:rPr>
          <w:rFonts w:eastAsiaTheme="minorHAnsi"/>
          <w:color w:val="000000"/>
          <w:lang w:eastAsia="en-US"/>
        </w:rPr>
        <w:t>60 dnů a více před začátkem termínu objednaného pobytu činí storno poplatek 1.000,-</w:t>
      </w:r>
      <w:r w:rsidR="00D7475C" w:rsidRPr="00310AC7">
        <w:rPr>
          <w:rFonts w:eastAsiaTheme="minorHAnsi"/>
          <w:color w:val="000000"/>
          <w:lang w:eastAsia="en-US"/>
        </w:rPr>
        <w:t xml:space="preserve"> </w:t>
      </w:r>
      <w:r w:rsidRPr="00310AC7">
        <w:rPr>
          <w:rFonts w:eastAsiaTheme="minorHAnsi"/>
          <w:color w:val="000000"/>
          <w:lang w:eastAsia="en-US"/>
        </w:rPr>
        <w:t>Kč z ceny pobytu,</w:t>
      </w:r>
    </w:p>
    <w:p w:rsidR="0054647D" w:rsidRPr="00310AC7" w:rsidRDefault="00D7475C" w:rsidP="00D7475C">
      <w:pPr>
        <w:pStyle w:val="Normlnweb"/>
        <w:numPr>
          <w:ilvl w:val="0"/>
          <w:numId w:val="7"/>
        </w:numPr>
        <w:spacing w:before="0" w:beforeAutospacing="0"/>
        <w:jc w:val="both"/>
        <w:rPr>
          <w:rFonts w:eastAsiaTheme="minorHAnsi"/>
          <w:color w:val="000000"/>
          <w:lang w:eastAsia="en-US"/>
        </w:rPr>
      </w:pPr>
      <w:r w:rsidRPr="00310AC7">
        <w:rPr>
          <w:rFonts w:eastAsiaTheme="minorHAnsi"/>
          <w:color w:val="000000"/>
          <w:lang w:eastAsia="en-US"/>
        </w:rPr>
        <w:t>5</w:t>
      </w:r>
      <w:r w:rsidR="0054647D" w:rsidRPr="00310AC7">
        <w:rPr>
          <w:rFonts w:eastAsiaTheme="minorHAnsi"/>
          <w:color w:val="000000"/>
          <w:lang w:eastAsia="en-US"/>
        </w:rPr>
        <w:t>9-30 dnů před začátkem termínu činí storno poplatek 50 % z ceny pobytu,</w:t>
      </w:r>
    </w:p>
    <w:p w:rsidR="0054647D" w:rsidRPr="00310AC7" w:rsidRDefault="0054647D" w:rsidP="00D7475C">
      <w:pPr>
        <w:pStyle w:val="Normlnweb"/>
        <w:numPr>
          <w:ilvl w:val="0"/>
          <w:numId w:val="7"/>
        </w:numPr>
        <w:spacing w:before="0" w:beforeAutospacing="0"/>
        <w:jc w:val="both"/>
        <w:rPr>
          <w:rFonts w:eastAsiaTheme="minorHAnsi"/>
          <w:color w:val="000000"/>
          <w:lang w:eastAsia="en-US"/>
        </w:rPr>
      </w:pPr>
      <w:r w:rsidRPr="00310AC7">
        <w:rPr>
          <w:rFonts w:eastAsiaTheme="minorHAnsi"/>
          <w:color w:val="000000"/>
          <w:lang w:eastAsia="en-US"/>
        </w:rPr>
        <w:t>29-0 dnů před začátkem termínu činí storno poplatek 100% z ceny pobytu.</w:t>
      </w:r>
    </w:p>
    <w:p w:rsidR="002C000E" w:rsidRPr="00310AC7" w:rsidRDefault="0054647D" w:rsidP="005B4A01">
      <w:pPr>
        <w:pStyle w:val="Normlnweb"/>
        <w:spacing w:before="0" w:beforeAutospacing="0"/>
        <w:jc w:val="both"/>
        <w:rPr>
          <w:b/>
          <w:bCs/>
        </w:rPr>
      </w:pPr>
      <w:r w:rsidRPr="008B3756">
        <w:rPr>
          <w:rFonts w:eastAsiaTheme="minorHAnsi"/>
          <w:bCs/>
          <w:color w:val="000000"/>
          <w:lang w:eastAsia="en-US"/>
        </w:rPr>
        <w:t>Alternativou ke stornu</w:t>
      </w:r>
      <w:r w:rsidRPr="008B3756">
        <w:rPr>
          <w:rFonts w:eastAsiaTheme="minorHAnsi"/>
          <w:color w:val="000000"/>
          <w:lang w:eastAsia="en-US"/>
        </w:rPr>
        <w:t xml:space="preserve"> </w:t>
      </w:r>
      <w:r w:rsidRPr="00310AC7">
        <w:rPr>
          <w:rFonts w:eastAsiaTheme="minorHAnsi"/>
          <w:color w:val="000000"/>
          <w:lang w:eastAsia="en-US"/>
        </w:rPr>
        <w:t xml:space="preserve">je možnost přeložení termínu a to dle možností ubytovatele. O přeložení termínu je potřeba požádat ubytovatele písemně nejpozději do 7 dnů před začátkem pobytu. </w:t>
      </w:r>
      <w:r w:rsidRPr="00310AC7">
        <w:rPr>
          <w:rFonts w:eastAsiaTheme="minorHAnsi"/>
          <w:color w:val="000000"/>
          <w:lang w:eastAsia="en-US"/>
        </w:rPr>
        <w:br/>
      </w:r>
    </w:p>
    <w:p w:rsidR="000E2162" w:rsidRPr="00310AC7" w:rsidRDefault="000E2162" w:rsidP="003B1A82">
      <w:pPr>
        <w:pStyle w:val="Default"/>
        <w:jc w:val="center"/>
      </w:pPr>
      <w:r w:rsidRPr="00310AC7">
        <w:rPr>
          <w:b/>
          <w:bCs/>
        </w:rPr>
        <w:t>V.</w:t>
      </w:r>
      <w:r w:rsidR="003B1A82" w:rsidRPr="00310AC7">
        <w:rPr>
          <w:b/>
          <w:bCs/>
        </w:rPr>
        <w:t xml:space="preserve"> </w:t>
      </w:r>
      <w:r w:rsidRPr="00310AC7">
        <w:rPr>
          <w:b/>
          <w:bCs/>
        </w:rPr>
        <w:t>Odstoupení od smlouvy</w:t>
      </w:r>
    </w:p>
    <w:p w:rsidR="003B1A82" w:rsidRPr="00310AC7" w:rsidRDefault="003B1A82" w:rsidP="003B1A82">
      <w:pPr>
        <w:pStyle w:val="Default"/>
        <w:jc w:val="both"/>
      </w:pPr>
    </w:p>
    <w:p w:rsidR="000E2162" w:rsidRPr="00310AC7" w:rsidRDefault="000E2162" w:rsidP="003B1A82">
      <w:pPr>
        <w:pStyle w:val="Default"/>
        <w:jc w:val="both"/>
      </w:pPr>
      <w:r w:rsidRPr="00310AC7">
        <w:t>Odstoupit od smlouvy má možnost:</w:t>
      </w:r>
    </w:p>
    <w:p w:rsidR="000E2162" w:rsidRPr="00310AC7" w:rsidRDefault="003B1A82" w:rsidP="003B1A82">
      <w:pPr>
        <w:pStyle w:val="Default"/>
        <w:numPr>
          <w:ilvl w:val="0"/>
          <w:numId w:val="2"/>
        </w:numPr>
        <w:jc w:val="both"/>
      </w:pPr>
      <w:r w:rsidRPr="00310AC7">
        <w:t>o</w:t>
      </w:r>
      <w:r w:rsidR="000E2162" w:rsidRPr="00310AC7">
        <w:t>bjednatel v případě nedodrž</w:t>
      </w:r>
      <w:r w:rsidRPr="00310AC7">
        <w:t>ení ceny dle této smlouvy,</w:t>
      </w:r>
    </w:p>
    <w:p w:rsidR="000E2162" w:rsidRPr="00310AC7" w:rsidRDefault="003B1A82" w:rsidP="003B1A82">
      <w:pPr>
        <w:pStyle w:val="Default"/>
        <w:numPr>
          <w:ilvl w:val="0"/>
          <w:numId w:val="2"/>
        </w:numPr>
        <w:jc w:val="both"/>
      </w:pPr>
      <w:r w:rsidRPr="00310AC7">
        <w:t>u</w:t>
      </w:r>
      <w:r w:rsidR="000E2162" w:rsidRPr="00310AC7">
        <w:t>bytovatel v případě neuhrazení platebních podmínek dle bodu II, odst. 2.</w:t>
      </w:r>
      <w:r w:rsidR="001C1CA7">
        <w:t>,</w:t>
      </w:r>
    </w:p>
    <w:p w:rsidR="000E2162" w:rsidRPr="00310AC7" w:rsidRDefault="003B1A82" w:rsidP="00D7475C">
      <w:pPr>
        <w:pStyle w:val="Default"/>
        <w:numPr>
          <w:ilvl w:val="0"/>
          <w:numId w:val="2"/>
        </w:numPr>
        <w:jc w:val="both"/>
      </w:pPr>
      <w:r w:rsidRPr="00310AC7">
        <w:t>u</w:t>
      </w:r>
      <w:r w:rsidR="000E2162" w:rsidRPr="00310AC7">
        <w:t xml:space="preserve">bytovatel je oprávněn odstoupit od smlouvy v případě nemožnosti sjednaného plnění z důvodu tzv. vyšší moci.  </w:t>
      </w:r>
    </w:p>
    <w:p w:rsidR="003B1A82" w:rsidRPr="00310AC7" w:rsidRDefault="003B1A82" w:rsidP="003B1A82">
      <w:pPr>
        <w:pStyle w:val="Default"/>
        <w:jc w:val="both"/>
      </w:pPr>
    </w:p>
    <w:p w:rsidR="002C000E" w:rsidRDefault="000E2162" w:rsidP="003B1A82">
      <w:pPr>
        <w:pStyle w:val="Default"/>
        <w:jc w:val="both"/>
      </w:pPr>
      <w:r w:rsidRPr="00310AC7">
        <w:t xml:space="preserve">Oznámení o odstoupení od smlouvy musí být písemné a musí být zasláno na adresu </w:t>
      </w:r>
      <w:r w:rsidR="001C1CA7">
        <w:t>o</w:t>
      </w:r>
      <w:r w:rsidRPr="00310AC7">
        <w:t xml:space="preserve">bjednavatele uvedenou shora v záhlaví smlouvy. </w:t>
      </w:r>
    </w:p>
    <w:p w:rsidR="00F164AC" w:rsidRDefault="00F164AC" w:rsidP="003B1A82">
      <w:pPr>
        <w:pStyle w:val="Default"/>
        <w:jc w:val="both"/>
      </w:pPr>
    </w:p>
    <w:p w:rsidR="001550FD" w:rsidRDefault="001550FD" w:rsidP="003B1A82">
      <w:pPr>
        <w:pStyle w:val="Default"/>
        <w:jc w:val="both"/>
      </w:pPr>
    </w:p>
    <w:p w:rsidR="001550FD" w:rsidRPr="00310AC7" w:rsidRDefault="001550FD" w:rsidP="003B1A82">
      <w:pPr>
        <w:pStyle w:val="Default"/>
        <w:jc w:val="both"/>
      </w:pPr>
    </w:p>
    <w:p w:rsidR="003B1A82" w:rsidRPr="00310AC7" w:rsidRDefault="003B1A82" w:rsidP="003B1A82">
      <w:pPr>
        <w:pStyle w:val="Default"/>
        <w:jc w:val="both"/>
      </w:pPr>
    </w:p>
    <w:p w:rsidR="000E2162" w:rsidRPr="00310AC7" w:rsidRDefault="000E2162" w:rsidP="003B1A82">
      <w:pPr>
        <w:pStyle w:val="Default"/>
        <w:jc w:val="center"/>
        <w:rPr>
          <w:b/>
          <w:bCs/>
        </w:rPr>
      </w:pPr>
      <w:r w:rsidRPr="00310AC7">
        <w:rPr>
          <w:b/>
          <w:bCs/>
        </w:rPr>
        <w:lastRenderedPageBreak/>
        <w:t>VI.</w:t>
      </w:r>
      <w:r w:rsidR="003B1A82" w:rsidRPr="00310AC7">
        <w:rPr>
          <w:b/>
          <w:bCs/>
        </w:rPr>
        <w:t xml:space="preserve"> </w:t>
      </w:r>
      <w:r w:rsidRPr="00310AC7">
        <w:rPr>
          <w:b/>
          <w:bCs/>
        </w:rPr>
        <w:t>Závěrečná ustanovení</w:t>
      </w:r>
    </w:p>
    <w:p w:rsidR="003B1A82" w:rsidRPr="00310AC7" w:rsidRDefault="003B1A82" w:rsidP="003B1A82">
      <w:pPr>
        <w:pStyle w:val="Default"/>
        <w:jc w:val="both"/>
      </w:pPr>
    </w:p>
    <w:p w:rsidR="008B3756" w:rsidRDefault="000E2162" w:rsidP="008B3756">
      <w:pPr>
        <w:pStyle w:val="Default"/>
        <w:numPr>
          <w:ilvl w:val="0"/>
          <w:numId w:val="15"/>
        </w:numPr>
        <w:spacing w:after="240"/>
        <w:ind w:left="284" w:hanging="284"/>
        <w:jc w:val="both"/>
      </w:pPr>
      <w:r w:rsidRPr="00310AC7">
        <w:t xml:space="preserve">Právní vztahy touto smlouvou výslovně neupravené se řídí příslušnými ustanoveními </w:t>
      </w:r>
      <w:r w:rsidR="008B3756">
        <w:t>o</w:t>
      </w:r>
      <w:r w:rsidRPr="00310AC7">
        <w:t>bčanského zákoníku.</w:t>
      </w:r>
    </w:p>
    <w:p w:rsidR="008B3756" w:rsidRDefault="000E2162" w:rsidP="008B3756">
      <w:pPr>
        <w:pStyle w:val="Default"/>
        <w:numPr>
          <w:ilvl w:val="0"/>
          <w:numId w:val="15"/>
        </w:numPr>
        <w:spacing w:after="240"/>
        <w:ind w:left="284" w:hanging="284"/>
        <w:jc w:val="both"/>
      </w:pPr>
      <w:r w:rsidRPr="00310AC7">
        <w:t>Tato smlouva je vyhotovena ve dvou exemplářích, přičemž každá ze smluvních stran obdrží po jednom z nich.</w:t>
      </w:r>
    </w:p>
    <w:p w:rsidR="008B3756" w:rsidRDefault="000E2162" w:rsidP="008B3756">
      <w:pPr>
        <w:pStyle w:val="Default"/>
        <w:numPr>
          <w:ilvl w:val="0"/>
          <w:numId w:val="15"/>
        </w:numPr>
        <w:spacing w:after="240"/>
        <w:ind w:left="284" w:hanging="284"/>
        <w:jc w:val="both"/>
      </w:pPr>
      <w:r w:rsidRPr="00310AC7">
        <w:t xml:space="preserve">Tato smlouva nabývá </w:t>
      </w:r>
      <w:r w:rsidR="00587079" w:rsidRPr="00310AC7">
        <w:t>platnosti</w:t>
      </w:r>
      <w:r w:rsidRPr="00310AC7">
        <w:t xml:space="preserve"> dnem podpisu této smlouvy oběma smluvními stranami </w:t>
      </w:r>
      <w:r w:rsidR="005B4A01">
        <w:br/>
      </w:r>
      <w:r w:rsidRPr="00310AC7">
        <w:t>a účinnosti dnem její registrace v informačním systému veřejné správy s názvem “Registr smluv”</w:t>
      </w:r>
      <w:r w:rsidR="005B4A01">
        <w:t>. U</w:t>
      </w:r>
      <w:r w:rsidRPr="00310AC7">
        <w:t>bytovatel dává souhlas se zveřejněním smlouvy.</w:t>
      </w:r>
    </w:p>
    <w:p w:rsidR="008B3756" w:rsidRDefault="000E2162" w:rsidP="008B3756">
      <w:pPr>
        <w:pStyle w:val="Default"/>
        <w:numPr>
          <w:ilvl w:val="0"/>
          <w:numId w:val="15"/>
        </w:numPr>
        <w:spacing w:after="240"/>
        <w:ind w:left="284" w:hanging="284"/>
        <w:jc w:val="both"/>
      </w:pPr>
      <w:r w:rsidRPr="00310AC7">
        <w:t>Návrhy na změnu sml</w:t>
      </w:r>
      <w:r w:rsidR="003B1A82" w:rsidRPr="00310AC7">
        <w:t>o</w:t>
      </w:r>
      <w:r w:rsidRPr="00310AC7">
        <w:t>uvy, odstoupení od smlouvy, apod. musí být učiněny písemně. Písemnosti se druhé smluvní straně doporučují prostřednictvím doručovatele poštovních služeb. Písemnost je druhé smluvní straně dodána dnem, kdy doručovatel poštovních zpráv doručí písemnost adresátovi, nebo mu dodá na adresu uvedenou v záhlaví smlouvy oznámení o uložení zásilky, a to i když se adresát o uložení zásilky dle svého tvrzení nedověděl.</w:t>
      </w:r>
    </w:p>
    <w:p w:rsidR="000E2162" w:rsidRPr="00310AC7" w:rsidRDefault="001C1CA7" w:rsidP="008B3756">
      <w:pPr>
        <w:pStyle w:val="Default"/>
        <w:numPr>
          <w:ilvl w:val="0"/>
          <w:numId w:val="15"/>
        </w:numPr>
        <w:spacing w:after="240"/>
        <w:ind w:left="284" w:hanging="284"/>
        <w:jc w:val="both"/>
      </w:pPr>
      <w:r>
        <w:t>Smluvní strany stvrzují, že s</w:t>
      </w:r>
      <w:r w:rsidR="000E2162" w:rsidRPr="00310AC7">
        <w:t xml:space="preserve">mlouva byla uzavřena ze svobodné vůle obou smluvních stran, nebyla uzavřena v tísni ani za nápadně nevýhodných podmínek, na důkaz toho připojují </w:t>
      </w:r>
      <w:r>
        <w:t xml:space="preserve">ke smlouvě </w:t>
      </w:r>
      <w:r w:rsidR="000E2162" w:rsidRPr="00310AC7">
        <w:t>své podpisy.</w:t>
      </w:r>
    </w:p>
    <w:p w:rsidR="002C000E" w:rsidRDefault="002C000E" w:rsidP="000E2162">
      <w:pPr>
        <w:pStyle w:val="Default"/>
        <w:jc w:val="both"/>
      </w:pPr>
    </w:p>
    <w:p w:rsidR="00AC05EC" w:rsidRPr="00310AC7" w:rsidRDefault="00AC05EC" w:rsidP="000E2162">
      <w:pPr>
        <w:pStyle w:val="Default"/>
        <w:jc w:val="both"/>
      </w:pPr>
    </w:p>
    <w:p w:rsidR="000E2162" w:rsidRPr="00310AC7" w:rsidRDefault="000E2162" w:rsidP="000E2162">
      <w:pPr>
        <w:pStyle w:val="Default"/>
      </w:pPr>
      <w:r w:rsidRPr="00310AC7">
        <w:t>V</w:t>
      </w:r>
      <w:r w:rsidR="003B1A82" w:rsidRPr="00310AC7">
        <w:t> P</w:t>
      </w:r>
      <w:r w:rsidR="005B4A01">
        <w:t>raze</w:t>
      </w:r>
      <w:r w:rsidR="003B1A82" w:rsidRPr="00310AC7">
        <w:t>,</w:t>
      </w:r>
      <w:r w:rsidRPr="00310AC7">
        <w:t xml:space="preserve"> </w:t>
      </w:r>
      <w:r w:rsidR="002C000E" w:rsidRPr="00310AC7">
        <w:t xml:space="preserve">dne </w:t>
      </w:r>
      <w:r w:rsidR="00F53233">
        <w:t xml:space="preserve"> </w:t>
      </w:r>
      <w:r w:rsidR="00CF0760">
        <w:t xml:space="preserve"> </w:t>
      </w:r>
      <w:r w:rsidR="002C3E2D" w:rsidRPr="002C3E2D">
        <w:rPr>
          <w:i/>
        </w:rPr>
        <w:t>13.1.</w:t>
      </w:r>
      <w:r w:rsidR="00CF0760">
        <w:t xml:space="preserve">              2020</w:t>
      </w:r>
      <w:r w:rsidR="00F53233">
        <w:tab/>
        <w:t xml:space="preserve">           </w:t>
      </w:r>
      <w:r w:rsidR="003B1A82" w:rsidRPr="00310AC7">
        <w:t xml:space="preserve">V Horních Beřkovicích, dne </w:t>
      </w:r>
      <w:r w:rsidR="00CF0760">
        <w:t xml:space="preserve">   </w:t>
      </w:r>
      <w:r w:rsidR="002C3E2D" w:rsidRPr="002C3E2D">
        <w:rPr>
          <w:i/>
        </w:rPr>
        <w:t>15.1.</w:t>
      </w:r>
      <w:r w:rsidR="00CF0760">
        <w:t xml:space="preserve">             </w:t>
      </w:r>
      <w:r w:rsidR="005B4A01">
        <w:t xml:space="preserve"> 20</w:t>
      </w:r>
      <w:r w:rsidR="00CF0760">
        <w:t>20</w:t>
      </w:r>
    </w:p>
    <w:p w:rsidR="003B1A82" w:rsidRPr="00310AC7" w:rsidRDefault="003B1A82" w:rsidP="000E2162">
      <w:pPr>
        <w:pStyle w:val="Default"/>
      </w:pPr>
    </w:p>
    <w:p w:rsidR="003B1A82" w:rsidRPr="00310AC7" w:rsidRDefault="003B1A82" w:rsidP="000E2162">
      <w:pPr>
        <w:pStyle w:val="Default"/>
      </w:pPr>
    </w:p>
    <w:p w:rsidR="003B1A82" w:rsidRPr="00310AC7" w:rsidRDefault="003B1A82" w:rsidP="000E2162">
      <w:pPr>
        <w:pStyle w:val="Default"/>
      </w:pPr>
    </w:p>
    <w:p w:rsidR="000E2162" w:rsidRPr="00310AC7" w:rsidRDefault="000E2162" w:rsidP="000E2162">
      <w:pPr>
        <w:pStyle w:val="Default"/>
      </w:pPr>
      <w:r w:rsidRPr="00310AC7">
        <w:t>……………………………….</w:t>
      </w:r>
      <w:r w:rsidR="002C000E" w:rsidRPr="00310AC7">
        <w:tab/>
      </w:r>
      <w:r w:rsidR="002C000E" w:rsidRPr="00310AC7">
        <w:tab/>
      </w:r>
      <w:r w:rsidR="002C000E" w:rsidRPr="00310AC7">
        <w:tab/>
      </w:r>
      <w:r w:rsidR="00D12F5E">
        <w:tab/>
      </w:r>
      <w:r w:rsidRPr="00310AC7">
        <w:t xml:space="preserve">…………………………… </w:t>
      </w:r>
    </w:p>
    <w:p w:rsidR="007C2FE0" w:rsidRDefault="002C3E2D" w:rsidP="00AC05EC">
      <w:pPr>
        <w:ind w:firstLine="708"/>
        <w:rPr>
          <w:rFonts w:ascii="Times New Roman" w:hAnsi="Times New Roman" w:cs="Times New Roman"/>
          <w:color w:val="000000"/>
          <w:sz w:val="24"/>
          <w:szCs w:val="24"/>
        </w:rPr>
      </w:pPr>
      <w:r w:rsidRPr="002C3E2D">
        <w:rPr>
          <w:rFonts w:ascii="Times New Roman" w:hAnsi="Times New Roman" w:cs="Times New Roman"/>
          <w:i/>
          <w:color w:val="000000"/>
          <w:sz w:val="24"/>
          <w:szCs w:val="24"/>
        </w:rPr>
        <w:t>Tomáš Hůla</w:t>
      </w:r>
      <w:r w:rsidR="00CF0760">
        <w:rPr>
          <w:rFonts w:ascii="Times New Roman" w:hAnsi="Times New Roman" w:cs="Times New Roman"/>
          <w:color w:val="000000"/>
          <w:sz w:val="24"/>
          <w:szCs w:val="24"/>
        </w:rPr>
        <w:tab/>
      </w:r>
      <w:r w:rsidR="002C000E" w:rsidRPr="00310AC7">
        <w:rPr>
          <w:rFonts w:ascii="Times New Roman" w:hAnsi="Times New Roman" w:cs="Times New Roman"/>
          <w:color w:val="000000"/>
          <w:sz w:val="24"/>
          <w:szCs w:val="24"/>
        </w:rPr>
        <w:tab/>
      </w:r>
      <w:r w:rsidR="002C000E" w:rsidRPr="00310AC7">
        <w:rPr>
          <w:rFonts w:ascii="Times New Roman" w:hAnsi="Times New Roman" w:cs="Times New Roman"/>
          <w:color w:val="000000"/>
          <w:sz w:val="24"/>
          <w:szCs w:val="24"/>
        </w:rPr>
        <w:tab/>
      </w:r>
      <w:r w:rsidR="002C000E" w:rsidRPr="00310AC7">
        <w:rPr>
          <w:rFonts w:ascii="Times New Roman" w:hAnsi="Times New Roman" w:cs="Times New Roman"/>
          <w:color w:val="000000"/>
          <w:sz w:val="24"/>
          <w:szCs w:val="24"/>
        </w:rPr>
        <w:tab/>
      </w:r>
      <w:r w:rsidR="002C000E" w:rsidRPr="00310AC7">
        <w:rPr>
          <w:rFonts w:ascii="Times New Roman" w:hAnsi="Times New Roman" w:cs="Times New Roman"/>
          <w:color w:val="000000"/>
          <w:sz w:val="24"/>
          <w:szCs w:val="24"/>
        </w:rPr>
        <w:tab/>
      </w:r>
      <w:r w:rsidR="00D12F5E">
        <w:rPr>
          <w:rFonts w:ascii="Times New Roman" w:hAnsi="Times New Roman" w:cs="Times New Roman"/>
          <w:color w:val="000000"/>
          <w:sz w:val="24"/>
          <w:szCs w:val="24"/>
        </w:rPr>
        <w:tab/>
        <w:t>MUDr. Jiří Tomeček, MBA</w:t>
      </w:r>
    </w:p>
    <w:p w:rsidR="00F53233" w:rsidRDefault="00F53233" w:rsidP="00AC05EC">
      <w:pPr>
        <w:ind w:firstLine="708"/>
        <w:rPr>
          <w:rFonts w:ascii="Times New Roman" w:hAnsi="Times New Roman" w:cs="Times New Roman"/>
          <w:color w:val="000000"/>
          <w:sz w:val="24"/>
          <w:szCs w:val="24"/>
        </w:rPr>
      </w:pPr>
    </w:p>
    <w:p w:rsidR="002C3E2D" w:rsidRDefault="002C3E2D" w:rsidP="002C3E2D">
      <w:pPr>
        <w:ind w:firstLine="708"/>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/podepsáno a orazítkováno/   </w:t>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t>/podepsáno a orazítkováno/</w:t>
      </w:r>
    </w:p>
    <w:p w:rsidR="00F53233" w:rsidRPr="00F53233" w:rsidRDefault="00F53233" w:rsidP="00AC05EC">
      <w:pPr>
        <w:ind w:firstLine="708"/>
        <w:rPr>
          <w:rFonts w:ascii="Times New Roman" w:hAnsi="Times New Roman" w:cs="Times New Roman"/>
          <w:i/>
          <w:color w:val="000000"/>
          <w:sz w:val="24"/>
          <w:szCs w:val="24"/>
        </w:rPr>
      </w:pPr>
      <w:bookmarkStart w:id="0" w:name="_GoBack"/>
      <w:bookmarkEnd w:id="0"/>
    </w:p>
    <w:sectPr w:rsidR="00F53233" w:rsidRPr="00F532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54E" w:rsidRDefault="00ED754E" w:rsidP="003F5299">
      <w:pPr>
        <w:spacing w:after="0" w:line="240" w:lineRule="auto"/>
      </w:pPr>
      <w:r>
        <w:separator/>
      </w:r>
    </w:p>
  </w:endnote>
  <w:endnote w:type="continuationSeparator" w:id="0">
    <w:p w:rsidR="00ED754E" w:rsidRDefault="00ED754E" w:rsidP="003F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085572"/>
      <w:docPartObj>
        <w:docPartGallery w:val="Page Numbers (Bottom of Page)"/>
        <w:docPartUnique/>
      </w:docPartObj>
    </w:sdtPr>
    <w:sdtEndPr/>
    <w:sdtContent>
      <w:p w:rsidR="003F5299" w:rsidRDefault="003F5299">
        <w:pPr>
          <w:pStyle w:val="Zpat"/>
          <w:jc w:val="center"/>
        </w:pPr>
        <w:r>
          <w:fldChar w:fldCharType="begin"/>
        </w:r>
        <w:r>
          <w:instrText>PAGE   \* MERGEFORMAT</w:instrText>
        </w:r>
        <w:r>
          <w:fldChar w:fldCharType="separate"/>
        </w:r>
        <w:r w:rsidR="002C3E2D">
          <w:rPr>
            <w:noProof/>
          </w:rPr>
          <w:t>2</w:t>
        </w:r>
        <w:r>
          <w:fldChar w:fldCharType="end"/>
        </w:r>
      </w:p>
    </w:sdtContent>
  </w:sdt>
  <w:p w:rsidR="003F5299" w:rsidRDefault="003F52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54E" w:rsidRDefault="00ED754E" w:rsidP="003F5299">
      <w:pPr>
        <w:spacing w:after="0" w:line="240" w:lineRule="auto"/>
      </w:pPr>
      <w:r>
        <w:separator/>
      </w:r>
    </w:p>
  </w:footnote>
  <w:footnote w:type="continuationSeparator" w:id="0">
    <w:p w:rsidR="00ED754E" w:rsidRDefault="00ED754E" w:rsidP="003F5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BFF"/>
    <w:multiLevelType w:val="hybridMultilevel"/>
    <w:tmpl w:val="EDF6BDB2"/>
    <w:lvl w:ilvl="0" w:tplc="1FAEC3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DB2465"/>
    <w:multiLevelType w:val="hybridMultilevel"/>
    <w:tmpl w:val="2D3CCDF0"/>
    <w:lvl w:ilvl="0" w:tplc="5E6A7A7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310187"/>
    <w:multiLevelType w:val="multilevel"/>
    <w:tmpl w:val="793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E537F"/>
    <w:multiLevelType w:val="hybridMultilevel"/>
    <w:tmpl w:val="FA9E359C"/>
    <w:lvl w:ilvl="0" w:tplc="AF060E0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DF1B32"/>
    <w:multiLevelType w:val="hybridMultilevel"/>
    <w:tmpl w:val="E5C2C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F5E4D73"/>
    <w:multiLevelType w:val="hybridMultilevel"/>
    <w:tmpl w:val="15C6BDF8"/>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3FC940D7"/>
    <w:multiLevelType w:val="hybridMultilevel"/>
    <w:tmpl w:val="F6FCCCC8"/>
    <w:lvl w:ilvl="0" w:tplc="ADFAD45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54882F15"/>
    <w:multiLevelType w:val="hybridMultilevel"/>
    <w:tmpl w:val="F85EE1CC"/>
    <w:lvl w:ilvl="0" w:tplc="AF060E0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51F3DBF"/>
    <w:multiLevelType w:val="hybridMultilevel"/>
    <w:tmpl w:val="BAC49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6AA7A62"/>
    <w:multiLevelType w:val="multilevel"/>
    <w:tmpl w:val="B712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45485"/>
    <w:multiLevelType w:val="hybridMultilevel"/>
    <w:tmpl w:val="9970C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FD07DB8"/>
    <w:multiLevelType w:val="hybridMultilevel"/>
    <w:tmpl w:val="B980E9A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nsid w:val="601A1D63"/>
    <w:multiLevelType w:val="multilevel"/>
    <w:tmpl w:val="0BB0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10489C"/>
    <w:multiLevelType w:val="hybridMultilevel"/>
    <w:tmpl w:val="81E4A1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632A0331"/>
    <w:multiLevelType w:val="hybridMultilevel"/>
    <w:tmpl w:val="4B289CE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652E6C35"/>
    <w:multiLevelType w:val="hybridMultilevel"/>
    <w:tmpl w:val="63E028B8"/>
    <w:lvl w:ilvl="0" w:tplc="7CDA48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5C15CDF"/>
    <w:multiLevelType w:val="hybridMultilevel"/>
    <w:tmpl w:val="0A5853EC"/>
    <w:lvl w:ilvl="0" w:tplc="1FAEC3F2">
      <w:start w:val="1"/>
      <w:numFmt w:val="decimal"/>
      <w:lvlText w:val="%1."/>
      <w:lvlJc w:val="left"/>
      <w:pPr>
        <w:ind w:left="720" w:hanging="360"/>
      </w:pPr>
      <w:rPr>
        <w:rFonts w:hint="default"/>
        <w:b/>
      </w:rPr>
    </w:lvl>
    <w:lvl w:ilvl="1" w:tplc="556A5356">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544308"/>
    <w:multiLevelType w:val="hybridMultilevel"/>
    <w:tmpl w:val="8F228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3AD13DC"/>
    <w:multiLevelType w:val="hybridMultilevel"/>
    <w:tmpl w:val="5D82A3C8"/>
    <w:lvl w:ilvl="0" w:tplc="80CCB7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437B3F"/>
    <w:multiLevelType w:val="hybridMultilevel"/>
    <w:tmpl w:val="F2487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10"/>
  </w:num>
  <w:num w:numId="6">
    <w:abstractNumId w:val="4"/>
  </w:num>
  <w:num w:numId="7">
    <w:abstractNumId w:val="17"/>
  </w:num>
  <w:num w:numId="8">
    <w:abstractNumId w:val="12"/>
  </w:num>
  <w:num w:numId="9">
    <w:abstractNumId w:val="16"/>
  </w:num>
  <w:num w:numId="10">
    <w:abstractNumId w:val="2"/>
  </w:num>
  <w:num w:numId="11">
    <w:abstractNumId w:val="6"/>
  </w:num>
  <w:num w:numId="12">
    <w:abstractNumId w:val="9"/>
  </w:num>
  <w:num w:numId="13">
    <w:abstractNumId w:val="14"/>
  </w:num>
  <w:num w:numId="14">
    <w:abstractNumId w:val="5"/>
  </w:num>
  <w:num w:numId="15">
    <w:abstractNumId w:val="15"/>
  </w:num>
  <w:num w:numId="16">
    <w:abstractNumId w:val="13"/>
  </w:num>
  <w:num w:numId="17">
    <w:abstractNumId w:val="0"/>
  </w:num>
  <w:num w:numId="18">
    <w:abstractNumId w:val="18"/>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62"/>
    <w:rsid w:val="000617A9"/>
    <w:rsid w:val="000B18A0"/>
    <w:rsid w:val="000E2162"/>
    <w:rsid w:val="00132E2F"/>
    <w:rsid w:val="001550FD"/>
    <w:rsid w:val="0017456E"/>
    <w:rsid w:val="001C1CA7"/>
    <w:rsid w:val="00274449"/>
    <w:rsid w:val="002C000E"/>
    <w:rsid w:val="002C3E2D"/>
    <w:rsid w:val="002D7608"/>
    <w:rsid w:val="002E6556"/>
    <w:rsid w:val="002E6CE1"/>
    <w:rsid w:val="002F2C62"/>
    <w:rsid w:val="00310AC7"/>
    <w:rsid w:val="00316FCD"/>
    <w:rsid w:val="003B1A82"/>
    <w:rsid w:val="003D4560"/>
    <w:rsid w:val="003F5299"/>
    <w:rsid w:val="0045642A"/>
    <w:rsid w:val="0049224C"/>
    <w:rsid w:val="00497854"/>
    <w:rsid w:val="004A0D85"/>
    <w:rsid w:val="005063F1"/>
    <w:rsid w:val="005256BD"/>
    <w:rsid w:val="00531022"/>
    <w:rsid w:val="0054647D"/>
    <w:rsid w:val="00587079"/>
    <w:rsid w:val="005B4A01"/>
    <w:rsid w:val="005C3999"/>
    <w:rsid w:val="00650348"/>
    <w:rsid w:val="006C1211"/>
    <w:rsid w:val="006C572B"/>
    <w:rsid w:val="006C62E3"/>
    <w:rsid w:val="00721816"/>
    <w:rsid w:val="00732980"/>
    <w:rsid w:val="007D0F50"/>
    <w:rsid w:val="007E1CE7"/>
    <w:rsid w:val="008B3756"/>
    <w:rsid w:val="008C588D"/>
    <w:rsid w:val="00927E41"/>
    <w:rsid w:val="009943ED"/>
    <w:rsid w:val="00995906"/>
    <w:rsid w:val="009B17E0"/>
    <w:rsid w:val="009D4D10"/>
    <w:rsid w:val="009D608E"/>
    <w:rsid w:val="009F4845"/>
    <w:rsid w:val="00A557B4"/>
    <w:rsid w:val="00AA139C"/>
    <w:rsid w:val="00AA7871"/>
    <w:rsid w:val="00AB67FD"/>
    <w:rsid w:val="00AB69FF"/>
    <w:rsid w:val="00AC05EC"/>
    <w:rsid w:val="00AC6B4C"/>
    <w:rsid w:val="00B83DB4"/>
    <w:rsid w:val="00BE7BE2"/>
    <w:rsid w:val="00C26F1B"/>
    <w:rsid w:val="00C37D96"/>
    <w:rsid w:val="00C7349E"/>
    <w:rsid w:val="00C74FDB"/>
    <w:rsid w:val="00CF0760"/>
    <w:rsid w:val="00D12F5E"/>
    <w:rsid w:val="00D51E50"/>
    <w:rsid w:val="00D7475C"/>
    <w:rsid w:val="00E04DCD"/>
    <w:rsid w:val="00E97167"/>
    <w:rsid w:val="00EC4857"/>
    <w:rsid w:val="00EC6F2C"/>
    <w:rsid w:val="00ED754E"/>
    <w:rsid w:val="00EF70F8"/>
    <w:rsid w:val="00F164AC"/>
    <w:rsid w:val="00F27A04"/>
    <w:rsid w:val="00F4468A"/>
    <w:rsid w:val="00F53233"/>
    <w:rsid w:val="00F66363"/>
    <w:rsid w:val="00FE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007CB-89A5-40CE-B312-DBF87B51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AA787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E2162"/>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5464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4647D"/>
    <w:rPr>
      <w:b/>
      <w:bCs/>
    </w:rPr>
  </w:style>
  <w:style w:type="character" w:styleId="Hypertextovodkaz">
    <w:name w:val="Hyperlink"/>
    <w:basedOn w:val="Standardnpsmoodstavce"/>
    <w:uiPriority w:val="99"/>
    <w:unhideWhenUsed/>
    <w:rsid w:val="00D7475C"/>
    <w:rPr>
      <w:color w:val="0563C1" w:themeColor="hyperlink"/>
      <w:u w:val="single"/>
    </w:rPr>
  </w:style>
  <w:style w:type="paragraph" w:styleId="Textbubliny">
    <w:name w:val="Balloon Text"/>
    <w:basedOn w:val="Normln"/>
    <w:link w:val="TextbublinyChar"/>
    <w:uiPriority w:val="99"/>
    <w:semiHidden/>
    <w:unhideWhenUsed/>
    <w:rsid w:val="009F48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4845"/>
    <w:rPr>
      <w:rFonts w:ascii="Segoe UI" w:hAnsi="Segoe UI" w:cs="Segoe UI"/>
      <w:sz w:val="18"/>
      <w:szCs w:val="18"/>
    </w:rPr>
  </w:style>
  <w:style w:type="character" w:customStyle="1" w:styleId="Nadpis3Char">
    <w:name w:val="Nadpis 3 Char"/>
    <w:basedOn w:val="Standardnpsmoodstavce"/>
    <w:link w:val="Nadpis3"/>
    <w:uiPriority w:val="9"/>
    <w:rsid w:val="00AA7871"/>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3F5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5299"/>
  </w:style>
  <w:style w:type="paragraph" w:styleId="Zpat">
    <w:name w:val="footer"/>
    <w:basedOn w:val="Normln"/>
    <w:link w:val="ZpatChar"/>
    <w:uiPriority w:val="99"/>
    <w:unhideWhenUsed/>
    <w:rsid w:val="003F5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3F5299"/>
  </w:style>
  <w:style w:type="character" w:customStyle="1" w:styleId="apple-style-span">
    <w:name w:val="apple-style-span"/>
    <w:basedOn w:val="Standardnpsmoodstavce"/>
    <w:rsid w:val="002E6CE1"/>
  </w:style>
  <w:style w:type="paragraph" w:styleId="Odstavecseseznamem">
    <w:name w:val="List Paragraph"/>
    <w:basedOn w:val="Normln"/>
    <w:uiPriority w:val="34"/>
    <w:qFormat/>
    <w:rsid w:val="00F66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97205">
      <w:bodyDiv w:val="1"/>
      <w:marLeft w:val="0"/>
      <w:marRight w:val="0"/>
      <w:marTop w:val="0"/>
      <w:marBottom w:val="0"/>
      <w:divBdr>
        <w:top w:val="none" w:sz="0" w:space="0" w:color="auto"/>
        <w:left w:val="none" w:sz="0" w:space="0" w:color="auto"/>
        <w:bottom w:val="none" w:sz="0" w:space="0" w:color="auto"/>
        <w:right w:val="none" w:sz="0" w:space="0" w:color="auto"/>
      </w:divBdr>
    </w:div>
    <w:div w:id="928122046">
      <w:bodyDiv w:val="1"/>
      <w:marLeft w:val="0"/>
      <w:marRight w:val="0"/>
      <w:marTop w:val="0"/>
      <w:marBottom w:val="0"/>
      <w:divBdr>
        <w:top w:val="none" w:sz="0" w:space="0" w:color="auto"/>
        <w:left w:val="none" w:sz="0" w:space="0" w:color="auto"/>
        <w:bottom w:val="none" w:sz="0" w:space="0" w:color="auto"/>
        <w:right w:val="none" w:sz="0" w:space="0" w:color="auto"/>
      </w:divBdr>
      <w:divsChild>
        <w:div w:id="1859153379">
          <w:marLeft w:val="0"/>
          <w:marRight w:val="0"/>
          <w:marTop w:val="0"/>
          <w:marBottom w:val="0"/>
          <w:divBdr>
            <w:top w:val="none" w:sz="0" w:space="0" w:color="auto"/>
            <w:left w:val="none" w:sz="0" w:space="0" w:color="auto"/>
            <w:bottom w:val="none" w:sz="0" w:space="0" w:color="auto"/>
            <w:right w:val="none" w:sz="0" w:space="0" w:color="auto"/>
          </w:divBdr>
          <w:divsChild>
            <w:div w:id="1652174554">
              <w:marLeft w:val="300"/>
              <w:marRight w:val="0"/>
              <w:marTop w:val="300"/>
              <w:marBottom w:val="300"/>
              <w:divBdr>
                <w:top w:val="none" w:sz="0" w:space="0" w:color="auto"/>
                <w:left w:val="none" w:sz="0" w:space="0" w:color="auto"/>
                <w:bottom w:val="none" w:sz="0" w:space="0" w:color="auto"/>
                <w:right w:val="none" w:sz="0" w:space="0" w:color="auto"/>
              </w:divBdr>
            </w:div>
          </w:divsChild>
        </w:div>
      </w:divsChild>
    </w:div>
    <w:div w:id="1131248850">
      <w:bodyDiv w:val="1"/>
      <w:marLeft w:val="0"/>
      <w:marRight w:val="0"/>
      <w:marTop w:val="0"/>
      <w:marBottom w:val="0"/>
      <w:divBdr>
        <w:top w:val="none" w:sz="0" w:space="0" w:color="auto"/>
        <w:left w:val="none" w:sz="0" w:space="0" w:color="auto"/>
        <w:bottom w:val="none" w:sz="0" w:space="0" w:color="auto"/>
        <w:right w:val="none" w:sz="0" w:space="0" w:color="auto"/>
      </w:divBdr>
    </w:div>
    <w:div w:id="2123262515">
      <w:bodyDiv w:val="1"/>
      <w:marLeft w:val="0"/>
      <w:marRight w:val="0"/>
      <w:marTop w:val="0"/>
      <w:marBottom w:val="0"/>
      <w:divBdr>
        <w:top w:val="none" w:sz="0" w:space="0" w:color="auto"/>
        <w:left w:val="none" w:sz="0" w:space="0" w:color="auto"/>
        <w:bottom w:val="none" w:sz="0" w:space="0" w:color="auto"/>
        <w:right w:val="none" w:sz="0" w:space="0" w:color="auto"/>
      </w:divBdr>
      <w:divsChild>
        <w:div w:id="1174999461">
          <w:marLeft w:val="0"/>
          <w:marRight w:val="0"/>
          <w:marTop w:val="0"/>
          <w:marBottom w:val="0"/>
          <w:divBdr>
            <w:top w:val="none" w:sz="0" w:space="0" w:color="auto"/>
            <w:left w:val="none" w:sz="0" w:space="0" w:color="auto"/>
            <w:bottom w:val="none" w:sz="0" w:space="0" w:color="auto"/>
            <w:right w:val="none" w:sz="0" w:space="0" w:color="auto"/>
          </w:divBdr>
          <w:divsChild>
            <w:div w:id="73357367">
              <w:marLeft w:val="0"/>
              <w:marRight w:val="0"/>
              <w:marTop w:val="0"/>
              <w:marBottom w:val="0"/>
              <w:divBdr>
                <w:top w:val="none" w:sz="0" w:space="0" w:color="auto"/>
                <w:left w:val="none" w:sz="0" w:space="0" w:color="auto"/>
                <w:bottom w:val="none" w:sz="0" w:space="0" w:color="auto"/>
                <w:right w:val="none" w:sz="0" w:space="0" w:color="auto"/>
              </w:divBdr>
              <w:divsChild>
                <w:div w:id="736051328">
                  <w:marLeft w:val="0"/>
                  <w:marRight w:val="0"/>
                  <w:marTop w:val="0"/>
                  <w:marBottom w:val="0"/>
                  <w:divBdr>
                    <w:top w:val="none" w:sz="0" w:space="0" w:color="auto"/>
                    <w:left w:val="none" w:sz="0" w:space="0" w:color="auto"/>
                    <w:bottom w:val="none" w:sz="0" w:space="0" w:color="auto"/>
                    <w:right w:val="none" w:sz="0" w:space="0" w:color="auto"/>
                  </w:divBdr>
                  <w:divsChild>
                    <w:div w:id="277683346">
                      <w:marLeft w:val="0"/>
                      <w:marRight w:val="0"/>
                      <w:marTop w:val="0"/>
                      <w:marBottom w:val="0"/>
                      <w:divBdr>
                        <w:top w:val="none" w:sz="0" w:space="0" w:color="auto"/>
                        <w:left w:val="none" w:sz="0" w:space="0" w:color="auto"/>
                        <w:bottom w:val="none" w:sz="0" w:space="0" w:color="auto"/>
                        <w:right w:val="none" w:sz="0" w:space="0" w:color="auto"/>
                      </w:divBdr>
                      <w:divsChild>
                        <w:div w:id="1921065306">
                          <w:marLeft w:val="0"/>
                          <w:marRight w:val="0"/>
                          <w:marTop w:val="0"/>
                          <w:marBottom w:val="0"/>
                          <w:divBdr>
                            <w:top w:val="none" w:sz="0" w:space="0" w:color="auto"/>
                            <w:left w:val="none" w:sz="0" w:space="0" w:color="auto"/>
                            <w:bottom w:val="none" w:sz="0" w:space="0" w:color="auto"/>
                            <w:right w:val="none" w:sz="0" w:space="0" w:color="auto"/>
                          </w:divBdr>
                          <w:divsChild>
                            <w:div w:id="1818569203">
                              <w:marLeft w:val="0"/>
                              <w:marRight w:val="0"/>
                              <w:marTop w:val="0"/>
                              <w:marBottom w:val="0"/>
                              <w:divBdr>
                                <w:top w:val="none" w:sz="0" w:space="0" w:color="auto"/>
                                <w:left w:val="none" w:sz="0" w:space="0" w:color="auto"/>
                                <w:bottom w:val="none" w:sz="0" w:space="0" w:color="auto"/>
                                <w:right w:val="none" w:sz="0" w:space="0" w:color="auto"/>
                              </w:divBdr>
                              <w:divsChild>
                                <w:div w:id="676614486">
                                  <w:marLeft w:val="0"/>
                                  <w:marRight w:val="0"/>
                                  <w:marTop w:val="0"/>
                                  <w:marBottom w:val="0"/>
                                  <w:divBdr>
                                    <w:top w:val="none" w:sz="0" w:space="0" w:color="auto"/>
                                    <w:left w:val="none" w:sz="0" w:space="0" w:color="auto"/>
                                    <w:bottom w:val="none" w:sz="0" w:space="0" w:color="auto"/>
                                    <w:right w:val="none" w:sz="0" w:space="0" w:color="auto"/>
                                  </w:divBdr>
                                  <w:divsChild>
                                    <w:div w:id="1862470528">
                                      <w:marLeft w:val="0"/>
                                      <w:marRight w:val="0"/>
                                      <w:marTop w:val="0"/>
                                      <w:marBottom w:val="0"/>
                                      <w:divBdr>
                                        <w:top w:val="none" w:sz="0" w:space="0" w:color="auto"/>
                                        <w:left w:val="none" w:sz="0" w:space="0" w:color="auto"/>
                                        <w:bottom w:val="none" w:sz="0" w:space="0" w:color="auto"/>
                                        <w:right w:val="none" w:sz="0" w:space="0" w:color="auto"/>
                                      </w:divBdr>
                                      <w:divsChild>
                                        <w:div w:id="970289746">
                                          <w:marLeft w:val="0"/>
                                          <w:marRight w:val="0"/>
                                          <w:marTop w:val="0"/>
                                          <w:marBottom w:val="0"/>
                                          <w:divBdr>
                                            <w:top w:val="none" w:sz="0" w:space="0" w:color="auto"/>
                                            <w:left w:val="none" w:sz="0" w:space="0" w:color="auto"/>
                                            <w:bottom w:val="none" w:sz="0" w:space="0" w:color="auto"/>
                                            <w:right w:val="none" w:sz="0" w:space="0" w:color="auto"/>
                                          </w:divBdr>
                                          <w:divsChild>
                                            <w:div w:id="1861889219">
                                              <w:marLeft w:val="0"/>
                                              <w:marRight w:val="0"/>
                                              <w:marTop w:val="0"/>
                                              <w:marBottom w:val="0"/>
                                              <w:divBdr>
                                                <w:top w:val="none" w:sz="0" w:space="0" w:color="auto"/>
                                                <w:left w:val="none" w:sz="0" w:space="0" w:color="auto"/>
                                                <w:bottom w:val="none" w:sz="0" w:space="0" w:color="auto"/>
                                                <w:right w:val="none" w:sz="0" w:space="0" w:color="auto"/>
                                              </w:divBdr>
                                              <w:divsChild>
                                                <w:div w:id="2088918139">
                                                  <w:marLeft w:val="0"/>
                                                  <w:marRight w:val="0"/>
                                                  <w:marTop w:val="0"/>
                                                  <w:marBottom w:val="0"/>
                                                  <w:divBdr>
                                                    <w:top w:val="none" w:sz="0" w:space="0" w:color="auto"/>
                                                    <w:left w:val="none" w:sz="0" w:space="0" w:color="auto"/>
                                                    <w:bottom w:val="none" w:sz="0" w:space="0" w:color="auto"/>
                                                    <w:right w:val="none" w:sz="0" w:space="0" w:color="auto"/>
                                                  </w:divBdr>
                                                  <w:divsChild>
                                                    <w:div w:id="1041129408">
                                                      <w:marLeft w:val="0"/>
                                                      <w:marRight w:val="0"/>
                                                      <w:marTop w:val="0"/>
                                                      <w:marBottom w:val="0"/>
                                                      <w:divBdr>
                                                        <w:top w:val="none" w:sz="0" w:space="0" w:color="auto"/>
                                                        <w:left w:val="none" w:sz="0" w:space="0" w:color="auto"/>
                                                        <w:bottom w:val="none" w:sz="0" w:space="0" w:color="auto"/>
                                                        <w:right w:val="none" w:sz="0" w:space="0" w:color="auto"/>
                                                      </w:divBdr>
                                                      <w:divsChild>
                                                        <w:div w:id="17229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E97A-906F-483A-9CB7-E8506979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5588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luxik</dc:creator>
  <cp:lastModifiedBy>Ing. Zdeněk Luxík</cp:lastModifiedBy>
  <cp:revision>2</cp:revision>
  <cp:lastPrinted>2018-01-23T08:58:00Z</cp:lastPrinted>
  <dcterms:created xsi:type="dcterms:W3CDTF">2020-01-14T10:13:00Z</dcterms:created>
  <dcterms:modified xsi:type="dcterms:W3CDTF">2020-01-14T10:13:00Z</dcterms:modified>
</cp:coreProperties>
</file>